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5D8" w:rsidRPr="000115D8" w:rsidRDefault="000115D8" w:rsidP="000115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5D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23875" cy="628650"/>
            <wp:effectExtent l="0" t="0" r="9525" b="0"/>
            <wp:docPr id="2" name="Рисунок 2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тсканировано%201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2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15D8" w:rsidRPr="000115D8" w:rsidRDefault="000115D8" w:rsidP="000115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5D8" w:rsidRPr="000115D8" w:rsidRDefault="000115D8" w:rsidP="000115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5D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ГАТЧИНСКОГО МУНИЦИПАЛЬНОГО РАЙОНА</w:t>
      </w:r>
    </w:p>
    <w:p w:rsidR="000115D8" w:rsidRPr="000115D8" w:rsidRDefault="000115D8" w:rsidP="000115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5D8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ЛЕНИНГРАДСКОЙ ОБЛАСТИ</w:t>
      </w:r>
    </w:p>
    <w:p w:rsidR="000115D8" w:rsidRPr="000115D8" w:rsidRDefault="000115D8" w:rsidP="000115D8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24"/>
          <w:lang w:eastAsia="ru-RU"/>
        </w:rPr>
      </w:pPr>
    </w:p>
    <w:p w:rsidR="000115D8" w:rsidRPr="000115D8" w:rsidRDefault="000115D8" w:rsidP="000115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</w:pPr>
      <w:r w:rsidRPr="000115D8"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  <w:t>ПОСТАНОВЛЕНИЕ</w:t>
      </w:r>
    </w:p>
    <w:p w:rsidR="000115D8" w:rsidRPr="000115D8" w:rsidRDefault="000115D8" w:rsidP="000115D8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24"/>
          <w:lang w:eastAsia="ru-RU"/>
        </w:rPr>
      </w:pPr>
    </w:p>
    <w:p w:rsidR="000115D8" w:rsidRPr="000115D8" w:rsidRDefault="000115D8" w:rsidP="000115D8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24"/>
          <w:lang w:eastAsia="ru-RU"/>
        </w:rPr>
      </w:pPr>
    </w:p>
    <w:p w:rsidR="000115D8" w:rsidRPr="000115D8" w:rsidRDefault="000115D8" w:rsidP="000115D8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24"/>
          <w:lang w:eastAsia="ru-RU"/>
        </w:rPr>
      </w:pPr>
    </w:p>
    <w:p w:rsidR="000115D8" w:rsidRPr="000115D8" w:rsidRDefault="000115D8" w:rsidP="000115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15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115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115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115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115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115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115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115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115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115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115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115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№ </w:t>
      </w:r>
    </w:p>
    <w:p w:rsidR="000115D8" w:rsidRPr="000115D8" w:rsidRDefault="000115D8" w:rsidP="000115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15D8" w:rsidRPr="000115D8" w:rsidRDefault="000115D8" w:rsidP="000115D8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11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r w:rsidRPr="000115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административного регламента</w:t>
      </w:r>
    </w:p>
    <w:p w:rsidR="000115D8" w:rsidRPr="000115D8" w:rsidRDefault="000115D8" w:rsidP="000115D8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115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предоставлению муниципальной услуги</w:t>
      </w:r>
    </w:p>
    <w:p w:rsidR="000115D8" w:rsidRPr="000115D8" w:rsidRDefault="000115D8" w:rsidP="00011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115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«Выдача разрешений на установку и эксплуатацию</w:t>
      </w:r>
    </w:p>
    <w:p w:rsidR="000115D8" w:rsidRPr="000115D8" w:rsidRDefault="000115D8" w:rsidP="00011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115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рекламных конструкц</w:t>
      </w:r>
      <w:r w:rsidR="00E125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ий на территории муниципального</w:t>
      </w:r>
    </w:p>
    <w:p w:rsidR="000115D8" w:rsidRPr="000115D8" w:rsidRDefault="000115D8" w:rsidP="00011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115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образования «Гатчинский муниципальный район»</w:t>
      </w:r>
    </w:p>
    <w:p w:rsidR="000115D8" w:rsidRPr="000115D8" w:rsidRDefault="000115D8" w:rsidP="00011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115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Ленинградской области, аннулирование </w:t>
      </w:r>
    </w:p>
    <w:p w:rsidR="000115D8" w:rsidRPr="000115D8" w:rsidRDefault="000115D8" w:rsidP="00011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115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ранее выданных разрешений»</w:t>
      </w:r>
    </w:p>
    <w:p w:rsidR="000115D8" w:rsidRPr="000115D8" w:rsidRDefault="000115D8" w:rsidP="000115D8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15D8" w:rsidRPr="000115D8" w:rsidRDefault="000115D8" w:rsidP="000115D8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5D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 19 Федерального закона от 13.03.2006 №38-Ф3 «О рекламе»,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постановлением администрации Гатчинского муниципального района от 03.06.2011 №2307 «О порядке разработки и утверждения административных регламентов предоставления муниципальных услуг», руководствуясь Уставом Гатчинского муниципального района,</w:t>
      </w:r>
    </w:p>
    <w:p w:rsidR="000115D8" w:rsidRPr="000115D8" w:rsidRDefault="000115D8" w:rsidP="000115D8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15D8" w:rsidRPr="000115D8" w:rsidRDefault="000115D8" w:rsidP="000115D8">
      <w:pPr>
        <w:tabs>
          <w:tab w:val="num" w:pos="36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15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0115D8" w:rsidRPr="000115D8" w:rsidRDefault="000115D8" w:rsidP="000115D8">
      <w:pPr>
        <w:tabs>
          <w:tab w:val="num" w:pos="36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15D8" w:rsidRPr="000115D8" w:rsidRDefault="000115D8" w:rsidP="000115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5D8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административный регламент по предоставлению муниципальной услуги «</w:t>
      </w:r>
      <w:r w:rsidRPr="000115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Выдача разрешений на установку и эксплуатацию рекламных конструкций на территории муниципального образования «Гатчинский муниципальный район» Ленинградской области, аннулирование ранее выданных разрешений</w:t>
      </w:r>
      <w:r w:rsidRPr="000115D8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согласно приложению.</w:t>
      </w:r>
    </w:p>
    <w:p w:rsidR="000115D8" w:rsidRPr="000115D8" w:rsidRDefault="000115D8" w:rsidP="000115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5D8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вступает в силу со дня официального опубликования в газете «Гатчинская правда», подлежит размещению на официальном сайте Гатчинского муниципального района в информационно-телекоммуникационной сети «Интернет».</w:t>
      </w:r>
    </w:p>
    <w:p w:rsidR="000115D8" w:rsidRPr="000115D8" w:rsidRDefault="000115D8" w:rsidP="000115D8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5D8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Признать утратившим силу постановление администрации Гатчинского муниципального района от 15.09.2022 №3675 «Об утверждении административного регламента по предоставлению муниципальной услуги «Выдача разрешений на установку и эксплуатацию рекламных конструкций на территории муниципального образования «Гатчинский муниципальный район» Ленинградской области, аннулирование ранее выданных разрешений».</w:t>
      </w:r>
    </w:p>
    <w:p w:rsidR="000115D8" w:rsidRPr="000115D8" w:rsidRDefault="000115D8" w:rsidP="000115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5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 Контроль исполнения постановления возложить на заместителя главы администрации по строительству и развитию инфраструктуры Абаренко Л.И.</w:t>
      </w:r>
    </w:p>
    <w:p w:rsidR="006F1F01" w:rsidRDefault="006F1F01" w:rsidP="000115D8">
      <w:pPr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F1F01" w:rsidRPr="000115D8" w:rsidRDefault="006F1F01" w:rsidP="000115D8">
      <w:pPr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115D8" w:rsidRPr="000115D8" w:rsidRDefault="000115D8" w:rsidP="006F1F0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5D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</w:p>
    <w:p w:rsidR="000115D8" w:rsidRPr="000115D8" w:rsidRDefault="000115D8" w:rsidP="006F1F0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Гатчинского муниципального района      </w:t>
      </w:r>
      <w:r w:rsidR="00E12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1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7A2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bookmarkStart w:id="0" w:name="_GoBack"/>
      <w:bookmarkEnd w:id="0"/>
      <w:r w:rsidRPr="000115D8">
        <w:rPr>
          <w:rFonts w:ascii="Times New Roman" w:eastAsia="Times New Roman" w:hAnsi="Times New Roman" w:cs="Times New Roman"/>
          <w:sz w:val="28"/>
          <w:szCs w:val="28"/>
          <w:lang w:eastAsia="ru-RU"/>
        </w:rPr>
        <w:t>Л. Н. Нещадим</w:t>
      </w:r>
    </w:p>
    <w:p w:rsidR="00E12551" w:rsidRDefault="00E12551" w:rsidP="00011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12551" w:rsidRDefault="00E12551" w:rsidP="00011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12551" w:rsidRDefault="00E12551" w:rsidP="00011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12551" w:rsidRDefault="00E12551" w:rsidP="00011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12551" w:rsidRDefault="00E12551" w:rsidP="00011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12551" w:rsidRDefault="00E12551" w:rsidP="00011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12551" w:rsidRDefault="00E12551" w:rsidP="00011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12551" w:rsidRDefault="00E12551" w:rsidP="00011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12551" w:rsidRDefault="00E12551" w:rsidP="00011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12551" w:rsidRDefault="00E12551" w:rsidP="00011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12551" w:rsidRDefault="00E12551" w:rsidP="00011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12551" w:rsidRDefault="00E12551" w:rsidP="00011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12551" w:rsidRDefault="00E12551" w:rsidP="00011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12551" w:rsidRDefault="00E12551" w:rsidP="00011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12551" w:rsidRDefault="00E12551" w:rsidP="00011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12551" w:rsidRDefault="00E12551" w:rsidP="00011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12551" w:rsidRDefault="00E12551" w:rsidP="00011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12551" w:rsidRDefault="00E12551" w:rsidP="00011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12551" w:rsidRDefault="00E12551" w:rsidP="00011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12551" w:rsidRDefault="00E12551" w:rsidP="00011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12551" w:rsidRDefault="00E12551" w:rsidP="00011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12551" w:rsidRDefault="00E12551" w:rsidP="00011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12551" w:rsidRDefault="00E12551" w:rsidP="00011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12551" w:rsidRDefault="00E12551" w:rsidP="00011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12551" w:rsidRDefault="00E12551" w:rsidP="00011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12551" w:rsidRDefault="00E12551" w:rsidP="00011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12551" w:rsidRDefault="00E12551" w:rsidP="00011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12551" w:rsidRDefault="00E12551" w:rsidP="00011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12551" w:rsidRDefault="00E12551" w:rsidP="00011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12551" w:rsidRDefault="00E12551" w:rsidP="00011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12551" w:rsidRDefault="00E12551" w:rsidP="00011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12551" w:rsidRDefault="00E12551" w:rsidP="00011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12551" w:rsidRDefault="00E12551" w:rsidP="00011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12551" w:rsidRDefault="00E12551" w:rsidP="00011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12551" w:rsidRDefault="00E12551" w:rsidP="00011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12551" w:rsidRDefault="00E12551" w:rsidP="00011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12551" w:rsidRDefault="00E12551" w:rsidP="00011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12551" w:rsidRDefault="00E12551" w:rsidP="00011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12551" w:rsidRDefault="00E12551" w:rsidP="00011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12551" w:rsidRDefault="00E12551" w:rsidP="00011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12551" w:rsidRDefault="00E12551" w:rsidP="00011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12551" w:rsidRDefault="00E12551" w:rsidP="00011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12551" w:rsidRDefault="00E12551" w:rsidP="00011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12551" w:rsidRDefault="00E12551" w:rsidP="00011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12551" w:rsidRDefault="00E12551" w:rsidP="00011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12551" w:rsidRDefault="00E12551" w:rsidP="00011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802A0" w:rsidRPr="00E12551" w:rsidRDefault="000115D8" w:rsidP="000115D8">
      <w:pPr>
        <w:widowControl w:val="0"/>
        <w:autoSpaceDE w:val="0"/>
        <w:autoSpaceDN w:val="0"/>
        <w:adjustRightInd w:val="0"/>
        <w:spacing w:after="0" w:line="240" w:lineRule="auto"/>
        <w:rPr>
          <w:i/>
        </w:rPr>
      </w:pPr>
      <w:r w:rsidRPr="00E12551">
        <w:rPr>
          <w:rFonts w:ascii="Times New Roman" w:eastAsia="Times New Roman" w:hAnsi="Times New Roman" w:cs="Times New Roman"/>
          <w:i/>
          <w:lang w:eastAsia="ru-RU"/>
        </w:rPr>
        <w:t>Степанов А.Ю.</w:t>
      </w:r>
    </w:p>
    <w:sectPr w:rsidR="007802A0" w:rsidRPr="00E12551" w:rsidSect="002E1291">
      <w:pgSz w:w="11906" w:h="16838"/>
      <w:pgMar w:top="1134" w:right="851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479"/>
    <w:rsid w:val="000115D8"/>
    <w:rsid w:val="002E1291"/>
    <w:rsid w:val="006F1F01"/>
    <w:rsid w:val="007802A0"/>
    <w:rsid w:val="007A21EA"/>
    <w:rsid w:val="00DC5479"/>
    <w:rsid w:val="00E12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96620"/>
  <w15:chartTrackingRefBased/>
  <w15:docId w15:val="{BFE944DA-C1D9-40C6-9FA7-B1AF0B309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333</Words>
  <Characters>1900</Characters>
  <Application>Microsoft Office Word</Application>
  <DocSecurity>0</DocSecurity>
  <Lines>15</Lines>
  <Paragraphs>4</Paragraphs>
  <ScaleCrop>false</ScaleCrop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Коломиец</dc:creator>
  <cp:keywords/>
  <dc:description/>
  <cp:lastModifiedBy>Пользователь Windows</cp:lastModifiedBy>
  <cp:revision>6</cp:revision>
  <dcterms:created xsi:type="dcterms:W3CDTF">2023-12-26T08:12:00Z</dcterms:created>
  <dcterms:modified xsi:type="dcterms:W3CDTF">2023-12-26T09:00:00Z</dcterms:modified>
</cp:coreProperties>
</file>