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DBD39" w14:textId="7724AC5A" w:rsidR="004A24CF" w:rsidRPr="001265D7" w:rsidRDefault="004A24CF">
      <w:pPr>
        <w:jc w:val="center"/>
        <w:rPr>
          <w:color w:val="auto"/>
        </w:rPr>
      </w:pPr>
    </w:p>
    <w:p w14:paraId="72E11B8E" w14:textId="77777777" w:rsidR="004A24CF" w:rsidRPr="001265D7" w:rsidRDefault="004A24CF">
      <w:pPr>
        <w:jc w:val="center"/>
        <w:rPr>
          <w:b/>
          <w:color w:val="auto"/>
          <w:spacing w:val="30"/>
          <w:sz w:val="26"/>
        </w:rPr>
      </w:pPr>
    </w:p>
    <w:p w14:paraId="7F729119" w14:textId="07224123" w:rsidR="003B7A7C" w:rsidRDefault="003B7A7C" w:rsidP="003B7A7C">
      <w:pPr>
        <w:jc w:val="center"/>
      </w:pPr>
      <w:r>
        <w:rPr>
          <w:noProof/>
        </w:rPr>
        <w:drawing>
          <wp:inline distT="0" distB="0" distL="0" distR="0" wp14:anchorId="30F9EFD5" wp14:editId="1562B764">
            <wp:extent cx="523875" cy="628650"/>
            <wp:effectExtent l="0" t="0" r="952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55A4D" w14:textId="77777777" w:rsidR="003B7A7C" w:rsidRDefault="003B7A7C" w:rsidP="003B7A7C">
      <w:pPr>
        <w:jc w:val="center"/>
      </w:pPr>
    </w:p>
    <w:p w14:paraId="3ED61D4E" w14:textId="77777777" w:rsidR="003B7A7C" w:rsidRDefault="003B7A7C" w:rsidP="003B7A7C">
      <w:pPr>
        <w:jc w:val="center"/>
      </w:pPr>
      <w:r>
        <w:t>АДМИНИСТРАЦИЯ ГАТЧИНСКОГО МУНИЦИПАЛЬНОГО РАЙОНА</w:t>
      </w:r>
    </w:p>
    <w:p w14:paraId="372F114D" w14:textId="77777777" w:rsidR="003B7A7C" w:rsidRDefault="003B7A7C" w:rsidP="003B7A7C">
      <w:pPr>
        <w:jc w:val="center"/>
      </w:pPr>
      <w:r>
        <w:t>ЛЕНИНГРАДСКОЙ ОБЛАСТИ</w:t>
      </w:r>
    </w:p>
    <w:p w14:paraId="23B79A41" w14:textId="77777777" w:rsidR="003B7A7C" w:rsidRDefault="003B7A7C" w:rsidP="003B7A7C">
      <w:pPr>
        <w:jc w:val="center"/>
        <w:rPr>
          <w:sz w:val="12"/>
        </w:rPr>
      </w:pPr>
    </w:p>
    <w:p w14:paraId="55A57CF0" w14:textId="3C807FA7" w:rsidR="003B7A7C" w:rsidRDefault="003B7A7C" w:rsidP="003B7A7C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14:paraId="28ADF81F" w14:textId="3514778F" w:rsidR="003B7A7C" w:rsidRDefault="003B7A7C" w:rsidP="003B7A7C">
      <w:pPr>
        <w:jc w:val="center"/>
        <w:rPr>
          <w:b/>
          <w:sz w:val="40"/>
        </w:rPr>
      </w:pPr>
    </w:p>
    <w:p w14:paraId="6D3B6890" w14:textId="77777777" w:rsidR="003B7A7C" w:rsidRDefault="003B7A7C" w:rsidP="003B7A7C">
      <w:pPr>
        <w:jc w:val="center"/>
        <w:rPr>
          <w:b/>
          <w:sz w:val="40"/>
        </w:rPr>
      </w:pPr>
    </w:p>
    <w:p w14:paraId="48B6EE69" w14:textId="77777777" w:rsidR="003B7A7C" w:rsidRDefault="003B7A7C" w:rsidP="003B7A7C">
      <w:pPr>
        <w:jc w:val="center"/>
        <w:rPr>
          <w:sz w:val="12"/>
        </w:rPr>
      </w:pPr>
    </w:p>
    <w:p w14:paraId="2CE50936" w14:textId="77777777" w:rsidR="003B7A7C" w:rsidRDefault="003B7A7C" w:rsidP="003B7A7C">
      <w:pPr>
        <w:jc w:val="center"/>
        <w:rPr>
          <w:sz w:val="12"/>
        </w:rPr>
      </w:pPr>
    </w:p>
    <w:p w14:paraId="699F3900" w14:textId="77777777" w:rsidR="003B7A7C" w:rsidRDefault="003B7A7C" w:rsidP="003B7A7C">
      <w:pPr>
        <w:jc w:val="center"/>
        <w:rPr>
          <w:sz w:val="12"/>
        </w:rPr>
      </w:pPr>
    </w:p>
    <w:p w14:paraId="1C5AB3C8" w14:textId="77777777" w:rsidR="003B7A7C" w:rsidRDefault="003B7A7C" w:rsidP="003B7A7C">
      <w:pPr>
        <w:rPr>
          <w:b/>
          <w:sz w:val="24"/>
        </w:rPr>
      </w:pPr>
      <w:r>
        <w:rPr>
          <w:b/>
        </w:rPr>
        <w:t>От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№  </w:t>
      </w:r>
    </w:p>
    <w:p w14:paraId="74CCA734" w14:textId="48298BF8" w:rsidR="004A24CF" w:rsidRDefault="004A24CF">
      <w:pPr>
        <w:spacing w:line="228" w:lineRule="auto"/>
        <w:jc w:val="center"/>
        <w:rPr>
          <w:color w:val="auto"/>
          <w:spacing w:val="30"/>
          <w:sz w:val="28"/>
        </w:rPr>
      </w:pPr>
    </w:p>
    <w:p w14:paraId="7A6CD6FC" w14:textId="77777777" w:rsidR="003B7A7C" w:rsidRPr="001265D7" w:rsidRDefault="003B7A7C">
      <w:pPr>
        <w:spacing w:line="228" w:lineRule="auto"/>
        <w:jc w:val="center"/>
        <w:rPr>
          <w:color w:val="auto"/>
          <w:spacing w:val="30"/>
          <w:sz w:val="28"/>
        </w:rPr>
      </w:pPr>
    </w:p>
    <w:p w14:paraId="435036CC" w14:textId="77777777" w:rsidR="008E7DB3" w:rsidRDefault="00854143" w:rsidP="000D685C">
      <w:pPr>
        <w:spacing w:line="228" w:lineRule="auto"/>
        <w:rPr>
          <w:bCs/>
          <w:color w:val="auto"/>
          <w:sz w:val="28"/>
        </w:rPr>
      </w:pPr>
      <w:r w:rsidRPr="000D685C">
        <w:rPr>
          <w:bCs/>
          <w:color w:val="auto"/>
          <w:sz w:val="28"/>
        </w:rPr>
        <w:t>О</w:t>
      </w:r>
      <w:r w:rsidR="006D5A23">
        <w:rPr>
          <w:bCs/>
          <w:color w:val="auto"/>
          <w:sz w:val="28"/>
        </w:rPr>
        <w:t>б утверждении Положения о порядке</w:t>
      </w:r>
      <w:r w:rsidRPr="000D685C">
        <w:rPr>
          <w:bCs/>
          <w:color w:val="auto"/>
          <w:sz w:val="28"/>
        </w:rPr>
        <w:t xml:space="preserve"> </w:t>
      </w:r>
      <w:r w:rsidR="000D685C" w:rsidRPr="000D685C">
        <w:rPr>
          <w:bCs/>
          <w:color w:val="auto"/>
          <w:sz w:val="28"/>
        </w:rPr>
        <w:t>предоставлени</w:t>
      </w:r>
      <w:r w:rsidR="006D5A23">
        <w:rPr>
          <w:bCs/>
          <w:color w:val="auto"/>
          <w:sz w:val="28"/>
        </w:rPr>
        <w:t>я</w:t>
      </w:r>
    </w:p>
    <w:p w14:paraId="7B87F2BA" w14:textId="77777777" w:rsidR="008E7DB3" w:rsidRDefault="008E7DB3" w:rsidP="000D685C">
      <w:pPr>
        <w:spacing w:line="228" w:lineRule="auto"/>
        <w:rPr>
          <w:bCs/>
          <w:color w:val="auto"/>
          <w:sz w:val="28"/>
        </w:rPr>
      </w:pPr>
      <w:r>
        <w:rPr>
          <w:bCs/>
          <w:color w:val="auto"/>
          <w:sz w:val="28"/>
        </w:rPr>
        <w:t xml:space="preserve">единовременной выплаты </w:t>
      </w:r>
      <w:r w:rsidR="00854143" w:rsidRPr="000D685C">
        <w:rPr>
          <w:bCs/>
          <w:color w:val="auto"/>
          <w:sz w:val="28"/>
        </w:rPr>
        <w:t>граждан</w:t>
      </w:r>
      <w:r w:rsidR="000D685C" w:rsidRPr="000D685C">
        <w:rPr>
          <w:bCs/>
          <w:color w:val="auto"/>
          <w:sz w:val="28"/>
        </w:rPr>
        <w:t>ам</w:t>
      </w:r>
      <w:r w:rsidR="00854143" w:rsidRPr="000D685C">
        <w:rPr>
          <w:bCs/>
          <w:color w:val="auto"/>
          <w:sz w:val="28"/>
        </w:rPr>
        <w:t>, добровольно</w:t>
      </w:r>
    </w:p>
    <w:p w14:paraId="773B9AB5" w14:textId="77777777" w:rsidR="008E7DB3" w:rsidRDefault="00854143" w:rsidP="000D685C">
      <w:pPr>
        <w:spacing w:line="228" w:lineRule="auto"/>
        <w:rPr>
          <w:bCs/>
          <w:color w:val="auto"/>
          <w:sz w:val="28"/>
        </w:rPr>
      </w:pPr>
      <w:r w:rsidRPr="000D685C">
        <w:rPr>
          <w:bCs/>
          <w:color w:val="auto"/>
          <w:sz w:val="28"/>
        </w:rPr>
        <w:t>заключивши</w:t>
      </w:r>
      <w:r w:rsidR="000D685C" w:rsidRPr="000D685C">
        <w:rPr>
          <w:bCs/>
          <w:color w:val="auto"/>
          <w:sz w:val="28"/>
        </w:rPr>
        <w:t>м</w:t>
      </w:r>
      <w:r w:rsidRPr="000D685C">
        <w:rPr>
          <w:bCs/>
          <w:color w:val="auto"/>
          <w:sz w:val="28"/>
        </w:rPr>
        <w:t xml:space="preserve"> контракт о прохождении военной службы</w:t>
      </w:r>
    </w:p>
    <w:p w14:paraId="5D927A61" w14:textId="70E860D1" w:rsidR="006D5A23" w:rsidRDefault="00854143" w:rsidP="000D685C">
      <w:pPr>
        <w:spacing w:line="228" w:lineRule="auto"/>
        <w:rPr>
          <w:bCs/>
          <w:color w:val="auto"/>
          <w:sz w:val="28"/>
        </w:rPr>
      </w:pPr>
      <w:r w:rsidRPr="000D685C">
        <w:rPr>
          <w:bCs/>
          <w:color w:val="auto"/>
          <w:sz w:val="28"/>
        </w:rPr>
        <w:t>в Вооруженных Силах Российской Федерации</w:t>
      </w:r>
    </w:p>
    <w:p w14:paraId="582D7F25" w14:textId="3A1AED92" w:rsidR="004A24CF" w:rsidRDefault="004A24CF">
      <w:pPr>
        <w:widowControl w:val="0"/>
        <w:spacing w:line="228" w:lineRule="auto"/>
        <w:jc w:val="center"/>
        <w:rPr>
          <w:color w:val="auto"/>
          <w:sz w:val="28"/>
          <w:highlight w:val="yellow"/>
        </w:rPr>
      </w:pPr>
    </w:p>
    <w:p w14:paraId="3618D11B" w14:textId="77777777" w:rsidR="00287EF2" w:rsidRPr="000D685C" w:rsidRDefault="00287EF2">
      <w:pPr>
        <w:widowControl w:val="0"/>
        <w:spacing w:line="228" w:lineRule="auto"/>
        <w:jc w:val="center"/>
        <w:rPr>
          <w:color w:val="auto"/>
          <w:sz w:val="28"/>
          <w:highlight w:val="yellow"/>
        </w:rPr>
      </w:pPr>
    </w:p>
    <w:p w14:paraId="685BF019" w14:textId="77777777" w:rsidR="006D5A23" w:rsidRPr="00836719" w:rsidRDefault="006D5A23" w:rsidP="006D5A23">
      <w:pPr>
        <w:spacing w:line="228" w:lineRule="auto"/>
        <w:ind w:firstLine="708"/>
        <w:jc w:val="both"/>
        <w:rPr>
          <w:bCs/>
          <w:color w:val="auto"/>
          <w:sz w:val="28"/>
        </w:rPr>
      </w:pPr>
      <w:r>
        <w:rPr>
          <w:color w:val="auto"/>
          <w:sz w:val="28"/>
        </w:rPr>
        <w:t>В</w:t>
      </w:r>
      <w:r w:rsidRPr="003B7A7C">
        <w:rPr>
          <w:color w:val="auto"/>
          <w:sz w:val="28"/>
        </w:rPr>
        <w:t xml:space="preserve"> целях </w:t>
      </w:r>
      <w:r w:rsidRPr="00836719">
        <w:rPr>
          <w:bCs/>
          <w:color w:val="auto"/>
          <w:sz w:val="28"/>
        </w:rPr>
        <w:t>осуществлени</w:t>
      </w:r>
      <w:r>
        <w:rPr>
          <w:bCs/>
          <w:color w:val="auto"/>
          <w:sz w:val="28"/>
        </w:rPr>
        <w:t>я</w:t>
      </w:r>
      <w:r w:rsidRPr="00836719">
        <w:rPr>
          <w:bCs/>
          <w:color w:val="auto"/>
          <w:sz w:val="28"/>
        </w:rPr>
        <w:t xml:space="preserve"> мер социальной поддержки отдельны</w:t>
      </w:r>
      <w:r>
        <w:rPr>
          <w:bCs/>
          <w:color w:val="auto"/>
          <w:sz w:val="28"/>
        </w:rPr>
        <w:t>х</w:t>
      </w:r>
      <w:r w:rsidRPr="00836719">
        <w:rPr>
          <w:bCs/>
          <w:color w:val="auto"/>
          <w:sz w:val="28"/>
        </w:rPr>
        <w:t xml:space="preserve"> категорий граждан</w:t>
      </w:r>
      <w:r>
        <w:rPr>
          <w:bCs/>
          <w:color w:val="auto"/>
          <w:sz w:val="28"/>
        </w:rPr>
        <w:t>, в</w:t>
      </w:r>
      <w:r>
        <w:rPr>
          <w:sz w:val="28"/>
          <w:szCs w:val="28"/>
        </w:rPr>
        <w:t xml:space="preserve"> соответствии с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color w:val="auto"/>
          <w:sz w:val="28"/>
        </w:rPr>
        <w:t xml:space="preserve">пунктом 6 статьи 6 </w:t>
      </w:r>
      <w:r w:rsidRPr="00836719">
        <w:rPr>
          <w:color w:val="auto"/>
          <w:sz w:val="28"/>
        </w:rPr>
        <w:t>Федеральн</w:t>
      </w:r>
      <w:r>
        <w:rPr>
          <w:color w:val="auto"/>
          <w:sz w:val="28"/>
        </w:rPr>
        <w:t>ого</w:t>
      </w:r>
      <w:r w:rsidRPr="00836719">
        <w:rPr>
          <w:color w:val="auto"/>
          <w:sz w:val="28"/>
        </w:rPr>
        <w:t xml:space="preserve"> закон от 02.11.2023 </w:t>
      </w:r>
      <w:r>
        <w:rPr>
          <w:color w:val="auto"/>
          <w:sz w:val="28"/>
        </w:rPr>
        <w:t xml:space="preserve">№ </w:t>
      </w:r>
      <w:r w:rsidRPr="00836719">
        <w:rPr>
          <w:color w:val="auto"/>
          <w:sz w:val="28"/>
        </w:rPr>
        <w:t>520-ФЗ</w:t>
      </w:r>
      <w:r>
        <w:rPr>
          <w:color w:val="auto"/>
          <w:sz w:val="28"/>
        </w:rPr>
        <w:t xml:space="preserve"> «</w:t>
      </w:r>
      <w:r w:rsidRPr="00836719">
        <w:rPr>
          <w:color w:val="auto"/>
          <w:sz w:val="28"/>
        </w:rPr>
        <w:t>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</w:t>
      </w:r>
      <w:r>
        <w:rPr>
          <w:color w:val="auto"/>
          <w:sz w:val="28"/>
        </w:rPr>
        <w:t xml:space="preserve">», </w:t>
      </w:r>
      <w:r>
        <w:rPr>
          <w:bCs/>
          <w:color w:val="auto"/>
          <w:sz w:val="28"/>
        </w:rPr>
        <w:t>руководствуясь Уставом Гатчинского муниципального района</w:t>
      </w:r>
    </w:p>
    <w:p w14:paraId="5C3B6EEE" w14:textId="77777777" w:rsidR="003B7A7C" w:rsidRPr="000D685C" w:rsidRDefault="003B7A7C" w:rsidP="003B7A7C">
      <w:pPr>
        <w:spacing w:line="228" w:lineRule="auto"/>
        <w:jc w:val="both"/>
        <w:rPr>
          <w:b/>
          <w:color w:val="auto"/>
          <w:sz w:val="28"/>
        </w:rPr>
      </w:pPr>
    </w:p>
    <w:p w14:paraId="27D2B47A" w14:textId="094CA2AD" w:rsidR="003B7A7C" w:rsidRDefault="003B7A7C" w:rsidP="003B7A7C">
      <w:pPr>
        <w:ind w:firstLine="708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ПОСТАНОВЛЯЕТ:</w:t>
      </w:r>
    </w:p>
    <w:p w14:paraId="59628050" w14:textId="77777777" w:rsidR="003B7A7C" w:rsidRDefault="003B7A7C" w:rsidP="003B7A7C">
      <w:pPr>
        <w:ind w:firstLine="708"/>
        <w:jc w:val="both"/>
        <w:rPr>
          <w:rFonts w:eastAsia="Calibri"/>
          <w:b/>
          <w:bCs/>
          <w:sz w:val="28"/>
          <w:szCs w:val="28"/>
        </w:rPr>
      </w:pPr>
    </w:p>
    <w:p w14:paraId="3FE6BC54" w14:textId="77777777" w:rsidR="004A24CF" w:rsidRPr="000D685C" w:rsidRDefault="004A24CF">
      <w:pPr>
        <w:widowControl w:val="0"/>
        <w:spacing w:line="228" w:lineRule="auto"/>
        <w:ind w:firstLine="709"/>
        <w:jc w:val="both"/>
        <w:rPr>
          <w:color w:val="auto"/>
          <w:sz w:val="28"/>
          <w:highlight w:val="yellow"/>
        </w:rPr>
      </w:pPr>
    </w:p>
    <w:p w14:paraId="11D3B311" w14:textId="25F2273F" w:rsidR="004A24CF" w:rsidRPr="003B7A7C" w:rsidRDefault="00854143" w:rsidP="006D5A23">
      <w:pPr>
        <w:spacing w:line="228" w:lineRule="auto"/>
        <w:ind w:firstLine="708"/>
        <w:jc w:val="both"/>
        <w:rPr>
          <w:color w:val="auto"/>
          <w:sz w:val="28"/>
        </w:rPr>
      </w:pPr>
      <w:r w:rsidRPr="003B7A7C">
        <w:rPr>
          <w:color w:val="auto"/>
          <w:sz w:val="28"/>
        </w:rPr>
        <w:t xml:space="preserve">1. Утвердить Положение </w:t>
      </w:r>
      <w:r w:rsidR="006D5A23">
        <w:rPr>
          <w:bCs/>
          <w:color w:val="auto"/>
          <w:sz w:val="28"/>
        </w:rPr>
        <w:t>о порядке</w:t>
      </w:r>
      <w:r w:rsidR="006D5A23" w:rsidRPr="000D685C">
        <w:rPr>
          <w:bCs/>
          <w:color w:val="auto"/>
          <w:sz w:val="28"/>
        </w:rPr>
        <w:t xml:space="preserve"> предоставлени</w:t>
      </w:r>
      <w:r w:rsidR="006D5A23">
        <w:rPr>
          <w:bCs/>
          <w:color w:val="auto"/>
          <w:sz w:val="28"/>
        </w:rPr>
        <w:t xml:space="preserve">я </w:t>
      </w:r>
      <w:r w:rsidR="008E7DB3">
        <w:rPr>
          <w:bCs/>
          <w:color w:val="auto"/>
          <w:sz w:val="28"/>
        </w:rPr>
        <w:t xml:space="preserve">единовременной выплаты </w:t>
      </w:r>
      <w:r w:rsidR="006D5A23" w:rsidRPr="000D685C">
        <w:rPr>
          <w:bCs/>
          <w:color w:val="auto"/>
          <w:sz w:val="28"/>
        </w:rPr>
        <w:t>гражданам, добровольно заключившим контракт о прохождении военной службы в Вооруженных Силах Российской Федерации</w:t>
      </w:r>
      <w:r w:rsidR="006D5A23">
        <w:rPr>
          <w:bCs/>
          <w:color w:val="auto"/>
          <w:sz w:val="28"/>
        </w:rPr>
        <w:t xml:space="preserve">, </w:t>
      </w:r>
      <w:r w:rsidRPr="003B7A7C">
        <w:rPr>
          <w:color w:val="auto"/>
          <w:sz w:val="28"/>
        </w:rPr>
        <w:t>согласно приложению № 1.</w:t>
      </w:r>
    </w:p>
    <w:p w14:paraId="76A46EBA" w14:textId="23E5BA7E" w:rsidR="00F304CF" w:rsidRDefault="00854143" w:rsidP="00287EF2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 w:rsidRPr="00F304CF">
        <w:rPr>
          <w:color w:val="auto"/>
          <w:sz w:val="28"/>
        </w:rPr>
        <w:t>2. </w:t>
      </w:r>
      <w:r w:rsidRPr="006D5A23">
        <w:rPr>
          <w:color w:val="auto"/>
          <w:sz w:val="28"/>
        </w:rPr>
        <w:t>Рекомендовать военному комиссариату</w:t>
      </w:r>
      <w:r w:rsidR="006D5A23" w:rsidRPr="006D5A23">
        <w:rPr>
          <w:color w:val="auto"/>
          <w:sz w:val="28"/>
        </w:rPr>
        <w:t xml:space="preserve"> по г.</w:t>
      </w:r>
      <w:r w:rsidR="008E7DB3">
        <w:rPr>
          <w:color w:val="auto"/>
          <w:sz w:val="28"/>
        </w:rPr>
        <w:t xml:space="preserve"> </w:t>
      </w:r>
      <w:r w:rsidR="006D5A23" w:rsidRPr="006D5A23">
        <w:rPr>
          <w:color w:val="auto"/>
          <w:sz w:val="28"/>
        </w:rPr>
        <w:t>Гатчина и Гатчинскому району</w:t>
      </w:r>
      <w:r w:rsidRPr="006D5A23">
        <w:rPr>
          <w:color w:val="auto"/>
          <w:sz w:val="28"/>
        </w:rPr>
        <w:t xml:space="preserve"> </w:t>
      </w:r>
      <w:r w:rsidR="003B7A7C" w:rsidRPr="006D5A23">
        <w:rPr>
          <w:color w:val="auto"/>
          <w:sz w:val="28"/>
        </w:rPr>
        <w:t>Ленинградской</w:t>
      </w:r>
      <w:r w:rsidRPr="006D5A23">
        <w:rPr>
          <w:color w:val="auto"/>
          <w:sz w:val="28"/>
        </w:rPr>
        <w:t xml:space="preserve"> области</w:t>
      </w:r>
      <w:r w:rsidRPr="00F304CF">
        <w:rPr>
          <w:color w:val="auto"/>
          <w:sz w:val="28"/>
        </w:rPr>
        <w:t xml:space="preserve"> в срок не позднее 30 рабочих дней со дня назначения на воинскую должность гражданина, соответствующего требованиям пункт</w:t>
      </w:r>
      <w:r w:rsidR="00F304CF" w:rsidRPr="00F304CF">
        <w:rPr>
          <w:color w:val="auto"/>
          <w:sz w:val="28"/>
        </w:rPr>
        <w:t>а</w:t>
      </w:r>
      <w:r w:rsidRPr="00F304CF">
        <w:rPr>
          <w:color w:val="auto"/>
          <w:sz w:val="28"/>
        </w:rPr>
        <w:t xml:space="preserve"> 1 Положения о порядке предоставления </w:t>
      </w:r>
      <w:r w:rsidR="008E7DB3">
        <w:rPr>
          <w:color w:val="auto"/>
          <w:sz w:val="28"/>
        </w:rPr>
        <w:t xml:space="preserve">единовременной выплаты </w:t>
      </w:r>
      <w:r w:rsidRPr="00F304CF">
        <w:rPr>
          <w:color w:val="auto"/>
          <w:sz w:val="28"/>
        </w:rPr>
        <w:t>гражданам, добровольно заключившим контракт о прохождении военной службы в Вооруженных Силах Российской Федерации</w:t>
      </w:r>
      <w:r w:rsidR="00441E0A">
        <w:rPr>
          <w:color w:val="auto"/>
          <w:sz w:val="28"/>
        </w:rPr>
        <w:t xml:space="preserve">, </w:t>
      </w:r>
      <w:r w:rsidRPr="00F304CF">
        <w:rPr>
          <w:color w:val="auto"/>
          <w:sz w:val="28"/>
        </w:rPr>
        <w:t xml:space="preserve">утвержденного настоящим постановлением (далее – Положение), представлять в </w:t>
      </w:r>
      <w:r w:rsidR="00F304CF" w:rsidRPr="00F304CF">
        <w:rPr>
          <w:color w:val="auto"/>
          <w:sz w:val="28"/>
        </w:rPr>
        <w:t>администрацию Гатчинского муниципального района Ленинградской</w:t>
      </w:r>
      <w:r w:rsidRPr="00F304CF">
        <w:rPr>
          <w:color w:val="auto"/>
          <w:sz w:val="28"/>
        </w:rPr>
        <w:t xml:space="preserve"> области списки граждан, добровольно заключивших контракт о прохождении военной </w:t>
      </w:r>
      <w:r w:rsidRPr="00F304CF">
        <w:rPr>
          <w:color w:val="auto"/>
          <w:sz w:val="28"/>
        </w:rPr>
        <w:lastRenderedPageBreak/>
        <w:t>службы в Вооруженных Силах Российской Федераци</w:t>
      </w:r>
      <w:r w:rsidR="008E7DB3">
        <w:rPr>
          <w:color w:val="auto"/>
          <w:sz w:val="28"/>
        </w:rPr>
        <w:t xml:space="preserve">и, </w:t>
      </w:r>
      <w:r w:rsidRPr="00F304CF">
        <w:rPr>
          <w:color w:val="auto"/>
          <w:sz w:val="28"/>
        </w:rPr>
        <w:t xml:space="preserve">по форме, </w:t>
      </w:r>
      <w:r w:rsidR="00287EF2">
        <w:rPr>
          <w:color w:val="auto"/>
          <w:sz w:val="28"/>
        </w:rPr>
        <w:t xml:space="preserve">приведенной в Приложении к </w:t>
      </w:r>
      <w:r w:rsidR="001E3F01">
        <w:rPr>
          <w:color w:val="auto"/>
          <w:sz w:val="28"/>
        </w:rPr>
        <w:t>Положению</w:t>
      </w:r>
      <w:r w:rsidR="00287EF2">
        <w:rPr>
          <w:color w:val="auto"/>
          <w:sz w:val="28"/>
        </w:rPr>
        <w:t>.</w:t>
      </w:r>
      <w:r w:rsidRPr="00F304CF">
        <w:rPr>
          <w:color w:val="auto"/>
          <w:sz w:val="28"/>
        </w:rPr>
        <w:t xml:space="preserve"> </w:t>
      </w:r>
    </w:p>
    <w:p w14:paraId="0481283D" w14:textId="28F4F8AD" w:rsidR="004A24CF" w:rsidRPr="00287EF2" w:rsidRDefault="00F304CF">
      <w:pPr>
        <w:widowControl w:val="0"/>
        <w:ind w:firstLine="709"/>
        <w:jc w:val="both"/>
        <w:rPr>
          <w:color w:val="auto"/>
          <w:sz w:val="28"/>
        </w:rPr>
      </w:pPr>
      <w:r w:rsidRPr="00287EF2">
        <w:rPr>
          <w:color w:val="auto"/>
          <w:sz w:val="28"/>
        </w:rPr>
        <w:t>3</w:t>
      </w:r>
      <w:r w:rsidR="00854143" w:rsidRPr="00287EF2">
        <w:rPr>
          <w:color w:val="auto"/>
          <w:sz w:val="28"/>
        </w:rPr>
        <w:t>. Настоящее постановление вступает в силу со дня его официального опубликования.</w:t>
      </w:r>
    </w:p>
    <w:p w14:paraId="69F16BBC" w14:textId="7A4BD8D7" w:rsidR="004A24CF" w:rsidRPr="00287EF2" w:rsidRDefault="00F304CF">
      <w:pPr>
        <w:widowControl w:val="0"/>
        <w:ind w:firstLine="709"/>
        <w:jc w:val="both"/>
        <w:rPr>
          <w:color w:val="auto"/>
          <w:sz w:val="28"/>
        </w:rPr>
      </w:pPr>
      <w:r w:rsidRPr="00287EF2">
        <w:rPr>
          <w:color w:val="auto"/>
          <w:sz w:val="28"/>
        </w:rPr>
        <w:t>4</w:t>
      </w:r>
      <w:r w:rsidR="00854143" w:rsidRPr="00287EF2">
        <w:rPr>
          <w:color w:val="auto"/>
          <w:sz w:val="28"/>
        </w:rPr>
        <w:t xml:space="preserve">. Контроль </w:t>
      </w:r>
      <w:r w:rsidR="00287EF2">
        <w:rPr>
          <w:color w:val="auto"/>
          <w:sz w:val="28"/>
        </w:rPr>
        <w:t>исполнения</w:t>
      </w:r>
      <w:r w:rsidR="00854143" w:rsidRPr="00287EF2">
        <w:rPr>
          <w:color w:val="auto"/>
          <w:sz w:val="28"/>
        </w:rPr>
        <w:t xml:space="preserve"> настоящего постановления возложить </w:t>
      </w:r>
      <w:proofErr w:type="gramStart"/>
      <w:r w:rsidR="00854143" w:rsidRPr="00287EF2">
        <w:rPr>
          <w:color w:val="auto"/>
          <w:sz w:val="28"/>
        </w:rPr>
        <w:t>на </w:t>
      </w:r>
      <w:r w:rsidR="00287EF2" w:rsidRPr="00287EF2">
        <w:rPr>
          <w:color w:val="auto"/>
          <w:sz w:val="28"/>
        </w:rPr>
        <w:t xml:space="preserve"> заместителя</w:t>
      </w:r>
      <w:proofErr w:type="gramEnd"/>
      <w:r w:rsidR="00287EF2" w:rsidRPr="00287EF2">
        <w:rPr>
          <w:color w:val="auto"/>
          <w:sz w:val="28"/>
        </w:rPr>
        <w:t xml:space="preserve"> главы администрации Гатчинского муниципального района по местному самоуправлению и внутренней политике </w:t>
      </w:r>
      <w:r w:rsidR="006D5A23">
        <w:rPr>
          <w:color w:val="auto"/>
          <w:sz w:val="28"/>
        </w:rPr>
        <w:t xml:space="preserve">Мясникову О.П.  </w:t>
      </w:r>
    </w:p>
    <w:p w14:paraId="6DBEFD00" w14:textId="77777777" w:rsidR="004A24CF" w:rsidRPr="000D685C" w:rsidRDefault="004A24CF">
      <w:pPr>
        <w:widowControl w:val="0"/>
        <w:jc w:val="both"/>
        <w:rPr>
          <w:color w:val="auto"/>
          <w:sz w:val="28"/>
          <w:highlight w:val="yellow"/>
        </w:rPr>
      </w:pPr>
    </w:p>
    <w:p w14:paraId="52FCC828" w14:textId="77777777" w:rsidR="004A24CF" w:rsidRPr="000D685C" w:rsidRDefault="004A24CF">
      <w:pPr>
        <w:widowControl w:val="0"/>
        <w:jc w:val="both"/>
        <w:rPr>
          <w:color w:val="auto"/>
          <w:sz w:val="28"/>
          <w:highlight w:val="yellow"/>
        </w:rPr>
      </w:pPr>
    </w:p>
    <w:p w14:paraId="46979ABF" w14:textId="77777777" w:rsidR="004A24CF" w:rsidRPr="000D685C" w:rsidRDefault="004A24CF">
      <w:pPr>
        <w:widowControl w:val="0"/>
        <w:jc w:val="both"/>
        <w:rPr>
          <w:color w:val="auto"/>
          <w:sz w:val="28"/>
          <w:highlight w:val="yellow"/>
        </w:rPr>
      </w:pPr>
    </w:p>
    <w:p w14:paraId="060C74F3" w14:textId="77777777" w:rsidR="00287EF2" w:rsidRDefault="00287EF2" w:rsidP="00287EF2">
      <w:pPr>
        <w:jc w:val="both"/>
        <w:rPr>
          <w:rFonts w:eastAsia="Calibri"/>
          <w:sz w:val="28"/>
          <w:szCs w:val="28"/>
        </w:rPr>
      </w:pPr>
      <w:bookmarkStart w:id="0" w:name="bookmark0"/>
      <w:r>
        <w:rPr>
          <w:rFonts w:eastAsia="Calibri"/>
          <w:sz w:val="28"/>
          <w:szCs w:val="28"/>
        </w:rPr>
        <w:t>Глава администрации</w:t>
      </w:r>
    </w:p>
    <w:p w14:paraId="26EF3AA3" w14:textId="6BAD4B77" w:rsidR="00287EF2" w:rsidRDefault="00287EF2" w:rsidP="00287EF2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Гатчинского муниципального района  </w:t>
      </w:r>
      <w:r w:rsidR="00C2732E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   Л.Н. </w:t>
      </w:r>
      <w:proofErr w:type="spellStart"/>
      <w:r>
        <w:rPr>
          <w:rFonts w:eastAsia="Calibri"/>
          <w:sz w:val="28"/>
          <w:szCs w:val="28"/>
        </w:rPr>
        <w:t>Нещадим</w:t>
      </w:r>
      <w:bookmarkEnd w:id="0"/>
      <w:proofErr w:type="spellEnd"/>
    </w:p>
    <w:p w14:paraId="77327724" w14:textId="77777777" w:rsidR="004A24CF" w:rsidRPr="000D685C" w:rsidRDefault="004A24CF">
      <w:pPr>
        <w:widowControl w:val="0"/>
        <w:rPr>
          <w:color w:val="auto"/>
          <w:sz w:val="28"/>
          <w:highlight w:val="yellow"/>
        </w:rPr>
      </w:pPr>
    </w:p>
    <w:p w14:paraId="66119005" w14:textId="77777777" w:rsidR="004A24CF" w:rsidRPr="000D685C" w:rsidRDefault="004A24CF">
      <w:pPr>
        <w:widowControl w:val="0"/>
        <w:rPr>
          <w:color w:val="auto"/>
          <w:sz w:val="28"/>
          <w:highlight w:val="yellow"/>
        </w:rPr>
      </w:pPr>
    </w:p>
    <w:p w14:paraId="617732D0" w14:textId="08F9891C" w:rsidR="004A24CF" w:rsidRPr="000D685C" w:rsidRDefault="004A24CF">
      <w:pPr>
        <w:jc w:val="both"/>
        <w:rPr>
          <w:color w:val="auto"/>
          <w:sz w:val="28"/>
          <w:highlight w:val="yellow"/>
        </w:rPr>
      </w:pPr>
    </w:p>
    <w:p w14:paraId="34E53B34" w14:textId="77777777" w:rsidR="004A24CF" w:rsidRPr="000D685C" w:rsidRDefault="004A24CF">
      <w:pPr>
        <w:widowControl w:val="0"/>
        <w:rPr>
          <w:color w:val="auto"/>
          <w:sz w:val="28"/>
          <w:highlight w:val="yellow"/>
        </w:rPr>
      </w:pPr>
    </w:p>
    <w:p w14:paraId="591D0FC2" w14:textId="77777777" w:rsidR="004A24CF" w:rsidRPr="000D685C" w:rsidRDefault="00854143">
      <w:pPr>
        <w:widowControl w:val="0"/>
        <w:rPr>
          <w:color w:val="auto"/>
          <w:sz w:val="28"/>
          <w:highlight w:val="yellow"/>
        </w:rPr>
      </w:pPr>
      <w:r w:rsidRPr="000D685C">
        <w:rPr>
          <w:color w:val="auto"/>
          <w:highlight w:val="yellow"/>
        </w:rPr>
        <w:br w:type="page"/>
      </w:r>
    </w:p>
    <w:p w14:paraId="707E9525" w14:textId="08017E73" w:rsidR="00287EF2" w:rsidRDefault="00287EF2" w:rsidP="00287EF2">
      <w:pPr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Приложение 1 </w:t>
      </w:r>
    </w:p>
    <w:p w14:paraId="432C9FAE" w14:textId="77777777" w:rsidR="00287EF2" w:rsidRDefault="00287EF2" w:rsidP="00287EF2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Гатчинского муниципального района </w:t>
      </w:r>
    </w:p>
    <w:p w14:paraId="1EB2B316" w14:textId="3BA8142E" w:rsidR="004A24CF" w:rsidRPr="000D685C" w:rsidRDefault="00287EF2" w:rsidP="00287EF2">
      <w:pPr>
        <w:widowControl w:val="0"/>
        <w:rPr>
          <w:color w:val="auto"/>
          <w:sz w:val="28"/>
          <w:highlight w:val="yellow"/>
        </w:rPr>
      </w:pPr>
      <w:r>
        <w:rPr>
          <w:b/>
          <w:sz w:val="28"/>
          <w:szCs w:val="28"/>
        </w:rPr>
        <w:t xml:space="preserve">                                                                 от ___________ № ________</w:t>
      </w:r>
    </w:p>
    <w:p w14:paraId="488D1D52" w14:textId="77777777" w:rsidR="004A24CF" w:rsidRPr="000D685C" w:rsidRDefault="004A24CF">
      <w:pPr>
        <w:widowControl w:val="0"/>
        <w:jc w:val="center"/>
        <w:rPr>
          <w:color w:val="auto"/>
          <w:sz w:val="28"/>
          <w:highlight w:val="yellow"/>
        </w:rPr>
      </w:pPr>
    </w:p>
    <w:p w14:paraId="68AAB3D2" w14:textId="77777777" w:rsidR="004A24CF" w:rsidRPr="00287EF2" w:rsidRDefault="00854143">
      <w:pPr>
        <w:widowControl w:val="0"/>
        <w:jc w:val="center"/>
        <w:rPr>
          <w:color w:val="auto"/>
          <w:sz w:val="28"/>
        </w:rPr>
      </w:pPr>
      <w:r w:rsidRPr="00287EF2">
        <w:rPr>
          <w:color w:val="auto"/>
          <w:sz w:val="28"/>
        </w:rPr>
        <w:t>ПОЛОЖЕНИЕ</w:t>
      </w:r>
    </w:p>
    <w:p w14:paraId="77C161BE" w14:textId="48F20AC2" w:rsidR="004A24CF" w:rsidRPr="00287EF2" w:rsidRDefault="00854143">
      <w:pPr>
        <w:widowControl w:val="0"/>
        <w:jc w:val="center"/>
        <w:rPr>
          <w:color w:val="auto"/>
          <w:sz w:val="28"/>
        </w:rPr>
      </w:pPr>
      <w:r w:rsidRPr="00287EF2">
        <w:rPr>
          <w:color w:val="auto"/>
          <w:sz w:val="28"/>
        </w:rPr>
        <w:t>о порядке предоставления</w:t>
      </w:r>
      <w:r w:rsidR="008E7DB3">
        <w:rPr>
          <w:color w:val="auto"/>
          <w:sz w:val="28"/>
        </w:rPr>
        <w:t xml:space="preserve"> единовременной выплаты</w:t>
      </w:r>
      <w:r w:rsidRPr="00287EF2">
        <w:rPr>
          <w:color w:val="auto"/>
          <w:sz w:val="28"/>
        </w:rPr>
        <w:t xml:space="preserve"> гражданам, </w:t>
      </w:r>
    </w:p>
    <w:p w14:paraId="50CFA9C9" w14:textId="77777777" w:rsidR="004A24CF" w:rsidRPr="00287EF2" w:rsidRDefault="00854143">
      <w:pPr>
        <w:widowControl w:val="0"/>
        <w:jc w:val="center"/>
        <w:rPr>
          <w:color w:val="auto"/>
          <w:sz w:val="28"/>
        </w:rPr>
      </w:pPr>
      <w:r w:rsidRPr="00287EF2">
        <w:rPr>
          <w:color w:val="auto"/>
          <w:sz w:val="28"/>
        </w:rPr>
        <w:t xml:space="preserve">добровольно заключившим контракт о прохождении военной </w:t>
      </w:r>
    </w:p>
    <w:p w14:paraId="49B17649" w14:textId="22DB27AA" w:rsidR="00287EF2" w:rsidRPr="00287EF2" w:rsidRDefault="00854143" w:rsidP="00287EF2">
      <w:pPr>
        <w:widowControl w:val="0"/>
        <w:jc w:val="center"/>
        <w:rPr>
          <w:color w:val="auto"/>
          <w:sz w:val="28"/>
        </w:rPr>
      </w:pPr>
      <w:r w:rsidRPr="00287EF2">
        <w:rPr>
          <w:color w:val="auto"/>
          <w:sz w:val="28"/>
        </w:rPr>
        <w:t>службы в Вооруженных Силах Российской Федераци</w:t>
      </w:r>
      <w:r w:rsidR="00287EF2" w:rsidRPr="00287EF2">
        <w:rPr>
          <w:color w:val="auto"/>
          <w:sz w:val="28"/>
        </w:rPr>
        <w:t>и</w:t>
      </w:r>
    </w:p>
    <w:p w14:paraId="3813A86F" w14:textId="0893A2DA" w:rsidR="004A24CF" w:rsidRPr="00287EF2" w:rsidRDefault="00854143">
      <w:pPr>
        <w:widowControl w:val="0"/>
        <w:jc w:val="center"/>
        <w:rPr>
          <w:color w:val="auto"/>
          <w:sz w:val="28"/>
          <w:highlight w:val="yellow"/>
        </w:rPr>
      </w:pPr>
      <w:r w:rsidRPr="00287EF2">
        <w:rPr>
          <w:color w:val="auto"/>
          <w:sz w:val="28"/>
        </w:rPr>
        <w:t xml:space="preserve"> </w:t>
      </w:r>
    </w:p>
    <w:p w14:paraId="653182F6" w14:textId="77777777" w:rsidR="004A24CF" w:rsidRPr="000D685C" w:rsidRDefault="004A24CF">
      <w:pPr>
        <w:widowControl w:val="0"/>
        <w:ind w:firstLine="709"/>
        <w:jc w:val="center"/>
        <w:rPr>
          <w:color w:val="auto"/>
          <w:sz w:val="28"/>
          <w:highlight w:val="yellow"/>
        </w:rPr>
      </w:pPr>
    </w:p>
    <w:p w14:paraId="3052C344" w14:textId="201F23E0" w:rsidR="00EE5B47" w:rsidRDefault="005A50EE" w:rsidP="005A50EE">
      <w:pPr>
        <w:ind w:firstLine="709"/>
        <w:jc w:val="both"/>
        <w:rPr>
          <w:color w:val="auto"/>
          <w:sz w:val="28"/>
        </w:rPr>
      </w:pPr>
      <w:r w:rsidRPr="00287EF2">
        <w:rPr>
          <w:color w:val="auto"/>
          <w:sz w:val="28"/>
        </w:rPr>
        <w:t>1. Настоящее Положение определяет порядок предоставления единовременной выплаты</w:t>
      </w:r>
      <w:r w:rsidR="00EE5B47">
        <w:rPr>
          <w:color w:val="auto"/>
          <w:sz w:val="28"/>
        </w:rPr>
        <w:t xml:space="preserve"> </w:t>
      </w:r>
      <w:r w:rsidRPr="009B70EC">
        <w:rPr>
          <w:color w:val="auto"/>
          <w:sz w:val="28"/>
        </w:rPr>
        <w:t>гражданам Российской Федерации,</w:t>
      </w:r>
      <w:r w:rsidR="009B70EC" w:rsidRPr="009B70EC">
        <w:rPr>
          <w:color w:val="auto"/>
          <w:sz w:val="28"/>
        </w:rPr>
        <w:t xml:space="preserve"> </w:t>
      </w:r>
      <w:r w:rsidRPr="009B70EC">
        <w:rPr>
          <w:color w:val="auto"/>
          <w:sz w:val="28"/>
        </w:rPr>
        <w:t xml:space="preserve">направленным пунктами отбора на военную службу по контракту, расположенными на территории </w:t>
      </w:r>
      <w:r w:rsidR="00287EF2" w:rsidRPr="009B70EC">
        <w:rPr>
          <w:color w:val="auto"/>
          <w:sz w:val="28"/>
        </w:rPr>
        <w:t>Ленинградской области</w:t>
      </w:r>
      <w:r w:rsidRPr="009B70EC">
        <w:rPr>
          <w:color w:val="auto"/>
          <w:sz w:val="28"/>
        </w:rPr>
        <w:t xml:space="preserve">, </w:t>
      </w:r>
      <w:r w:rsidR="00EE5B47">
        <w:rPr>
          <w:color w:val="auto"/>
          <w:sz w:val="28"/>
        </w:rPr>
        <w:t xml:space="preserve">и военным комиссариатом по </w:t>
      </w:r>
      <w:proofErr w:type="spellStart"/>
      <w:r w:rsidR="00EE5B47">
        <w:rPr>
          <w:color w:val="auto"/>
          <w:sz w:val="28"/>
        </w:rPr>
        <w:t>г.Гатчина</w:t>
      </w:r>
      <w:proofErr w:type="spellEnd"/>
      <w:r w:rsidR="00EE5B47">
        <w:rPr>
          <w:color w:val="auto"/>
          <w:sz w:val="28"/>
        </w:rPr>
        <w:t xml:space="preserve"> и Гатчинскому району Ленинградской области </w:t>
      </w:r>
      <w:r w:rsidRPr="009B70EC">
        <w:rPr>
          <w:color w:val="auto"/>
          <w:sz w:val="28"/>
        </w:rPr>
        <w:t>в воинские части для заключения контракта о прохождении военной службы в Вооруженных Силах Российской Федерации</w:t>
      </w:r>
      <w:r w:rsidR="00EE5B47">
        <w:rPr>
          <w:color w:val="auto"/>
          <w:sz w:val="28"/>
        </w:rPr>
        <w:t xml:space="preserve"> (далее – граждане):</w:t>
      </w:r>
    </w:p>
    <w:p w14:paraId="6137B599" w14:textId="7E3F5432" w:rsidR="005A50EE" w:rsidRPr="009B70EC" w:rsidRDefault="00EE5B47" w:rsidP="005A50EE">
      <w:pPr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1.1. З</w:t>
      </w:r>
      <w:r w:rsidR="005A50EE" w:rsidRPr="009B70EC">
        <w:rPr>
          <w:color w:val="auto"/>
          <w:sz w:val="28"/>
        </w:rPr>
        <w:t>аключившим начиная с </w:t>
      </w:r>
      <w:r>
        <w:rPr>
          <w:color w:val="auto"/>
          <w:sz w:val="28"/>
        </w:rPr>
        <w:t>01 июня 2024</w:t>
      </w:r>
      <w:r w:rsidR="005A50EE" w:rsidRPr="009B70EC">
        <w:rPr>
          <w:color w:val="auto"/>
          <w:sz w:val="28"/>
        </w:rPr>
        <w:t xml:space="preserve"> </w:t>
      </w:r>
      <w:r>
        <w:rPr>
          <w:color w:val="auto"/>
          <w:sz w:val="28"/>
        </w:rPr>
        <w:t xml:space="preserve">г. </w:t>
      </w:r>
      <w:r w:rsidR="005A50EE" w:rsidRPr="009B70EC">
        <w:rPr>
          <w:color w:val="auto"/>
          <w:sz w:val="28"/>
        </w:rPr>
        <w:t xml:space="preserve">на территории </w:t>
      </w:r>
      <w:r w:rsidR="009B70EC" w:rsidRPr="009B70EC">
        <w:rPr>
          <w:color w:val="auto"/>
          <w:sz w:val="28"/>
        </w:rPr>
        <w:t>Ленинградской области</w:t>
      </w:r>
      <w:r w:rsidR="005A50EE" w:rsidRPr="009B70EC">
        <w:rPr>
          <w:color w:val="auto"/>
          <w:sz w:val="28"/>
        </w:rPr>
        <w:t xml:space="preserve"> контракт о прохождении военной службы в Вооруженных Силах Российской Федерации сроком на один год и более</w:t>
      </w:r>
      <w:r>
        <w:rPr>
          <w:color w:val="auto"/>
          <w:sz w:val="28"/>
        </w:rPr>
        <w:t xml:space="preserve"> и зарегистрированным по месту жительства или месту пребывания в Гатчинском муниципальном районе Ленинградской области.</w:t>
      </w:r>
    </w:p>
    <w:p w14:paraId="0CCE2C16" w14:textId="5AFB6D6A" w:rsidR="001265D7" w:rsidRPr="003104BA" w:rsidRDefault="009B70EC" w:rsidP="001265D7">
      <w:pPr>
        <w:ind w:firstLine="709"/>
        <w:jc w:val="both"/>
        <w:rPr>
          <w:sz w:val="28"/>
        </w:rPr>
      </w:pPr>
      <w:r w:rsidRPr="003104BA">
        <w:rPr>
          <w:sz w:val="28"/>
        </w:rPr>
        <w:t>2</w:t>
      </w:r>
      <w:r w:rsidR="001265D7" w:rsidRPr="003104BA">
        <w:rPr>
          <w:sz w:val="28"/>
        </w:rPr>
        <w:t xml:space="preserve">. Единовременная выплата предоставляется гражданам в размере </w:t>
      </w:r>
      <w:r w:rsidRPr="003104BA">
        <w:rPr>
          <w:sz w:val="28"/>
        </w:rPr>
        <w:t>1</w:t>
      </w:r>
      <w:r w:rsidR="001265D7" w:rsidRPr="003104BA">
        <w:rPr>
          <w:sz w:val="28"/>
        </w:rPr>
        <w:t>00 000 рублей</w:t>
      </w:r>
      <w:r w:rsidR="00C2732E">
        <w:rPr>
          <w:sz w:val="28"/>
        </w:rPr>
        <w:t>.</w:t>
      </w:r>
    </w:p>
    <w:p w14:paraId="67560593" w14:textId="77777777" w:rsidR="001265D7" w:rsidRPr="003104BA" w:rsidRDefault="001265D7" w:rsidP="001265D7">
      <w:pPr>
        <w:ind w:firstLine="709"/>
        <w:jc w:val="both"/>
        <w:rPr>
          <w:sz w:val="28"/>
        </w:rPr>
      </w:pPr>
      <w:r w:rsidRPr="003104BA">
        <w:rPr>
          <w:sz w:val="28"/>
        </w:rPr>
        <w:t>Единовременная выплата предоставляется гражданину однократно.</w:t>
      </w:r>
    </w:p>
    <w:p w14:paraId="6A20CDF6" w14:textId="1186DFAB" w:rsidR="004A24CF" w:rsidRPr="003104BA" w:rsidRDefault="001265D7" w:rsidP="001265D7">
      <w:pPr>
        <w:ind w:firstLine="709"/>
        <w:contextualSpacing/>
        <w:jc w:val="both"/>
        <w:rPr>
          <w:color w:val="auto"/>
          <w:sz w:val="28"/>
        </w:rPr>
      </w:pPr>
      <w:r w:rsidRPr="003104BA">
        <w:rPr>
          <w:sz w:val="28"/>
        </w:rPr>
        <w:t>Единовременная выплата не учитывается при исчислении среднедушевого дохода семьи гражданина или одиноко проживающего гражданина для оказания им мер социальной поддержки</w:t>
      </w:r>
      <w:r w:rsidR="00B064A9">
        <w:rPr>
          <w:sz w:val="28"/>
        </w:rPr>
        <w:t>, предоставляемых в Ленинградской области.</w:t>
      </w:r>
    </w:p>
    <w:p w14:paraId="611F5119" w14:textId="43E794EC" w:rsidR="004A24CF" w:rsidRDefault="00C2732E">
      <w:pPr>
        <w:widowControl w:val="0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3</w:t>
      </w:r>
      <w:r w:rsidR="00854143" w:rsidRPr="0083217F">
        <w:rPr>
          <w:color w:val="auto"/>
          <w:sz w:val="28"/>
        </w:rPr>
        <w:t xml:space="preserve">. Единовременная выплата предоставляется </w:t>
      </w:r>
      <w:r w:rsidR="0083217F" w:rsidRPr="0083217F">
        <w:rPr>
          <w:color w:val="auto"/>
          <w:sz w:val="28"/>
        </w:rPr>
        <w:t>администрацией Гатчинского муниципального района Ленинградской области</w:t>
      </w:r>
      <w:r w:rsidR="00854143" w:rsidRPr="0083217F">
        <w:rPr>
          <w:color w:val="auto"/>
          <w:sz w:val="28"/>
        </w:rPr>
        <w:t xml:space="preserve"> за счет средств </w:t>
      </w:r>
      <w:r w:rsidR="0083217F" w:rsidRPr="0083217F">
        <w:rPr>
          <w:color w:val="auto"/>
          <w:sz w:val="28"/>
        </w:rPr>
        <w:t>бюджета Гатчинского муниципального района</w:t>
      </w:r>
      <w:r w:rsidR="001E3F01">
        <w:rPr>
          <w:color w:val="auto"/>
          <w:sz w:val="28"/>
        </w:rPr>
        <w:t xml:space="preserve"> </w:t>
      </w:r>
      <w:r w:rsidR="00F27329">
        <w:rPr>
          <w:color w:val="auto"/>
          <w:sz w:val="28"/>
        </w:rPr>
        <w:t xml:space="preserve"> в </w:t>
      </w:r>
      <w:proofErr w:type="spellStart"/>
      <w:r w:rsidR="00F27329">
        <w:rPr>
          <w:color w:val="auto"/>
          <w:sz w:val="28"/>
        </w:rPr>
        <w:t>беззаявительном</w:t>
      </w:r>
      <w:proofErr w:type="spellEnd"/>
      <w:r w:rsidR="00F27329">
        <w:rPr>
          <w:color w:val="auto"/>
          <w:sz w:val="28"/>
        </w:rPr>
        <w:t xml:space="preserve"> порядке </w:t>
      </w:r>
      <w:r w:rsidR="001E3F01">
        <w:rPr>
          <w:color w:val="auto"/>
          <w:sz w:val="28"/>
        </w:rPr>
        <w:t xml:space="preserve">на основании </w:t>
      </w:r>
      <w:r w:rsidR="001E3F01" w:rsidRPr="00F304CF">
        <w:rPr>
          <w:color w:val="auto"/>
          <w:sz w:val="28"/>
        </w:rPr>
        <w:t>списк</w:t>
      </w:r>
      <w:r w:rsidR="001E3F01">
        <w:rPr>
          <w:color w:val="auto"/>
          <w:sz w:val="28"/>
        </w:rPr>
        <w:t>ов</w:t>
      </w:r>
      <w:r w:rsidR="001E3F01" w:rsidRPr="00F304CF">
        <w:rPr>
          <w:color w:val="auto"/>
          <w:sz w:val="28"/>
        </w:rPr>
        <w:t xml:space="preserve"> граждан, добровольно заключивших контракт о прохождении военной службы в Вооруженных Силах Российской</w:t>
      </w:r>
      <w:r w:rsidR="00F27329">
        <w:rPr>
          <w:color w:val="auto"/>
          <w:sz w:val="28"/>
        </w:rPr>
        <w:t xml:space="preserve"> </w:t>
      </w:r>
      <w:r w:rsidR="001E3F01" w:rsidRPr="00F304CF">
        <w:rPr>
          <w:color w:val="auto"/>
          <w:sz w:val="28"/>
        </w:rPr>
        <w:t>Федераци</w:t>
      </w:r>
      <w:r w:rsidR="001E3F01">
        <w:rPr>
          <w:color w:val="auto"/>
          <w:sz w:val="28"/>
        </w:rPr>
        <w:t>и</w:t>
      </w:r>
      <w:r w:rsidR="00F27329">
        <w:rPr>
          <w:color w:val="auto"/>
          <w:sz w:val="28"/>
        </w:rPr>
        <w:t>,</w:t>
      </w:r>
      <w:r w:rsidR="001E3F01">
        <w:rPr>
          <w:color w:val="auto"/>
          <w:sz w:val="28"/>
        </w:rPr>
        <w:t xml:space="preserve"> предоставленных </w:t>
      </w:r>
      <w:r w:rsidR="001E3F01" w:rsidRPr="006D5A23">
        <w:rPr>
          <w:color w:val="auto"/>
          <w:sz w:val="28"/>
        </w:rPr>
        <w:t>военн</w:t>
      </w:r>
      <w:r w:rsidR="001E3F01">
        <w:rPr>
          <w:color w:val="auto"/>
          <w:sz w:val="28"/>
        </w:rPr>
        <w:t>ым</w:t>
      </w:r>
      <w:r w:rsidR="001E3F01" w:rsidRPr="006D5A23">
        <w:rPr>
          <w:color w:val="auto"/>
          <w:sz w:val="28"/>
        </w:rPr>
        <w:t xml:space="preserve"> комиссариат</w:t>
      </w:r>
      <w:r w:rsidR="001E3F01">
        <w:rPr>
          <w:color w:val="auto"/>
          <w:sz w:val="28"/>
        </w:rPr>
        <w:t>ом</w:t>
      </w:r>
      <w:r w:rsidR="001E3F01" w:rsidRPr="006D5A23">
        <w:rPr>
          <w:color w:val="auto"/>
          <w:sz w:val="28"/>
        </w:rPr>
        <w:t xml:space="preserve"> по г.</w:t>
      </w:r>
      <w:r w:rsidR="001E3F01">
        <w:rPr>
          <w:color w:val="auto"/>
          <w:sz w:val="28"/>
        </w:rPr>
        <w:t xml:space="preserve"> </w:t>
      </w:r>
      <w:r w:rsidR="001E3F01" w:rsidRPr="006D5A23">
        <w:rPr>
          <w:color w:val="auto"/>
          <w:sz w:val="28"/>
        </w:rPr>
        <w:t>Гатчина и Гатчинскому району Ленинградской области</w:t>
      </w:r>
      <w:r w:rsidR="001E3F01">
        <w:rPr>
          <w:color w:val="auto"/>
          <w:sz w:val="28"/>
        </w:rPr>
        <w:t xml:space="preserve"> в соответствии с п.2 настоящего Постановления.</w:t>
      </w:r>
    </w:p>
    <w:p w14:paraId="3B78B811" w14:textId="4AF6A30F" w:rsidR="001E3F01" w:rsidRDefault="001E3F01">
      <w:pPr>
        <w:widowControl w:val="0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4. Списки граждан, </w:t>
      </w:r>
      <w:r w:rsidRPr="00F304CF">
        <w:rPr>
          <w:color w:val="auto"/>
          <w:sz w:val="28"/>
        </w:rPr>
        <w:t>добровольно заключивших контракт о прохождении военной службы в Вооруженных Силах Российской</w:t>
      </w:r>
      <w:r w:rsidR="00601F3F">
        <w:rPr>
          <w:color w:val="auto"/>
          <w:sz w:val="28"/>
        </w:rPr>
        <w:t xml:space="preserve"> </w:t>
      </w:r>
      <w:r w:rsidRPr="00F304CF">
        <w:rPr>
          <w:color w:val="auto"/>
          <w:sz w:val="28"/>
        </w:rPr>
        <w:t>Федераци</w:t>
      </w:r>
      <w:r>
        <w:rPr>
          <w:color w:val="auto"/>
          <w:sz w:val="28"/>
        </w:rPr>
        <w:t>и</w:t>
      </w:r>
      <w:r w:rsidR="00601F3F">
        <w:rPr>
          <w:color w:val="auto"/>
          <w:sz w:val="28"/>
        </w:rPr>
        <w:t>,</w:t>
      </w:r>
      <w:r>
        <w:rPr>
          <w:color w:val="auto"/>
          <w:sz w:val="28"/>
        </w:rPr>
        <w:t xml:space="preserve"> </w:t>
      </w:r>
      <w:r w:rsidR="00601F3F">
        <w:rPr>
          <w:color w:val="auto"/>
          <w:sz w:val="28"/>
        </w:rPr>
        <w:t>составляются</w:t>
      </w:r>
      <w:r>
        <w:rPr>
          <w:color w:val="auto"/>
          <w:sz w:val="28"/>
        </w:rPr>
        <w:t xml:space="preserve"> </w:t>
      </w:r>
      <w:r w:rsidRPr="006D5A23">
        <w:rPr>
          <w:color w:val="auto"/>
          <w:sz w:val="28"/>
        </w:rPr>
        <w:t>военн</w:t>
      </w:r>
      <w:r>
        <w:rPr>
          <w:color w:val="auto"/>
          <w:sz w:val="28"/>
        </w:rPr>
        <w:t>ым</w:t>
      </w:r>
      <w:r w:rsidRPr="006D5A23">
        <w:rPr>
          <w:color w:val="auto"/>
          <w:sz w:val="28"/>
        </w:rPr>
        <w:t xml:space="preserve"> комиссариат</w:t>
      </w:r>
      <w:r>
        <w:rPr>
          <w:color w:val="auto"/>
          <w:sz w:val="28"/>
        </w:rPr>
        <w:t>ом</w:t>
      </w:r>
      <w:r w:rsidRPr="006D5A23">
        <w:rPr>
          <w:color w:val="auto"/>
          <w:sz w:val="28"/>
        </w:rPr>
        <w:t xml:space="preserve"> по г.</w:t>
      </w:r>
      <w:r>
        <w:rPr>
          <w:color w:val="auto"/>
          <w:sz w:val="28"/>
        </w:rPr>
        <w:t xml:space="preserve"> </w:t>
      </w:r>
      <w:r w:rsidRPr="006D5A23">
        <w:rPr>
          <w:color w:val="auto"/>
          <w:sz w:val="28"/>
        </w:rPr>
        <w:t>Гатчина и Гатчинскому району Ленинградской области</w:t>
      </w:r>
      <w:r w:rsidR="00601F3F">
        <w:rPr>
          <w:color w:val="auto"/>
          <w:sz w:val="28"/>
        </w:rPr>
        <w:t xml:space="preserve"> с соблюдением </w:t>
      </w:r>
      <w:r w:rsidR="00601F3F" w:rsidRPr="00601F3F">
        <w:rPr>
          <w:color w:val="auto"/>
          <w:sz w:val="28"/>
        </w:rPr>
        <w:t>требований</w:t>
      </w:r>
      <w:r w:rsidR="00601F3F">
        <w:rPr>
          <w:color w:val="auto"/>
          <w:sz w:val="28"/>
        </w:rPr>
        <w:t xml:space="preserve"> Федерального закона от 27.07.2006 №152-ФЗ «о персональных данных». </w:t>
      </w:r>
    </w:p>
    <w:p w14:paraId="018D35E9" w14:textId="4A0F6085" w:rsidR="00601F3F" w:rsidRPr="0083217F" w:rsidRDefault="00601F3F">
      <w:pPr>
        <w:widowControl w:val="0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5. В</w:t>
      </w:r>
      <w:r w:rsidRPr="006D5A23">
        <w:rPr>
          <w:color w:val="auto"/>
          <w:sz w:val="28"/>
        </w:rPr>
        <w:t>оенн</w:t>
      </w:r>
      <w:r>
        <w:rPr>
          <w:color w:val="auto"/>
          <w:sz w:val="28"/>
        </w:rPr>
        <w:t>ы</w:t>
      </w:r>
      <w:r>
        <w:rPr>
          <w:color w:val="auto"/>
          <w:sz w:val="28"/>
        </w:rPr>
        <w:t>й</w:t>
      </w:r>
      <w:r w:rsidRPr="006D5A23">
        <w:rPr>
          <w:color w:val="auto"/>
          <w:sz w:val="28"/>
        </w:rPr>
        <w:t xml:space="preserve"> комиссариат по г.</w:t>
      </w:r>
      <w:r>
        <w:rPr>
          <w:color w:val="auto"/>
          <w:sz w:val="28"/>
        </w:rPr>
        <w:t xml:space="preserve"> </w:t>
      </w:r>
      <w:r w:rsidRPr="006D5A23">
        <w:rPr>
          <w:color w:val="auto"/>
          <w:sz w:val="28"/>
        </w:rPr>
        <w:t>Гатчина и Гатчинскому району Ленинградской области</w:t>
      </w:r>
      <w:r>
        <w:rPr>
          <w:color w:val="auto"/>
          <w:sz w:val="28"/>
        </w:rPr>
        <w:t xml:space="preserve"> несет ответственность за достоверность и своевременное предоставление с</w:t>
      </w:r>
      <w:r>
        <w:rPr>
          <w:color w:val="auto"/>
          <w:sz w:val="28"/>
        </w:rPr>
        <w:t>писк</w:t>
      </w:r>
      <w:r>
        <w:rPr>
          <w:color w:val="auto"/>
          <w:sz w:val="28"/>
        </w:rPr>
        <w:t>ов</w:t>
      </w:r>
      <w:r>
        <w:rPr>
          <w:color w:val="auto"/>
          <w:sz w:val="28"/>
        </w:rPr>
        <w:t xml:space="preserve"> граждан, </w:t>
      </w:r>
      <w:r w:rsidRPr="00F304CF">
        <w:rPr>
          <w:color w:val="auto"/>
          <w:sz w:val="28"/>
        </w:rPr>
        <w:t>добровольно заключивших контракт о прохождении военной службы в Вооруженных Силах Российской</w:t>
      </w:r>
      <w:r>
        <w:rPr>
          <w:color w:val="auto"/>
          <w:sz w:val="28"/>
        </w:rPr>
        <w:t xml:space="preserve"> </w:t>
      </w:r>
      <w:r w:rsidRPr="00F304CF">
        <w:rPr>
          <w:color w:val="auto"/>
          <w:sz w:val="28"/>
        </w:rPr>
        <w:lastRenderedPageBreak/>
        <w:t>Федераци</w:t>
      </w:r>
      <w:r>
        <w:rPr>
          <w:color w:val="auto"/>
          <w:sz w:val="28"/>
        </w:rPr>
        <w:t>и</w:t>
      </w:r>
      <w:r>
        <w:rPr>
          <w:color w:val="auto"/>
          <w:sz w:val="28"/>
        </w:rPr>
        <w:t>.</w:t>
      </w:r>
    </w:p>
    <w:p w14:paraId="097711D7" w14:textId="0A8E4BE1" w:rsidR="004A24CF" w:rsidRPr="00C2732E" w:rsidRDefault="00601F3F">
      <w:pPr>
        <w:widowControl w:val="0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6</w:t>
      </w:r>
      <w:r w:rsidR="00854143" w:rsidRPr="00C2732E">
        <w:rPr>
          <w:color w:val="auto"/>
          <w:sz w:val="28"/>
        </w:rPr>
        <w:t>. </w:t>
      </w:r>
      <w:r w:rsidR="0083217F" w:rsidRPr="00C2732E">
        <w:rPr>
          <w:color w:val="auto"/>
          <w:sz w:val="28"/>
        </w:rPr>
        <w:t>Комитет по местному самоуправлению и организационной работе с населением администрации Гатчинского муниципального района</w:t>
      </w:r>
      <w:r w:rsidR="00854143" w:rsidRPr="00C2732E">
        <w:rPr>
          <w:color w:val="auto"/>
          <w:sz w:val="28"/>
        </w:rPr>
        <w:t xml:space="preserve"> в течение 20 рабочих дней со дня получения от военного комиссариата </w:t>
      </w:r>
      <w:r w:rsidR="0083217F" w:rsidRPr="00C2732E">
        <w:rPr>
          <w:color w:val="auto"/>
          <w:sz w:val="28"/>
        </w:rPr>
        <w:t>Ленинградской</w:t>
      </w:r>
      <w:r w:rsidR="00854143" w:rsidRPr="00C2732E">
        <w:rPr>
          <w:color w:val="auto"/>
          <w:sz w:val="28"/>
        </w:rPr>
        <w:t xml:space="preserve"> области списка граждан, добровольно заключивших контракт о прохождении военной службы в Вооруженных Силах Российской Федерации, по форме, приведенной в приложении к настоящему Положению, готовит проект </w:t>
      </w:r>
      <w:r w:rsidR="0083217F" w:rsidRPr="00C2732E">
        <w:rPr>
          <w:color w:val="auto"/>
          <w:sz w:val="28"/>
        </w:rPr>
        <w:t xml:space="preserve">постановления администрации Гатчинского муниципального района Ленинградской </w:t>
      </w:r>
      <w:r w:rsidR="00854143" w:rsidRPr="00C2732E">
        <w:rPr>
          <w:color w:val="auto"/>
          <w:sz w:val="28"/>
        </w:rPr>
        <w:t xml:space="preserve"> области о </w:t>
      </w:r>
      <w:r w:rsidR="00854143" w:rsidRPr="00C2732E">
        <w:rPr>
          <w:color w:val="auto"/>
          <w:spacing w:val="-4"/>
          <w:sz w:val="28"/>
        </w:rPr>
        <w:t xml:space="preserve"> предоставлени</w:t>
      </w:r>
      <w:r w:rsidR="00C2732E" w:rsidRPr="00C2732E">
        <w:rPr>
          <w:color w:val="auto"/>
          <w:spacing w:val="-4"/>
          <w:sz w:val="28"/>
        </w:rPr>
        <w:t>и</w:t>
      </w:r>
      <w:r w:rsidR="00854143" w:rsidRPr="00C2732E">
        <w:rPr>
          <w:color w:val="auto"/>
          <w:spacing w:val="-4"/>
          <w:sz w:val="28"/>
        </w:rPr>
        <w:t xml:space="preserve"> единовременной выплаты</w:t>
      </w:r>
      <w:r w:rsidR="00854143" w:rsidRPr="00C2732E">
        <w:rPr>
          <w:color w:val="auto"/>
          <w:sz w:val="28"/>
        </w:rPr>
        <w:t>.</w:t>
      </w:r>
    </w:p>
    <w:p w14:paraId="37F40BD8" w14:textId="2C3959A5" w:rsidR="004A24CF" w:rsidRPr="000D685C" w:rsidRDefault="00601F3F">
      <w:pPr>
        <w:widowControl w:val="0"/>
        <w:ind w:firstLine="709"/>
        <w:jc w:val="both"/>
        <w:rPr>
          <w:color w:val="auto"/>
          <w:sz w:val="28"/>
          <w:highlight w:val="yellow"/>
        </w:rPr>
      </w:pPr>
      <w:r>
        <w:rPr>
          <w:color w:val="auto"/>
          <w:sz w:val="28"/>
        </w:rPr>
        <w:t>7</w:t>
      </w:r>
      <w:r w:rsidR="00854143" w:rsidRPr="00C2732E">
        <w:rPr>
          <w:color w:val="auto"/>
          <w:sz w:val="28"/>
        </w:rPr>
        <w:t>. </w:t>
      </w:r>
      <w:r w:rsidR="00C2732E" w:rsidRPr="00C2732E">
        <w:rPr>
          <w:color w:val="auto"/>
          <w:sz w:val="28"/>
        </w:rPr>
        <w:t>Отдел учета и отчетности администрации Гатчинского муниципального района</w:t>
      </w:r>
      <w:r w:rsidR="00854143" w:rsidRPr="00C2732E">
        <w:rPr>
          <w:color w:val="auto"/>
          <w:sz w:val="28"/>
        </w:rPr>
        <w:t xml:space="preserve"> в течение 10 рабочих дней со дня принятия </w:t>
      </w:r>
      <w:r w:rsidR="00C2732E" w:rsidRPr="00C2732E">
        <w:rPr>
          <w:color w:val="auto"/>
          <w:sz w:val="28"/>
        </w:rPr>
        <w:t>постановления администрации Гатчинского муниципального района Ленинградской области</w:t>
      </w:r>
      <w:r w:rsidR="00854143" w:rsidRPr="00C2732E">
        <w:rPr>
          <w:color w:val="auto"/>
          <w:sz w:val="28"/>
        </w:rPr>
        <w:t>, указанного в пункте </w:t>
      </w:r>
      <w:r w:rsidR="00C2732E" w:rsidRPr="00C2732E">
        <w:rPr>
          <w:color w:val="auto"/>
          <w:sz w:val="28"/>
        </w:rPr>
        <w:t>4</w:t>
      </w:r>
      <w:r w:rsidR="00854143" w:rsidRPr="00C2732E">
        <w:rPr>
          <w:color w:val="auto"/>
          <w:sz w:val="28"/>
        </w:rPr>
        <w:t xml:space="preserve"> настоящего Положения, перечисляет единовременную выплату гражданину на счет, открытый в кредитной организации.</w:t>
      </w:r>
    </w:p>
    <w:p w14:paraId="79B85F8A" w14:textId="77777777" w:rsidR="004A24CF" w:rsidRPr="000D685C" w:rsidRDefault="004A24CF">
      <w:pPr>
        <w:rPr>
          <w:color w:val="auto"/>
          <w:highlight w:val="yellow"/>
        </w:rPr>
        <w:sectPr w:rsidR="004A24CF" w:rsidRPr="000D685C" w:rsidSect="003B7A7C">
          <w:headerReference w:type="default" r:id="rId7"/>
          <w:pgSz w:w="11908" w:h="16848"/>
          <w:pgMar w:top="567" w:right="567" w:bottom="1134" w:left="1701" w:header="709" w:footer="624" w:gutter="0"/>
          <w:pgNumType w:start="1"/>
          <w:cols w:space="720"/>
          <w:titlePg/>
        </w:sectPr>
      </w:pPr>
    </w:p>
    <w:p w14:paraId="31363130" w14:textId="77777777" w:rsidR="004A24CF" w:rsidRPr="00C2732E" w:rsidRDefault="00854143">
      <w:pPr>
        <w:pageBreakBefore/>
        <w:widowControl w:val="0"/>
        <w:spacing w:line="228" w:lineRule="auto"/>
        <w:ind w:left="7937"/>
        <w:jc w:val="center"/>
        <w:rPr>
          <w:color w:val="auto"/>
          <w:sz w:val="28"/>
        </w:rPr>
      </w:pPr>
      <w:r w:rsidRPr="00C2732E">
        <w:rPr>
          <w:color w:val="auto"/>
          <w:sz w:val="28"/>
        </w:rPr>
        <w:lastRenderedPageBreak/>
        <w:t>Приложение</w:t>
      </w:r>
    </w:p>
    <w:p w14:paraId="0709C240" w14:textId="4358CDD6" w:rsidR="004A24CF" w:rsidRPr="00C2732E" w:rsidRDefault="00854143">
      <w:pPr>
        <w:widowControl w:val="0"/>
        <w:spacing w:line="228" w:lineRule="auto"/>
        <w:ind w:left="7937"/>
        <w:jc w:val="center"/>
        <w:rPr>
          <w:color w:val="auto"/>
          <w:sz w:val="28"/>
        </w:rPr>
      </w:pPr>
      <w:r w:rsidRPr="00C2732E">
        <w:rPr>
          <w:color w:val="auto"/>
          <w:sz w:val="28"/>
        </w:rPr>
        <w:t xml:space="preserve">к Положению о порядке </w:t>
      </w:r>
    </w:p>
    <w:p w14:paraId="292A191A" w14:textId="77777777" w:rsidR="000E5056" w:rsidRDefault="00854143">
      <w:pPr>
        <w:widowControl w:val="0"/>
        <w:spacing w:line="228" w:lineRule="auto"/>
        <w:ind w:left="7937"/>
        <w:jc w:val="center"/>
        <w:rPr>
          <w:color w:val="auto"/>
          <w:sz w:val="28"/>
        </w:rPr>
      </w:pPr>
      <w:r w:rsidRPr="00C2732E">
        <w:rPr>
          <w:color w:val="auto"/>
          <w:sz w:val="28"/>
        </w:rPr>
        <w:t xml:space="preserve">предоставления </w:t>
      </w:r>
      <w:r w:rsidR="000E5056">
        <w:rPr>
          <w:color w:val="auto"/>
          <w:sz w:val="28"/>
        </w:rPr>
        <w:t xml:space="preserve">единовременной выплаты </w:t>
      </w:r>
    </w:p>
    <w:p w14:paraId="1C6DD37D" w14:textId="3634F865" w:rsidR="004A24CF" w:rsidRPr="00C2732E" w:rsidRDefault="00854143">
      <w:pPr>
        <w:widowControl w:val="0"/>
        <w:spacing w:line="228" w:lineRule="auto"/>
        <w:ind w:left="7937"/>
        <w:jc w:val="center"/>
        <w:rPr>
          <w:color w:val="auto"/>
          <w:sz w:val="28"/>
        </w:rPr>
      </w:pPr>
      <w:r w:rsidRPr="00C2732E">
        <w:rPr>
          <w:color w:val="auto"/>
          <w:sz w:val="28"/>
        </w:rPr>
        <w:t xml:space="preserve">гражданам, добровольно </w:t>
      </w:r>
    </w:p>
    <w:p w14:paraId="3C572BC4" w14:textId="77777777" w:rsidR="004A24CF" w:rsidRPr="00C2732E" w:rsidRDefault="00854143">
      <w:pPr>
        <w:widowControl w:val="0"/>
        <w:spacing w:line="228" w:lineRule="auto"/>
        <w:ind w:left="7937"/>
        <w:jc w:val="center"/>
        <w:rPr>
          <w:color w:val="auto"/>
          <w:sz w:val="28"/>
        </w:rPr>
      </w:pPr>
      <w:r w:rsidRPr="00C2732E">
        <w:rPr>
          <w:color w:val="auto"/>
          <w:sz w:val="28"/>
        </w:rPr>
        <w:t xml:space="preserve">заключившим контракт о прохождении военной </w:t>
      </w:r>
    </w:p>
    <w:p w14:paraId="7736D15F" w14:textId="1D48D5FD" w:rsidR="004A24CF" w:rsidRDefault="00854143">
      <w:pPr>
        <w:widowControl w:val="0"/>
        <w:spacing w:line="228" w:lineRule="auto"/>
        <w:ind w:left="7937"/>
        <w:jc w:val="center"/>
        <w:rPr>
          <w:color w:val="auto"/>
          <w:sz w:val="28"/>
        </w:rPr>
      </w:pPr>
      <w:r w:rsidRPr="00C2732E">
        <w:rPr>
          <w:color w:val="auto"/>
          <w:sz w:val="28"/>
        </w:rPr>
        <w:t>службы в Вооруженных Силах Российской Федерации</w:t>
      </w:r>
      <w:r w:rsidR="00ED0DD1">
        <w:rPr>
          <w:color w:val="auto"/>
          <w:sz w:val="28"/>
        </w:rPr>
        <w:t xml:space="preserve">, </w:t>
      </w:r>
    </w:p>
    <w:p w14:paraId="7E1E7C50" w14:textId="77777777" w:rsidR="004A24CF" w:rsidRPr="00C2732E" w:rsidRDefault="004A24CF">
      <w:pPr>
        <w:widowControl w:val="0"/>
        <w:spacing w:line="228" w:lineRule="auto"/>
        <w:jc w:val="right"/>
        <w:rPr>
          <w:color w:val="auto"/>
          <w:sz w:val="16"/>
        </w:rPr>
      </w:pPr>
    </w:p>
    <w:p w14:paraId="729409A3" w14:textId="77777777" w:rsidR="004A24CF" w:rsidRPr="00C2732E" w:rsidRDefault="004A24CF">
      <w:pPr>
        <w:widowControl w:val="0"/>
        <w:spacing w:line="228" w:lineRule="auto"/>
        <w:jc w:val="right"/>
        <w:rPr>
          <w:color w:val="auto"/>
          <w:sz w:val="28"/>
        </w:rPr>
      </w:pPr>
    </w:p>
    <w:p w14:paraId="3442A6BB" w14:textId="77777777" w:rsidR="004A24CF" w:rsidRPr="00C2732E" w:rsidRDefault="00854143">
      <w:pPr>
        <w:widowControl w:val="0"/>
        <w:spacing w:line="228" w:lineRule="auto"/>
        <w:jc w:val="center"/>
        <w:rPr>
          <w:color w:val="auto"/>
          <w:sz w:val="28"/>
        </w:rPr>
      </w:pPr>
      <w:r w:rsidRPr="00C2732E">
        <w:rPr>
          <w:color w:val="auto"/>
          <w:sz w:val="28"/>
        </w:rPr>
        <w:t>СПИСОК</w:t>
      </w:r>
    </w:p>
    <w:p w14:paraId="7C0318CA" w14:textId="77777777" w:rsidR="004A24CF" w:rsidRPr="00C2732E" w:rsidRDefault="00854143">
      <w:pPr>
        <w:widowControl w:val="0"/>
        <w:spacing w:line="228" w:lineRule="auto"/>
        <w:jc w:val="center"/>
        <w:rPr>
          <w:color w:val="auto"/>
          <w:sz w:val="28"/>
        </w:rPr>
      </w:pPr>
      <w:r w:rsidRPr="00C2732E">
        <w:rPr>
          <w:color w:val="auto"/>
          <w:sz w:val="28"/>
        </w:rPr>
        <w:t xml:space="preserve">граждан, добровольно заключивших контракт </w:t>
      </w:r>
    </w:p>
    <w:p w14:paraId="5A4D4F73" w14:textId="77777777" w:rsidR="00C2732E" w:rsidRPr="00C2732E" w:rsidRDefault="00854143">
      <w:pPr>
        <w:widowControl w:val="0"/>
        <w:spacing w:line="228" w:lineRule="auto"/>
        <w:jc w:val="center"/>
        <w:rPr>
          <w:color w:val="auto"/>
          <w:sz w:val="28"/>
        </w:rPr>
      </w:pPr>
      <w:r w:rsidRPr="00C2732E">
        <w:rPr>
          <w:color w:val="auto"/>
          <w:sz w:val="28"/>
        </w:rPr>
        <w:t xml:space="preserve">о прохождении военной службы в Вооруженных Силах </w:t>
      </w:r>
    </w:p>
    <w:p w14:paraId="74D4DA19" w14:textId="62EDD0DB" w:rsidR="004A24CF" w:rsidRPr="00C2732E" w:rsidRDefault="00854143">
      <w:pPr>
        <w:widowControl w:val="0"/>
        <w:spacing w:line="228" w:lineRule="auto"/>
        <w:jc w:val="center"/>
        <w:rPr>
          <w:color w:val="auto"/>
          <w:spacing w:val="-6"/>
          <w:sz w:val="28"/>
        </w:rPr>
      </w:pPr>
      <w:r w:rsidRPr="00C2732E">
        <w:rPr>
          <w:color w:val="auto"/>
          <w:sz w:val="28"/>
        </w:rPr>
        <w:t xml:space="preserve">Российской Федерации </w:t>
      </w:r>
    </w:p>
    <w:p w14:paraId="24BFD770" w14:textId="77777777" w:rsidR="004A24CF" w:rsidRPr="00C2732E" w:rsidRDefault="004A24CF">
      <w:pPr>
        <w:widowControl w:val="0"/>
        <w:spacing w:line="228" w:lineRule="auto"/>
        <w:jc w:val="center"/>
        <w:rPr>
          <w:color w:val="auto"/>
          <w:spacing w:val="-6"/>
          <w:sz w:val="28"/>
        </w:rPr>
      </w:pPr>
    </w:p>
    <w:tbl>
      <w:tblPr>
        <w:tblW w:w="1488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6"/>
        <w:gridCol w:w="1160"/>
        <w:gridCol w:w="851"/>
        <w:gridCol w:w="1276"/>
        <w:gridCol w:w="1134"/>
        <w:gridCol w:w="1984"/>
        <w:gridCol w:w="992"/>
        <w:gridCol w:w="992"/>
        <w:gridCol w:w="992"/>
        <w:gridCol w:w="992"/>
        <w:gridCol w:w="992"/>
        <w:gridCol w:w="992"/>
        <w:gridCol w:w="992"/>
        <w:gridCol w:w="997"/>
      </w:tblGrid>
      <w:tr w:rsidR="00B064A9" w:rsidRPr="00C2732E" w14:paraId="2F0EE1FD" w14:textId="44706DA8" w:rsidTr="00ED0DD1">
        <w:trPr>
          <w:trHeight w:val="163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B89BF5" w14:textId="77777777" w:rsidR="00B064A9" w:rsidRPr="00B064A9" w:rsidRDefault="00B064A9">
            <w:pPr>
              <w:widowControl w:val="0"/>
              <w:spacing w:line="228" w:lineRule="auto"/>
              <w:jc w:val="center"/>
              <w:rPr>
                <w:color w:val="auto"/>
                <w:sz w:val="16"/>
                <w:szCs w:val="16"/>
              </w:rPr>
            </w:pPr>
            <w:r w:rsidRPr="00B064A9">
              <w:rPr>
                <w:color w:val="auto"/>
                <w:sz w:val="16"/>
                <w:szCs w:val="16"/>
              </w:rPr>
              <w:t>№ п/п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4DB801" w14:textId="20C246E6" w:rsidR="00B064A9" w:rsidRPr="00B064A9" w:rsidRDefault="00B064A9">
            <w:pPr>
              <w:widowControl w:val="0"/>
              <w:spacing w:line="228" w:lineRule="auto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Фамилия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98CC24" w14:textId="10F821EE" w:rsidR="00B064A9" w:rsidRPr="00B064A9" w:rsidRDefault="00B064A9">
            <w:pPr>
              <w:widowControl w:val="0"/>
              <w:spacing w:line="228" w:lineRule="auto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Имя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DC4962" w14:textId="5C113F42" w:rsidR="00B064A9" w:rsidRPr="00B064A9" w:rsidRDefault="00B064A9">
            <w:pPr>
              <w:widowControl w:val="0"/>
              <w:spacing w:line="228" w:lineRule="auto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Отчество (при наличии)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AD1915" w14:textId="77AEEBEE" w:rsidR="00B064A9" w:rsidRPr="00B064A9" w:rsidRDefault="00B064A9">
            <w:pPr>
              <w:widowControl w:val="0"/>
              <w:spacing w:line="228" w:lineRule="auto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Дата рождения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5F43C8" w14:textId="53451B50" w:rsidR="00B064A9" w:rsidRPr="00B064A9" w:rsidRDefault="00B064A9">
            <w:pPr>
              <w:widowControl w:val="0"/>
              <w:spacing w:line="228" w:lineRule="auto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Адрес регистрации по месту жительства или мест</w:t>
            </w:r>
            <w:r w:rsidR="000E5056">
              <w:rPr>
                <w:color w:val="auto"/>
                <w:sz w:val="16"/>
                <w:szCs w:val="16"/>
              </w:rPr>
              <w:t>у</w:t>
            </w:r>
            <w:r>
              <w:rPr>
                <w:color w:val="auto"/>
                <w:sz w:val="16"/>
                <w:szCs w:val="16"/>
              </w:rPr>
              <w:t xml:space="preserve"> пребывания гражданина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B8151E" w14:textId="18DB78A1" w:rsidR="00B064A9" w:rsidRPr="00B064A9" w:rsidRDefault="00B064A9">
            <w:pPr>
              <w:widowControl w:val="0"/>
              <w:spacing w:line="228" w:lineRule="auto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Дата заключения контракта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7F2D" w14:textId="6FB1A4AC" w:rsidR="00B064A9" w:rsidRPr="00B064A9" w:rsidRDefault="00ED0DD1">
            <w:pPr>
              <w:widowControl w:val="0"/>
              <w:spacing w:line="228" w:lineRule="auto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Наименование банка получателя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32F5E" w14:textId="10062039" w:rsidR="00B064A9" w:rsidRPr="00B064A9" w:rsidRDefault="00ED0DD1">
            <w:pPr>
              <w:widowControl w:val="0"/>
              <w:spacing w:line="228" w:lineRule="auto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Расчетный счет получателя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F2C19" w14:textId="39418C4C" w:rsidR="00B064A9" w:rsidRPr="00B064A9" w:rsidRDefault="00ED0DD1">
            <w:pPr>
              <w:widowControl w:val="0"/>
              <w:spacing w:line="228" w:lineRule="auto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БИК банка получателя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4977E" w14:textId="37DB531B" w:rsidR="00B064A9" w:rsidRPr="00B064A9" w:rsidRDefault="00ED0DD1">
            <w:pPr>
              <w:widowControl w:val="0"/>
              <w:spacing w:line="228" w:lineRule="auto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Корсчет банка получателя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C310D" w14:textId="7D283FAA" w:rsidR="00B064A9" w:rsidRPr="00B064A9" w:rsidRDefault="00ED0DD1">
            <w:pPr>
              <w:widowControl w:val="0"/>
              <w:spacing w:line="228" w:lineRule="auto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ИНН банка получателя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3C7D7" w14:textId="4B4878BC" w:rsidR="00B064A9" w:rsidRPr="00B064A9" w:rsidRDefault="00ED0DD1">
            <w:pPr>
              <w:widowControl w:val="0"/>
              <w:spacing w:line="228" w:lineRule="auto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КПП банка получателя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BB261" w14:textId="78FC285E" w:rsidR="00B064A9" w:rsidRPr="00B064A9" w:rsidRDefault="00ED0DD1">
            <w:pPr>
              <w:widowControl w:val="0"/>
              <w:spacing w:line="228" w:lineRule="auto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Сведения о наличии согласия на обработку персональных данных в целях получения единовременной денежной выплаты</w:t>
            </w:r>
          </w:p>
        </w:tc>
      </w:tr>
      <w:tr w:rsidR="00B064A9" w:rsidRPr="00C2732E" w14:paraId="33D9D561" w14:textId="2F66FFBE" w:rsidTr="00ED0DD1">
        <w:trPr>
          <w:trHeight w:val="30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006253" w14:textId="77777777" w:rsidR="00B064A9" w:rsidRPr="00C2732E" w:rsidRDefault="00B064A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C2732E">
              <w:rPr>
                <w:color w:val="auto"/>
                <w:sz w:val="24"/>
              </w:rPr>
              <w:t>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C90BED" w14:textId="77777777" w:rsidR="00B064A9" w:rsidRPr="00C2732E" w:rsidRDefault="00B064A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C2732E">
              <w:rPr>
                <w:color w:val="auto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DB7405" w14:textId="77777777" w:rsidR="00B064A9" w:rsidRPr="00C2732E" w:rsidRDefault="00B064A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C2732E">
              <w:rPr>
                <w:color w:val="auto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FE8D07" w14:textId="77777777" w:rsidR="00B064A9" w:rsidRPr="00C2732E" w:rsidRDefault="00B064A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C2732E">
              <w:rPr>
                <w:color w:val="auto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751BA4" w14:textId="77777777" w:rsidR="00B064A9" w:rsidRPr="00C2732E" w:rsidRDefault="00B064A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C2732E">
              <w:rPr>
                <w:color w:val="auto"/>
                <w:sz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B20ABD" w14:textId="77777777" w:rsidR="00B064A9" w:rsidRPr="00C2732E" w:rsidRDefault="00B064A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C2732E">
              <w:rPr>
                <w:color w:val="auto"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52DC4B" w14:textId="77777777" w:rsidR="00B064A9" w:rsidRPr="00C2732E" w:rsidRDefault="00B064A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C2732E">
              <w:rPr>
                <w:color w:val="auto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43DA3" w14:textId="7CA58B9E" w:rsidR="00B064A9" w:rsidRPr="00C2732E" w:rsidRDefault="00ED0DD1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5C760" w14:textId="75EA14C5" w:rsidR="00B064A9" w:rsidRPr="00C2732E" w:rsidRDefault="00ED0DD1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93A0F" w14:textId="4330EC71" w:rsidR="00B064A9" w:rsidRPr="00C2732E" w:rsidRDefault="00ED0DD1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5F2A5" w14:textId="563BBAA5" w:rsidR="00B064A9" w:rsidRPr="00C2732E" w:rsidRDefault="00ED0DD1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5866" w14:textId="1DE5E653" w:rsidR="00B064A9" w:rsidRPr="00C2732E" w:rsidRDefault="00ED0DD1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77C9A" w14:textId="7D779745" w:rsidR="00B064A9" w:rsidRPr="00C2732E" w:rsidRDefault="00ED0DD1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DE0F6" w14:textId="5C9D9843" w:rsidR="00B064A9" w:rsidRPr="00C2732E" w:rsidRDefault="00ED0DD1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14</w:t>
            </w:r>
          </w:p>
        </w:tc>
      </w:tr>
      <w:tr w:rsidR="00B064A9" w:rsidRPr="00C2732E" w14:paraId="394D6353" w14:textId="1B5BF50B" w:rsidTr="00ED0DD1">
        <w:trPr>
          <w:trHeight w:val="30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DBC38D" w14:textId="77777777" w:rsidR="00B064A9" w:rsidRPr="00C2732E" w:rsidRDefault="00B064A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E9E5D7" w14:textId="77777777" w:rsidR="00B064A9" w:rsidRPr="00C2732E" w:rsidRDefault="00B064A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235F57" w14:textId="77777777" w:rsidR="00B064A9" w:rsidRPr="00C2732E" w:rsidRDefault="00B064A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0D7EB8" w14:textId="77777777" w:rsidR="00B064A9" w:rsidRPr="00C2732E" w:rsidRDefault="00B064A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C34B30" w14:textId="77777777" w:rsidR="00B064A9" w:rsidRPr="00C2732E" w:rsidRDefault="00B064A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282AF6" w14:textId="77777777" w:rsidR="00B064A9" w:rsidRPr="00C2732E" w:rsidRDefault="00B064A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04CD87" w14:textId="77777777" w:rsidR="00B064A9" w:rsidRPr="00C2732E" w:rsidRDefault="00B064A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86D1F" w14:textId="77777777" w:rsidR="00B064A9" w:rsidRPr="00C2732E" w:rsidRDefault="00B064A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9345A" w14:textId="227BE12E" w:rsidR="00B064A9" w:rsidRPr="00C2732E" w:rsidRDefault="00B064A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0846" w14:textId="77777777" w:rsidR="00B064A9" w:rsidRPr="00C2732E" w:rsidRDefault="00B064A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228DF" w14:textId="77777777" w:rsidR="00B064A9" w:rsidRPr="00C2732E" w:rsidRDefault="00B064A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D1BA5" w14:textId="77777777" w:rsidR="00B064A9" w:rsidRPr="00C2732E" w:rsidRDefault="00B064A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5D27F" w14:textId="77777777" w:rsidR="00B064A9" w:rsidRPr="00C2732E" w:rsidRDefault="00B064A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458E6" w14:textId="77777777" w:rsidR="00B064A9" w:rsidRPr="00C2732E" w:rsidRDefault="00B064A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</w:tr>
    </w:tbl>
    <w:p w14:paraId="0F87B4F9" w14:textId="77777777" w:rsidR="00ED0DD1" w:rsidRDefault="00ED0DD1">
      <w:pPr>
        <w:widowControl w:val="0"/>
        <w:spacing w:line="228" w:lineRule="auto"/>
        <w:rPr>
          <w:color w:val="auto"/>
          <w:sz w:val="28"/>
        </w:rPr>
      </w:pPr>
    </w:p>
    <w:p w14:paraId="331C0BD3" w14:textId="77777777" w:rsidR="00ED0DD1" w:rsidRDefault="00ED0DD1">
      <w:pPr>
        <w:widowControl w:val="0"/>
        <w:spacing w:line="228" w:lineRule="auto"/>
        <w:rPr>
          <w:color w:val="auto"/>
          <w:sz w:val="28"/>
        </w:rPr>
      </w:pPr>
      <w:r>
        <w:rPr>
          <w:color w:val="auto"/>
          <w:sz w:val="28"/>
        </w:rPr>
        <w:t xml:space="preserve">Военный комиссар по </w:t>
      </w:r>
      <w:proofErr w:type="spellStart"/>
      <w:r>
        <w:rPr>
          <w:color w:val="auto"/>
          <w:sz w:val="28"/>
        </w:rPr>
        <w:t>г.Гатчина</w:t>
      </w:r>
      <w:proofErr w:type="spellEnd"/>
    </w:p>
    <w:p w14:paraId="370E0113" w14:textId="77777777" w:rsidR="00ED0DD1" w:rsidRDefault="00ED0DD1">
      <w:pPr>
        <w:widowControl w:val="0"/>
        <w:spacing w:line="228" w:lineRule="auto"/>
        <w:rPr>
          <w:color w:val="auto"/>
          <w:sz w:val="28"/>
        </w:rPr>
      </w:pPr>
      <w:r>
        <w:rPr>
          <w:color w:val="auto"/>
          <w:sz w:val="28"/>
        </w:rPr>
        <w:t xml:space="preserve"> и Гатчинскому району</w:t>
      </w:r>
    </w:p>
    <w:p w14:paraId="0305760B" w14:textId="1560CAA0" w:rsidR="00ED0DD1" w:rsidRDefault="00ED0DD1">
      <w:pPr>
        <w:widowControl w:val="0"/>
        <w:spacing w:line="228" w:lineRule="auto"/>
        <w:rPr>
          <w:color w:val="auto"/>
          <w:sz w:val="28"/>
        </w:rPr>
      </w:pPr>
      <w:r>
        <w:rPr>
          <w:color w:val="auto"/>
          <w:sz w:val="28"/>
        </w:rPr>
        <w:t>Ленинградской области                                    ______________________                    _________________________</w:t>
      </w:r>
    </w:p>
    <w:p w14:paraId="3D4A0A0E" w14:textId="549DC343" w:rsidR="00ED0DD1" w:rsidRDefault="00ED0DD1">
      <w:pPr>
        <w:widowControl w:val="0"/>
        <w:spacing w:line="228" w:lineRule="auto"/>
        <w:rPr>
          <w:color w:val="auto"/>
          <w:sz w:val="28"/>
        </w:rPr>
      </w:pPr>
      <w:r>
        <w:rPr>
          <w:color w:val="auto"/>
          <w:sz w:val="28"/>
        </w:rPr>
        <w:t xml:space="preserve">                                                                                      (</w:t>
      </w:r>
      <w:proofErr w:type="gramStart"/>
      <w:r>
        <w:rPr>
          <w:color w:val="auto"/>
          <w:sz w:val="28"/>
        </w:rPr>
        <w:t xml:space="preserve">подпись)   </w:t>
      </w:r>
      <w:proofErr w:type="gramEnd"/>
      <w:r>
        <w:rPr>
          <w:color w:val="auto"/>
          <w:sz w:val="28"/>
        </w:rPr>
        <w:t xml:space="preserve">                                             (Ф.И.О.)</w:t>
      </w:r>
    </w:p>
    <w:p w14:paraId="0348FF3F" w14:textId="77777777" w:rsidR="00ED0DD1" w:rsidRDefault="00ED0DD1">
      <w:pPr>
        <w:widowControl w:val="0"/>
        <w:spacing w:line="228" w:lineRule="auto"/>
        <w:rPr>
          <w:color w:val="auto"/>
          <w:sz w:val="28"/>
        </w:rPr>
      </w:pPr>
    </w:p>
    <w:p w14:paraId="73F13D68" w14:textId="77777777" w:rsidR="00ED0DD1" w:rsidRDefault="00ED0DD1">
      <w:pPr>
        <w:widowControl w:val="0"/>
        <w:spacing w:line="228" w:lineRule="auto"/>
        <w:rPr>
          <w:color w:val="auto"/>
          <w:sz w:val="28"/>
        </w:rPr>
      </w:pPr>
    </w:p>
    <w:p w14:paraId="3AC5681A" w14:textId="2274BFDD" w:rsidR="004A24CF" w:rsidRPr="00C2732E" w:rsidRDefault="00854143">
      <w:pPr>
        <w:widowControl w:val="0"/>
        <w:spacing w:line="228" w:lineRule="auto"/>
        <w:rPr>
          <w:color w:val="auto"/>
          <w:sz w:val="28"/>
        </w:rPr>
      </w:pPr>
      <w:r w:rsidRPr="00C2732E">
        <w:rPr>
          <w:color w:val="auto"/>
          <w:sz w:val="28"/>
        </w:rPr>
        <w:t>М.П.</w:t>
      </w:r>
    </w:p>
    <w:p w14:paraId="42377B39" w14:textId="77777777" w:rsidR="004A24CF" w:rsidRPr="00C2732E" w:rsidRDefault="004A24CF">
      <w:pPr>
        <w:widowControl w:val="0"/>
        <w:spacing w:line="228" w:lineRule="auto"/>
        <w:rPr>
          <w:color w:val="auto"/>
          <w:sz w:val="24"/>
        </w:rPr>
      </w:pPr>
    </w:p>
    <w:p w14:paraId="0E7C812F" w14:textId="2D807B60" w:rsidR="004A24CF" w:rsidRPr="001265D7" w:rsidRDefault="00854143" w:rsidP="00C2732E">
      <w:pPr>
        <w:spacing w:line="228" w:lineRule="auto"/>
        <w:rPr>
          <w:color w:val="auto"/>
          <w:sz w:val="28"/>
        </w:rPr>
      </w:pPr>
      <w:r w:rsidRPr="00C2732E">
        <w:rPr>
          <w:color w:val="auto"/>
          <w:sz w:val="28"/>
        </w:rPr>
        <w:t>«______» _____________ 20 ___ г.</w:t>
      </w:r>
    </w:p>
    <w:sectPr w:rsidR="004A24CF" w:rsidRPr="001265D7" w:rsidSect="00ED0DD1">
      <w:headerReference w:type="first" r:id="rId8"/>
      <w:footerReference w:type="first" r:id="rId9"/>
      <w:pgSz w:w="16848" w:h="11908" w:orient="landscape"/>
      <w:pgMar w:top="851" w:right="1134" w:bottom="284" w:left="1134" w:header="709" w:footer="62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4944A" w14:textId="77777777" w:rsidR="00436493" w:rsidRDefault="00436493">
      <w:r>
        <w:separator/>
      </w:r>
    </w:p>
  </w:endnote>
  <w:endnote w:type="continuationSeparator" w:id="0">
    <w:p w14:paraId="2D27D729" w14:textId="77777777" w:rsidR="00436493" w:rsidRDefault="00436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5F0C6" w14:textId="77777777" w:rsidR="004A24CF" w:rsidRDefault="004A24CF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0F999" w14:textId="77777777" w:rsidR="00436493" w:rsidRDefault="00436493">
      <w:r>
        <w:separator/>
      </w:r>
    </w:p>
  </w:footnote>
  <w:footnote w:type="continuationSeparator" w:id="0">
    <w:p w14:paraId="671A71BF" w14:textId="77777777" w:rsidR="00436493" w:rsidRDefault="00436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C3A4A" w14:textId="77777777" w:rsidR="004A24CF" w:rsidRDefault="00854143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1265D7">
      <w:rPr>
        <w:noProof/>
      </w:rPr>
      <w:t>4</w:t>
    </w:r>
    <w:r>
      <w:fldChar w:fldCharType="end"/>
    </w:r>
  </w:p>
  <w:p w14:paraId="1B34CEE0" w14:textId="77777777" w:rsidR="004A24CF" w:rsidRDefault="004A24C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26B77" w14:textId="6DAB2DD6" w:rsidR="004A24CF" w:rsidRDefault="00ED0DD1">
    <w:pPr>
      <w:pStyle w:val="afe"/>
      <w:jc w:val="center"/>
    </w:pPr>
    <w: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4CF"/>
    <w:rsid w:val="00041866"/>
    <w:rsid w:val="000D685C"/>
    <w:rsid w:val="000E5056"/>
    <w:rsid w:val="001265D7"/>
    <w:rsid w:val="001E3F01"/>
    <w:rsid w:val="00287EF2"/>
    <w:rsid w:val="003104BA"/>
    <w:rsid w:val="003B7A7C"/>
    <w:rsid w:val="00436493"/>
    <w:rsid w:val="00441E0A"/>
    <w:rsid w:val="004A24CF"/>
    <w:rsid w:val="005A50EE"/>
    <w:rsid w:val="005E73ED"/>
    <w:rsid w:val="00601F3F"/>
    <w:rsid w:val="006D5A23"/>
    <w:rsid w:val="0083217F"/>
    <w:rsid w:val="00854143"/>
    <w:rsid w:val="008B2F97"/>
    <w:rsid w:val="008E7DB3"/>
    <w:rsid w:val="009B70EC"/>
    <w:rsid w:val="00B064A9"/>
    <w:rsid w:val="00BD1CEA"/>
    <w:rsid w:val="00C2732E"/>
    <w:rsid w:val="00C44841"/>
    <w:rsid w:val="00E14F55"/>
    <w:rsid w:val="00ED0DD1"/>
    <w:rsid w:val="00EE5B47"/>
    <w:rsid w:val="00F27329"/>
    <w:rsid w:val="00F304CF"/>
    <w:rsid w:val="00FF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9A7B6"/>
  <w15:docId w15:val="{CF9C8440-85DB-4205-986A-0572365A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pPr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1"/>
    <w:uiPriority w:val="9"/>
    <w:qFormat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81">
    <w:name w:val="Заголовок 81"/>
    <w:basedOn w:val="a"/>
    <w:next w:val="a"/>
    <w:link w:val="81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Pr>
      <w:b/>
      <w:color w:val="7F7F7F"/>
    </w:rPr>
  </w:style>
  <w:style w:type="paragraph" w:styleId="21">
    <w:name w:val="toc 2"/>
    <w:basedOn w:val="a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Pr>
      <w:rFonts w:ascii="XO Thames" w:hAnsi="XO Thames"/>
      <w:sz w:val="28"/>
    </w:rPr>
  </w:style>
  <w:style w:type="paragraph" w:styleId="a3">
    <w:name w:val="Body Text Indent"/>
    <w:basedOn w:val="a"/>
    <w:link w:val="a4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1"/>
    <w:link w:val="a3"/>
    <w:rPr>
      <w:sz w:val="28"/>
    </w:rPr>
  </w:style>
  <w:style w:type="paragraph" w:styleId="41">
    <w:name w:val="toc 4"/>
    <w:basedOn w:val="a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b/>
      <w:i/>
      <w:color w:val="5A5A5A"/>
    </w:rPr>
  </w:style>
  <w:style w:type="paragraph" w:customStyle="1" w:styleId="16">
    <w:name w:val="Текст сноски Знак1"/>
    <w:basedOn w:val="17"/>
    <w:link w:val="18"/>
  </w:style>
  <w:style w:type="character" w:customStyle="1" w:styleId="18">
    <w:name w:val="Текст сноски Знак1"/>
    <w:basedOn w:val="19"/>
    <w:link w:val="16"/>
  </w:style>
  <w:style w:type="paragraph" w:styleId="61">
    <w:name w:val="toc 6"/>
    <w:basedOn w:val="a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"/>
    <w:link w:val="61"/>
    <w:rPr>
      <w:rFonts w:ascii="XO Thames" w:hAnsi="XO Thames"/>
      <w:sz w:val="28"/>
    </w:rPr>
  </w:style>
  <w:style w:type="paragraph" w:styleId="a5">
    <w:name w:val="Document Map"/>
    <w:basedOn w:val="a"/>
    <w:link w:val="a6"/>
    <w:pPr>
      <w:ind w:firstLine="709"/>
      <w:jc w:val="both"/>
    </w:pPr>
    <w:rPr>
      <w:rFonts w:ascii="Tahoma" w:hAnsi="Tahoma"/>
      <w:sz w:val="28"/>
    </w:rPr>
  </w:style>
  <w:style w:type="character" w:customStyle="1" w:styleId="a6">
    <w:name w:val="Схема документа Знак"/>
    <w:basedOn w:val="1"/>
    <w:link w:val="a5"/>
    <w:rPr>
      <w:rFonts w:ascii="Tahoma" w:hAnsi="Tahoma"/>
      <w:sz w:val="28"/>
    </w:rPr>
  </w:style>
  <w:style w:type="paragraph" w:styleId="71">
    <w:name w:val="toc 7"/>
    <w:basedOn w:val="a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"/>
    <w:link w:val="71"/>
    <w:rPr>
      <w:rFonts w:ascii="XO Thames" w:hAnsi="XO Thames"/>
      <w:sz w:val="28"/>
    </w:rPr>
  </w:style>
  <w:style w:type="paragraph" w:customStyle="1" w:styleId="1a">
    <w:name w:val="Основной текст1"/>
    <w:basedOn w:val="a"/>
    <w:link w:val="1b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b">
    <w:name w:val="Основной текст1"/>
    <w:basedOn w:val="1"/>
    <w:link w:val="1a"/>
    <w:rPr>
      <w:b/>
      <w:spacing w:val="-3"/>
    </w:rPr>
  </w:style>
  <w:style w:type="character" w:customStyle="1" w:styleId="30">
    <w:name w:val="Заголовок 3 Знак"/>
    <w:basedOn w:val="20"/>
    <w:link w:val="3"/>
    <w:rPr>
      <w:rFonts w:ascii="Arial" w:hAnsi="Arial"/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a7">
    <w:name w:val="Таб_текст"/>
    <w:basedOn w:val="a8"/>
    <w:link w:val="a9"/>
    <w:pPr>
      <w:jc w:val="left"/>
    </w:pPr>
    <w:rPr>
      <w:sz w:val="24"/>
    </w:rPr>
  </w:style>
  <w:style w:type="character" w:customStyle="1" w:styleId="a9">
    <w:name w:val="Таб_текст"/>
    <w:basedOn w:val="aa"/>
    <w:link w:val="a7"/>
    <w:rPr>
      <w:sz w:val="24"/>
    </w:rPr>
  </w:style>
  <w:style w:type="paragraph" w:customStyle="1" w:styleId="1c">
    <w:name w:val="Выделенная цитата1"/>
    <w:basedOn w:val="a"/>
    <w:next w:val="a"/>
    <w:link w:val="1d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d">
    <w:name w:val="Выделенная цитата1"/>
    <w:basedOn w:val="1"/>
    <w:link w:val="1c"/>
    <w:rPr>
      <w:b/>
      <w:i/>
      <w:color w:val="4F81BD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styleId="ab">
    <w:name w:val="annotation text"/>
    <w:basedOn w:val="a"/>
    <w:link w:val="ac"/>
    <w:pPr>
      <w:spacing w:after="200"/>
      <w:ind w:firstLine="709"/>
      <w:jc w:val="both"/>
    </w:pPr>
    <w:rPr>
      <w:sz w:val="28"/>
    </w:rPr>
  </w:style>
  <w:style w:type="character" w:customStyle="1" w:styleId="ac">
    <w:name w:val="Текст примечания Знак"/>
    <w:basedOn w:val="1"/>
    <w:link w:val="ab"/>
    <w:rPr>
      <w:sz w:val="28"/>
    </w:rPr>
  </w:style>
  <w:style w:type="character" w:customStyle="1" w:styleId="91">
    <w:name w:val="Заголовок 9 Знак1"/>
    <w:basedOn w:val="1"/>
    <w:link w:val="9"/>
    <w:rPr>
      <w:b/>
      <w:i/>
      <w:color w:val="7F7F7F"/>
      <w:sz w:val="18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sz w:val="24"/>
    </w:rPr>
  </w:style>
  <w:style w:type="paragraph" w:customStyle="1" w:styleId="1f0">
    <w:name w:val="Обычный1"/>
    <w:link w:val="1f1"/>
  </w:style>
  <w:style w:type="character" w:customStyle="1" w:styleId="1f1">
    <w:name w:val="Обычный1"/>
    <w:link w:val="1f0"/>
  </w:style>
  <w:style w:type="paragraph" w:customStyle="1" w:styleId="1f2">
    <w:name w:val="Сильная ссылка1"/>
    <w:link w:val="1f3"/>
    <w:rPr>
      <w:b/>
      <w:smallCaps/>
    </w:rPr>
  </w:style>
  <w:style w:type="character" w:customStyle="1" w:styleId="1f3">
    <w:name w:val="Сильная ссылка1"/>
    <w:link w:val="1f2"/>
    <w:rPr>
      <w:b/>
      <w:smallCaps/>
    </w:rPr>
  </w:style>
  <w:style w:type="paragraph" w:customStyle="1" w:styleId="17">
    <w:name w:val="Основной шрифт абзаца1"/>
    <w:link w:val="19"/>
  </w:style>
  <w:style w:type="character" w:customStyle="1" w:styleId="19">
    <w:name w:val="Основной шрифт абзаца1"/>
    <w:link w:val="17"/>
  </w:style>
  <w:style w:type="paragraph" w:customStyle="1" w:styleId="210">
    <w:name w:val="Цитата 21"/>
    <w:basedOn w:val="a"/>
    <w:next w:val="a"/>
    <w:link w:val="211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Pr>
      <w:i/>
    </w:rPr>
  </w:style>
  <w:style w:type="paragraph" w:customStyle="1" w:styleId="1f4">
    <w:name w:val="Основной шрифт абзаца1"/>
    <w:link w:val="1f5"/>
  </w:style>
  <w:style w:type="character" w:customStyle="1" w:styleId="1f5">
    <w:name w:val="Основной шрифт абзаца1"/>
    <w:link w:val="1f4"/>
  </w:style>
  <w:style w:type="paragraph" w:styleId="31">
    <w:name w:val="Body Text Indent 3"/>
    <w:basedOn w:val="a"/>
    <w:link w:val="32"/>
    <w:pPr>
      <w:spacing w:after="120"/>
      <w:ind w:left="283"/>
    </w:pPr>
    <w:rPr>
      <w:rFonts w:ascii="Arial" w:hAnsi="Arial"/>
      <w:sz w:val="16"/>
    </w:rPr>
  </w:style>
  <w:style w:type="character" w:customStyle="1" w:styleId="32">
    <w:name w:val="Основной текст с отступом 3 Знак"/>
    <w:basedOn w:val="1"/>
    <w:link w:val="31"/>
    <w:rPr>
      <w:rFonts w:ascii="Arial" w:hAnsi="Arial"/>
      <w:sz w:val="16"/>
    </w:rPr>
  </w:style>
  <w:style w:type="paragraph" w:styleId="33">
    <w:name w:val="toc 3"/>
    <w:basedOn w:val="a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"/>
    <w:link w:val="33"/>
    <w:rPr>
      <w:rFonts w:ascii="XO Thames" w:hAnsi="XO Thames"/>
      <w:sz w:val="28"/>
    </w:rPr>
  </w:style>
  <w:style w:type="paragraph" w:customStyle="1" w:styleId="1f6">
    <w:name w:val="Обычный1"/>
    <w:link w:val="1f7"/>
  </w:style>
  <w:style w:type="character" w:customStyle="1" w:styleId="1f7">
    <w:name w:val="Обычный1"/>
    <w:link w:val="1f6"/>
  </w:style>
  <w:style w:type="paragraph" w:styleId="35">
    <w:name w:val="Body Text 3"/>
    <w:basedOn w:val="a"/>
    <w:link w:val="36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Pr>
      <w:sz w:val="16"/>
    </w:rPr>
  </w:style>
  <w:style w:type="paragraph" w:styleId="23">
    <w:name w:val="Quote"/>
    <w:basedOn w:val="a"/>
    <w:next w:val="a"/>
    <w:link w:val="24"/>
    <w:pPr>
      <w:ind w:firstLine="709"/>
      <w:jc w:val="both"/>
    </w:pPr>
    <w:rPr>
      <w:i/>
      <w:sz w:val="28"/>
    </w:rPr>
  </w:style>
  <w:style w:type="character" w:customStyle="1" w:styleId="24">
    <w:name w:val="Цитата 2 Знак"/>
    <w:basedOn w:val="1"/>
    <w:link w:val="23"/>
    <w:rPr>
      <w:i/>
      <w:sz w:val="28"/>
    </w:rPr>
  </w:style>
  <w:style w:type="paragraph" w:styleId="25">
    <w:name w:val="Body Text Indent 2"/>
    <w:basedOn w:val="a"/>
    <w:link w:val="26"/>
    <w:pPr>
      <w:widowControl w:val="0"/>
      <w:ind w:left="884"/>
    </w:pPr>
    <w:rPr>
      <w:rFonts w:ascii="Arial" w:hAnsi="Arial"/>
      <w:sz w:val="28"/>
    </w:rPr>
  </w:style>
  <w:style w:type="character" w:customStyle="1" w:styleId="26">
    <w:name w:val="Основной текст с отступом 2 Знак"/>
    <w:basedOn w:val="1"/>
    <w:link w:val="25"/>
    <w:rPr>
      <w:rFonts w:ascii="Arial" w:hAnsi="Arial"/>
      <w:sz w:val="28"/>
    </w:rPr>
  </w:style>
  <w:style w:type="paragraph" w:customStyle="1" w:styleId="1f8">
    <w:name w:val="Гиперссылка1"/>
    <w:link w:val="1f9"/>
    <w:rPr>
      <w:color w:val="0000FF"/>
      <w:u w:val="single"/>
    </w:rPr>
  </w:style>
  <w:style w:type="character" w:customStyle="1" w:styleId="1f9">
    <w:name w:val="Гиперссылка1"/>
    <w:link w:val="1f8"/>
    <w:rPr>
      <w:color w:val="0000FF"/>
      <w:u w:val="single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8"/>
    </w:rPr>
  </w:style>
  <w:style w:type="paragraph" w:styleId="a8">
    <w:name w:val="No Spacing"/>
    <w:basedOn w:val="a"/>
    <w:link w:val="aa"/>
    <w:pPr>
      <w:jc w:val="both"/>
    </w:pPr>
    <w:rPr>
      <w:sz w:val="28"/>
    </w:rPr>
  </w:style>
  <w:style w:type="character" w:customStyle="1" w:styleId="aa">
    <w:name w:val="Без интервала Знак"/>
    <w:basedOn w:val="1"/>
    <w:link w:val="a8"/>
    <w:rPr>
      <w:sz w:val="28"/>
    </w:rPr>
  </w:style>
  <w:style w:type="paragraph" w:customStyle="1" w:styleId="27">
    <w:name w:val="Основной шрифт абзаца2"/>
  </w:style>
  <w:style w:type="paragraph" w:customStyle="1" w:styleId="1fa">
    <w:name w:val="Гиперссылка1"/>
    <w:link w:val="1fb"/>
    <w:rPr>
      <w:color w:val="0000FF"/>
      <w:u w:val="single"/>
    </w:rPr>
  </w:style>
  <w:style w:type="character" w:customStyle="1" w:styleId="1fb">
    <w:name w:val="Гиперссылка1"/>
    <w:link w:val="1fa"/>
    <w:rPr>
      <w:color w:val="0000FF"/>
      <w:u w:val="single"/>
    </w:rPr>
  </w:style>
  <w:style w:type="paragraph" w:styleId="ad">
    <w:name w:val="Plain Text"/>
    <w:basedOn w:val="a"/>
    <w:link w:val="ae"/>
    <w:pPr>
      <w:spacing w:before="64" w:after="64"/>
    </w:pPr>
    <w:rPr>
      <w:rFonts w:ascii="Arial" w:hAnsi="Arial"/>
    </w:rPr>
  </w:style>
  <w:style w:type="character" w:customStyle="1" w:styleId="ae">
    <w:name w:val="Текст Знак"/>
    <w:basedOn w:val="1"/>
    <w:link w:val="ad"/>
    <w:rPr>
      <w:rFonts w:ascii="Arial" w:hAnsi="Arial"/>
    </w:rPr>
  </w:style>
  <w:style w:type="paragraph" w:styleId="af">
    <w:name w:val="Balloon Text"/>
    <w:basedOn w:val="a"/>
    <w:link w:val="af0"/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Pr>
      <w:rFonts w:ascii="Tahoma" w:hAnsi="Tahoma"/>
      <w:sz w:val="16"/>
    </w:rPr>
  </w:style>
  <w:style w:type="paragraph" w:styleId="af1">
    <w:name w:val="Intense Quote"/>
    <w:basedOn w:val="a"/>
    <w:next w:val="a"/>
    <w:link w:val="af2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2">
    <w:name w:val="Выделенная цитата Знак"/>
    <w:basedOn w:val="1"/>
    <w:link w:val="af1"/>
    <w:rPr>
      <w:i/>
      <w:sz w:val="28"/>
    </w:rPr>
  </w:style>
  <w:style w:type="paragraph" w:styleId="af3">
    <w:name w:val="Body Text"/>
    <w:basedOn w:val="a"/>
    <w:link w:val="af4"/>
    <w:rPr>
      <w:sz w:val="28"/>
    </w:rPr>
  </w:style>
  <w:style w:type="character" w:customStyle="1" w:styleId="af4">
    <w:name w:val="Основной текст Знак"/>
    <w:basedOn w:val="1"/>
    <w:link w:val="af3"/>
    <w:rPr>
      <w:sz w:val="28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i/>
      <w:sz w:val="26"/>
    </w:rPr>
  </w:style>
  <w:style w:type="paragraph" w:customStyle="1" w:styleId="1fc">
    <w:name w:val="Слабая ссылка1"/>
    <w:link w:val="1fd"/>
    <w:rPr>
      <w:smallCaps/>
    </w:rPr>
  </w:style>
  <w:style w:type="character" w:customStyle="1" w:styleId="1fd">
    <w:name w:val="Слабая ссылка1"/>
    <w:link w:val="1fc"/>
    <w:rPr>
      <w:smallCaps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28">
    <w:name w:val="Гиперссылка2"/>
    <w:link w:val="29"/>
    <w:rPr>
      <w:color w:val="0000FF"/>
      <w:u w:val="single"/>
    </w:rPr>
  </w:style>
  <w:style w:type="character" w:customStyle="1" w:styleId="29">
    <w:name w:val="Гиперссылка2"/>
    <w:link w:val="28"/>
    <w:rPr>
      <w:color w:val="0000FF"/>
      <w:u w:val="single"/>
    </w:rPr>
  </w:style>
  <w:style w:type="paragraph" w:customStyle="1" w:styleId="1fe">
    <w:name w:val="Основной шрифт абзаца1"/>
    <w:link w:val="1ff"/>
  </w:style>
  <w:style w:type="character" w:customStyle="1" w:styleId="1ff">
    <w:name w:val="Основной шрифт абзаца1"/>
    <w:link w:val="1fe"/>
  </w:style>
  <w:style w:type="paragraph" w:customStyle="1" w:styleId="a30">
    <w:name w:val="a3"/>
    <w:basedOn w:val="a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Pr>
      <w:rFonts w:ascii="Arial" w:hAnsi="Arial"/>
    </w:rPr>
  </w:style>
  <w:style w:type="paragraph" w:customStyle="1" w:styleId="1ff0">
    <w:name w:val="Основной шрифт абзаца1"/>
    <w:link w:val="1ff1"/>
  </w:style>
  <w:style w:type="character" w:customStyle="1" w:styleId="1ff1">
    <w:name w:val="Основной шрифт абзаца1"/>
    <w:link w:val="1ff0"/>
  </w:style>
  <w:style w:type="paragraph" w:customStyle="1" w:styleId="1ff2">
    <w:name w:val="Слабое выделение1"/>
    <w:link w:val="1ff3"/>
    <w:rPr>
      <w:i/>
    </w:rPr>
  </w:style>
  <w:style w:type="character" w:customStyle="1" w:styleId="1ff3">
    <w:name w:val="Слабое выделение1"/>
    <w:link w:val="1ff2"/>
    <w:rPr>
      <w:i/>
    </w:rPr>
  </w:style>
  <w:style w:type="paragraph" w:customStyle="1" w:styleId="37">
    <w:name w:val="Гиперссылка3"/>
    <w:link w:val="af5"/>
    <w:rPr>
      <w:color w:val="0000FF"/>
      <w:u w:val="single"/>
    </w:rPr>
  </w:style>
  <w:style w:type="character" w:styleId="af5">
    <w:name w:val="Hyperlink"/>
    <w:link w:val="37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Pr>
      <w:rFonts w:ascii="Arial" w:hAnsi="Arial"/>
    </w:rPr>
  </w:style>
  <w:style w:type="character" w:customStyle="1" w:styleId="80">
    <w:name w:val="Заголовок 8 Знак"/>
    <w:basedOn w:val="1"/>
    <w:link w:val="8"/>
    <w:rPr>
      <w:b/>
      <w:color w:val="7F7F7F"/>
    </w:rPr>
  </w:style>
  <w:style w:type="paragraph" w:styleId="1ff4">
    <w:name w:val="toc 1"/>
    <w:basedOn w:val="a"/>
    <w:next w:val="a"/>
    <w:link w:val="1ff5"/>
    <w:uiPriority w:val="39"/>
    <w:rPr>
      <w:rFonts w:ascii="XO Thames" w:hAnsi="XO Thames"/>
      <w:b/>
      <w:sz w:val="28"/>
    </w:rPr>
  </w:style>
  <w:style w:type="character" w:customStyle="1" w:styleId="1ff5">
    <w:name w:val="Оглавление 1 Знак"/>
    <w:basedOn w:val="1"/>
    <w:link w:val="1ff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f6">
    <w:name w:val="footer"/>
    <w:basedOn w:val="a"/>
    <w:link w:val="af7"/>
    <w:pPr>
      <w:tabs>
        <w:tab w:val="center" w:pos="4153"/>
        <w:tab w:val="right" w:pos="8306"/>
      </w:tabs>
    </w:pPr>
  </w:style>
  <w:style w:type="character" w:customStyle="1" w:styleId="af7">
    <w:name w:val="Нижний колонтитул Знак"/>
    <w:basedOn w:val="1"/>
    <w:link w:val="af6"/>
  </w:style>
  <w:style w:type="paragraph" w:customStyle="1" w:styleId="1ff6">
    <w:name w:val="Обычный1"/>
    <w:link w:val="1ff7"/>
  </w:style>
  <w:style w:type="character" w:customStyle="1" w:styleId="1ff7">
    <w:name w:val="Обычный1"/>
    <w:link w:val="1ff6"/>
  </w:style>
  <w:style w:type="paragraph" w:customStyle="1" w:styleId="1ff8">
    <w:name w:val="Название книги1"/>
    <w:link w:val="1ff9"/>
    <w:rPr>
      <w:i/>
      <w:smallCaps/>
      <w:spacing w:val="5"/>
    </w:rPr>
  </w:style>
  <w:style w:type="character" w:customStyle="1" w:styleId="1ff9">
    <w:name w:val="Название книги1"/>
    <w:link w:val="1ff8"/>
    <w:rPr>
      <w:i/>
      <w:smallCaps/>
      <w:spacing w:val="5"/>
    </w:rPr>
  </w:style>
  <w:style w:type="paragraph" w:styleId="af8">
    <w:name w:val="annotation subject"/>
    <w:basedOn w:val="ab"/>
    <w:next w:val="ab"/>
    <w:link w:val="af9"/>
    <w:rPr>
      <w:b/>
    </w:rPr>
  </w:style>
  <w:style w:type="character" w:customStyle="1" w:styleId="af9">
    <w:name w:val="Тема примечания Знак"/>
    <w:basedOn w:val="ac"/>
    <w:link w:val="af8"/>
    <w:rPr>
      <w:b/>
      <w:sz w:val="28"/>
    </w:rPr>
  </w:style>
  <w:style w:type="paragraph" w:styleId="90">
    <w:name w:val="toc 9"/>
    <w:basedOn w:val="a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"/>
    <w:link w:val="90"/>
    <w:rPr>
      <w:rFonts w:ascii="XO Thames" w:hAnsi="XO Thames"/>
      <w:sz w:val="28"/>
    </w:rPr>
  </w:style>
  <w:style w:type="paragraph" w:customStyle="1" w:styleId="1ffa">
    <w:name w:val="Выделение1"/>
    <w:link w:val="1ffb"/>
    <w:rPr>
      <w:b/>
      <w:i/>
      <w:spacing w:val="10"/>
    </w:rPr>
  </w:style>
  <w:style w:type="character" w:customStyle="1" w:styleId="1ffb">
    <w:name w:val="Выделение1"/>
    <w:link w:val="1ffa"/>
    <w:rPr>
      <w:b/>
      <w:i/>
      <w:spacing w:val="10"/>
    </w:rPr>
  </w:style>
  <w:style w:type="paragraph" w:styleId="82">
    <w:name w:val="toc 8"/>
    <w:basedOn w:val="a"/>
    <w:next w:val="a"/>
    <w:link w:val="83"/>
    <w:uiPriority w:val="39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"/>
    <w:link w:val="82"/>
    <w:rPr>
      <w:rFonts w:ascii="XO Thames" w:hAnsi="XO Thames"/>
      <w:sz w:val="28"/>
    </w:rPr>
  </w:style>
  <w:style w:type="paragraph" w:customStyle="1" w:styleId="1ffc">
    <w:name w:val="Сильное выделение1"/>
    <w:link w:val="1ffd"/>
    <w:rPr>
      <w:b/>
      <w:i/>
    </w:rPr>
  </w:style>
  <w:style w:type="character" w:customStyle="1" w:styleId="1ffd">
    <w:name w:val="Сильное выделение1"/>
    <w:link w:val="1ffc"/>
    <w:rPr>
      <w:b/>
      <w:i/>
    </w:rPr>
  </w:style>
  <w:style w:type="paragraph" w:customStyle="1" w:styleId="93">
    <w:name w:val="Заголовок 9 Знак"/>
    <w:basedOn w:val="1f6"/>
    <w:link w:val="94"/>
    <w:rPr>
      <w:b/>
      <w:i/>
      <w:color w:val="7F7F7F"/>
      <w:sz w:val="18"/>
    </w:rPr>
  </w:style>
  <w:style w:type="character" w:customStyle="1" w:styleId="94">
    <w:name w:val="Заголовок 9 Знак"/>
    <w:basedOn w:val="1f7"/>
    <w:link w:val="93"/>
    <w:rPr>
      <w:b/>
      <w:i/>
      <w:color w:val="7F7F7F"/>
      <w:sz w:val="18"/>
    </w:rPr>
  </w:style>
  <w:style w:type="paragraph" w:customStyle="1" w:styleId="38">
    <w:name w:val="Гиперссылка3"/>
    <w:link w:val="39"/>
    <w:rPr>
      <w:color w:val="0000FF"/>
      <w:u w:val="single"/>
    </w:rPr>
  </w:style>
  <w:style w:type="character" w:customStyle="1" w:styleId="39">
    <w:name w:val="Гиперссылка3"/>
    <w:link w:val="38"/>
    <w:rPr>
      <w:color w:val="0000FF"/>
      <w:u w:val="single"/>
    </w:rPr>
  </w:style>
  <w:style w:type="paragraph" w:customStyle="1" w:styleId="afa">
    <w:name w:val="Таб_заг"/>
    <w:basedOn w:val="a8"/>
    <w:link w:val="afb"/>
    <w:pPr>
      <w:jc w:val="center"/>
    </w:pPr>
    <w:rPr>
      <w:sz w:val="24"/>
    </w:rPr>
  </w:style>
  <w:style w:type="character" w:customStyle="1" w:styleId="afb">
    <w:name w:val="Таб_заг"/>
    <w:basedOn w:val="aa"/>
    <w:link w:val="afa"/>
    <w:rPr>
      <w:sz w:val="24"/>
    </w:rPr>
  </w:style>
  <w:style w:type="paragraph" w:styleId="afc">
    <w:name w:val="List Paragraph"/>
    <w:basedOn w:val="a"/>
    <w:link w:val="afd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d">
    <w:name w:val="Абзац списка Знак"/>
    <w:basedOn w:val="1"/>
    <w:link w:val="afc"/>
    <w:rPr>
      <w:rFonts w:ascii="Calibri" w:hAnsi="Calibri"/>
      <w:sz w:val="22"/>
    </w:rPr>
  </w:style>
  <w:style w:type="paragraph" w:styleId="51">
    <w:name w:val="toc 5"/>
    <w:basedOn w:val="a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Pr>
      <w:rFonts w:ascii="XO Thames" w:hAnsi="XO Thames"/>
      <w:sz w:val="28"/>
    </w:rPr>
  </w:style>
  <w:style w:type="paragraph" w:customStyle="1" w:styleId="2a">
    <w:name w:val="Основной текст (2)"/>
    <w:basedOn w:val="a"/>
    <w:link w:val="2b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b">
    <w:name w:val="Основной текст (2)"/>
    <w:basedOn w:val="1"/>
    <w:link w:val="2a"/>
    <w:rPr>
      <w:sz w:val="2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2c">
    <w:name w:val="Body Text 2"/>
    <w:basedOn w:val="a"/>
    <w:link w:val="2d"/>
    <w:pPr>
      <w:spacing w:after="120" w:line="480" w:lineRule="auto"/>
    </w:pPr>
    <w:rPr>
      <w:rFonts w:ascii="Arial" w:hAnsi="Arial"/>
    </w:rPr>
  </w:style>
  <w:style w:type="character" w:customStyle="1" w:styleId="2d">
    <w:name w:val="Основной текст 2 Знак"/>
    <w:basedOn w:val="1"/>
    <w:link w:val="2c"/>
    <w:rPr>
      <w:rFonts w:ascii="Arial" w:hAnsi="Arial"/>
    </w:rPr>
  </w:style>
  <w:style w:type="paragraph" w:customStyle="1" w:styleId="Endnote">
    <w:name w:val="Endnote"/>
    <w:basedOn w:val="a"/>
    <w:link w:val="Endnote0"/>
    <w:pPr>
      <w:ind w:firstLine="709"/>
      <w:jc w:val="both"/>
    </w:pPr>
    <w:rPr>
      <w:sz w:val="28"/>
    </w:rPr>
  </w:style>
  <w:style w:type="character" w:customStyle="1" w:styleId="Endnote0">
    <w:name w:val="Endnote"/>
    <w:basedOn w:val="1"/>
    <w:link w:val="Endnote"/>
    <w:rPr>
      <w:sz w:val="28"/>
    </w:rPr>
  </w:style>
  <w:style w:type="paragraph" w:styleId="afe">
    <w:name w:val="header"/>
    <w:basedOn w:val="a"/>
    <w:link w:val="aff"/>
    <w:pPr>
      <w:tabs>
        <w:tab w:val="center" w:pos="4153"/>
        <w:tab w:val="right" w:pos="8306"/>
      </w:tabs>
    </w:pPr>
  </w:style>
  <w:style w:type="character" w:customStyle="1" w:styleId="aff">
    <w:name w:val="Верхний колонтитул Знак"/>
    <w:basedOn w:val="1"/>
    <w:link w:val="afe"/>
  </w:style>
  <w:style w:type="paragraph" w:styleId="aff0">
    <w:name w:val="Subtitle"/>
    <w:basedOn w:val="a"/>
    <w:next w:val="a"/>
    <w:link w:val="aff1"/>
    <w:uiPriority w:val="11"/>
    <w:qFormat/>
    <w:pPr>
      <w:ind w:left="10206"/>
      <w:jc w:val="center"/>
    </w:pPr>
    <w:rPr>
      <w:sz w:val="28"/>
    </w:rPr>
  </w:style>
  <w:style w:type="character" w:customStyle="1" w:styleId="aff1">
    <w:name w:val="Подзаголовок Знак"/>
    <w:basedOn w:val="1"/>
    <w:link w:val="aff0"/>
    <w:rPr>
      <w:sz w:val="28"/>
    </w:rPr>
  </w:style>
  <w:style w:type="paragraph" w:styleId="aff2">
    <w:name w:val="Title"/>
    <w:basedOn w:val="a"/>
    <w:next w:val="a"/>
    <w:link w:val="aff3"/>
    <w:uiPriority w:val="10"/>
    <w:qFormat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3">
    <w:name w:val="Заголовок Знак"/>
    <w:basedOn w:val="1"/>
    <w:link w:val="aff2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30"/>
    <w:link w:val="4"/>
    <w:rPr>
      <w:rFonts w:ascii="Arial" w:hAnsi="Arial"/>
      <w:sz w:val="24"/>
    </w:rPr>
  </w:style>
  <w:style w:type="paragraph" w:styleId="aff4">
    <w:name w:val="Body Text First Indent"/>
    <w:basedOn w:val="a"/>
    <w:link w:val="aff5"/>
    <w:pPr>
      <w:ind w:firstLine="210"/>
    </w:pPr>
    <w:rPr>
      <w:rFonts w:ascii="Arial" w:hAnsi="Arial"/>
    </w:rPr>
  </w:style>
  <w:style w:type="character" w:customStyle="1" w:styleId="aff5">
    <w:name w:val="Красная строка Знак"/>
    <w:basedOn w:val="1"/>
    <w:link w:val="aff4"/>
    <w:rPr>
      <w:rFonts w:ascii="Arial" w:hAnsi="Arial"/>
    </w:rPr>
  </w:style>
  <w:style w:type="paragraph" w:customStyle="1" w:styleId="2e">
    <w:name w:val="Основной шрифт абзаца2"/>
    <w:link w:val="2f"/>
  </w:style>
  <w:style w:type="character" w:customStyle="1" w:styleId="2f">
    <w:name w:val="Основной шрифт абзаца2"/>
    <w:link w:val="2e"/>
  </w:style>
  <w:style w:type="character" w:customStyle="1" w:styleId="20">
    <w:name w:val="Заголовок 2 Знак"/>
    <w:basedOn w:val="1"/>
    <w:link w:val="2"/>
    <w:rPr>
      <w:sz w:val="28"/>
    </w:rPr>
  </w:style>
  <w:style w:type="paragraph" w:customStyle="1" w:styleId="1ffe">
    <w:name w:val="Номер страницы1"/>
    <w:basedOn w:val="17"/>
    <w:link w:val="1fff"/>
  </w:style>
  <w:style w:type="character" w:customStyle="1" w:styleId="1fff">
    <w:name w:val="Номер страницы1"/>
    <w:basedOn w:val="19"/>
    <w:link w:val="1ffe"/>
  </w:style>
  <w:style w:type="character" w:customStyle="1" w:styleId="60">
    <w:name w:val="Заголовок 6 Знак"/>
    <w:basedOn w:val="1"/>
    <w:link w:val="6"/>
    <w:rPr>
      <w:b/>
      <w:color w:val="595959"/>
      <w:spacing w:val="5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Анна Викторовна</dc:creator>
  <cp:lastModifiedBy>Соколова Анна Викторовна</cp:lastModifiedBy>
  <cp:revision>2</cp:revision>
  <cp:lastPrinted>2024-05-23T12:18:00Z</cp:lastPrinted>
  <dcterms:created xsi:type="dcterms:W3CDTF">2024-05-27T08:57:00Z</dcterms:created>
  <dcterms:modified xsi:type="dcterms:W3CDTF">2024-05-27T08:57:00Z</dcterms:modified>
</cp:coreProperties>
</file>