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1CB" w:rsidRPr="009975A7" w:rsidRDefault="009975A7" w:rsidP="00F041CB">
      <w:pPr>
        <w:jc w:val="center"/>
        <w:rPr>
          <w:color w:val="000000" w:themeColor="text1"/>
        </w:rPr>
      </w:pPr>
      <w:r w:rsidRPr="009975A7">
        <w:rPr>
          <w:color w:val="000000" w:themeColor="text1"/>
        </w:rPr>
        <w:t>ф</w:t>
      </w:r>
      <w:r w:rsidR="00F041CB" w:rsidRPr="009975A7">
        <w:rPr>
          <w:noProof/>
          <w:color w:val="000000" w:themeColor="text1"/>
        </w:rPr>
        <w:drawing>
          <wp:inline distT="0" distB="0" distL="0" distR="0" wp14:anchorId="0B833FC2" wp14:editId="4531ABE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F041CB" w:rsidRPr="009975A7" w:rsidRDefault="00F041CB" w:rsidP="00F041CB">
      <w:pPr>
        <w:jc w:val="center"/>
        <w:rPr>
          <w:color w:val="000000" w:themeColor="text1"/>
        </w:rPr>
      </w:pPr>
    </w:p>
    <w:p w:rsidR="00F041CB" w:rsidRPr="009975A7" w:rsidRDefault="00F041CB" w:rsidP="00F041CB">
      <w:pPr>
        <w:jc w:val="center"/>
        <w:rPr>
          <w:color w:val="000000" w:themeColor="text1"/>
        </w:rPr>
      </w:pPr>
      <w:r w:rsidRPr="009975A7">
        <w:rPr>
          <w:color w:val="000000" w:themeColor="text1"/>
        </w:rPr>
        <w:t>АДМИНИСТРАЦИЯ ГАТЧИНСКОГО МУНИЦИПАЛЬНОГО РАЙОНА</w:t>
      </w:r>
    </w:p>
    <w:p w:rsidR="00F041CB" w:rsidRPr="009975A7" w:rsidRDefault="00F041CB" w:rsidP="00F041CB">
      <w:pPr>
        <w:jc w:val="center"/>
        <w:rPr>
          <w:color w:val="000000" w:themeColor="text1"/>
        </w:rPr>
      </w:pPr>
      <w:r w:rsidRPr="009975A7">
        <w:rPr>
          <w:color w:val="000000" w:themeColor="text1"/>
        </w:rPr>
        <w:t>ЛЕНИНГРАДСКОЙ ОБЛАСТИ</w:t>
      </w:r>
    </w:p>
    <w:p w:rsidR="00F041CB" w:rsidRPr="009975A7" w:rsidRDefault="00F041CB" w:rsidP="00F041CB">
      <w:pPr>
        <w:jc w:val="center"/>
        <w:rPr>
          <w:color w:val="000000" w:themeColor="text1"/>
          <w:sz w:val="12"/>
        </w:rPr>
      </w:pPr>
    </w:p>
    <w:p w:rsidR="00F041CB" w:rsidRPr="009975A7" w:rsidRDefault="00F041CB" w:rsidP="00F041CB">
      <w:pPr>
        <w:jc w:val="center"/>
        <w:rPr>
          <w:b/>
          <w:color w:val="000000" w:themeColor="text1"/>
          <w:sz w:val="40"/>
        </w:rPr>
      </w:pPr>
      <w:r w:rsidRPr="009975A7">
        <w:rPr>
          <w:b/>
          <w:color w:val="000000" w:themeColor="text1"/>
          <w:sz w:val="40"/>
        </w:rPr>
        <w:t>ПОСТАНОВЛЕНИЕ</w:t>
      </w:r>
    </w:p>
    <w:p w:rsidR="00F041CB" w:rsidRPr="009975A7" w:rsidRDefault="00F041CB" w:rsidP="00F041CB">
      <w:pPr>
        <w:jc w:val="center"/>
        <w:rPr>
          <w:b/>
          <w:color w:val="000000" w:themeColor="text1"/>
          <w:sz w:val="40"/>
        </w:rPr>
      </w:pPr>
    </w:p>
    <w:p w:rsidR="00F041CB" w:rsidRPr="009975A7" w:rsidRDefault="00F041CB" w:rsidP="00F041CB">
      <w:pPr>
        <w:jc w:val="center"/>
        <w:rPr>
          <w:color w:val="000000" w:themeColor="text1"/>
          <w:sz w:val="12"/>
        </w:rPr>
      </w:pPr>
    </w:p>
    <w:p w:rsidR="00F041CB" w:rsidRPr="009975A7" w:rsidRDefault="00F041CB" w:rsidP="00F041CB">
      <w:pPr>
        <w:jc w:val="center"/>
        <w:rPr>
          <w:color w:val="000000" w:themeColor="text1"/>
          <w:sz w:val="12"/>
        </w:rPr>
      </w:pPr>
    </w:p>
    <w:p w:rsidR="00F041CB" w:rsidRPr="009975A7" w:rsidRDefault="00F041CB" w:rsidP="00F041CB">
      <w:pPr>
        <w:jc w:val="center"/>
        <w:rPr>
          <w:color w:val="000000" w:themeColor="text1"/>
          <w:sz w:val="12"/>
        </w:rPr>
      </w:pPr>
    </w:p>
    <w:p w:rsidR="00F041CB" w:rsidRPr="009975A7" w:rsidRDefault="00F041CB" w:rsidP="00F041CB">
      <w:pPr>
        <w:rPr>
          <w:b/>
          <w:color w:val="000000" w:themeColor="text1"/>
        </w:rPr>
      </w:pPr>
      <w:r w:rsidRPr="009975A7">
        <w:rPr>
          <w:b/>
          <w:color w:val="000000" w:themeColor="text1"/>
        </w:rPr>
        <w:t xml:space="preserve">От                  </w:t>
      </w:r>
      <w:r w:rsidRPr="009975A7">
        <w:rPr>
          <w:b/>
          <w:color w:val="000000" w:themeColor="text1"/>
        </w:rPr>
        <w:tab/>
      </w:r>
      <w:r w:rsidRPr="009975A7">
        <w:rPr>
          <w:b/>
          <w:color w:val="000000" w:themeColor="text1"/>
        </w:rPr>
        <w:tab/>
      </w:r>
      <w:r w:rsidRPr="009975A7">
        <w:rPr>
          <w:b/>
          <w:color w:val="000000" w:themeColor="text1"/>
        </w:rPr>
        <w:tab/>
      </w:r>
      <w:r w:rsidRPr="009975A7">
        <w:rPr>
          <w:b/>
          <w:color w:val="000000" w:themeColor="text1"/>
        </w:rPr>
        <w:tab/>
      </w:r>
      <w:r w:rsidRPr="009975A7">
        <w:rPr>
          <w:b/>
          <w:color w:val="000000" w:themeColor="text1"/>
        </w:rPr>
        <w:tab/>
      </w:r>
      <w:r w:rsidRPr="009975A7">
        <w:rPr>
          <w:b/>
          <w:color w:val="000000" w:themeColor="text1"/>
        </w:rPr>
        <w:tab/>
      </w:r>
      <w:r w:rsidRPr="009975A7">
        <w:rPr>
          <w:b/>
          <w:color w:val="000000" w:themeColor="text1"/>
        </w:rPr>
        <w:tab/>
      </w:r>
      <w:r w:rsidRPr="009975A7">
        <w:rPr>
          <w:b/>
          <w:color w:val="000000" w:themeColor="text1"/>
        </w:rPr>
        <w:tab/>
      </w:r>
      <w:r w:rsidRPr="009975A7">
        <w:rPr>
          <w:b/>
          <w:color w:val="000000" w:themeColor="text1"/>
        </w:rPr>
        <w:tab/>
      </w:r>
      <w:r w:rsidRPr="009975A7">
        <w:rPr>
          <w:b/>
          <w:color w:val="000000" w:themeColor="text1"/>
        </w:rPr>
        <w:tab/>
        <w:t xml:space="preserve">№           </w:t>
      </w:r>
    </w:p>
    <w:p w:rsidR="00F041CB" w:rsidRPr="009975A7" w:rsidRDefault="00F041CB" w:rsidP="00F041CB">
      <w:pPr>
        <w:rPr>
          <w:b/>
          <w:color w:val="000000" w:themeColor="text1"/>
        </w:rPr>
      </w:pPr>
    </w:p>
    <w:p w:rsidR="00F041CB" w:rsidRPr="009975A7" w:rsidRDefault="00F041CB" w:rsidP="00F041CB">
      <w:pPr>
        <w:pStyle w:val="ConsPlusTitle"/>
        <w:widowControl/>
        <w:tabs>
          <w:tab w:val="left" w:pos="5245"/>
          <w:tab w:val="left" w:pos="5812"/>
        </w:tabs>
        <w:spacing w:line="228" w:lineRule="auto"/>
        <w:ind w:right="4818"/>
        <w:jc w:val="both"/>
        <w:rPr>
          <w:b w:val="0"/>
          <w:bCs w:val="0"/>
          <w:color w:val="000000" w:themeColor="text1"/>
          <w:sz w:val="28"/>
          <w:szCs w:val="28"/>
        </w:rPr>
      </w:pPr>
      <w:r w:rsidRPr="009975A7">
        <w:rPr>
          <w:b w:val="0"/>
          <w:color w:val="000000" w:themeColor="text1"/>
          <w:sz w:val="28"/>
          <w:szCs w:val="28"/>
        </w:rPr>
        <w:t>О</w:t>
      </w:r>
      <w:r w:rsidRPr="009975A7">
        <w:rPr>
          <w:b w:val="0"/>
          <w:bCs w:val="0"/>
          <w:color w:val="000000" w:themeColor="text1"/>
          <w:sz w:val="28"/>
          <w:szCs w:val="28"/>
        </w:rPr>
        <w:t xml:space="preserve">б утверждении Порядка </w:t>
      </w:r>
      <w:bookmarkStart w:id="0" w:name="_Hlk148948354"/>
      <w:r w:rsidRPr="009975A7">
        <w:rPr>
          <w:b w:val="0"/>
          <w:bCs w:val="0"/>
          <w:color w:val="000000" w:themeColor="text1"/>
          <w:sz w:val="28"/>
          <w:szCs w:val="28"/>
        </w:rPr>
        <w:t>предоставления субсидий субъектам малого предпринимательства Гатчинского муниципального района на организацию предпринимательской деятельности</w:t>
      </w:r>
      <w:bookmarkEnd w:id="0"/>
    </w:p>
    <w:p w:rsidR="00F041CB" w:rsidRPr="009975A7" w:rsidRDefault="00F041CB" w:rsidP="00F041CB">
      <w:pPr>
        <w:pStyle w:val="ConsPlusTitle"/>
        <w:widowControl/>
        <w:spacing w:line="228" w:lineRule="auto"/>
        <w:ind w:right="3686"/>
        <w:jc w:val="both"/>
        <w:rPr>
          <w:b w:val="0"/>
          <w:bCs w:val="0"/>
          <w:color w:val="000000" w:themeColor="text1"/>
          <w:sz w:val="16"/>
          <w:szCs w:val="16"/>
        </w:rPr>
      </w:pPr>
    </w:p>
    <w:p w:rsidR="00F041CB" w:rsidRPr="009975A7" w:rsidRDefault="00F041CB" w:rsidP="00F041CB">
      <w:pPr>
        <w:pStyle w:val="ConsPlusTitle"/>
        <w:widowControl/>
        <w:spacing w:line="228" w:lineRule="auto"/>
        <w:ind w:right="3686"/>
        <w:jc w:val="both"/>
        <w:rPr>
          <w:b w:val="0"/>
          <w:bCs w:val="0"/>
          <w:color w:val="000000" w:themeColor="text1"/>
          <w:sz w:val="16"/>
          <w:szCs w:val="16"/>
        </w:rPr>
      </w:pPr>
    </w:p>
    <w:p w:rsidR="00F041CB" w:rsidRPr="009975A7" w:rsidRDefault="00F041CB" w:rsidP="00F041CB">
      <w:pPr>
        <w:ind w:firstLine="709"/>
        <w:jc w:val="both"/>
        <w:rPr>
          <w:bCs/>
          <w:color w:val="000000" w:themeColor="text1"/>
          <w:sz w:val="28"/>
          <w:szCs w:val="28"/>
        </w:rPr>
      </w:pPr>
      <w:r w:rsidRPr="009975A7">
        <w:rPr>
          <w:color w:val="000000" w:themeColor="text1"/>
          <w:sz w:val="28"/>
          <w:szCs w:val="28"/>
        </w:rPr>
        <w:t xml:space="preserve">Руководствуясь </w:t>
      </w:r>
      <w:r w:rsidRPr="009975A7">
        <w:rPr>
          <w:bCs/>
          <w:color w:val="000000" w:themeColor="text1"/>
          <w:sz w:val="28"/>
          <w:szCs w:val="28"/>
        </w:rPr>
        <w:t>ст. 78 Бюджетного кодекса Российской Федерации, подпунктом 25 пункта 1 статьи 15 Федерального закона</w:t>
      </w:r>
      <w:r w:rsidRPr="009975A7">
        <w:rPr>
          <w:color w:val="000000" w:themeColor="text1"/>
          <w:sz w:val="28"/>
          <w:szCs w:val="28"/>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sidRPr="009975A7">
        <w:rPr>
          <w:bCs/>
          <w:color w:val="000000" w:themeColor="text1"/>
          <w:sz w:val="28"/>
          <w:szCs w:val="28"/>
        </w:rPr>
        <w:t xml:space="preserve">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9975A7">
        <w:rPr>
          <w:color w:val="000000" w:themeColor="text1"/>
          <w:sz w:val="28"/>
          <w:szCs w:val="28"/>
        </w:rPr>
        <w:t xml:space="preserve">постановлением Правительства Ленинградской области от 14 ноября 2013 года №394 «Об утверждении государственной программы Ленинградской области «Стимулирование экономической активности Ленинградской области», </w:t>
      </w:r>
      <w:r w:rsidRPr="009975A7">
        <w:rPr>
          <w:bCs/>
          <w:color w:val="000000" w:themeColor="text1"/>
          <w:sz w:val="28"/>
          <w:szCs w:val="28"/>
        </w:rPr>
        <w:t xml:space="preserve">Положением о бюджетном процессе в муниципальном образовании «Гатчинский муниципальный район» Ленинградской области», утвержденным решением совета депутатов Гатчинского муниципального района от 21.12.2012 №271 (с изменениями), </w:t>
      </w:r>
      <w:r w:rsidRPr="009975A7">
        <w:rPr>
          <w:color w:val="000000" w:themeColor="text1"/>
          <w:sz w:val="28"/>
          <w:szCs w:val="28"/>
        </w:rPr>
        <w:t>Уставом Гатчинского муниципального района,</w:t>
      </w:r>
    </w:p>
    <w:p w:rsidR="00F041CB" w:rsidRPr="009975A7" w:rsidRDefault="00F041CB" w:rsidP="00F041CB">
      <w:pPr>
        <w:autoSpaceDE w:val="0"/>
        <w:autoSpaceDN w:val="0"/>
        <w:adjustRightInd w:val="0"/>
        <w:spacing w:line="228" w:lineRule="auto"/>
        <w:rPr>
          <w:color w:val="000000" w:themeColor="text1"/>
          <w:sz w:val="28"/>
          <w:szCs w:val="28"/>
        </w:rPr>
      </w:pPr>
      <w:r w:rsidRPr="009975A7">
        <w:rPr>
          <w:color w:val="000000" w:themeColor="text1"/>
          <w:sz w:val="28"/>
          <w:szCs w:val="28"/>
        </w:rPr>
        <w:t>ПОСТАНОВЛЯЕТ:</w:t>
      </w:r>
    </w:p>
    <w:p w:rsidR="00F041CB" w:rsidRPr="009975A7" w:rsidRDefault="00F041CB" w:rsidP="00F041CB">
      <w:pPr>
        <w:autoSpaceDE w:val="0"/>
        <w:autoSpaceDN w:val="0"/>
        <w:adjustRightInd w:val="0"/>
        <w:spacing w:line="228" w:lineRule="auto"/>
        <w:rPr>
          <w:rFonts w:eastAsia="Calibri"/>
          <w:color w:val="000000" w:themeColor="text1"/>
          <w:sz w:val="20"/>
          <w:szCs w:val="20"/>
        </w:rPr>
      </w:pPr>
    </w:p>
    <w:p w:rsidR="00F041CB" w:rsidRPr="009975A7" w:rsidRDefault="00F041CB" w:rsidP="00F041CB">
      <w:pPr>
        <w:pStyle w:val="ConsPlusTitle"/>
        <w:widowControl/>
        <w:numPr>
          <w:ilvl w:val="0"/>
          <w:numId w:val="1"/>
        </w:numPr>
        <w:tabs>
          <w:tab w:val="left" w:pos="284"/>
        </w:tabs>
        <w:spacing w:line="228" w:lineRule="auto"/>
        <w:ind w:left="0" w:right="-24" w:firstLine="709"/>
        <w:jc w:val="both"/>
        <w:rPr>
          <w:b w:val="0"/>
          <w:color w:val="000000" w:themeColor="text1"/>
          <w:sz w:val="28"/>
          <w:szCs w:val="28"/>
        </w:rPr>
      </w:pPr>
      <w:r w:rsidRPr="009975A7">
        <w:rPr>
          <w:rFonts w:eastAsia="Calibri"/>
          <w:b w:val="0"/>
          <w:color w:val="000000" w:themeColor="text1"/>
          <w:sz w:val="28"/>
          <w:szCs w:val="28"/>
        </w:rPr>
        <w:t>Утвердить Порядок предоставления субсидий субъектам малого предпринимательства Гатчинского муниципального района на организацию предпринимательской деятельности согласно приложению 1 к настоящему постановлению.</w:t>
      </w:r>
    </w:p>
    <w:p w:rsidR="00F041CB" w:rsidRPr="009975A7" w:rsidRDefault="00F041CB" w:rsidP="00F041CB">
      <w:pPr>
        <w:pStyle w:val="ConsPlusTitle"/>
        <w:widowControl/>
        <w:numPr>
          <w:ilvl w:val="0"/>
          <w:numId w:val="1"/>
        </w:numPr>
        <w:tabs>
          <w:tab w:val="left" w:pos="284"/>
        </w:tabs>
        <w:spacing w:line="228" w:lineRule="auto"/>
        <w:ind w:left="0" w:right="-24" w:firstLine="709"/>
        <w:jc w:val="both"/>
        <w:outlineLvl w:val="1"/>
        <w:rPr>
          <w:b w:val="0"/>
          <w:color w:val="000000" w:themeColor="text1"/>
          <w:sz w:val="28"/>
          <w:szCs w:val="28"/>
        </w:rPr>
      </w:pPr>
      <w:r w:rsidRPr="009975A7">
        <w:rPr>
          <w:b w:val="0"/>
          <w:color w:val="000000" w:themeColor="text1"/>
          <w:sz w:val="28"/>
          <w:szCs w:val="28"/>
        </w:rPr>
        <w:t xml:space="preserve">Утвердить Положение о конкурсной комиссии по проведению отбора на предоставление субсидий субъектам малого предпринимательства Гатчинского </w:t>
      </w:r>
      <w:r w:rsidRPr="009975A7">
        <w:rPr>
          <w:b w:val="0"/>
          <w:color w:val="000000" w:themeColor="text1"/>
          <w:sz w:val="28"/>
          <w:szCs w:val="28"/>
        </w:rPr>
        <w:lastRenderedPageBreak/>
        <w:t>муниципального района на организацию предпринимательской деятельности согласно приложению 2 к настоящему постановлению.</w:t>
      </w:r>
    </w:p>
    <w:p w:rsidR="00F041CB" w:rsidRPr="009975A7" w:rsidRDefault="00F041CB" w:rsidP="00F041CB">
      <w:pPr>
        <w:pStyle w:val="ConsPlusTitle"/>
        <w:widowControl/>
        <w:numPr>
          <w:ilvl w:val="0"/>
          <w:numId w:val="1"/>
        </w:numPr>
        <w:tabs>
          <w:tab w:val="left" w:pos="284"/>
        </w:tabs>
        <w:spacing w:line="228" w:lineRule="auto"/>
        <w:ind w:left="0" w:right="-24" w:firstLine="709"/>
        <w:jc w:val="both"/>
        <w:outlineLvl w:val="1"/>
        <w:rPr>
          <w:b w:val="0"/>
          <w:color w:val="000000" w:themeColor="text1"/>
          <w:sz w:val="28"/>
          <w:szCs w:val="28"/>
        </w:rPr>
      </w:pPr>
      <w:r w:rsidRPr="009975A7">
        <w:rPr>
          <w:rFonts w:eastAsia="Calibri"/>
          <w:b w:val="0"/>
          <w:color w:val="000000" w:themeColor="text1"/>
          <w:sz w:val="28"/>
          <w:szCs w:val="28"/>
        </w:rPr>
        <w:t xml:space="preserve">Утвердить состав </w:t>
      </w:r>
      <w:r w:rsidRPr="009975A7">
        <w:rPr>
          <w:b w:val="0"/>
          <w:color w:val="000000" w:themeColor="text1"/>
          <w:sz w:val="28"/>
          <w:szCs w:val="28"/>
        </w:rPr>
        <w:t>конкурсной комиссии по проведению отбора на предоставление субсидий субъектам малого предпринимательства Гатчинского муниципального района на организацию предпринимательской деятельности</w:t>
      </w:r>
      <w:r w:rsidRPr="009975A7">
        <w:rPr>
          <w:rFonts w:eastAsia="Calibri"/>
          <w:b w:val="0"/>
          <w:color w:val="000000" w:themeColor="text1"/>
          <w:sz w:val="28"/>
          <w:szCs w:val="28"/>
        </w:rPr>
        <w:t xml:space="preserve"> согласно приложению 3 к настоящему постановлению.</w:t>
      </w:r>
    </w:p>
    <w:p w:rsidR="00F041CB" w:rsidRPr="009975A7" w:rsidRDefault="00F041CB" w:rsidP="00F041CB">
      <w:pPr>
        <w:pStyle w:val="ConsPlusTitle"/>
        <w:widowControl/>
        <w:numPr>
          <w:ilvl w:val="0"/>
          <w:numId w:val="1"/>
        </w:numPr>
        <w:tabs>
          <w:tab w:val="left" w:pos="284"/>
          <w:tab w:val="left" w:pos="426"/>
        </w:tabs>
        <w:spacing w:line="228" w:lineRule="auto"/>
        <w:ind w:left="0" w:right="-24" w:firstLine="709"/>
        <w:jc w:val="both"/>
        <w:rPr>
          <w:rFonts w:eastAsia="Calibri"/>
          <w:b w:val="0"/>
          <w:color w:val="000000" w:themeColor="text1"/>
          <w:sz w:val="28"/>
          <w:szCs w:val="28"/>
        </w:rPr>
      </w:pPr>
      <w:r w:rsidRPr="009975A7">
        <w:rPr>
          <w:rFonts w:eastAsia="Calibri"/>
          <w:b w:val="0"/>
          <w:color w:val="000000" w:themeColor="text1"/>
          <w:sz w:val="28"/>
          <w:szCs w:val="28"/>
        </w:rPr>
        <w:t xml:space="preserve">Просить принять участие в работе конкурсной комиссии </w:t>
      </w:r>
      <w:r w:rsidRPr="009975A7">
        <w:rPr>
          <w:b w:val="0"/>
          <w:color w:val="000000" w:themeColor="text1"/>
          <w:sz w:val="28"/>
          <w:szCs w:val="28"/>
        </w:rPr>
        <w:t>по проведению отбора на предоставление субсидий субъектам малого предпринимательства Гатчинского муниципального района на организацию предпринимательской деятельности</w:t>
      </w:r>
      <w:r w:rsidRPr="009975A7">
        <w:rPr>
          <w:rFonts w:eastAsia="Calibri"/>
          <w:b w:val="0"/>
          <w:color w:val="000000" w:themeColor="text1"/>
          <w:sz w:val="28"/>
          <w:szCs w:val="28"/>
        </w:rPr>
        <w:t>:</w:t>
      </w:r>
    </w:p>
    <w:p w:rsidR="00F041CB" w:rsidRPr="009975A7" w:rsidRDefault="00F041CB" w:rsidP="00F041CB">
      <w:pPr>
        <w:tabs>
          <w:tab w:val="left" w:pos="284"/>
        </w:tabs>
        <w:autoSpaceDE w:val="0"/>
        <w:autoSpaceDN w:val="0"/>
        <w:adjustRightInd w:val="0"/>
        <w:spacing w:line="228" w:lineRule="auto"/>
        <w:ind w:right="-24" w:firstLine="709"/>
        <w:jc w:val="both"/>
        <w:rPr>
          <w:rFonts w:eastAsia="Calibri"/>
          <w:color w:val="000000" w:themeColor="text1"/>
          <w:sz w:val="28"/>
          <w:szCs w:val="28"/>
        </w:rPr>
      </w:pPr>
      <w:r w:rsidRPr="009975A7">
        <w:rPr>
          <w:rFonts w:eastAsia="Calibri"/>
          <w:color w:val="000000" w:themeColor="text1"/>
          <w:sz w:val="28"/>
          <w:szCs w:val="28"/>
        </w:rPr>
        <w:t>- представителя Гатчинского филиала ЛОГКУ «Центр социальной защиты населения»;</w:t>
      </w:r>
    </w:p>
    <w:p w:rsidR="00F041CB" w:rsidRPr="009975A7" w:rsidRDefault="00F041CB" w:rsidP="00F041CB">
      <w:pPr>
        <w:tabs>
          <w:tab w:val="left" w:pos="284"/>
        </w:tabs>
        <w:autoSpaceDE w:val="0"/>
        <w:autoSpaceDN w:val="0"/>
        <w:adjustRightInd w:val="0"/>
        <w:spacing w:line="228" w:lineRule="auto"/>
        <w:ind w:right="-24" w:firstLine="709"/>
        <w:jc w:val="both"/>
        <w:rPr>
          <w:color w:val="000000" w:themeColor="text1"/>
          <w:sz w:val="28"/>
          <w:szCs w:val="28"/>
        </w:rPr>
      </w:pPr>
      <w:r w:rsidRPr="009975A7">
        <w:rPr>
          <w:rFonts w:eastAsia="Calibri"/>
          <w:color w:val="000000" w:themeColor="text1"/>
          <w:sz w:val="28"/>
          <w:szCs w:val="28"/>
        </w:rPr>
        <w:t>- представителя совета депутатов Гатчинского муниципального района;</w:t>
      </w:r>
    </w:p>
    <w:p w:rsidR="00F041CB" w:rsidRPr="009975A7" w:rsidRDefault="00F041CB" w:rsidP="00F041CB">
      <w:pPr>
        <w:tabs>
          <w:tab w:val="left" w:pos="284"/>
        </w:tabs>
        <w:autoSpaceDE w:val="0"/>
        <w:autoSpaceDN w:val="0"/>
        <w:adjustRightInd w:val="0"/>
        <w:spacing w:line="228" w:lineRule="auto"/>
        <w:ind w:right="-24" w:firstLine="709"/>
        <w:jc w:val="both"/>
        <w:rPr>
          <w:rFonts w:eastAsia="Calibri"/>
          <w:color w:val="000000" w:themeColor="text1"/>
          <w:sz w:val="28"/>
          <w:szCs w:val="28"/>
        </w:rPr>
      </w:pPr>
      <w:r w:rsidRPr="009975A7">
        <w:rPr>
          <w:rFonts w:eastAsia="Calibri"/>
          <w:color w:val="000000" w:themeColor="text1"/>
          <w:sz w:val="28"/>
          <w:szCs w:val="28"/>
        </w:rPr>
        <w:t>- представителя государственного казенного учреждения Ленинградской области «Гатчинский центр занятости населения»;</w:t>
      </w:r>
    </w:p>
    <w:p w:rsidR="00F041CB" w:rsidRPr="009975A7" w:rsidRDefault="00F041CB" w:rsidP="00F041CB">
      <w:pPr>
        <w:tabs>
          <w:tab w:val="left" w:pos="284"/>
        </w:tabs>
        <w:autoSpaceDE w:val="0"/>
        <w:autoSpaceDN w:val="0"/>
        <w:adjustRightInd w:val="0"/>
        <w:spacing w:line="228" w:lineRule="auto"/>
        <w:ind w:right="-24" w:firstLine="709"/>
        <w:jc w:val="both"/>
        <w:rPr>
          <w:rFonts w:eastAsia="Calibri"/>
          <w:color w:val="000000" w:themeColor="text1"/>
          <w:sz w:val="28"/>
          <w:szCs w:val="28"/>
        </w:rPr>
      </w:pPr>
      <w:r w:rsidRPr="009975A7">
        <w:rPr>
          <w:rFonts w:eastAsia="Calibri"/>
          <w:color w:val="000000" w:themeColor="text1"/>
          <w:sz w:val="28"/>
          <w:szCs w:val="28"/>
        </w:rPr>
        <w:t>- представителя Комитета по развитию малого, среднего бизнеса и потребительского рынка Администрации Ленинградской области;</w:t>
      </w:r>
    </w:p>
    <w:p w:rsidR="00F041CB" w:rsidRPr="009975A7" w:rsidRDefault="00F041CB" w:rsidP="00F041CB">
      <w:pPr>
        <w:widowControl w:val="0"/>
        <w:autoSpaceDE w:val="0"/>
        <w:autoSpaceDN w:val="0"/>
        <w:adjustRightInd w:val="0"/>
        <w:ind w:firstLine="709"/>
        <w:jc w:val="both"/>
        <w:rPr>
          <w:rFonts w:eastAsia="Calibri"/>
          <w:color w:val="000000" w:themeColor="text1"/>
          <w:sz w:val="28"/>
          <w:szCs w:val="28"/>
        </w:rPr>
      </w:pPr>
      <w:r w:rsidRPr="009975A7">
        <w:rPr>
          <w:rFonts w:eastAsia="Calibri"/>
          <w:color w:val="000000" w:themeColor="text1"/>
          <w:sz w:val="28"/>
          <w:szCs w:val="28"/>
        </w:rPr>
        <w:t>- представителя Межрайонной инспекции Федеральной налоговой службы России № 7 по Ленинградской области.</w:t>
      </w:r>
    </w:p>
    <w:p w:rsidR="00F041CB" w:rsidRPr="009975A7" w:rsidRDefault="00F041CB" w:rsidP="00F041CB">
      <w:pPr>
        <w:pStyle w:val="ConsPlusTitle"/>
        <w:widowControl/>
        <w:numPr>
          <w:ilvl w:val="0"/>
          <w:numId w:val="1"/>
        </w:numPr>
        <w:tabs>
          <w:tab w:val="left" w:pos="284"/>
        </w:tabs>
        <w:spacing w:line="228" w:lineRule="auto"/>
        <w:ind w:left="0" w:right="-24" w:firstLine="709"/>
        <w:jc w:val="both"/>
        <w:rPr>
          <w:rFonts w:eastAsia="Calibri"/>
          <w:b w:val="0"/>
          <w:color w:val="000000" w:themeColor="text1"/>
          <w:sz w:val="28"/>
          <w:szCs w:val="28"/>
        </w:rPr>
      </w:pPr>
      <w:r w:rsidRPr="009975A7">
        <w:rPr>
          <w:b w:val="0"/>
          <w:color w:val="000000" w:themeColor="text1"/>
          <w:sz w:val="28"/>
          <w:szCs w:val="28"/>
        </w:rPr>
        <w:t xml:space="preserve">Признать </w:t>
      </w:r>
      <w:r w:rsidRPr="009975A7">
        <w:rPr>
          <w:rFonts w:eastAsia="Calibri"/>
          <w:b w:val="0"/>
          <w:color w:val="000000" w:themeColor="text1"/>
          <w:sz w:val="28"/>
          <w:szCs w:val="28"/>
        </w:rPr>
        <w:t>утратившими силу:</w:t>
      </w:r>
    </w:p>
    <w:p w:rsidR="00F041CB" w:rsidRPr="009975A7" w:rsidRDefault="00F041CB" w:rsidP="00F041CB">
      <w:pPr>
        <w:pStyle w:val="ConsPlusTitle"/>
        <w:widowControl/>
        <w:tabs>
          <w:tab w:val="left" w:pos="284"/>
        </w:tabs>
        <w:spacing w:line="228" w:lineRule="auto"/>
        <w:ind w:right="-24" w:firstLine="709"/>
        <w:jc w:val="both"/>
        <w:rPr>
          <w:rFonts w:eastAsia="Calibri"/>
          <w:b w:val="0"/>
          <w:color w:val="000000" w:themeColor="text1"/>
          <w:sz w:val="28"/>
          <w:szCs w:val="28"/>
        </w:rPr>
      </w:pPr>
      <w:r w:rsidRPr="009975A7">
        <w:rPr>
          <w:rFonts w:eastAsia="Calibri"/>
          <w:b w:val="0"/>
          <w:color w:val="000000" w:themeColor="text1"/>
          <w:sz w:val="28"/>
          <w:szCs w:val="28"/>
        </w:rPr>
        <w:t>- постановление администрации Гатчинского муниципального района от 27.04.2022 №1534 «</w:t>
      </w:r>
      <w:r w:rsidRPr="009975A7">
        <w:rPr>
          <w:b w:val="0"/>
          <w:color w:val="000000" w:themeColor="text1"/>
          <w:sz w:val="28"/>
          <w:szCs w:val="28"/>
        </w:rPr>
        <w:t>Об утверждении Порядка 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r w:rsidRPr="009975A7">
        <w:rPr>
          <w:rFonts w:eastAsia="Calibri"/>
          <w:b w:val="0"/>
          <w:color w:val="000000" w:themeColor="text1"/>
          <w:sz w:val="28"/>
          <w:szCs w:val="28"/>
        </w:rPr>
        <w:t>»;</w:t>
      </w:r>
    </w:p>
    <w:p w:rsidR="00F041CB" w:rsidRPr="009975A7" w:rsidRDefault="00F041CB" w:rsidP="00F041CB">
      <w:pPr>
        <w:pStyle w:val="ConsPlusTitle"/>
        <w:widowControl/>
        <w:tabs>
          <w:tab w:val="left" w:pos="284"/>
        </w:tabs>
        <w:spacing w:line="228" w:lineRule="auto"/>
        <w:ind w:right="-24" w:firstLine="709"/>
        <w:jc w:val="both"/>
        <w:rPr>
          <w:rFonts w:eastAsia="Calibri"/>
          <w:b w:val="0"/>
          <w:color w:val="000000" w:themeColor="text1"/>
          <w:sz w:val="28"/>
          <w:szCs w:val="28"/>
        </w:rPr>
      </w:pPr>
      <w:r w:rsidRPr="009975A7">
        <w:rPr>
          <w:rFonts w:eastAsia="Calibri"/>
          <w:b w:val="0"/>
          <w:color w:val="000000" w:themeColor="text1"/>
          <w:sz w:val="28"/>
          <w:szCs w:val="28"/>
        </w:rPr>
        <w:t>- постановление администрации Гатчинского муниципального района от 12.10.2022 №4092 «</w:t>
      </w:r>
      <w:r w:rsidRPr="009975A7">
        <w:rPr>
          <w:b w:val="0"/>
          <w:color w:val="000000" w:themeColor="text1"/>
          <w:sz w:val="28"/>
          <w:szCs w:val="28"/>
        </w:rPr>
        <w:t>О внесении изменений в постановление администрации Гатчинского муниципального района от 27.04.2021 №1534 «Об утверждении Порядка 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r w:rsidRPr="009975A7">
        <w:rPr>
          <w:rFonts w:eastAsia="Calibri"/>
          <w:b w:val="0"/>
          <w:color w:val="000000" w:themeColor="text1"/>
          <w:sz w:val="28"/>
          <w:szCs w:val="28"/>
        </w:rPr>
        <w:t>»;</w:t>
      </w:r>
    </w:p>
    <w:p w:rsidR="00F041CB" w:rsidRPr="009975A7" w:rsidRDefault="00F041CB" w:rsidP="00F041CB">
      <w:pPr>
        <w:pStyle w:val="ConsPlusTitle"/>
        <w:widowControl/>
        <w:tabs>
          <w:tab w:val="left" w:pos="284"/>
        </w:tabs>
        <w:spacing w:line="228" w:lineRule="auto"/>
        <w:ind w:right="-24" w:firstLine="709"/>
        <w:jc w:val="both"/>
        <w:rPr>
          <w:rFonts w:eastAsia="Calibri"/>
          <w:b w:val="0"/>
          <w:color w:val="000000" w:themeColor="text1"/>
          <w:sz w:val="28"/>
          <w:szCs w:val="28"/>
        </w:rPr>
      </w:pPr>
      <w:r w:rsidRPr="009975A7">
        <w:rPr>
          <w:rFonts w:eastAsia="Calibri"/>
          <w:b w:val="0"/>
          <w:color w:val="000000" w:themeColor="text1"/>
          <w:sz w:val="28"/>
          <w:szCs w:val="28"/>
        </w:rPr>
        <w:t>- постановление администрации Гатчинского муниципального района от 17.05.2023 №1832 «</w:t>
      </w:r>
      <w:r w:rsidRPr="009975A7">
        <w:rPr>
          <w:b w:val="0"/>
          <w:color w:val="000000" w:themeColor="text1"/>
          <w:sz w:val="28"/>
          <w:szCs w:val="28"/>
        </w:rPr>
        <w:t>О внесении изменений в постановление администрации Гатчинского муниципального района от 27.04.2021 №1534 «Об утверждении Порядка 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r w:rsidRPr="009975A7">
        <w:rPr>
          <w:rFonts w:eastAsia="Calibri"/>
          <w:b w:val="0"/>
          <w:color w:val="000000" w:themeColor="text1"/>
          <w:sz w:val="28"/>
          <w:szCs w:val="28"/>
        </w:rPr>
        <w:t>».</w:t>
      </w:r>
    </w:p>
    <w:p w:rsidR="00F041CB" w:rsidRPr="009975A7" w:rsidRDefault="00F041CB" w:rsidP="00F041CB">
      <w:pPr>
        <w:pStyle w:val="ConsPlusTitle"/>
        <w:widowControl/>
        <w:numPr>
          <w:ilvl w:val="0"/>
          <w:numId w:val="1"/>
        </w:numPr>
        <w:spacing w:line="228" w:lineRule="auto"/>
        <w:ind w:left="0" w:right="-24" w:firstLine="709"/>
        <w:jc w:val="both"/>
        <w:rPr>
          <w:rFonts w:eastAsia="Calibri"/>
          <w:b w:val="0"/>
          <w:color w:val="000000" w:themeColor="text1"/>
          <w:sz w:val="28"/>
          <w:szCs w:val="28"/>
        </w:rPr>
      </w:pPr>
      <w:r w:rsidRPr="009975A7">
        <w:rPr>
          <w:rFonts w:eastAsia="Calibri"/>
          <w:b w:val="0"/>
          <w:color w:val="000000" w:themeColor="text1"/>
          <w:sz w:val="28"/>
          <w:szCs w:val="28"/>
        </w:rPr>
        <w:t xml:space="preserve">Настоящее постановление вступает в силу со дня официального опубликования в газете «Гатчинская правда», </w:t>
      </w:r>
      <w:r w:rsidRPr="009975A7">
        <w:rPr>
          <w:b w:val="0"/>
          <w:color w:val="000000" w:themeColor="text1"/>
          <w:sz w:val="28"/>
          <w:szCs w:val="28"/>
        </w:rPr>
        <w:t>подлежит размещению на официальном сайте Гатчинского муниципального района.</w:t>
      </w:r>
    </w:p>
    <w:p w:rsidR="00F041CB" w:rsidRPr="009975A7" w:rsidRDefault="00F041CB" w:rsidP="00F041CB">
      <w:pPr>
        <w:pStyle w:val="ConsPlusTitle"/>
        <w:widowControl/>
        <w:numPr>
          <w:ilvl w:val="0"/>
          <w:numId w:val="1"/>
        </w:numPr>
        <w:spacing w:line="228" w:lineRule="auto"/>
        <w:ind w:left="0" w:right="-24" w:firstLine="709"/>
        <w:jc w:val="both"/>
        <w:rPr>
          <w:rFonts w:eastAsia="Calibri"/>
          <w:b w:val="0"/>
          <w:color w:val="000000" w:themeColor="text1"/>
          <w:sz w:val="28"/>
          <w:szCs w:val="28"/>
        </w:rPr>
      </w:pPr>
      <w:r w:rsidRPr="009975A7">
        <w:rPr>
          <w:rFonts w:eastAsia="Calibri"/>
          <w:b w:val="0"/>
          <w:color w:val="000000" w:themeColor="text1"/>
          <w:sz w:val="28"/>
          <w:szCs w:val="28"/>
        </w:rPr>
        <w:t>Контроль исполнения настоящего постановления возложить на заместителя главы администрации Гатчинского муниципального района по экономике.</w:t>
      </w:r>
    </w:p>
    <w:p w:rsidR="00F041CB" w:rsidRPr="009975A7" w:rsidRDefault="00F041CB" w:rsidP="00F041CB">
      <w:pPr>
        <w:autoSpaceDE w:val="0"/>
        <w:autoSpaceDN w:val="0"/>
        <w:adjustRightInd w:val="0"/>
        <w:ind w:firstLine="540"/>
        <w:jc w:val="both"/>
        <w:rPr>
          <w:color w:val="000000" w:themeColor="text1"/>
        </w:rPr>
      </w:pPr>
    </w:p>
    <w:p w:rsidR="00F041CB" w:rsidRPr="009975A7" w:rsidRDefault="00F041CB" w:rsidP="00F041CB">
      <w:pPr>
        <w:autoSpaceDE w:val="0"/>
        <w:autoSpaceDN w:val="0"/>
        <w:adjustRightInd w:val="0"/>
        <w:ind w:firstLine="540"/>
        <w:jc w:val="both"/>
        <w:rPr>
          <w:color w:val="000000" w:themeColor="text1"/>
        </w:rPr>
      </w:pPr>
    </w:p>
    <w:p w:rsidR="00F041CB" w:rsidRPr="009975A7" w:rsidRDefault="00F041CB" w:rsidP="00F041CB">
      <w:pPr>
        <w:shd w:val="clear" w:color="auto" w:fill="FFFFFF"/>
        <w:spacing w:line="317" w:lineRule="exact"/>
        <w:ind w:left="10"/>
        <w:rPr>
          <w:color w:val="000000" w:themeColor="text1"/>
        </w:rPr>
      </w:pPr>
      <w:r w:rsidRPr="009975A7">
        <w:rPr>
          <w:color w:val="000000" w:themeColor="text1"/>
          <w:sz w:val="28"/>
          <w:szCs w:val="28"/>
        </w:rPr>
        <w:t>Глава администрации</w:t>
      </w:r>
    </w:p>
    <w:p w:rsidR="00F041CB" w:rsidRPr="009975A7" w:rsidRDefault="00F041CB" w:rsidP="00F041CB">
      <w:pPr>
        <w:shd w:val="clear" w:color="auto" w:fill="FFFFFF"/>
        <w:tabs>
          <w:tab w:val="left" w:pos="6365"/>
        </w:tabs>
        <w:spacing w:line="317" w:lineRule="exact"/>
        <w:rPr>
          <w:color w:val="000000" w:themeColor="text1"/>
          <w:sz w:val="28"/>
          <w:szCs w:val="28"/>
        </w:rPr>
      </w:pPr>
      <w:r w:rsidRPr="009975A7">
        <w:rPr>
          <w:color w:val="000000" w:themeColor="text1"/>
          <w:sz w:val="28"/>
          <w:szCs w:val="28"/>
        </w:rPr>
        <w:t>Гатчинского муниципального района</w:t>
      </w:r>
      <w:r w:rsidRPr="009975A7">
        <w:rPr>
          <w:color w:val="000000" w:themeColor="text1"/>
          <w:sz w:val="28"/>
          <w:szCs w:val="28"/>
        </w:rPr>
        <w:tab/>
      </w:r>
      <w:r w:rsidRPr="009975A7">
        <w:rPr>
          <w:color w:val="000000" w:themeColor="text1"/>
          <w:sz w:val="28"/>
          <w:szCs w:val="28"/>
        </w:rPr>
        <w:tab/>
      </w:r>
      <w:r w:rsidRPr="009975A7">
        <w:rPr>
          <w:color w:val="000000" w:themeColor="text1"/>
          <w:sz w:val="28"/>
          <w:szCs w:val="28"/>
        </w:rPr>
        <w:tab/>
      </w:r>
      <w:r w:rsidRPr="009975A7">
        <w:rPr>
          <w:color w:val="000000" w:themeColor="text1"/>
          <w:sz w:val="28"/>
          <w:szCs w:val="28"/>
        </w:rPr>
        <w:tab/>
        <w:t xml:space="preserve">Л.Н. </w:t>
      </w:r>
      <w:proofErr w:type="spellStart"/>
      <w:r w:rsidRPr="009975A7">
        <w:rPr>
          <w:color w:val="000000" w:themeColor="text1"/>
          <w:sz w:val="28"/>
          <w:szCs w:val="28"/>
        </w:rPr>
        <w:t>Нещадим</w:t>
      </w:r>
      <w:proofErr w:type="spellEnd"/>
    </w:p>
    <w:p w:rsidR="00F041CB" w:rsidRPr="009975A7" w:rsidRDefault="00F041CB" w:rsidP="00F041CB">
      <w:pPr>
        <w:pStyle w:val="af1"/>
        <w:ind w:left="4253" w:hanging="4253"/>
        <w:rPr>
          <w:bCs/>
          <w:color w:val="000000" w:themeColor="text1"/>
          <w:sz w:val="18"/>
          <w:szCs w:val="18"/>
        </w:rPr>
      </w:pPr>
      <w:r w:rsidRPr="009975A7">
        <w:rPr>
          <w:bCs/>
          <w:color w:val="000000" w:themeColor="text1"/>
          <w:sz w:val="18"/>
          <w:szCs w:val="18"/>
        </w:rPr>
        <w:t>Е.А. Ефремова</w:t>
      </w:r>
    </w:p>
    <w:p w:rsidR="00F041CB" w:rsidRPr="009975A7" w:rsidRDefault="00F041CB" w:rsidP="00F041CB">
      <w:pPr>
        <w:rPr>
          <w:bCs/>
          <w:color w:val="000000" w:themeColor="text1"/>
          <w:sz w:val="18"/>
          <w:szCs w:val="18"/>
        </w:rPr>
        <w:sectPr w:rsidR="00F041CB" w:rsidRPr="009975A7">
          <w:pgSz w:w="11906" w:h="16838"/>
          <w:pgMar w:top="1134" w:right="851" w:bottom="1134" w:left="1134" w:header="510" w:footer="0" w:gutter="0"/>
          <w:pgNumType w:start="1"/>
          <w:cols w:space="720"/>
          <w:docGrid w:linePitch="326"/>
        </w:sectPr>
      </w:pPr>
    </w:p>
    <w:p w:rsidR="00F041CB" w:rsidRPr="009975A7" w:rsidRDefault="00F041CB" w:rsidP="00F041CB">
      <w:pPr>
        <w:pStyle w:val="af4"/>
        <w:ind w:left="4253"/>
        <w:jc w:val="right"/>
        <w:rPr>
          <w:color w:val="000000" w:themeColor="text1"/>
        </w:rPr>
      </w:pPr>
      <w:r w:rsidRPr="009975A7">
        <w:rPr>
          <w:color w:val="000000" w:themeColor="text1"/>
        </w:rPr>
        <w:lastRenderedPageBreak/>
        <w:t>Приложение 1</w:t>
      </w:r>
    </w:p>
    <w:p w:rsidR="00F041CB" w:rsidRPr="009975A7" w:rsidRDefault="00F041CB" w:rsidP="00F041CB">
      <w:pPr>
        <w:pStyle w:val="af4"/>
        <w:ind w:left="4253"/>
        <w:jc w:val="right"/>
        <w:rPr>
          <w:color w:val="000000" w:themeColor="text1"/>
        </w:rPr>
      </w:pPr>
      <w:r w:rsidRPr="009975A7">
        <w:rPr>
          <w:color w:val="000000" w:themeColor="text1"/>
        </w:rPr>
        <w:t>к постановлению администрации</w:t>
      </w:r>
    </w:p>
    <w:p w:rsidR="00F041CB" w:rsidRPr="009975A7" w:rsidRDefault="00F041CB" w:rsidP="00F041CB">
      <w:pPr>
        <w:pStyle w:val="af4"/>
        <w:ind w:left="4253"/>
        <w:jc w:val="right"/>
        <w:rPr>
          <w:color w:val="000000" w:themeColor="text1"/>
        </w:rPr>
      </w:pPr>
      <w:r w:rsidRPr="009975A7">
        <w:rPr>
          <w:color w:val="000000" w:themeColor="text1"/>
        </w:rPr>
        <w:t>Гатчинского муниципального района</w:t>
      </w:r>
    </w:p>
    <w:p w:rsidR="00F041CB" w:rsidRPr="009975A7" w:rsidRDefault="00F041CB" w:rsidP="00F041CB">
      <w:pPr>
        <w:pStyle w:val="af4"/>
        <w:ind w:left="4253"/>
        <w:jc w:val="right"/>
        <w:rPr>
          <w:color w:val="000000" w:themeColor="text1"/>
        </w:rPr>
      </w:pPr>
      <w:r w:rsidRPr="009975A7">
        <w:rPr>
          <w:color w:val="000000" w:themeColor="text1"/>
        </w:rPr>
        <w:t>от ______________ № _________</w:t>
      </w:r>
    </w:p>
    <w:p w:rsidR="00F041CB" w:rsidRPr="009975A7" w:rsidRDefault="00F041CB" w:rsidP="00F041CB">
      <w:pPr>
        <w:pStyle w:val="ConsPlusTitle"/>
        <w:widowControl/>
        <w:tabs>
          <w:tab w:val="left" w:pos="3516"/>
        </w:tabs>
        <w:ind w:firstLine="567"/>
        <w:jc w:val="center"/>
        <w:rPr>
          <w:rFonts w:eastAsia="Calibri"/>
          <w:b w:val="0"/>
          <w:color w:val="000000" w:themeColor="text1"/>
          <w:sz w:val="28"/>
          <w:szCs w:val="28"/>
        </w:rPr>
      </w:pPr>
    </w:p>
    <w:p w:rsidR="00F041CB" w:rsidRPr="009975A7" w:rsidRDefault="00F041CB" w:rsidP="00F041CB">
      <w:pPr>
        <w:pStyle w:val="ConsPlusTitle"/>
        <w:widowControl/>
        <w:tabs>
          <w:tab w:val="left" w:pos="3516"/>
        </w:tabs>
        <w:ind w:firstLine="567"/>
        <w:jc w:val="center"/>
        <w:rPr>
          <w:rFonts w:eastAsia="Calibri"/>
          <w:b w:val="0"/>
          <w:color w:val="000000" w:themeColor="text1"/>
          <w:sz w:val="28"/>
          <w:szCs w:val="28"/>
        </w:rPr>
      </w:pPr>
    </w:p>
    <w:p w:rsidR="00F041CB" w:rsidRPr="009975A7" w:rsidRDefault="00F041CB" w:rsidP="00F041CB">
      <w:pPr>
        <w:pStyle w:val="ConsPlusTitle"/>
        <w:widowControl/>
        <w:tabs>
          <w:tab w:val="left" w:pos="3516"/>
        </w:tabs>
        <w:ind w:firstLine="567"/>
        <w:jc w:val="center"/>
        <w:rPr>
          <w:rFonts w:eastAsia="Calibri"/>
          <w:b w:val="0"/>
          <w:color w:val="000000" w:themeColor="text1"/>
          <w:sz w:val="28"/>
          <w:szCs w:val="28"/>
        </w:rPr>
      </w:pPr>
      <w:r w:rsidRPr="009975A7">
        <w:rPr>
          <w:rFonts w:eastAsia="Calibri"/>
          <w:b w:val="0"/>
          <w:color w:val="000000" w:themeColor="text1"/>
          <w:sz w:val="28"/>
          <w:szCs w:val="28"/>
        </w:rPr>
        <w:t>ПОРЯДОК</w:t>
      </w:r>
    </w:p>
    <w:p w:rsidR="00F041CB" w:rsidRPr="009975A7" w:rsidRDefault="00F041CB" w:rsidP="00F041CB">
      <w:pPr>
        <w:pStyle w:val="ConsPlusTitle"/>
        <w:widowControl/>
        <w:tabs>
          <w:tab w:val="left" w:pos="3516"/>
        </w:tabs>
        <w:ind w:firstLine="567"/>
        <w:jc w:val="center"/>
        <w:rPr>
          <w:rFonts w:eastAsia="Calibri"/>
          <w:b w:val="0"/>
          <w:color w:val="000000" w:themeColor="text1"/>
          <w:sz w:val="28"/>
          <w:szCs w:val="28"/>
        </w:rPr>
      </w:pPr>
    </w:p>
    <w:p w:rsidR="00F041CB" w:rsidRPr="009975A7" w:rsidRDefault="00F041CB" w:rsidP="00F041CB">
      <w:pPr>
        <w:pStyle w:val="ConsPlusTitle"/>
        <w:widowControl/>
        <w:tabs>
          <w:tab w:val="left" w:pos="3516"/>
        </w:tabs>
        <w:ind w:firstLine="567"/>
        <w:jc w:val="center"/>
        <w:rPr>
          <w:b w:val="0"/>
          <w:bCs w:val="0"/>
          <w:color w:val="000000" w:themeColor="text1"/>
          <w:sz w:val="28"/>
          <w:szCs w:val="28"/>
        </w:rPr>
      </w:pPr>
      <w:r w:rsidRPr="009975A7">
        <w:rPr>
          <w:rFonts w:eastAsia="Calibri"/>
          <w:b w:val="0"/>
          <w:color w:val="000000" w:themeColor="text1"/>
          <w:sz w:val="28"/>
          <w:szCs w:val="28"/>
        </w:rPr>
        <w:t xml:space="preserve">предоставления субсидий </w:t>
      </w:r>
      <w:r w:rsidRPr="009975A7">
        <w:rPr>
          <w:b w:val="0"/>
          <w:bCs w:val="0"/>
          <w:color w:val="000000" w:themeColor="text1"/>
          <w:sz w:val="28"/>
          <w:szCs w:val="28"/>
        </w:rPr>
        <w:t>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pStyle w:val="ConsPlusTitle"/>
        <w:widowControl/>
        <w:tabs>
          <w:tab w:val="left" w:pos="3516"/>
        </w:tabs>
        <w:ind w:firstLine="567"/>
        <w:jc w:val="both"/>
        <w:rPr>
          <w:rFonts w:eastAsia="Calibri"/>
          <w:b w:val="0"/>
          <w:color w:val="000000" w:themeColor="text1"/>
          <w:sz w:val="28"/>
          <w:szCs w:val="28"/>
        </w:rPr>
      </w:pPr>
    </w:p>
    <w:p w:rsidR="00F041CB" w:rsidRPr="009975A7" w:rsidRDefault="00F041CB" w:rsidP="00F041CB">
      <w:pPr>
        <w:pStyle w:val="ConsPlusTitle"/>
        <w:widowControl/>
        <w:numPr>
          <w:ilvl w:val="0"/>
          <w:numId w:val="3"/>
        </w:numPr>
        <w:ind w:left="0" w:firstLine="567"/>
        <w:jc w:val="center"/>
        <w:rPr>
          <w:rFonts w:eastAsia="Calibri"/>
          <w:color w:val="000000" w:themeColor="text1"/>
          <w:sz w:val="28"/>
          <w:szCs w:val="28"/>
        </w:rPr>
      </w:pPr>
      <w:r w:rsidRPr="009975A7">
        <w:rPr>
          <w:rFonts w:eastAsia="Calibri"/>
          <w:color w:val="000000" w:themeColor="text1"/>
          <w:sz w:val="28"/>
          <w:szCs w:val="28"/>
        </w:rPr>
        <w:t>Общие положения о предоставлении субсидий</w:t>
      </w:r>
    </w:p>
    <w:p w:rsidR="00F041CB" w:rsidRPr="009975A7" w:rsidRDefault="00F041CB" w:rsidP="00F041CB">
      <w:pPr>
        <w:pStyle w:val="ConsPlusTitle"/>
        <w:widowControl/>
        <w:ind w:firstLine="567"/>
        <w:rPr>
          <w:rFonts w:eastAsia="Calibri"/>
          <w:color w:val="000000" w:themeColor="text1"/>
          <w:sz w:val="28"/>
          <w:szCs w:val="28"/>
        </w:rPr>
      </w:pP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1.1. Субсидия предоставляется на финансовое обеспечение затрат, связанных с организацией предпринимательской деятельности из бюджета Гатчинского муниципального района и поступивших в порядке софинансирования средств бюджета Ленинградской области, в рамках реализации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№394 (далее – субсидия, подпрограмма, государственная программа), критерии конкурсного отбора субъектов малого предпринимательства для предоставления финансовой поддержки в виде субсидии, а также порядок возврата субсидии в случае нарушения условий их предоставления.</w:t>
      </w:r>
    </w:p>
    <w:p w:rsidR="00F041CB" w:rsidRPr="009975A7" w:rsidRDefault="00F041CB" w:rsidP="00F041CB">
      <w:pPr>
        <w:pStyle w:val="ConsPlusTitle"/>
        <w:spacing w:line="228" w:lineRule="auto"/>
        <w:ind w:right="-2" w:firstLine="567"/>
        <w:jc w:val="both"/>
        <w:rPr>
          <w:rFonts w:eastAsia="Calibri"/>
          <w:b w:val="0"/>
          <w:bCs w:val="0"/>
          <w:color w:val="000000" w:themeColor="text1"/>
          <w:sz w:val="28"/>
          <w:szCs w:val="28"/>
        </w:rPr>
      </w:pPr>
      <w:r w:rsidRPr="009975A7">
        <w:rPr>
          <w:b w:val="0"/>
          <w:bCs w:val="0"/>
          <w:color w:val="000000" w:themeColor="text1"/>
          <w:sz w:val="28"/>
          <w:szCs w:val="28"/>
        </w:rPr>
        <w:t xml:space="preserve">1.2. </w:t>
      </w:r>
      <w:r w:rsidRPr="009975A7">
        <w:rPr>
          <w:rFonts w:eastAsia="Calibri"/>
          <w:b w:val="0"/>
          <w:bCs w:val="0"/>
          <w:color w:val="000000" w:themeColor="text1"/>
          <w:sz w:val="28"/>
          <w:szCs w:val="28"/>
        </w:rPr>
        <w:t>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района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Администрации (далее – Отдел).</w:t>
      </w:r>
    </w:p>
    <w:p w:rsidR="00F041CB" w:rsidRPr="009975A7" w:rsidRDefault="00F041CB" w:rsidP="00F041CB">
      <w:pPr>
        <w:pStyle w:val="ConsPlusNormal"/>
        <w:ind w:firstLine="567"/>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1.3. Понятия, используемые для целей настоящего Порядка:</w:t>
      </w:r>
    </w:p>
    <w:p w:rsidR="00F041CB" w:rsidRPr="009975A7" w:rsidRDefault="00F041CB" w:rsidP="00F041CB">
      <w:pPr>
        <w:pStyle w:val="ConsPlusNormal"/>
        <w:ind w:firstLine="567"/>
        <w:jc w:val="both"/>
        <w:rPr>
          <w:rFonts w:ascii="Times New Roman" w:hAnsi="Times New Roman" w:cs="Times New Roman"/>
          <w:color w:val="000000" w:themeColor="text1"/>
          <w:sz w:val="28"/>
          <w:szCs w:val="28"/>
        </w:rPr>
      </w:pPr>
      <w:r w:rsidRPr="009975A7">
        <w:rPr>
          <w:rFonts w:ascii="Times New Roman" w:hAnsi="Times New Roman" w:cs="Times New Roman"/>
          <w:b/>
          <w:bCs/>
          <w:color w:val="000000" w:themeColor="text1"/>
          <w:sz w:val="28"/>
          <w:szCs w:val="28"/>
        </w:rPr>
        <w:t>субъекты малого предпринимательства</w:t>
      </w:r>
      <w:r w:rsidRPr="009975A7">
        <w:rPr>
          <w:rFonts w:ascii="Times New Roman" w:hAnsi="Times New Roman" w:cs="Times New Roman"/>
          <w:color w:val="000000" w:themeColor="text1"/>
          <w:sz w:val="28"/>
          <w:szCs w:val="28"/>
        </w:rPr>
        <w:t xml:space="preserve"> – хозяйствующие субъекты </w:t>
      </w:r>
      <w:r w:rsidRPr="009975A7">
        <w:rPr>
          <w:rFonts w:ascii="Times New Roman" w:hAnsi="Times New Roman" w:cs="Times New Roman"/>
          <w:color w:val="000000" w:themeColor="text1"/>
          <w:spacing w:val="-5"/>
          <w:sz w:val="28"/>
          <w:szCs w:val="28"/>
        </w:rPr>
        <w:t xml:space="preserve">(юридические лица и индивидуальные предприниматели), отнесенные в соответствии </w:t>
      </w:r>
      <w:r w:rsidRPr="009975A7">
        <w:rPr>
          <w:rFonts w:ascii="Times New Roman" w:hAnsi="Times New Roman" w:cs="Times New Roman"/>
          <w:color w:val="000000" w:themeColor="text1"/>
          <w:sz w:val="28"/>
          <w:szCs w:val="28"/>
        </w:rPr>
        <w:t xml:space="preserve">с условиями, установленными Федеральным законом от 24.07.2007 года № 209-ФЗ «О развитии малого и среднего предпринимательства в Российской Федерации», к малым предприятиям, в том числе к </w:t>
      </w:r>
      <w:proofErr w:type="spellStart"/>
      <w:r w:rsidRPr="009975A7">
        <w:rPr>
          <w:rFonts w:ascii="Times New Roman" w:hAnsi="Times New Roman" w:cs="Times New Roman"/>
          <w:color w:val="000000" w:themeColor="text1"/>
          <w:sz w:val="28"/>
          <w:szCs w:val="28"/>
        </w:rPr>
        <w:t>микропредприятиям</w:t>
      </w:r>
      <w:proofErr w:type="spellEnd"/>
      <w:r w:rsidRPr="009975A7">
        <w:rPr>
          <w:rFonts w:ascii="Times New Roman" w:hAnsi="Times New Roman" w:cs="Times New Roman"/>
          <w:color w:val="000000" w:themeColor="text1"/>
          <w:sz w:val="28"/>
          <w:szCs w:val="28"/>
        </w:rPr>
        <w:t>, сведения о которых внесены в единый реестр субъектов малого и среднего предпринимательства;</w:t>
      </w:r>
    </w:p>
    <w:p w:rsidR="00F041CB" w:rsidRPr="009975A7" w:rsidRDefault="00F041CB" w:rsidP="00F041CB">
      <w:pPr>
        <w:pStyle w:val="ConsPlusNormal"/>
        <w:ind w:firstLine="567"/>
        <w:jc w:val="both"/>
        <w:rPr>
          <w:rFonts w:ascii="Times New Roman" w:hAnsi="Times New Roman" w:cs="Times New Roman"/>
          <w:color w:val="000000" w:themeColor="text1"/>
          <w:sz w:val="28"/>
          <w:szCs w:val="28"/>
        </w:rPr>
      </w:pPr>
      <w:r w:rsidRPr="009975A7">
        <w:rPr>
          <w:rFonts w:ascii="Times New Roman" w:hAnsi="Times New Roman" w:cs="Times New Roman"/>
          <w:b/>
          <w:bCs/>
          <w:color w:val="000000" w:themeColor="text1"/>
          <w:sz w:val="28"/>
          <w:szCs w:val="28"/>
        </w:rPr>
        <w:t>соискатели</w:t>
      </w:r>
      <w:r w:rsidRPr="009975A7">
        <w:rPr>
          <w:rFonts w:ascii="Times New Roman" w:hAnsi="Times New Roman" w:cs="Times New Roman"/>
          <w:color w:val="000000" w:themeColor="text1"/>
          <w:sz w:val="28"/>
          <w:szCs w:val="28"/>
        </w:rPr>
        <w:t xml:space="preserve"> – 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 на территории Гатчинского муниципального района Ленинградской области и состоящие на налоговом учете в территориальных налоговых органах Гатчинского </w:t>
      </w:r>
      <w:r w:rsidRPr="009975A7">
        <w:rPr>
          <w:rFonts w:ascii="Times New Roman" w:hAnsi="Times New Roman" w:cs="Times New Roman"/>
          <w:color w:val="000000" w:themeColor="text1"/>
          <w:sz w:val="28"/>
          <w:szCs w:val="28"/>
        </w:rPr>
        <w:lastRenderedPageBreak/>
        <w:t>муниципального района Ленинградской области, планирующие принять участие в конкурсах, организованных Гатчинским муниципальным районом;</w:t>
      </w:r>
    </w:p>
    <w:p w:rsidR="00F041CB" w:rsidRPr="009975A7" w:rsidRDefault="00F041CB" w:rsidP="00F041CB">
      <w:pPr>
        <w:pStyle w:val="ConsPlusNormal"/>
        <w:ind w:firstLine="567"/>
        <w:jc w:val="both"/>
        <w:rPr>
          <w:rFonts w:ascii="Times New Roman" w:hAnsi="Times New Roman" w:cs="Times New Roman"/>
          <w:color w:val="000000" w:themeColor="text1"/>
          <w:sz w:val="28"/>
          <w:szCs w:val="28"/>
        </w:rPr>
      </w:pPr>
      <w:r w:rsidRPr="009975A7">
        <w:rPr>
          <w:rFonts w:ascii="Times New Roman" w:hAnsi="Times New Roman" w:cs="Times New Roman"/>
          <w:b/>
          <w:bCs/>
          <w:color w:val="000000" w:themeColor="text1"/>
          <w:sz w:val="28"/>
          <w:szCs w:val="28"/>
        </w:rPr>
        <w:t>депрессивные муниципальные образования</w:t>
      </w:r>
      <w:r w:rsidRPr="009975A7">
        <w:rPr>
          <w:rFonts w:ascii="Times New Roman" w:hAnsi="Times New Roman" w:cs="Times New Roman"/>
          <w:color w:val="000000" w:themeColor="text1"/>
          <w:sz w:val="28"/>
          <w:szCs w:val="28"/>
        </w:rPr>
        <w:t xml:space="preserve"> – городские и(или) сельские поселения Ленинградской области, отнесенные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14.11.2013 №394;</w:t>
      </w:r>
    </w:p>
    <w:p w:rsidR="00F041CB" w:rsidRPr="009975A7" w:rsidRDefault="00F041CB" w:rsidP="00F041CB">
      <w:pPr>
        <w:pStyle w:val="ConsPlusNormal"/>
        <w:ind w:firstLine="567"/>
        <w:jc w:val="both"/>
        <w:rPr>
          <w:rFonts w:ascii="Times New Roman" w:hAnsi="Times New Roman" w:cs="Times New Roman"/>
          <w:color w:val="000000" w:themeColor="text1"/>
          <w:sz w:val="28"/>
          <w:szCs w:val="28"/>
        </w:rPr>
      </w:pPr>
      <w:r w:rsidRPr="009975A7">
        <w:rPr>
          <w:rFonts w:ascii="Times New Roman" w:hAnsi="Times New Roman" w:cs="Times New Roman"/>
          <w:b/>
          <w:bCs/>
          <w:color w:val="000000" w:themeColor="text1"/>
          <w:sz w:val="28"/>
          <w:szCs w:val="28"/>
        </w:rPr>
        <w:t>приоритетные группы</w:t>
      </w:r>
      <w:r w:rsidRPr="009975A7">
        <w:rPr>
          <w:rFonts w:ascii="Times New Roman" w:hAnsi="Times New Roman" w:cs="Times New Roman"/>
          <w:color w:val="000000" w:themeColor="text1"/>
          <w:sz w:val="28"/>
          <w:szCs w:val="28"/>
        </w:rPr>
        <w:t xml:space="preserve"> –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w:t>
      </w:r>
    </w:p>
    <w:p w:rsidR="00F041CB" w:rsidRPr="009975A7" w:rsidRDefault="00F041CB" w:rsidP="00F041CB">
      <w:pPr>
        <w:pStyle w:val="ConsPlusNormal"/>
        <w:numPr>
          <w:ilvl w:val="0"/>
          <w:numId w:val="25"/>
        </w:numPr>
        <w:ind w:left="0" w:firstLine="567"/>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члены многодетных семей;</w:t>
      </w:r>
    </w:p>
    <w:p w:rsidR="00F041CB" w:rsidRPr="009975A7" w:rsidRDefault="00F041CB" w:rsidP="00F041CB">
      <w:pPr>
        <w:pStyle w:val="ConsPlusNormal"/>
        <w:numPr>
          <w:ilvl w:val="0"/>
          <w:numId w:val="25"/>
        </w:numPr>
        <w:ind w:left="0" w:firstLine="567"/>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члены семьи, воспитывающие детей-инвалидов;</w:t>
      </w:r>
    </w:p>
    <w:p w:rsidR="00F041CB" w:rsidRPr="009975A7" w:rsidRDefault="00F041CB" w:rsidP="00F041CB">
      <w:pPr>
        <w:pStyle w:val="ConsPlusNormal"/>
        <w:numPr>
          <w:ilvl w:val="0"/>
          <w:numId w:val="25"/>
        </w:numPr>
        <w:ind w:left="0" w:firstLine="567"/>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инвалиды;</w:t>
      </w:r>
    </w:p>
    <w:p w:rsidR="00F041CB" w:rsidRPr="009975A7" w:rsidRDefault="00F041CB" w:rsidP="00F041CB">
      <w:pPr>
        <w:pStyle w:val="ConsPlusNormal"/>
        <w:numPr>
          <w:ilvl w:val="0"/>
          <w:numId w:val="25"/>
        </w:numPr>
        <w:ind w:left="0" w:firstLine="567"/>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пенсионеры; военнослужащие, уволенные в запас;</w:t>
      </w:r>
    </w:p>
    <w:p w:rsidR="00F041CB" w:rsidRPr="009975A7" w:rsidRDefault="00F041CB" w:rsidP="00F041CB">
      <w:pPr>
        <w:pStyle w:val="ConsPlusNormal"/>
        <w:numPr>
          <w:ilvl w:val="0"/>
          <w:numId w:val="25"/>
        </w:numPr>
        <w:ind w:left="0" w:firstLine="567"/>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студенты;</w:t>
      </w:r>
    </w:p>
    <w:p w:rsidR="00F041CB" w:rsidRPr="009975A7" w:rsidRDefault="00F041CB" w:rsidP="00F041CB">
      <w:pPr>
        <w:pStyle w:val="ConsPlusNormal"/>
        <w:numPr>
          <w:ilvl w:val="0"/>
          <w:numId w:val="25"/>
        </w:numPr>
        <w:ind w:left="0" w:firstLine="567"/>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w:t>
      </w:r>
    </w:p>
    <w:p w:rsidR="00F041CB" w:rsidRPr="009975A7" w:rsidRDefault="00F041CB" w:rsidP="00F041CB">
      <w:pPr>
        <w:pStyle w:val="ConsPlusNormal"/>
        <w:ind w:firstLine="567"/>
        <w:jc w:val="both"/>
        <w:rPr>
          <w:rFonts w:ascii="Times New Roman" w:hAnsi="Times New Roman" w:cs="Times New Roman"/>
          <w:color w:val="000000" w:themeColor="text1"/>
          <w:sz w:val="28"/>
          <w:szCs w:val="28"/>
        </w:rPr>
      </w:pPr>
      <w:r w:rsidRPr="009975A7">
        <w:rPr>
          <w:rFonts w:ascii="Times New Roman" w:hAnsi="Times New Roman" w:cs="Times New Roman"/>
          <w:b/>
          <w:bCs/>
          <w:color w:val="000000" w:themeColor="text1"/>
          <w:sz w:val="28"/>
          <w:szCs w:val="28"/>
        </w:rPr>
        <w:t>приоритетные виды деятельности</w:t>
      </w:r>
      <w:r w:rsidRPr="009975A7">
        <w:rPr>
          <w:rFonts w:ascii="Times New Roman" w:hAnsi="Times New Roman" w:cs="Times New Roman"/>
          <w:color w:val="000000" w:themeColor="text1"/>
          <w:sz w:val="28"/>
          <w:szCs w:val="28"/>
        </w:rPr>
        <w:t xml:space="preserve"> - производственная сфера,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 дополнительное образование), деятельность в сфере сельского хозяйства, туризма, народных художественных промыслов и ремесел, общественного питания, бытовые услуги (за исключением индустрии красоты); социальное предпринимательство – только для субъектов малого и среднего предпринимательства, признанных социальными предприятиями в соответствии со ст. 24.1 Федерального закона от 24.07.2007 N 209-ФЗ «О развитии малого и среднего предпринимательства в Российской Федерации»;</w:t>
      </w:r>
    </w:p>
    <w:p w:rsidR="00F041CB" w:rsidRPr="009975A7" w:rsidRDefault="00F041CB" w:rsidP="00F041CB">
      <w:pPr>
        <w:pStyle w:val="ConsPlusNormal"/>
        <w:ind w:firstLine="567"/>
        <w:jc w:val="both"/>
        <w:rPr>
          <w:color w:val="000000" w:themeColor="text1"/>
          <w:sz w:val="28"/>
          <w:szCs w:val="28"/>
        </w:rPr>
      </w:pPr>
      <w:r w:rsidRPr="009975A7">
        <w:rPr>
          <w:rFonts w:ascii="Times New Roman" w:hAnsi="Times New Roman" w:cs="Times New Roman"/>
          <w:b/>
          <w:bCs/>
          <w:color w:val="000000" w:themeColor="text1"/>
          <w:sz w:val="28"/>
          <w:szCs w:val="28"/>
        </w:rPr>
        <w:t>договор</w:t>
      </w:r>
      <w:r w:rsidRPr="009975A7">
        <w:rPr>
          <w:rFonts w:ascii="Times New Roman" w:hAnsi="Times New Roman" w:cs="Times New Roman"/>
          <w:color w:val="000000" w:themeColor="text1"/>
          <w:sz w:val="28"/>
          <w:szCs w:val="28"/>
        </w:rPr>
        <w:t xml:space="preserve"> - соглашение о предоставлении субсидии, заключаемое между получателем субсидии и администрацией Гатчинского муниципального района (далее - администрация) по типовой форме, установленной комитетом финансов Гатчинского муниципального района</w:t>
      </w:r>
      <w:r w:rsidRPr="009975A7">
        <w:rPr>
          <w:color w:val="000000" w:themeColor="text1"/>
        </w:rPr>
        <w:t xml:space="preserve"> </w:t>
      </w:r>
      <w:r w:rsidRPr="009975A7">
        <w:rPr>
          <w:rFonts w:ascii="Times New Roman" w:hAnsi="Times New Roman" w:cs="Times New Roman"/>
          <w:color w:val="000000" w:themeColor="text1"/>
          <w:sz w:val="28"/>
          <w:szCs w:val="28"/>
        </w:rPr>
        <w:t xml:space="preserve">в государственной информационной системе Ленинградской области «Прием заявок от субъектов малого и среднего предпринимательства на предоставление субсидий» ssmsp.lenreg.ru. </w:t>
      </w:r>
    </w:p>
    <w:p w:rsidR="00F041CB" w:rsidRPr="009975A7" w:rsidRDefault="00F041CB" w:rsidP="00F041CB">
      <w:pPr>
        <w:pStyle w:val="ConsPlusNormal"/>
        <w:ind w:firstLine="567"/>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Иные понятия и термины, используемые в настоящем Порядке, применяются в значениях, определенных действующим законодательством.</w:t>
      </w:r>
    </w:p>
    <w:p w:rsidR="00F041CB" w:rsidRPr="009975A7" w:rsidRDefault="00F041CB" w:rsidP="00F041CB">
      <w:pPr>
        <w:ind w:firstLine="567"/>
        <w:jc w:val="both"/>
        <w:rPr>
          <w:color w:val="000000" w:themeColor="text1"/>
          <w:sz w:val="28"/>
          <w:szCs w:val="28"/>
        </w:rPr>
      </w:pPr>
      <w:r w:rsidRPr="009975A7">
        <w:rPr>
          <w:color w:val="000000" w:themeColor="text1"/>
          <w:sz w:val="28"/>
          <w:szCs w:val="28"/>
        </w:rPr>
        <w:t xml:space="preserve">1.4. Целью предоставления субсидии является увеличение количества субъектов малого предпринимательства на территории Гатчинского муниципального района посредством стимулирования субъектов малого предпринимательства к организации предпринимательской деятельности способствующее росту занятости населения посредством увеличения количества </w:t>
      </w:r>
      <w:r w:rsidRPr="009975A7">
        <w:rPr>
          <w:color w:val="000000" w:themeColor="text1"/>
          <w:sz w:val="28"/>
          <w:szCs w:val="28"/>
        </w:rPr>
        <w:lastRenderedPageBreak/>
        <w:t>новых рабочих мест, созданных субъектами малого предпринимательства, получившими финансовую поддержку в виде субсидии.</w:t>
      </w:r>
    </w:p>
    <w:p w:rsidR="00F041CB" w:rsidRPr="009975A7" w:rsidRDefault="00F041CB" w:rsidP="00F041CB">
      <w:pPr>
        <w:pStyle w:val="ConsPlusTitle"/>
        <w:ind w:firstLine="567"/>
        <w:jc w:val="both"/>
        <w:rPr>
          <w:b w:val="0"/>
          <w:bCs w:val="0"/>
          <w:color w:val="000000" w:themeColor="text1"/>
          <w:sz w:val="28"/>
          <w:szCs w:val="28"/>
        </w:rPr>
      </w:pPr>
      <w:r w:rsidRPr="009975A7">
        <w:rPr>
          <w:b w:val="0"/>
          <w:bCs w:val="0"/>
          <w:color w:val="000000" w:themeColor="text1"/>
          <w:sz w:val="28"/>
          <w:szCs w:val="28"/>
        </w:rPr>
        <w:t>1.5. Субсидии субъектам малого предпринимательства предоставляются для финансового обеспечения затрат, связанных с организацией предпринимательской деятельности.</w:t>
      </w:r>
    </w:p>
    <w:p w:rsidR="00F041CB" w:rsidRPr="009975A7" w:rsidRDefault="00F041CB" w:rsidP="00F041CB">
      <w:pPr>
        <w:pStyle w:val="ConsPlusTitle"/>
        <w:ind w:firstLine="567"/>
        <w:jc w:val="both"/>
        <w:rPr>
          <w:b w:val="0"/>
          <w:bCs w:val="0"/>
          <w:color w:val="000000" w:themeColor="text1"/>
          <w:sz w:val="28"/>
          <w:szCs w:val="28"/>
          <w:highlight w:val="lightGray"/>
        </w:rPr>
      </w:pPr>
      <w:r w:rsidRPr="009975A7">
        <w:rPr>
          <w:b w:val="0"/>
          <w:bCs w:val="0"/>
          <w:color w:val="000000" w:themeColor="text1"/>
          <w:sz w:val="28"/>
          <w:szCs w:val="28"/>
        </w:rPr>
        <w:t>Субсидия субъектам малого предпринимательства не предназначена для финансового обеспечения затрат на приобретение недвижимости, бытовой электроники, не используемой в производственном процессе или в процессе оказания услуг, на аренду помещений, приобретение легковых автомобилей (за исключением автобусов любых типов, предназначенных для перевозки восьми и более человек, фургонов, автолавок), выплату заработной платы, возведение капитальных строений и их проектирование, капитальный и косметический ремонт помещений, проведение опытно-конструкторских работ, приобретение лицензий, оплату взносов для вступления в саморегулируемые организации, оплату вкладов, в качестве уставного капитала.</w:t>
      </w:r>
      <w:r w:rsidRPr="009975A7">
        <w:rPr>
          <w:b w:val="0"/>
          <w:bCs w:val="0"/>
          <w:color w:val="000000" w:themeColor="text1"/>
          <w:sz w:val="28"/>
          <w:szCs w:val="28"/>
          <w:highlight w:val="lightGray"/>
        </w:rPr>
        <w:t xml:space="preserve"> </w:t>
      </w:r>
    </w:p>
    <w:p w:rsidR="00D45861" w:rsidRPr="009975A7" w:rsidRDefault="00D45861" w:rsidP="00F041CB">
      <w:pPr>
        <w:pStyle w:val="ConsPlusTitle"/>
        <w:ind w:firstLine="567"/>
        <w:jc w:val="both"/>
        <w:rPr>
          <w:b w:val="0"/>
          <w:bCs w:val="0"/>
          <w:color w:val="000000" w:themeColor="text1"/>
          <w:sz w:val="28"/>
          <w:szCs w:val="28"/>
        </w:rPr>
      </w:pPr>
      <w:r w:rsidRPr="009975A7">
        <w:rPr>
          <w:b w:val="0"/>
          <w:bCs w:val="0"/>
          <w:color w:val="000000" w:themeColor="text1"/>
          <w:sz w:val="28"/>
          <w:szCs w:val="28"/>
        </w:rPr>
        <w:t>За счет средств субсидии и софинансирования за счет собственных средств соискателя запрещено приобретать имущество, бывшее в употреблении.</w:t>
      </w:r>
    </w:p>
    <w:p w:rsidR="00F041CB" w:rsidRPr="009975A7" w:rsidRDefault="00F041CB" w:rsidP="00F041CB">
      <w:pPr>
        <w:pStyle w:val="ConsPlusTitle"/>
        <w:ind w:firstLine="567"/>
        <w:jc w:val="both"/>
        <w:rPr>
          <w:b w:val="0"/>
          <w:bCs w:val="0"/>
          <w:color w:val="000000" w:themeColor="text1"/>
          <w:sz w:val="28"/>
          <w:szCs w:val="28"/>
        </w:rPr>
      </w:pPr>
      <w:r w:rsidRPr="009975A7">
        <w:rPr>
          <w:b w:val="0"/>
          <w:bCs w:val="0"/>
          <w:color w:val="000000" w:themeColor="text1"/>
          <w:sz w:val="28"/>
          <w:szCs w:val="28"/>
        </w:rPr>
        <w:t>Затраты за счет средств субсидии производятся получателем субсидии в безналичном порядке со счета, на который перечислена субсидия, открытые в территориальном органе Федерального казначейства.</w:t>
      </w:r>
    </w:p>
    <w:p w:rsidR="00ED51F3" w:rsidRPr="009975A7" w:rsidRDefault="00F041CB" w:rsidP="00F041CB">
      <w:pPr>
        <w:pStyle w:val="ConsPlusTitle"/>
        <w:ind w:firstLine="567"/>
        <w:jc w:val="both"/>
        <w:rPr>
          <w:b w:val="0"/>
          <w:bCs w:val="0"/>
          <w:color w:val="000000" w:themeColor="text1"/>
          <w:sz w:val="28"/>
          <w:szCs w:val="28"/>
        </w:rPr>
      </w:pPr>
      <w:r w:rsidRPr="009975A7">
        <w:rPr>
          <w:b w:val="0"/>
          <w:bCs w:val="0"/>
          <w:color w:val="000000" w:themeColor="text1"/>
          <w:sz w:val="28"/>
          <w:szCs w:val="28"/>
        </w:rPr>
        <w:t xml:space="preserve">Затраты за счет средств софинансирования получателем субсидии </w:t>
      </w:r>
      <w:r w:rsidR="00ED51F3" w:rsidRPr="009975A7">
        <w:rPr>
          <w:b w:val="0"/>
          <w:bCs w:val="0"/>
          <w:color w:val="000000" w:themeColor="text1"/>
          <w:sz w:val="28"/>
          <w:szCs w:val="28"/>
        </w:rPr>
        <w:t>должны производится на те же виды расходов, что и средства субсидии.</w:t>
      </w:r>
    </w:p>
    <w:p w:rsidR="00F041CB" w:rsidRPr="009975A7" w:rsidRDefault="00ED51F3" w:rsidP="00F041CB">
      <w:pPr>
        <w:pStyle w:val="ConsPlusTitle"/>
        <w:ind w:firstLine="567"/>
        <w:jc w:val="both"/>
        <w:rPr>
          <w:b w:val="0"/>
          <w:bCs w:val="0"/>
          <w:color w:val="000000" w:themeColor="text1"/>
          <w:sz w:val="28"/>
          <w:szCs w:val="28"/>
        </w:rPr>
      </w:pPr>
      <w:r w:rsidRPr="009975A7">
        <w:rPr>
          <w:b w:val="0"/>
          <w:bCs w:val="0"/>
          <w:color w:val="000000" w:themeColor="text1"/>
          <w:sz w:val="28"/>
          <w:szCs w:val="28"/>
        </w:rPr>
        <w:t xml:space="preserve">Затраты за счет средств софинансирования получателем субсидии </w:t>
      </w:r>
      <w:r w:rsidR="00F041CB" w:rsidRPr="009975A7">
        <w:rPr>
          <w:b w:val="0"/>
          <w:bCs w:val="0"/>
          <w:color w:val="000000" w:themeColor="text1"/>
          <w:sz w:val="28"/>
          <w:szCs w:val="28"/>
        </w:rPr>
        <w:t>производятся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F041CB" w:rsidRPr="009975A7" w:rsidRDefault="00F041CB" w:rsidP="00F041CB">
      <w:pPr>
        <w:pStyle w:val="ConsPlusTitle"/>
        <w:ind w:firstLine="567"/>
        <w:jc w:val="both"/>
        <w:rPr>
          <w:b w:val="0"/>
          <w:bCs w:val="0"/>
          <w:color w:val="000000" w:themeColor="text1"/>
          <w:sz w:val="28"/>
          <w:szCs w:val="28"/>
        </w:rPr>
      </w:pPr>
      <w:r w:rsidRPr="009975A7">
        <w:rPr>
          <w:b w:val="0"/>
          <w:bCs w:val="0"/>
          <w:color w:val="000000" w:themeColor="text1"/>
          <w:sz w:val="28"/>
          <w:szCs w:val="28"/>
          <w:shd w:val="clear" w:color="auto" w:fill="FFFFFF"/>
        </w:rPr>
        <w:t xml:space="preserve">1.6. Субсидии субъектам малого предпринимательства для организации предпринимательской деятельности предоставляются в пределах бюджетных ассигнований, утвержденных </w:t>
      </w:r>
      <w:r w:rsidRPr="009975A7">
        <w:rPr>
          <w:rFonts w:eastAsia="Calibri"/>
          <w:b w:val="0"/>
          <w:color w:val="000000" w:themeColor="text1"/>
          <w:sz w:val="28"/>
          <w:szCs w:val="28"/>
          <w:shd w:val="clear" w:color="auto" w:fill="FFFFFF"/>
        </w:rPr>
        <w:t xml:space="preserve">на эти цели </w:t>
      </w:r>
      <w:r w:rsidRPr="009975A7">
        <w:rPr>
          <w:b w:val="0"/>
          <w:bCs w:val="0"/>
          <w:color w:val="000000" w:themeColor="text1"/>
          <w:sz w:val="28"/>
          <w:szCs w:val="28"/>
          <w:shd w:val="clear" w:color="auto" w:fill="FFFFFF"/>
        </w:rPr>
        <w:t xml:space="preserve">в сводной бюджетной росписи </w:t>
      </w:r>
      <w:r w:rsidRPr="009975A7">
        <w:rPr>
          <w:rFonts w:eastAsia="Calibri"/>
          <w:b w:val="0"/>
          <w:color w:val="000000" w:themeColor="text1"/>
          <w:sz w:val="28"/>
          <w:szCs w:val="28"/>
          <w:shd w:val="clear" w:color="auto" w:fill="FFFFFF"/>
        </w:rPr>
        <w:t>решением совета депутатов Гатчинского муниципального района о бюджете</w:t>
      </w:r>
      <w:r w:rsidRPr="009975A7">
        <w:rPr>
          <w:b w:val="0"/>
          <w:bCs w:val="0"/>
          <w:color w:val="000000" w:themeColor="text1"/>
          <w:sz w:val="28"/>
          <w:szCs w:val="28"/>
          <w:shd w:val="clear" w:color="auto" w:fill="FFFFFF"/>
        </w:rPr>
        <w:t xml:space="preserve"> </w:t>
      </w:r>
      <w:r w:rsidRPr="009975A7">
        <w:rPr>
          <w:b w:val="0"/>
          <w:bCs w:val="0"/>
          <w:color w:val="000000" w:themeColor="text1"/>
          <w:sz w:val="28"/>
          <w:szCs w:val="28"/>
        </w:rPr>
        <w:t>на соответствующий финансовый год.</w:t>
      </w:r>
    </w:p>
    <w:p w:rsidR="00F041CB" w:rsidRPr="009975A7" w:rsidRDefault="00F041CB" w:rsidP="00F041CB">
      <w:pPr>
        <w:pStyle w:val="ConsPlusTitle"/>
        <w:ind w:firstLine="567"/>
        <w:jc w:val="both"/>
        <w:rPr>
          <w:rFonts w:eastAsia="Calibri"/>
          <w:b w:val="0"/>
          <w:color w:val="000000" w:themeColor="text1"/>
          <w:sz w:val="28"/>
          <w:szCs w:val="28"/>
        </w:rPr>
      </w:pPr>
      <w:r w:rsidRPr="009975A7">
        <w:rPr>
          <w:rFonts w:eastAsia="Calibri"/>
          <w:b w:val="0"/>
          <w:color w:val="000000" w:themeColor="text1"/>
          <w:sz w:val="28"/>
          <w:szCs w:val="28"/>
        </w:rPr>
        <w:t xml:space="preserve">Субсидии не предоставляются субъектам малого предпринимательства, осуществляющим финансово-хозяйственную деятельность, указанную в частях 3 и 4 статьи 14 Федерального закона от 24.07.2007 № 209-ФЗ «О развитии малого и среднего предпринимательства в Российской Федерации». </w:t>
      </w:r>
    </w:p>
    <w:p w:rsidR="00F041CB" w:rsidRPr="009975A7" w:rsidRDefault="00F041CB" w:rsidP="00F041CB">
      <w:pPr>
        <w:pStyle w:val="ConsPlusTitle"/>
        <w:ind w:firstLine="567"/>
        <w:jc w:val="both"/>
        <w:rPr>
          <w:rFonts w:eastAsia="Calibri"/>
          <w:b w:val="0"/>
          <w:color w:val="000000" w:themeColor="text1"/>
          <w:sz w:val="28"/>
          <w:szCs w:val="28"/>
        </w:rPr>
      </w:pPr>
      <w:r w:rsidRPr="009975A7">
        <w:rPr>
          <w:rFonts w:eastAsia="Calibri"/>
          <w:b w:val="0"/>
          <w:color w:val="000000" w:themeColor="text1"/>
          <w:sz w:val="28"/>
          <w:szCs w:val="28"/>
        </w:rPr>
        <w:t>1.7. К участию в конкурсном отборе, проводимом Гатчинским муниципальным районом, допускается категория соискателей, соответствующая следующим условиям:</w:t>
      </w:r>
    </w:p>
    <w:p w:rsidR="00F041CB" w:rsidRPr="009975A7" w:rsidRDefault="00F041CB" w:rsidP="00F041CB">
      <w:pPr>
        <w:pStyle w:val="ConsPlusTitle"/>
        <w:ind w:firstLine="567"/>
        <w:jc w:val="both"/>
        <w:rPr>
          <w:rFonts w:eastAsia="Calibri"/>
          <w:b w:val="0"/>
          <w:color w:val="000000" w:themeColor="text1"/>
          <w:sz w:val="28"/>
          <w:szCs w:val="28"/>
        </w:rPr>
      </w:pPr>
      <w:r w:rsidRPr="009975A7">
        <w:rPr>
          <w:rFonts w:eastAsia="Calibri"/>
          <w:b w:val="0"/>
          <w:color w:val="000000" w:themeColor="text1"/>
          <w:sz w:val="28"/>
          <w:szCs w:val="28"/>
        </w:rPr>
        <w:t>а) 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 на территории Гатчинского муниципального района Ленинградской области и состоящие на налоговом учете в Межрайонной ИФНС России № 7 по Ленинградской области, претендующие на получение субсидии;</w:t>
      </w:r>
    </w:p>
    <w:p w:rsidR="00F041CB" w:rsidRPr="009975A7" w:rsidRDefault="00F041CB" w:rsidP="00F041CB">
      <w:pPr>
        <w:pStyle w:val="ConsPlusTitle"/>
        <w:ind w:firstLine="567"/>
        <w:jc w:val="both"/>
        <w:rPr>
          <w:rFonts w:eastAsia="Calibri"/>
          <w:b w:val="0"/>
          <w:color w:val="000000" w:themeColor="text1"/>
          <w:sz w:val="28"/>
          <w:szCs w:val="28"/>
        </w:rPr>
      </w:pPr>
      <w:r w:rsidRPr="009975A7">
        <w:rPr>
          <w:rFonts w:eastAsia="Calibri"/>
          <w:b w:val="0"/>
          <w:color w:val="000000" w:themeColor="text1"/>
          <w:sz w:val="28"/>
          <w:szCs w:val="28"/>
        </w:rPr>
        <w:t xml:space="preserve">б) индивидуальный предприниматель или один из учредителей юридического </w:t>
      </w:r>
      <w:r w:rsidRPr="009975A7">
        <w:rPr>
          <w:rFonts w:eastAsia="Calibri"/>
          <w:b w:val="0"/>
          <w:color w:val="000000" w:themeColor="text1"/>
          <w:sz w:val="28"/>
          <w:szCs w:val="28"/>
        </w:rPr>
        <w:lastRenderedPageBreak/>
        <w:t>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Прохождение краткосрочного обучения не требуется для соискателей, имеющих диплом о высшем юридическом и(или) экономическом образовании (профильной переподготовке);</w:t>
      </w:r>
    </w:p>
    <w:p w:rsidR="00F041CB" w:rsidRPr="009975A7" w:rsidRDefault="00F041CB" w:rsidP="00F041CB">
      <w:pPr>
        <w:pStyle w:val="ConsPlusTitle"/>
        <w:ind w:firstLine="567"/>
        <w:jc w:val="both"/>
        <w:rPr>
          <w:rFonts w:eastAsia="Calibri"/>
          <w:b w:val="0"/>
          <w:color w:val="000000" w:themeColor="text1"/>
          <w:sz w:val="28"/>
          <w:szCs w:val="28"/>
        </w:rPr>
      </w:pPr>
      <w:r w:rsidRPr="009975A7">
        <w:rPr>
          <w:rFonts w:eastAsia="Calibri"/>
          <w:b w:val="0"/>
          <w:color w:val="000000" w:themeColor="text1"/>
          <w:sz w:val="28"/>
          <w:szCs w:val="28"/>
        </w:rPr>
        <w:t xml:space="preserve">в) индивидуальный предприниматель или учредитель (учредители)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 </w:t>
      </w:r>
    </w:p>
    <w:p w:rsidR="00F041CB" w:rsidRPr="009975A7" w:rsidRDefault="00F041CB" w:rsidP="00F041CB">
      <w:pPr>
        <w:pStyle w:val="ConsPlusTitle"/>
        <w:ind w:firstLine="567"/>
        <w:jc w:val="both"/>
        <w:rPr>
          <w:b w:val="0"/>
          <w:bCs w:val="0"/>
          <w:color w:val="000000" w:themeColor="text1"/>
          <w:sz w:val="28"/>
          <w:szCs w:val="28"/>
        </w:rPr>
      </w:pPr>
      <w:r w:rsidRPr="009975A7">
        <w:rPr>
          <w:b w:val="0"/>
          <w:bCs w:val="0"/>
          <w:color w:val="000000" w:themeColor="text1"/>
          <w:sz w:val="28"/>
          <w:szCs w:val="28"/>
        </w:rPr>
        <w:t xml:space="preserve">1.8. Получатели субсидии определяются по итогам конкурсного отбора, исходя из наилучших условий достижения результатов, в целях достижения которых, предоставляется субсидия по результатам оценки представленных соискателями заявок. </w:t>
      </w:r>
    </w:p>
    <w:p w:rsidR="00F041CB" w:rsidRPr="009975A7" w:rsidRDefault="00F041CB" w:rsidP="00F041CB">
      <w:pPr>
        <w:tabs>
          <w:tab w:val="left" w:pos="-5245"/>
        </w:tabs>
        <w:ind w:firstLine="567"/>
        <w:jc w:val="both"/>
        <w:rPr>
          <w:color w:val="000000" w:themeColor="text1"/>
          <w:sz w:val="28"/>
          <w:szCs w:val="28"/>
        </w:rPr>
      </w:pPr>
      <w:r w:rsidRPr="009975A7">
        <w:rPr>
          <w:color w:val="000000" w:themeColor="text1"/>
          <w:sz w:val="28"/>
          <w:szCs w:val="28"/>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041CB" w:rsidRPr="009975A7" w:rsidRDefault="00F041CB" w:rsidP="00F041CB">
      <w:pPr>
        <w:pStyle w:val="ConsPlusTitle"/>
        <w:ind w:firstLine="567"/>
        <w:jc w:val="both"/>
        <w:rPr>
          <w:b w:val="0"/>
          <w:bCs w:val="0"/>
          <w:color w:val="000000" w:themeColor="text1"/>
          <w:sz w:val="28"/>
          <w:szCs w:val="28"/>
        </w:rPr>
      </w:pPr>
    </w:p>
    <w:p w:rsidR="00F041CB" w:rsidRPr="009975A7" w:rsidRDefault="00F041CB" w:rsidP="00F041CB">
      <w:pPr>
        <w:pStyle w:val="af1"/>
        <w:numPr>
          <w:ilvl w:val="0"/>
          <w:numId w:val="3"/>
        </w:numPr>
        <w:spacing w:before="0" w:beforeAutospacing="0" w:after="0" w:afterAutospacing="0"/>
        <w:jc w:val="center"/>
        <w:rPr>
          <w:b/>
          <w:bCs/>
          <w:color w:val="000000" w:themeColor="text1"/>
          <w:sz w:val="28"/>
          <w:szCs w:val="28"/>
        </w:rPr>
      </w:pPr>
      <w:r w:rsidRPr="009975A7">
        <w:rPr>
          <w:b/>
          <w:bCs/>
          <w:color w:val="000000" w:themeColor="text1"/>
          <w:sz w:val="28"/>
          <w:szCs w:val="28"/>
        </w:rPr>
        <w:t>Порядок проведения конкурсного отбора</w:t>
      </w:r>
    </w:p>
    <w:p w:rsidR="00F041CB" w:rsidRPr="009975A7" w:rsidRDefault="00F041CB" w:rsidP="00F041CB">
      <w:pPr>
        <w:pStyle w:val="af1"/>
        <w:spacing w:before="0" w:beforeAutospacing="0" w:after="0" w:afterAutospacing="0"/>
        <w:ind w:left="1245"/>
        <w:rPr>
          <w:b/>
          <w:bCs/>
          <w:color w:val="000000" w:themeColor="text1"/>
          <w:sz w:val="28"/>
          <w:szCs w:val="28"/>
        </w:rPr>
      </w:pPr>
    </w:p>
    <w:p w:rsidR="00F041CB" w:rsidRPr="009975A7" w:rsidRDefault="00F041CB" w:rsidP="00A02581">
      <w:pPr>
        <w:pStyle w:val="af1"/>
        <w:numPr>
          <w:ilvl w:val="1"/>
          <w:numId w:val="3"/>
        </w:numPr>
        <w:spacing w:before="0" w:beforeAutospacing="0" w:after="0" w:afterAutospacing="0"/>
        <w:ind w:left="0" w:firstLine="709"/>
        <w:jc w:val="both"/>
        <w:rPr>
          <w:color w:val="000000" w:themeColor="text1"/>
          <w:sz w:val="28"/>
          <w:szCs w:val="28"/>
        </w:rPr>
      </w:pPr>
      <w:r w:rsidRPr="009975A7">
        <w:rPr>
          <w:color w:val="000000" w:themeColor="text1"/>
          <w:sz w:val="28"/>
          <w:szCs w:val="28"/>
        </w:rPr>
        <w:t>Решение о проведении конкурсного от</w:t>
      </w:r>
      <w:r w:rsidR="00A02581" w:rsidRPr="009975A7">
        <w:rPr>
          <w:color w:val="000000" w:themeColor="text1"/>
          <w:sz w:val="28"/>
          <w:szCs w:val="28"/>
        </w:rPr>
        <w:t xml:space="preserve">бора принимается администрацией, </w:t>
      </w:r>
      <w:r w:rsidRPr="009975A7">
        <w:rPr>
          <w:color w:val="000000" w:themeColor="text1"/>
          <w:sz w:val="28"/>
          <w:szCs w:val="28"/>
        </w:rPr>
        <w:t xml:space="preserve">оформляется в виде </w:t>
      </w:r>
      <w:r w:rsidR="00A02581" w:rsidRPr="009975A7">
        <w:rPr>
          <w:color w:val="000000" w:themeColor="text1"/>
          <w:sz w:val="28"/>
          <w:szCs w:val="28"/>
        </w:rPr>
        <w:t>в виде правового акта администрации</w:t>
      </w:r>
      <w:r w:rsidRPr="009975A7">
        <w:rPr>
          <w:color w:val="000000" w:themeColor="text1"/>
          <w:sz w:val="28"/>
          <w:szCs w:val="28"/>
        </w:rPr>
        <w:t>.</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 xml:space="preserve">Конкурсный 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 </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2.2. В целях рассмотрения и оценки заявок, а также определения победителей конкурсного отбора Гатчинского муниципального района администрация Гатчинского муниципального района формирует комиссию. Положение о комиссии и состав комиссии утверждаются правовым актом администрации.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В состав конкурсной комиссии, формируемой администрацией Гатчинского муниципального района входят:</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представитель комитета по развитию малого, среднего бизнеса и потребительского рынка Ленинградской области,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представитель государственного казенного учреждения Ленинградской области «Гатчинский центр занятости населения»,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представители администрации Гатчинского муниципального района, представитель Гатчинского филиала ЛОГКУ «Центр социальной защиты населения»;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представитель совета депутатов Гатчинского муниципального района;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lastRenderedPageBreak/>
        <w:t>- представитель Межрайонной инспекции Федеральной налоговой службы России № 7 по Ленинградской области.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2.3. Администрация не менее чем за один рабочий день до начала приема заявок на участие в конкурсном отборе размещает в ГИС ЛО, а также на официальном сайте Гатчинского муниципального района в сети «Интернет» объявление о проведении конкурсного отбора получателей субсидии (далее - объявление) с указанием:</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w:t>
      </w:r>
      <w:r w:rsidRPr="009975A7">
        <w:rPr>
          <w:color w:val="000000" w:themeColor="text1"/>
          <w:sz w:val="28"/>
          <w:szCs w:val="28"/>
        </w:rPr>
        <w:tab/>
        <w:t>сроков проведения конкурсного отбора, а также информации о возможности проведения нескольких этапов отбора с указанием сроков и порядка их проведения;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w:t>
      </w:r>
      <w:r w:rsidRPr="009975A7">
        <w:rPr>
          <w:color w:val="000000" w:themeColor="text1"/>
          <w:sz w:val="28"/>
          <w:szCs w:val="28"/>
        </w:rPr>
        <w:tab/>
        <w:t>даты начала подачи или окончания приема конкурсных заявок участников отбора, которая не может быть ранее 30-го календарного дня, следующего за днем размещения объявления о проведении отбора;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3)</w:t>
      </w:r>
      <w:r w:rsidRPr="009975A7">
        <w:rPr>
          <w:color w:val="000000" w:themeColor="text1"/>
          <w:sz w:val="28"/>
          <w:szCs w:val="28"/>
        </w:rPr>
        <w:tab/>
        <w:t>наименования, места нахождения, почтового адреса, адреса электронной почты Администрации;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4)</w:t>
      </w:r>
      <w:r w:rsidRPr="009975A7">
        <w:rPr>
          <w:color w:val="000000" w:themeColor="text1"/>
          <w:sz w:val="28"/>
          <w:szCs w:val="28"/>
        </w:rPr>
        <w:tab/>
        <w:t>результатов предоставления субсидии;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5)</w:t>
      </w:r>
      <w:r w:rsidRPr="009975A7">
        <w:rPr>
          <w:color w:val="000000" w:themeColor="text1"/>
          <w:sz w:val="28"/>
          <w:szCs w:val="28"/>
        </w:rPr>
        <w:tab/>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6)</w:t>
      </w:r>
      <w:r w:rsidRPr="009975A7">
        <w:rPr>
          <w:color w:val="000000" w:themeColor="text1"/>
          <w:sz w:val="28"/>
          <w:szCs w:val="28"/>
        </w:rPr>
        <w:tab/>
        <w:t>требований к соискателям, определенным в соответствии с пунктом 2.5 раздела 2 настоящего Порядка и перечня документов, предоставляемых соискателями для подтверждения их соответствия указанным требованиям;</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8"/>
          <w:szCs w:val="28"/>
        </w:rPr>
        <w:t>7)</w:t>
      </w:r>
      <w:r w:rsidRPr="009975A7">
        <w:rPr>
          <w:color w:val="000000" w:themeColor="text1"/>
          <w:sz w:val="28"/>
          <w:szCs w:val="28"/>
        </w:rPr>
        <w:tab/>
      </w:r>
      <w:r w:rsidRPr="009975A7">
        <w:rPr>
          <w:color w:val="000000" w:themeColor="text1"/>
          <w:sz w:val="27"/>
          <w:szCs w:val="27"/>
        </w:rPr>
        <w:t>категории получателей субсидий и критерии оценки, показатели критериев оценки;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8)</w:t>
      </w:r>
      <w:r w:rsidRPr="009975A7">
        <w:rPr>
          <w:color w:val="000000" w:themeColor="text1"/>
          <w:sz w:val="28"/>
          <w:szCs w:val="28"/>
        </w:rPr>
        <w:tab/>
        <w:t>порядка подачи соискателями заявок и требований, предъявляемых к форме и содержанию заявок;</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9)</w:t>
      </w:r>
      <w:r w:rsidRPr="009975A7">
        <w:rPr>
          <w:color w:val="000000" w:themeColor="text1"/>
          <w:sz w:val="28"/>
          <w:szCs w:val="28"/>
        </w:rPr>
        <w:tab/>
        <w:t>порядка отзыва заявок, порядка возврата заявок, определяющего в том числе основания для возврата заявок, порядка внесения изменений в заявки;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10)</w:t>
      </w:r>
      <w:r w:rsidRPr="009975A7">
        <w:rPr>
          <w:color w:val="000000" w:themeColor="text1"/>
          <w:sz w:val="28"/>
          <w:szCs w:val="28"/>
        </w:rPr>
        <w:tab/>
        <w:t>правил рассмотрения и оценки заявок;</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11)</w:t>
      </w:r>
      <w:r w:rsidRPr="009975A7">
        <w:rPr>
          <w:color w:val="000000" w:themeColor="text1"/>
          <w:sz w:val="28"/>
          <w:szCs w:val="28"/>
        </w:rPr>
        <w:tab/>
        <w:t>порядка возврата заявок на доработку;</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12)</w:t>
      </w:r>
      <w:r w:rsidRPr="009975A7">
        <w:rPr>
          <w:color w:val="000000" w:themeColor="text1"/>
          <w:sz w:val="28"/>
          <w:szCs w:val="28"/>
        </w:rPr>
        <w:tab/>
        <w:t>порядка отклонения заявок, а также информации об основаниях их отклонения;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13)</w:t>
      </w:r>
      <w:r w:rsidRPr="009975A7">
        <w:rPr>
          <w:color w:val="000000" w:themeColor="text1"/>
          <w:sz w:val="28"/>
          <w:szCs w:val="28"/>
        </w:rPr>
        <w:tab/>
        <w:t>порядка оценки заявок, включающего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14)</w:t>
      </w:r>
      <w:r w:rsidRPr="009975A7">
        <w:rPr>
          <w:color w:val="000000" w:themeColor="text1"/>
          <w:sz w:val="28"/>
          <w:szCs w:val="28"/>
        </w:rPr>
        <w:tab/>
        <w:t>объема распределяемой субсидии в рамках отбора, порядка расчета размера субсидии, установленного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lastRenderedPageBreak/>
        <w:t>15)</w:t>
      </w:r>
      <w:r w:rsidRPr="009975A7">
        <w:rPr>
          <w:color w:val="000000" w:themeColor="text1"/>
          <w:sz w:val="28"/>
          <w:szCs w:val="28"/>
        </w:rPr>
        <w:tab/>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16)</w:t>
      </w:r>
      <w:r w:rsidRPr="009975A7">
        <w:rPr>
          <w:color w:val="000000" w:themeColor="text1"/>
          <w:sz w:val="28"/>
          <w:szCs w:val="28"/>
        </w:rPr>
        <w:tab/>
        <w:t>срока, в течение которого победитель (победители) отбора должен подписать соглашение;</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17)</w:t>
      </w:r>
      <w:r w:rsidRPr="009975A7">
        <w:rPr>
          <w:color w:val="000000" w:themeColor="text1"/>
          <w:sz w:val="28"/>
          <w:szCs w:val="28"/>
        </w:rPr>
        <w:tab/>
        <w:t>условий признания победителя (победителей) отбора уклонившимся от заключения соглашения;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18)</w:t>
      </w:r>
      <w:r w:rsidRPr="009975A7">
        <w:rPr>
          <w:color w:val="000000" w:themeColor="text1"/>
          <w:sz w:val="28"/>
          <w:szCs w:val="28"/>
        </w:rPr>
        <w:tab/>
        <w:t>сроков размещения протокола подведения итогов отбора (документа об итогах отбора) на едином портале (при наличии технической возможности) и на официальном сайте Гатчинского муниципального района в сети «Интернет», которые не могут быть позднее 14-го календарного дня, следующего за днем определения победителя отбора.</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Конкурсный отбор может быть отменен в случае принятия администрацией решения об отмене проведения конкурсного отбора.</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Объявление об отмене проведения конкурсного отбора с информацией о причинах отмены отбора размещается на официальном сайте Гатчинского муниципального района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 xml:space="preserve">Участники отбора, подавшие заявки, информируются об отмене проведения отбора в системе ГИС ЛО в день размещения данного объявления на официальном сайте Гатчинского муниципального района в информационно-телекоммуникационной сети «Интернет». </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Отбор получателей субсидии считается отмененным со дня размещения объявления о его отмене на официальном сайте Гатчинского муниципального района в информационно-телекоммуникационной сети «Интернет».</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2.4. Разъяснение положений объявления может быть получено соискателем путем направления в администрацию соответствующего обращения.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Разъяснение положений объявления осуществляется секретарем комиссии в течение 10 (десяти) рабочих дней со дня получения обращения. Обращение может быть направлено не позднее чем за десять рабочих дней до дня окончания срока приема заявок, указанного в объявлении.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xml:space="preserve">2.5. Требования, которым должен соответствовать соискатель на дату подачи заявки на участие в конкурсном отборе (далее - заявка): </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 xml:space="preserve">1) соискатель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w:t>
      </w:r>
      <w:r w:rsidRPr="009975A7">
        <w:rPr>
          <w:color w:val="000000" w:themeColor="text1"/>
          <w:sz w:val="27"/>
          <w:szCs w:val="27"/>
        </w:rPr>
        <w:lastRenderedPageBreak/>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2) соискатель не должен находиться в перечне организаций и физических лиц,</w:t>
      </w:r>
      <w:r w:rsidRPr="009975A7">
        <w:rPr>
          <w:color w:val="000000" w:themeColor="text1"/>
          <w:sz w:val="27"/>
          <w:szCs w:val="27"/>
        </w:rPr>
        <w:br/>
        <w:t>в отношении которых имеются сведения об их причастности к экстремистской деятельности или терроризму;</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3) 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4) соискатель не должен получать средства из бюджета Гатчинского муниципального района в соответствии с иными нормативными правовыми актами на цели, установленные настоящим Порядком;</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5) соискатель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6) соискатель не имеет невыполненных обязательств перед Администрацией,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7) 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7"/>
          <w:szCs w:val="27"/>
        </w:rPr>
        <w:t xml:space="preserve">8) </w:t>
      </w:r>
      <w:r w:rsidRPr="009975A7">
        <w:rPr>
          <w:color w:val="000000" w:themeColor="text1"/>
          <w:sz w:val="28"/>
          <w:szCs w:val="28"/>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6">
        <w:r w:rsidRPr="009975A7">
          <w:rPr>
            <w:color w:val="000000" w:themeColor="text1"/>
            <w:sz w:val="28"/>
            <w:szCs w:val="28"/>
          </w:rPr>
          <w:t>пунктом 3 статьи 47</w:t>
        </w:r>
      </w:hyperlink>
      <w:r w:rsidRPr="009975A7">
        <w:rPr>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в порядке, определенном настоящим Порядком.</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7"/>
          <w:szCs w:val="27"/>
        </w:rPr>
        <w:t>Документы, подтверждающие соответствие требованиям, указанным в настоящем пункте, соискателями не предоставляются.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lastRenderedPageBreak/>
        <w:t>2.6. Для участия в конкурсном отборе соискатели представляют в комиссию заявку, в состав которой входят следующие документы (информационные материалы):</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а) заявление о предоставлении субсидии по форме согласно приложению 1 к настоящему Порядку, содержащее согласие на публикацию (размещение) в сети «Интернет» информации о соискателе, о подаваемой соискателем заявке, иной информации о соискателе, связанной с конкурсным отбором, а также согласие на обработку персональных данных;</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б) информация о проекте по форме согласно приложению 2 к настоящему Порядку;</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xml:space="preserve">в) презентация проекта в форматах </w:t>
      </w:r>
      <w:proofErr w:type="spellStart"/>
      <w:r w:rsidRPr="009975A7">
        <w:rPr>
          <w:color w:val="000000" w:themeColor="text1"/>
          <w:sz w:val="28"/>
          <w:szCs w:val="28"/>
        </w:rPr>
        <w:t>pdf</w:t>
      </w:r>
      <w:proofErr w:type="spellEnd"/>
      <w:r w:rsidRPr="009975A7">
        <w:rPr>
          <w:color w:val="000000" w:themeColor="text1"/>
          <w:sz w:val="28"/>
          <w:szCs w:val="28"/>
        </w:rPr>
        <w:t xml:space="preserve"> или </w:t>
      </w:r>
      <w:proofErr w:type="spellStart"/>
      <w:r w:rsidRPr="009975A7">
        <w:rPr>
          <w:color w:val="000000" w:themeColor="text1"/>
          <w:sz w:val="28"/>
          <w:szCs w:val="28"/>
        </w:rPr>
        <w:t>pptx</w:t>
      </w:r>
      <w:proofErr w:type="spellEnd"/>
      <w:r w:rsidRPr="009975A7">
        <w:rPr>
          <w:color w:val="000000" w:themeColor="text1"/>
          <w:sz w:val="28"/>
          <w:szCs w:val="28"/>
        </w:rPr>
        <w:t>;</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г) документ, подтверждающий условие софинансирования в соответствии с пунктом 1.4 настоящего Порядка на любую дату в течение периода, равного 30 календарным дням, предшествующего дате подачи заявки  или гарантийное письмо, подтверждающее наличие денежных средств, необходимых для софинансирования расходов, связанных с реализацией проекта, в размере не менее 20 процентов от размера расходов, предусмотренных на реализацию проекта в соответствии с пунктом 1.5 настоящего Порядка (при финансовом обеспечении);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д)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 с обязательным приложением выписки из ЕГРН сроком не более 30 дней до даты подачи заявления, заверенные подписью соискателя;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е) копии страниц документа, удостоверяющего личность, заверенные подписью соискателя;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д) копию документа о прохождении индивидуальным предпринимателем или одним из учредителей юридического лица краткосрочного курса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 подается копия, подписанная соискателем. Прохождение краткосрочного обучения не требуется для соискателей, имеющих диплом о высшем юридическом и (или) экономическом образовании (профильной переподготовке) – подается копия диплома, подписанная соискателем;</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з) смету затрат по форме согласно приложению 3 к настоящему Порядку;</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к) документ, удостоверяющий право (полномочия) представителя соискателя, если с конкурсной заявкой обращается представитель соискателя.</w:t>
      </w:r>
    </w:p>
    <w:p w:rsidR="00F041CB" w:rsidRPr="009975A7" w:rsidRDefault="00F041CB" w:rsidP="00F041CB">
      <w:pPr>
        <w:ind w:firstLine="709"/>
        <w:jc w:val="both"/>
        <w:rPr>
          <w:color w:val="000000" w:themeColor="text1"/>
          <w:sz w:val="28"/>
          <w:szCs w:val="28"/>
        </w:rPr>
      </w:pPr>
      <w:r w:rsidRPr="009975A7">
        <w:rPr>
          <w:color w:val="000000" w:themeColor="text1"/>
          <w:sz w:val="28"/>
          <w:szCs w:val="28"/>
        </w:rPr>
        <w:t>л) документ(ы) о неосуществлении предпринимательской деятельности в качестве индивидуального предпринимателя или учредителя коммерческой организации в течение пяти лет до даты подачи конкурсной заявки на участие в конкурсном отборе по форме согласно приложению 4 к настоящему Порядку (для соискателей - юридических лиц, заполняется учредителем (учредителями) юридического лица; для индивидуальных предпринимателей – заполняется индивидуальным предпринимателем) – оригинал.</w:t>
      </w:r>
    </w:p>
    <w:p w:rsidR="00F041CB" w:rsidRPr="009975A7" w:rsidRDefault="00A02581" w:rsidP="00F041CB">
      <w:pPr>
        <w:ind w:firstLine="709"/>
        <w:jc w:val="both"/>
        <w:rPr>
          <w:color w:val="000000" w:themeColor="text1"/>
          <w:sz w:val="27"/>
          <w:szCs w:val="27"/>
        </w:rPr>
      </w:pPr>
      <w:r w:rsidRPr="009975A7">
        <w:rPr>
          <w:color w:val="000000" w:themeColor="text1"/>
          <w:sz w:val="28"/>
          <w:szCs w:val="28"/>
        </w:rPr>
        <w:lastRenderedPageBreak/>
        <w:t>м</w:t>
      </w:r>
      <w:r w:rsidR="00F041CB" w:rsidRPr="009975A7">
        <w:rPr>
          <w:color w:val="000000" w:themeColor="text1"/>
          <w:sz w:val="28"/>
          <w:szCs w:val="28"/>
        </w:rPr>
        <w:t xml:space="preserve">) скриншот личного кабинета соискателя </w:t>
      </w:r>
      <w:r w:rsidR="00F041CB" w:rsidRPr="009975A7">
        <w:rPr>
          <w:color w:val="000000" w:themeColor="text1"/>
          <w:sz w:val="27"/>
          <w:szCs w:val="27"/>
        </w:rPr>
        <w:t>на государственной платформе поддержки предпринимателей «Цифровая платформа МСП» (</w:t>
      </w:r>
      <w:hyperlink r:id="rId7" w:history="1">
        <w:r w:rsidR="00F041CB" w:rsidRPr="009975A7">
          <w:rPr>
            <w:rStyle w:val="a5"/>
            <w:color w:val="000000" w:themeColor="text1"/>
            <w:sz w:val="27"/>
            <w:szCs w:val="27"/>
          </w:rPr>
          <w:t>https://мсп.рф/</w:t>
        </w:r>
      </w:hyperlink>
      <w:r w:rsidR="00F041CB" w:rsidRPr="009975A7">
        <w:rPr>
          <w:color w:val="000000" w:themeColor="text1"/>
          <w:sz w:val="27"/>
          <w:szCs w:val="27"/>
        </w:rPr>
        <w:t>) (при наличии).</w:t>
      </w:r>
    </w:p>
    <w:p w:rsidR="000C59E1" w:rsidRPr="009975A7" w:rsidRDefault="00173314" w:rsidP="00F041CB">
      <w:pPr>
        <w:ind w:firstLine="709"/>
        <w:jc w:val="both"/>
        <w:rPr>
          <w:color w:val="000000" w:themeColor="text1"/>
          <w:sz w:val="28"/>
          <w:szCs w:val="28"/>
        </w:rPr>
      </w:pPr>
      <w:r w:rsidRPr="009975A7">
        <w:rPr>
          <w:color w:val="000000" w:themeColor="text1"/>
          <w:sz w:val="27"/>
          <w:szCs w:val="27"/>
        </w:rPr>
        <w:t>н</w:t>
      </w:r>
      <w:r w:rsidR="000C59E1" w:rsidRPr="009975A7">
        <w:rPr>
          <w:color w:val="000000" w:themeColor="text1"/>
          <w:sz w:val="27"/>
          <w:szCs w:val="27"/>
        </w:rPr>
        <w:t>) документ, утверждающий учетную полити</w:t>
      </w:r>
      <w:r w:rsidRPr="009975A7">
        <w:rPr>
          <w:color w:val="000000" w:themeColor="text1"/>
          <w:sz w:val="27"/>
          <w:szCs w:val="27"/>
        </w:rPr>
        <w:t>ку соискателя.</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Дополнительно соискатель для начисления баллов, предусмотренных подпунктом «д)» пункта 2.14.2 настоящего Порядка, имеет право представить документы, подтверждающие принадлежность соискателя к приоритетной группе в соответствии с приложением 5 к Порядку.</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2.7. Документы, указанные в пункте 2.6 настоящего Порядка, подаются в электронном виде посредством ГИС ЛО с использованием усиленной квалифицированной электронной подписи.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2.8. После поступления заявки администрацией запрашиваются: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1) в порядке информационного взаимодействия с другими органами государственной власти и организациями: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сведения из Единого реестра субъектов малого и среднего предпринимательства;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сведения, подтверждающие соответствие соискателя требованиям в соответствии с пунктом 2.5 настоящего Порядка;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 через портал системы межведомственного электронного взаимодействия Ленинградской области - сведения о наличии (отсутствии) задолженности по уплате налогов, сборов, страховых взносов, пеней, штрафов, процентов на дату подачи заявки.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xml:space="preserve">В случае наличия указанной задолженности администрация в течение одного рабочего дня с даты получения ответа на межведомственный запрос уведомляет соискателя </w:t>
      </w:r>
      <w:r w:rsidR="007C637D" w:rsidRPr="009975A7">
        <w:rPr>
          <w:color w:val="000000" w:themeColor="text1"/>
          <w:sz w:val="28"/>
          <w:szCs w:val="28"/>
        </w:rPr>
        <w:t xml:space="preserve">любым доступным способом </w:t>
      </w:r>
      <w:r w:rsidRPr="009975A7">
        <w:rPr>
          <w:color w:val="000000" w:themeColor="text1"/>
          <w:sz w:val="28"/>
          <w:szCs w:val="28"/>
        </w:rPr>
        <w:t>о наличии такой задолженности. Соискатели вправе дополнительно к документам, предусмотренным пунктом 2.6 настоящего Порядка, представить до проведения заседания комиссии или на заседании комиссии копии документов, подтверждающих размер задолженности, не превышающий размер, определенный пунктом 3 статьи 47 Налогового кодекса Российской Федерации, или уплату указанной задолженности или отсутствие задолженности, и(или) копию договора о реструктуризации задолженности, заверенные подписью и печатью (при наличии) соискателя.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Указанные документы и сведения секретарем комиссии прикладываются к заявке в электронном виде в ГИС ЛО.</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2.9. Соискатель несет ответственность за подлинность представленных документов в соответствии с законодательством Российской Федерации.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2.10. Администрация принимает заявки в сроки, указанные в объявлении.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xml:space="preserve">2.11. В срок не позднее 10 (десяти) рабочих дней сотрудник отдела по развитию малого, среднего бизнеса и потребительского рынка Администрации проверяет наличие и соответствие представленных соискателем документов требованиям, указанным в пункте 2.6 настоящего Порядка, соответствие соискателя требованиям, определенным пунктом 2.5 настоящего Порядка, </w:t>
      </w:r>
      <w:r w:rsidRPr="009975A7">
        <w:rPr>
          <w:color w:val="000000" w:themeColor="text1"/>
          <w:sz w:val="28"/>
          <w:szCs w:val="28"/>
        </w:rPr>
        <w:lastRenderedPageBreak/>
        <w:t>категориям и критериям, определенным пунктом 1.7 настоящего Порядка, регистрирует в журнале заявок и формирует реестр заявок соискателей, участвующих в конкурсном отборе.</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Информация о соответствии или несоответствии заявок и соискателей требованиям настоящего Порядка доводится секретарем комиссии на заседании.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2.12. 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соискателю в течение пяти рабочих дней со дня поступления обращения в администрацию. Сведения об отзыве и возврате заявки соискателю отражаются в журнале заявок в соответствии с приложением 6 к Порядку.</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8"/>
          <w:szCs w:val="28"/>
        </w:rPr>
        <w:t xml:space="preserve">Внесение изменений в заявку осуществляется путем отзыва и подачи новой заявки. </w:t>
      </w:r>
      <w:r w:rsidRPr="009975A7">
        <w:rPr>
          <w:rFonts w:eastAsia="Calibri"/>
          <w:color w:val="000000" w:themeColor="text1"/>
          <w:sz w:val="28"/>
          <w:szCs w:val="28"/>
        </w:rPr>
        <w:t>Процедура возврата заявки на доработку не предусмотрена.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2.13. Конкурсный отбор и принятие решения о предоставлении субсидии, отказе в предоставлении субсидии, отклонении заявки осуществляются не позднее 15 (пятнадцатого) рабочего дня с даты окончания приема заявок.</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Заявки рассматриваются и оцениваются комиссией в соответствии с пунктом 2.14 настоящего Порядка в присутствии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2.14. Оценка представленных соискателем заявок осуществляется по следующим критериям:</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2.14.1. Критерии оценки наилучших условий достижения результатов проекта: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а) наличие материальной базы, необходимой для реализации проекта: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наличие у соискателя договора аренды объекта недвижимого имущества на срок менее одного года на дату подачи заявки - 0 баллов;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наличие у соискателя договора аренды объекта недвижимого имущества, зарегистрированного в установленном порядке, на срок менее трех лет на дату подачи заявки - 5 баллов;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наличие у соискателя договора аренды объекта недвижимого имущества, зарегистрированного в установленном порядке, на три года и более с даты подачи заявки - 10 баллов;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наличие права собственности на объект недвижимого имущества - 15 баллов;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б) наличие в проекте соискателя информации по увеличению численности работников в году получения субсидии, по отношению к значению среднесписочной численности работников за год, предшествующий году подачи заявки: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на одну единицу - 5 баллов;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на две единицы - 10 баллов;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lastRenderedPageBreak/>
        <w:t>на три и более единиц - 15 баллов.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Отсутствие информации по увеличению численности работников в году получения субсидии – 0 баллов.</w:t>
      </w:r>
    </w:p>
    <w:p w:rsidR="00F041CB" w:rsidRPr="009975A7" w:rsidRDefault="00F041CB" w:rsidP="00F041CB">
      <w:pPr>
        <w:autoSpaceDE w:val="0"/>
        <w:autoSpaceDN w:val="0"/>
        <w:adjustRightInd w:val="0"/>
        <w:ind w:firstLine="709"/>
        <w:jc w:val="both"/>
        <w:rPr>
          <w:color w:val="000000" w:themeColor="text1"/>
          <w:sz w:val="28"/>
          <w:szCs w:val="28"/>
        </w:rPr>
      </w:pPr>
      <w:r w:rsidRPr="009975A7">
        <w:rPr>
          <w:color w:val="000000" w:themeColor="text1"/>
          <w:sz w:val="28"/>
          <w:szCs w:val="28"/>
        </w:rPr>
        <w:t>2.14.2. Критерии оценки проекта:</w:t>
      </w:r>
    </w:p>
    <w:p w:rsidR="00F041CB" w:rsidRPr="009975A7" w:rsidRDefault="00F041CB" w:rsidP="00F041CB">
      <w:pPr>
        <w:autoSpaceDE w:val="0"/>
        <w:autoSpaceDN w:val="0"/>
        <w:adjustRightInd w:val="0"/>
        <w:ind w:firstLine="709"/>
        <w:jc w:val="both"/>
        <w:rPr>
          <w:color w:val="000000" w:themeColor="text1"/>
          <w:sz w:val="28"/>
          <w:szCs w:val="28"/>
        </w:rPr>
      </w:pPr>
      <w:r w:rsidRPr="009975A7">
        <w:rPr>
          <w:color w:val="000000" w:themeColor="text1"/>
          <w:sz w:val="28"/>
          <w:szCs w:val="28"/>
        </w:rPr>
        <w:t>а) качество подготовки презентации (презентация логично структурирована, в том числе содержит информацию о соискателе, его команде, цели проекта, характеристику и описание создаваемого продукта (услуги), перечень планируемых мероприятий со сроками их реализации, детализацию расходов по проекту, экономический эффект от реализации проекта на территории Гатчинского муниципального района – от 1 до 5 баллов;</w:t>
      </w:r>
    </w:p>
    <w:p w:rsidR="00F041CB" w:rsidRPr="009975A7" w:rsidRDefault="00F041CB" w:rsidP="00F041CB">
      <w:pPr>
        <w:pStyle w:val="ConsPlusNormal"/>
        <w:ind w:firstLine="709"/>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б) 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 от 1 до 10 баллов;</w:t>
      </w:r>
    </w:p>
    <w:p w:rsidR="00F041CB" w:rsidRPr="009975A7" w:rsidRDefault="00F041CB" w:rsidP="00F041CB">
      <w:pPr>
        <w:pStyle w:val="ConsPlusNormal"/>
        <w:ind w:firstLine="709"/>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в) реализация проекта на территории депрессивного муниципального образования - 5 баллов;</w:t>
      </w:r>
    </w:p>
    <w:p w:rsidR="00F041CB" w:rsidRPr="009975A7" w:rsidRDefault="00F041CB" w:rsidP="00F041CB">
      <w:pPr>
        <w:pStyle w:val="ConsPlusNormal"/>
        <w:ind w:firstLine="709"/>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г) наличие личного кабинета соискателя на государственной платформе поддержки предпринимателей «Цифровая платформа МСП» (https://мсп.рф/) – 5 баллов.</w:t>
      </w:r>
    </w:p>
    <w:p w:rsidR="00F041CB" w:rsidRPr="009975A7" w:rsidRDefault="00F041CB" w:rsidP="00F041CB">
      <w:pPr>
        <w:pStyle w:val="ConsPlusNormal"/>
        <w:ind w:firstLine="709"/>
        <w:jc w:val="both"/>
        <w:rPr>
          <w:rFonts w:ascii="Times New Roman" w:hAnsi="Times New Roman" w:cs="Times New Roman"/>
          <w:color w:val="000000" w:themeColor="text1"/>
          <w:sz w:val="28"/>
          <w:szCs w:val="28"/>
        </w:rPr>
      </w:pPr>
      <w:r w:rsidRPr="009975A7">
        <w:rPr>
          <w:rFonts w:ascii="Times New Roman" w:hAnsi="Times New Roman" w:cs="Times New Roman"/>
          <w:color w:val="000000" w:themeColor="text1"/>
          <w:sz w:val="28"/>
          <w:szCs w:val="28"/>
        </w:rPr>
        <w:t xml:space="preserve">д) дополнительные баллы начисляются соискателям, относящимся к приоритетным группам и(или) осуществляющим приоритетные виды деятельности, указанные </w:t>
      </w:r>
      <w:proofErr w:type="gramStart"/>
      <w:r w:rsidRPr="009975A7">
        <w:rPr>
          <w:rFonts w:ascii="Times New Roman" w:hAnsi="Times New Roman" w:cs="Times New Roman"/>
          <w:color w:val="000000" w:themeColor="text1"/>
          <w:sz w:val="28"/>
          <w:szCs w:val="28"/>
        </w:rPr>
        <w:t>в пункта</w:t>
      </w:r>
      <w:proofErr w:type="gramEnd"/>
      <w:r w:rsidRPr="009975A7">
        <w:rPr>
          <w:rFonts w:ascii="Times New Roman" w:hAnsi="Times New Roman" w:cs="Times New Roman"/>
          <w:color w:val="000000" w:themeColor="text1"/>
          <w:sz w:val="28"/>
          <w:szCs w:val="28"/>
        </w:rPr>
        <w:t xml:space="preserve"> 1.3 настоящего Порядка: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xml:space="preserve">- 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 ЕРГИП/ЕГРЮЛ) осуществляемой соискателем деятельности приоритетным сферам развития малого предпринимательства на территории Гатчинского муниципального района - 10 баллов; </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принадлежность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 - 5 баллов.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2.14.3. Предварительные оценки в соответствии с пунктом 2.14.1 и подпунктами «в» и «г» пункта 2.14.2 настоящего Порядка проставляются сотрудником отдела на основании поданных заявок соискателей на участие в конкурсном отборе.</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По критериям в соответствии с подпунктами «а» и «б» пункта 2.14.2 настоящего Порядка решение конкурсной комиссии принимается коллегиально по результатам представления соискателем проекта на заседании конкурсной комиссии.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xml:space="preserve">Для определения итогового суммарного балла по заявке баллы согласно </w:t>
      </w:r>
      <w:proofErr w:type="gramStart"/>
      <w:r w:rsidRPr="009975A7">
        <w:rPr>
          <w:color w:val="000000" w:themeColor="text1"/>
          <w:sz w:val="28"/>
          <w:szCs w:val="28"/>
        </w:rPr>
        <w:t>абзацам</w:t>
      </w:r>
      <w:proofErr w:type="gramEnd"/>
      <w:r w:rsidRPr="009975A7">
        <w:rPr>
          <w:color w:val="000000" w:themeColor="text1"/>
          <w:sz w:val="28"/>
          <w:szCs w:val="28"/>
        </w:rPr>
        <w:t xml:space="preserve"> первому и второму настоящего пункта суммируются.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По результатам оценки заявок составляется их ранжированный список - от наибольшего значения суммарного балла по заявке к наименьшему.</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lastRenderedPageBreak/>
        <w:t>2.14.4. В случае если несколькими соискателями набрано равное количество баллов, субсидия предоставляется в соответствии с очередностью регистрации заявок в журнале заявок.</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2.14.5. В случае если совокупный объем средств, запрашиваемых всеми соискателями в рамках проводимого заседания комиссии, превышает объем или равен объему нераспределенных бюджетных средств, субсидия предоставляется соискателям, набравшим наибольшее количество баллов, в пределах бюджетных ассигнований в соответствии с пунктом 1.6 настоящего Порядка.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2.14.6. По результатам расчета размер субсидии должен представлять целое число, округленное по математическим правилам округления.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Остаток средств, предусмотренных в бюджете Гатчинского муниципального района на предоставление субсидии, перечисляется последнему победителю конкурсного отбора без применения правил математического округления.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2.15. Основаниями для отклонения заявки соискателя на стадии рассмотрения и оценки заявок являются: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несоответствие соискателя требованиям, установленным в пункте 2.5 настоящего Порядка;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несоответствие представленных соискателем заявки и документов требованиям, установленным в объявлении, пунктах 2.6 и 2.7 настоящего Порядка, или непредставление (представление не в полном объеме) указанных документов;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недостоверность представленной соискателем информации, в том числе информации о месте нахождения и адресе юридического лица;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подача соискателем заявки ранее или позднее даты и(или) времени, определенных для подачи заявок;</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несоответствие соискателя категориям и критериям (условиям), установленным в пункте 1.7 настоящего Порядка;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направления расходов по проекту соответствуют направлениям расходов, установленным в абзаце втором пункта 1.5 настоящего Порядка;</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неявка на заседание комиссии соискателя либо лица, уполномоченного в соответствии с действующим законодательством представлять интересы соискателя;</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соискатель является получателем субсидии ранее проведенных конкурсных отборов на получение субсидии с учетом требований пункта 3.2 настоящего Порядка;</w:t>
      </w:r>
    </w:p>
    <w:p w:rsidR="007C637D"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соискатель набрал менее 10 баллов по критериям в соответствии с подпунктами «а» и «б» пункта 2.14.2 настоящего Порядка по результатам оценки проекта</w:t>
      </w:r>
      <w:r w:rsidR="007C637D" w:rsidRPr="009975A7">
        <w:rPr>
          <w:color w:val="000000" w:themeColor="text1"/>
          <w:sz w:val="28"/>
          <w:szCs w:val="28"/>
        </w:rPr>
        <w:t>;</w:t>
      </w:r>
    </w:p>
    <w:p w:rsidR="00F041CB" w:rsidRPr="009975A7" w:rsidRDefault="007C637D"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соискатель является получателем субсидии ранее проведенных конкурсных отборов на получение субсидии на организацию предпринимательской деятельности</w:t>
      </w:r>
      <w:r w:rsidR="00F041CB" w:rsidRPr="009975A7">
        <w:rPr>
          <w:color w:val="000000" w:themeColor="text1"/>
          <w:sz w:val="28"/>
          <w:szCs w:val="28"/>
        </w:rPr>
        <w:t>.</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xml:space="preserve">2.16. В течение 10 (десяти) рабочих дней с даты рассмотрения комиссией заявок подписывается протокол с указанием количества баллов, набранных соискателем по результатам оценки заявок в соответствии с критериями, указанными в пункте 2.14 настоящего Порядка, размеров субсидий исходя из предварительного расчета, осуществленного секретарем комиссии, и рекомендациями для принятия администрацией решения о предоставлении </w:t>
      </w:r>
      <w:r w:rsidRPr="009975A7">
        <w:rPr>
          <w:color w:val="000000" w:themeColor="text1"/>
          <w:sz w:val="28"/>
          <w:szCs w:val="28"/>
        </w:rPr>
        <w:lastRenderedPageBreak/>
        <w:t>субсидии. Протокол заседания подписывается всеми членами конкурсной комиссии, участвовавшими в заседании.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 xml:space="preserve">Решение о признании субъектов малого предпринимательства победителями конкурсного отбора принимается администрацией и оформляется правовым актом с указанием получателей субсидий и размеров, предоставляемых им субсидий, в течение 15 (пятнадцати) рабочих дней с даты подписания протокола. </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2.17. Администрация в течение 14 календарных дней с даты принятия решения о признании соискателей победителями конкурсного отбора, указанного в пункте 2.16 настоящего Порядка, размещает на едином портале, в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и на официальном сайте Гатчинского муниципального района в сети «Интернет» информацию о результатах конкурсного отбора, включающую:</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дату, время и место рассмотрения заявок соискателей;</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дату, время и место оценки заявок соискателей;</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информацию о соискателях, заявки которых были рассмотрены;</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информацию о соискателях, заявки которых были отклонены, с указанием причин их отклонения, в том числе положений объявления, которым не соответствуют такие заявки;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последовательность оценки заявок соискателей, присвоенные заявкам соискателей значения по каждому из предусмотренных критериев оценки заявок соискателей, принятое на основании результатов оценки указанных заявок решение о присвоении таким заявкам порядковых номеров;</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наименование получателя субсидии, с которым заключается договор, и размер предоставляемого ему субсидии.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2.18. Администрация объявляет дополнительный прием заявок в соответствии с настоящим Порядком в следующих случаях:</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при распределении средств, предусмотренных на реализацию мероприятия, между получателями субсидии не в полном объеме - на сумму нераспределенных бюджетных ассигнований;</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при признании получателей субсидии уклонившимися от заключения договора - на общую сумму денежных средств, подлежавших перечислению по таким договорам;</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отсутствие заявок, допущенных к рассмотрению конкурсной комиссией;</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7"/>
          <w:szCs w:val="27"/>
        </w:rPr>
        <w:t>при формировании остатка бюджетных ассигнований за счет возвращенных получателями субсидии денежных средств текущего финансового года</w:t>
      </w:r>
      <w:r w:rsidRPr="009975A7">
        <w:rPr>
          <w:color w:val="000000" w:themeColor="text1"/>
          <w:sz w:val="28"/>
          <w:szCs w:val="28"/>
        </w:rPr>
        <w:t>.</w:t>
      </w:r>
    </w:p>
    <w:p w:rsidR="00F041CB" w:rsidRPr="009975A7" w:rsidRDefault="00F041CB" w:rsidP="00F041CB">
      <w:pPr>
        <w:autoSpaceDE w:val="0"/>
        <w:autoSpaceDN w:val="0"/>
        <w:adjustRightInd w:val="0"/>
        <w:ind w:firstLine="567"/>
        <w:jc w:val="center"/>
        <w:rPr>
          <w:rFonts w:eastAsia="Calibri"/>
          <w:color w:val="000000" w:themeColor="text1"/>
        </w:rPr>
      </w:pPr>
    </w:p>
    <w:p w:rsidR="00F041CB" w:rsidRPr="009975A7" w:rsidRDefault="00F041CB" w:rsidP="00F041CB">
      <w:pPr>
        <w:autoSpaceDE w:val="0"/>
        <w:autoSpaceDN w:val="0"/>
        <w:adjustRightInd w:val="0"/>
        <w:ind w:left="1985"/>
        <w:jc w:val="center"/>
        <w:rPr>
          <w:color w:val="000000" w:themeColor="text1"/>
        </w:rPr>
      </w:pPr>
      <w:r w:rsidRPr="009975A7">
        <w:rPr>
          <w:color w:val="000000" w:themeColor="text1"/>
        </w:rPr>
        <w:t xml:space="preserve">3. </w:t>
      </w:r>
      <w:r w:rsidRPr="009975A7">
        <w:rPr>
          <w:b/>
          <w:bCs/>
          <w:color w:val="000000" w:themeColor="text1"/>
        </w:rPr>
        <w:t>Условия и порядок предоставления субсидии</w:t>
      </w:r>
    </w:p>
    <w:p w:rsidR="00F041CB" w:rsidRPr="009975A7" w:rsidRDefault="00F041CB" w:rsidP="00F041CB">
      <w:pPr>
        <w:autoSpaceDE w:val="0"/>
        <w:autoSpaceDN w:val="0"/>
        <w:adjustRightInd w:val="0"/>
        <w:ind w:firstLine="567"/>
        <w:jc w:val="both"/>
        <w:rPr>
          <w:color w:val="000000" w:themeColor="text1"/>
          <w:sz w:val="28"/>
          <w:szCs w:val="28"/>
        </w:rPr>
      </w:pP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 xml:space="preserve">3.1. Субсидия субъектам малого предпринимательства предоставляется на финансовое обеспечение затрат, связанных с организацией предпринимательской деятельности, за исключением затрат, указанных в абзаце втором пункта 1.5 настоящего Порядка, при условии софинансирования соискателем затрат в размере не менее 20% от размера расходов, предусмотренных на организацию </w:t>
      </w:r>
      <w:r w:rsidRPr="009975A7">
        <w:rPr>
          <w:color w:val="000000" w:themeColor="text1"/>
          <w:sz w:val="28"/>
          <w:szCs w:val="28"/>
        </w:rPr>
        <w:lastRenderedPageBreak/>
        <w:t xml:space="preserve">предпринимательской деятельности, но не более 700 тысяч рублей на одного соискателя.  </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3.2. Не допускается повторное предоставление субсидии соискателям по ранее принятым в Гатчинском муниципальном районе, и(или) в других органах исполнительной власти, и(или) в бюджетных организациях и возмещенным платежным документам, подтверждающим произведенные затраты по организации и(или) осуществлению бизнеса.</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3.3. Основаниями для отказа получателю субсидии в предоставлении субсидии являются:</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установление факта недостоверности представленной получателем субсидии информации;</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победитель отбора не является субъектом малого предпринимательства на момент заключения Соглашения.</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3.4. Планируемым результатом предоставления субсидии является осуществление деятельности получателем субсидии не менее 3-х лет с года, следующего за годом предоставления субсидии.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Характеристикой результата предоставления субсидии в текущем финансовом году предоставления субсидии является:</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количество созданных получателем субсидии новых рабочих мест</w:t>
      </w:r>
      <w:r w:rsidR="007C637D" w:rsidRPr="009975A7">
        <w:rPr>
          <w:color w:val="000000" w:themeColor="text1"/>
          <w:sz w:val="28"/>
          <w:szCs w:val="28"/>
        </w:rPr>
        <w:t xml:space="preserve"> в году предоставления субсидии</w:t>
      </w:r>
      <w:r w:rsidRPr="009975A7">
        <w:rPr>
          <w:color w:val="000000" w:themeColor="text1"/>
          <w:sz w:val="28"/>
          <w:szCs w:val="28"/>
        </w:rPr>
        <w:t>, включая самого индивидуального предпринимателя, зарегистрированного в год предоставления субсидии.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xml:space="preserve">В случае признания соискателя победителем конкурсного отбора значение показателя, необходимого для достижения результата предоставления субсидии определяется с учетом значения, представленного соискателем в проекте на организацию предпринимательской деятельности, и устанавливается договором. </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3.4.1. В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договору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(электронная почта администрации), телефон горячей линии, ГИС ЛО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lastRenderedPageBreak/>
        <w:t>Администрация в течение 5 (пяти) рабочих дней направляет запрос в адрес военного комиссариата, осуществившего призыв получателя субсидии, или воинскую часть, с которой заключен контракт на прохождение военной службы по контракту, для подтверждения представленной информации.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После получения от получателя субсидии подтверждающих документов, но не позднее 10 (десяти) рабочих дней Администрация заключает дополнительное соглашение с 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 отказом от субсидии заключается дополнительное соглашение о расторжении соглашения и возврате средств субсидии без применения штрафных санкций.</w:t>
      </w:r>
    </w:p>
    <w:p w:rsidR="00F041CB" w:rsidRPr="009975A7" w:rsidRDefault="00F041CB" w:rsidP="00F041CB">
      <w:pPr>
        <w:pStyle w:val="af1"/>
        <w:spacing w:before="0" w:beforeAutospacing="0" w:after="0" w:afterAutospacing="0"/>
        <w:ind w:firstLine="301"/>
        <w:jc w:val="both"/>
        <w:rPr>
          <w:color w:val="000000" w:themeColor="text1"/>
          <w:sz w:val="27"/>
          <w:szCs w:val="27"/>
        </w:rPr>
      </w:pPr>
      <w:r w:rsidRPr="009975A7">
        <w:rPr>
          <w:color w:val="000000" w:themeColor="text1"/>
          <w:sz w:val="28"/>
          <w:szCs w:val="28"/>
        </w:rPr>
        <w:t xml:space="preserve">3.5. </w:t>
      </w:r>
      <w:r w:rsidRPr="009975A7">
        <w:rPr>
          <w:color w:val="000000" w:themeColor="text1"/>
          <w:sz w:val="27"/>
          <w:szCs w:val="27"/>
        </w:rPr>
        <w:t>Администрация на следующий рабочий день после издания правового акта администрации о признании соискателей победителями конкурсного отбора, указанного в пункте 2.16 настоящего Порядка, уведомляет получателей субсидии о необходимости заключения договора либо отказе в предоставлении субсидии в соответствии с приложением 7 к Порядку.</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Договор должен быть заключен не позднее 15-го (пятнадцатого) рабочего дня с даты издания правового акта администрации о признании соискателей победителями конкурсного отбора, указанного в пункте 2.16 настоящего Порядка.</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Договор заключается в государственной информационной системе Ленинградской области «Прием заявок от субъектов малого и среднего предпринимательства на предоставление субсидий» ssmsp.lenreg.ru.</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В случае если в срок, установленный в настоящем пункте, получателем субсидии договор не подписан, получатель субсидии считается уклонившимся от заключения договора.</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3.6. Субсидия перечисляется на счета, открытые в территориальном органе Федерального казначейства.</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xml:space="preserve">3.7. Основанием для перечисления средств субсидии субъектам малого предпринимательства является договор, заключенный между субъектом малого предпринимательства и администрацией муниципального района (городского округа). </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lastRenderedPageBreak/>
        <w:t>3.8. Дополнительно к положениям типовой формы договора о предоставлении субсидии, установленной комитетом финансов Гатчинского муниципального района, в договор включаются:</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xml:space="preserve">обязательство субъекта малого предпринимательства - получателя субсидии осуществлять деятельность в качестве субъекта малого или среднего бизнеса в течение трех лет </w:t>
      </w:r>
      <w:r w:rsidRPr="009975A7">
        <w:rPr>
          <w:color w:val="000000" w:themeColor="text1"/>
          <w:sz w:val="27"/>
          <w:szCs w:val="27"/>
        </w:rPr>
        <w:t>с года, следующего за годом предоставления субсидии</w:t>
      </w:r>
      <w:r w:rsidRPr="009975A7">
        <w:rPr>
          <w:color w:val="000000" w:themeColor="text1"/>
          <w:sz w:val="28"/>
          <w:szCs w:val="28"/>
        </w:rPr>
        <w:t>;</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право получателя субсидии в уведомительном порядке на перераспределение суммы расходов, указанных в пункте 1.</w:t>
      </w:r>
      <w:r w:rsidR="003A3100" w:rsidRPr="009975A7">
        <w:rPr>
          <w:color w:val="000000" w:themeColor="text1"/>
          <w:sz w:val="28"/>
          <w:szCs w:val="28"/>
        </w:rPr>
        <w:t>5</w:t>
      </w:r>
      <w:r w:rsidRPr="009975A7">
        <w:rPr>
          <w:color w:val="000000" w:themeColor="text1"/>
          <w:sz w:val="28"/>
          <w:szCs w:val="28"/>
        </w:rPr>
        <w:t xml:space="preserve"> настоящего Порядка, утвержденных договором, в объеме не более 10 процентов от общей стоимости проекта без изменения направлений расходования по проекту в части софинансирования за счет собственных средств получателя субсидии. Изменение суммы по направлениям более 10 процентов или добавление направлений расходования по проекту осуществляется по согласованию с Администрацией на основании рассмотрения предоставленного получателем субсидии экономического обоснования посредством заключения дополнительного соглашения к договору, но не более одного раза в квартал;</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xml:space="preserve">требование о согласовании новых условий договора или расторжении договора при </w:t>
      </w:r>
      <w:proofErr w:type="spellStart"/>
      <w:r w:rsidRPr="009975A7">
        <w:rPr>
          <w:color w:val="000000" w:themeColor="text1"/>
          <w:sz w:val="28"/>
          <w:szCs w:val="28"/>
        </w:rPr>
        <w:t>недостижении</w:t>
      </w:r>
      <w:proofErr w:type="spellEnd"/>
      <w:r w:rsidRPr="009975A7">
        <w:rPr>
          <w:color w:val="000000" w:themeColor="text1"/>
          <w:sz w:val="28"/>
          <w:szCs w:val="28"/>
        </w:rPr>
        <w:t xml:space="preserve">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договоре;</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xml:space="preserve">обязательство получателя субсидии не отчуждать имущество (основные средства, оборудование, оргтехника, инвентарь), приобретенное в рамках реализации проекта, в том числе не предоставлять его в аренду, лизинг, </w:t>
      </w:r>
      <w:proofErr w:type="spellStart"/>
      <w:r w:rsidRPr="009975A7">
        <w:rPr>
          <w:color w:val="000000" w:themeColor="text1"/>
          <w:sz w:val="28"/>
          <w:szCs w:val="28"/>
        </w:rPr>
        <w:t>сублизинг</w:t>
      </w:r>
      <w:proofErr w:type="spellEnd"/>
      <w:r w:rsidRPr="009975A7">
        <w:rPr>
          <w:color w:val="000000" w:themeColor="text1"/>
          <w:sz w:val="28"/>
          <w:szCs w:val="28"/>
        </w:rPr>
        <w:t>, безвозмездное пользование, в течение трех лет с года заключения договора;</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w:t>
      </w:r>
      <w:r w:rsidRPr="009975A7">
        <w:rPr>
          <w:color w:val="000000" w:themeColor="text1"/>
          <w:sz w:val="28"/>
          <w:szCs w:val="28"/>
        </w:rPr>
        <w:lastRenderedPageBreak/>
        <w:t>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3.9. Получателям субсидии - юридическим лицам, а также иным юридическим лицам, получающим средства на основании договоров, заключенных с получателями субсидии, запрещается приобретение за счет полученных из бюджета Гатчинского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3.10. Срок реализации проекта получателем субсидии по осуществлению затрат, на финансовое обеспечение которых предоставляется субсидия, не должен превышать 30 ноября года оказания финансовой поддержки.</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3.11. По не использованным получателем субсидии в отчетном финансовом году остаткам субсидии Администрацией по согласованию с комитетом финансов Гатчинского муниципального района принимается решение о подтверждении потребности в использовании остатка субсидии, предоставленного в отчетном году, в установленном порядке.</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В случае принятия Администрацией решения о наличии потребности в использовании остатка субсидии получатель субсидии направляет не использованные в отчетном финансовом году остатки на финансовое обеспечение затрат в пределах и по направлениям сметы расходов по проекту в соответствии с пунктом 1.5 настоящего Порядка.</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Остаток субсидии, потребность в котором не подтверждена, подлежит возврату получателем субсидии в бюджет Гатчинского муниципального района в установленный в договоре срок.</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3.12. Направления расходов, источником финансового обеспечения которых является субсидия определены в пункте 1.5 раздела 1 настоящего Порядка.</w:t>
      </w:r>
    </w:p>
    <w:p w:rsidR="00F041CB" w:rsidRPr="009975A7" w:rsidRDefault="00F041CB" w:rsidP="00F041CB">
      <w:pPr>
        <w:pStyle w:val="af1"/>
        <w:spacing w:before="0" w:beforeAutospacing="0" w:after="0" w:afterAutospacing="0"/>
        <w:ind w:firstLine="567"/>
        <w:jc w:val="both"/>
        <w:rPr>
          <w:color w:val="000000" w:themeColor="text1"/>
          <w:sz w:val="28"/>
          <w:szCs w:val="28"/>
        </w:rPr>
      </w:pPr>
    </w:p>
    <w:p w:rsidR="00F041CB" w:rsidRPr="009975A7" w:rsidRDefault="00F041CB" w:rsidP="00F041CB">
      <w:pPr>
        <w:pStyle w:val="af1"/>
        <w:numPr>
          <w:ilvl w:val="0"/>
          <w:numId w:val="30"/>
        </w:numPr>
        <w:spacing w:before="0" w:beforeAutospacing="0" w:after="0" w:afterAutospacing="0"/>
        <w:ind w:left="0" w:firstLine="0"/>
        <w:jc w:val="center"/>
        <w:rPr>
          <w:b/>
          <w:bCs/>
          <w:color w:val="000000" w:themeColor="text1"/>
          <w:sz w:val="28"/>
          <w:szCs w:val="28"/>
        </w:rPr>
      </w:pPr>
      <w:r w:rsidRPr="009975A7">
        <w:rPr>
          <w:b/>
          <w:bCs/>
          <w:color w:val="000000" w:themeColor="text1"/>
          <w:sz w:val="28"/>
          <w:szCs w:val="28"/>
        </w:rPr>
        <w:t>Требования к отчетности</w:t>
      </w:r>
    </w:p>
    <w:p w:rsidR="00F041CB" w:rsidRPr="009975A7" w:rsidRDefault="00F041CB" w:rsidP="00F041CB">
      <w:pPr>
        <w:pStyle w:val="af1"/>
        <w:spacing w:before="0" w:beforeAutospacing="0" w:after="0" w:afterAutospacing="0"/>
        <w:ind w:left="1245"/>
        <w:rPr>
          <w:b/>
          <w:bCs/>
          <w:color w:val="000000" w:themeColor="text1"/>
          <w:sz w:val="28"/>
          <w:szCs w:val="28"/>
        </w:rPr>
      </w:pP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4.1. Получатель субсидии ежеквартально до реализации проекта в полном объеме представляет в администрацию в срок не позднее 20-го числа месяца, следующего за отчетным кварталом, в ГИС ЛО отчет об осуществлении расходов, источником финансового обеспечения которых является субсидия, и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формам, установленным договором.</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Документы, подтверждающие в отчетном периоде осуществление расходов за счет средств субсидии и средств софинансирования в соответствии со сметой расходов по проекту (копии договоров и(или) счетов, копии платежных поручений, копии документов, подтверждающих прием-передачу товаров и(или) выполненных работ (оказанных услуг), предоставляются получателем субсидии в электронном виде в личном кабинете посредством ГИС ЛО с использованием усиленной квалифицированной электронной подписи.</w:t>
      </w:r>
    </w:p>
    <w:p w:rsidR="00750AF8" w:rsidRPr="009975A7" w:rsidRDefault="00750AF8" w:rsidP="00750AF8">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Документы, подтверждающие в отчетном периоде достижение значений результата предоставления субсидии и характеристик, необходимых для достижения результата предоставления субсидии (к документам, подтверждающим осуществление предпринимательской деятельности, относятся: налоговые декларации, патенты и иные документы, подтверждающие уплату налоговых платежей, а именно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 документам, подтверждающим создание новых рабочих мест, относятся: расчеты по страховым взносам и документы, подтверждающие уплату страховых взносов, а именно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предоставляются получателем субсидии в электронном виде в личном кабинете посредством ГИС ЛО с использованием усиленной квалифицированной электронной подписи.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4.2. Отчет считается представленным, если он направлен и подписан получателем субсидии в ГИС ЛО и документы, подтверждающие в отчетном периоде осуществление расходов за счет средств субсидии и(или) средств софинансирования в соответствии со сметой рас</w:t>
      </w:r>
      <w:r w:rsidR="00750AF8" w:rsidRPr="009975A7">
        <w:rPr>
          <w:color w:val="000000" w:themeColor="text1"/>
          <w:sz w:val="28"/>
          <w:szCs w:val="28"/>
        </w:rPr>
        <w:t xml:space="preserve">ходов по проекту, а также документы, подтверждающие в отчетном периоде достижение значений результата предоставления субсидии и характеристик, необходимых для достижения результата предоставления субсидии, </w:t>
      </w:r>
      <w:r w:rsidRPr="009975A7">
        <w:rPr>
          <w:color w:val="000000" w:themeColor="text1"/>
          <w:sz w:val="28"/>
          <w:szCs w:val="28"/>
        </w:rPr>
        <w:t>загружены в электронном виде посредством ГИС ЛО с использованием усиленной квалифицированной электронной подписи в сроки, установленные пунктом 4.1 настоящего Порядка.</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4.3. Сроки и формы представления получателем субсидии дополнительной отчетности устанавливаются Администрацией в договоре.</w:t>
      </w:r>
    </w:p>
    <w:p w:rsidR="00F041CB" w:rsidRPr="009975A7" w:rsidRDefault="00F041CB" w:rsidP="00F041CB">
      <w:pPr>
        <w:pStyle w:val="af1"/>
        <w:spacing w:before="0" w:beforeAutospacing="0" w:after="0" w:afterAutospacing="0"/>
        <w:ind w:firstLine="567"/>
        <w:jc w:val="both"/>
        <w:rPr>
          <w:color w:val="000000" w:themeColor="text1"/>
          <w:sz w:val="28"/>
          <w:szCs w:val="28"/>
        </w:rPr>
      </w:pPr>
    </w:p>
    <w:p w:rsidR="00F041CB" w:rsidRPr="009975A7" w:rsidRDefault="00F041CB" w:rsidP="00F041CB">
      <w:pPr>
        <w:pStyle w:val="af1"/>
        <w:numPr>
          <w:ilvl w:val="0"/>
          <w:numId w:val="30"/>
        </w:numPr>
        <w:spacing w:before="0" w:beforeAutospacing="0" w:after="0" w:afterAutospacing="0"/>
        <w:ind w:left="0" w:firstLine="0"/>
        <w:jc w:val="center"/>
        <w:rPr>
          <w:b/>
          <w:color w:val="000000" w:themeColor="text1"/>
          <w:sz w:val="28"/>
          <w:szCs w:val="28"/>
        </w:rPr>
      </w:pPr>
      <w:r w:rsidRPr="009975A7">
        <w:rPr>
          <w:b/>
          <w:color w:val="000000" w:themeColor="text1"/>
          <w:sz w:val="28"/>
          <w:szCs w:val="28"/>
        </w:rPr>
        <w:lastRenderedPageBreak/>
        <w:t>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F041CB" w:rsidRPr="009975A7" w:rsidRDefault="00F041CB" w:rsidP="00F041CB">
      <w:pPr>
        <w:pStyle w:val="af1"/>
        <w:spacing w:before="0" w:beforeAutospacing="0" w:after="0" w:afterAutospacing="0"/>
        <w:ind w:left="1245"/>
        <w:jc w:val="both"/>
        <w:rPr>
          <w:b/>
          <w:color w:val="000000" w:themeColor="text1"/>
          <w:sz w:val="28"/>
          <w:szCs w:val="28"/>
        </w:rPr>
      </w:pP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5.1. Администрация и органы муниципального финансового контроля осуществляют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путем проведения плановых и(или) внеплановых проверок.</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F041CB" w:rsidRPr="009975A7" w:rsidRDefault="00F041CB" w:rsidP="00F041CB">
      <w:pPr>
        <w:pStyle w:val="ConsPlusTitle"/>
        <w:spacing w:line="228" w:lineRule="auto"/>
        <w:ind w:right="-24" w:firstLine="709"/>
        <w:jc w:val="both"/>
        <w:rPr>
          <w:b w:val="0"/>
          <w:color w:val="000000" w:themeColor="text1"/>
          <w:sz w:val="28"/>
          <w:szCs w:val="28"/>
        </w:rPr>
      </w:pPr>
      <w:r w:rsidRPr="009975A7">
        <w:rPr>
          <w:b w:val="0"/>
          <w:color w:val="000000" w:themeColor="text1"/>
          <w:sz w:val="28"/>
          <w:szCs w:val="28"/>
        </w:rPr>
        <w:t>5.2.</w:t>
      </w:r>
      <w:r w:rsidRPr="009975A7">
        <w:rPr>
          <w:b w:val="0"/>
          <w:color w:val="000000" w:themeColor="text1"/>
          <w:sz w:val="28"/>
          <w:szCs w:val="28"/>
        </w:rPr>
        <w:tab/>
        <w:t xml:space="preserve">В случае установления по итогам проверок, проведенных Администрацией и(или) органами муниципального финансового контроля Гатчинского муниципального района факта нарушения получателем субсидии порядка и условий предоставления субсидии, в том числе </w:t>
      </w:r>
      <w:proofErr w:type="spellStart"/>
      <w:r w:rsidRPr="009975A7">
        <w:rPr>
          <w:b w:val="0"/>
          <w:color w:val="000000" w:themeColor="text1"/>
          <w:sz w:val="28"/>
          <w:szCs w:val="28"/>
        </w:rPr>
        <w:t>недостижения</w:t>
      </w:r>
      <w:proofErr w:type="spellEnd"/>
      <w:r w:rsidRPr="009975A7">
        <w:rPr>
          <w:b w:val="0"/>
          <w:color w:val="000000" w:themeColor="text1"/>
          <w:sz w:val="28"/>
          <w:szCs w:val="28"/>
        </w:rPr>
        <w:t xml:space="preserve">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Гатчинского муниципального района:</w:t>
      </w:r>
    </w:p>
    <w:p w:rsidR="00F041CB" w:rsidRPr="009975A7" w:rsidRDefault="00F041CB" w:rsidP="00F041CB">
      <w:pPr>
        <w:pStyle w:val="ConsPlusTitle"/>
        <w:spacing w:line="228" w:lineRule="auto"/>
        <w:ind w:right="-24" w:firstLine="709"/>
        <w:jc w:val="both"/>
        <w:rPr>
          <w:b w:val="0"/>
          <w:color w:val="000000" w:themeColor="text1"/>
          <w:sz w:val="28"/>
          <w:szCs w:val="28"/>
        </w:rPr>
      </w:pPr>
      <w:r w:rsidRPr="009975A7">
        <w:rPr>
          <w:b w:val="0"/>
          <w:color w:val="000000" w:themeColor="text1"/>
          <w:sz w:val="28"/>
          <w:szCs w:val="28"/>
        </w:rPr>
        <w:t>а) на основании письменного требования Администрации в течение 30 рабочих дней с даты получения получателем субсидии указанного требования;</w:t>
      </w:r>
    </w:p>
    <w:p w:rsidR="00F041CB" w:rsidRPr="009975A7" w:rsidRDefault="00F041CB" w:rsidP="00F041CB">
      <w:pPr>
        <w:pStyle w:val="ConsPlusTitle"/>
        <w:spacing w:line="228" w:lineRule="auto"/>
        <w:ind w:right="-24" w:firstLine="709"/>
        <w:jc w:val="both"/>
        <w:rPr>
          <w:b w:val="0"/>
          <w:color w:val="000000" w:themeColor="text1"/>
          <w:sz w:val="28"/>
          <w:szCs w:val="28"/>
        </w:rPr>
      </w:pPr>
      <w:r w:rsidRPr="009975A7">
        <w:rPr>
          <w:b w:val="0"/>
          <w:color w:val="000000" w:themeColor="text1"/>
          <w:sz w:val="28"/>
          <w:szCs w:val="28"/>
        </w:rPr>
        <w:t>б) в сроки, установленные в представлении и(или) предписании органа муниципального финансового контроля.</w:t>
      </w:r>
    </w:p>
    <w:p w:rsidR="00F041CB" w:rsidRPr="009975A7" w:rsidRDefault="00F041CB" w:rsidP="00F041CB">
      <w:pPr>
        <w:pStyle w:val="ConsPlusTitle"/>
        <w:spacing w:line="228" w:lineRule="auto"/>
        <w:ind w:right="-24" w:firstLine="709"/>
        <w:jc w:val="both"/>
        <w:rPr>
          <w:b w:val="0"/>
          <w:color w:val="000000" w:themeColor="text1"/>
          <w:sz w:val="28"/>
          <w:szCs w:val="28"/>
        </w:rPr>
      </w:pPr>
      <w:r w:rsidRPr="009975A7">
        <w:rPr>
          <w:b w:val="0"/>
          <w:color w:val="000000" w:themeColor="text1"/>
          <w:sz w:val="28"/>
          <w:szCs w:val="28"/>
        </w:rPr>
        <w:t>Письменное требование Администрации об обеспечении возврата средств субсидии в бюджет направляется получателю субсидии в течение 5 (пяти) рабочих дней от момента составления Акта проверки. В требовании Администрации должны быть указаны:</w:t>
      </w:r>
    </w:p>
    <w:p w:rsidR="00F041CB" w:rsidRPr="009975A7" w:rsidRDefault="00F041CB" w:rsidP="00F041CB">
      <w:pPr>
        <w:pStyle w:val="ConsPlusTitle"/>
        <w:ind w:firstLine="709"/>
        <w:jc w:val="both"/>
        <w:rPr>
          <w:b w:val="0"/>
          <w:color w:val="000000" w:themeColor="text1"/>
          <w:sz w:val="28"/>
          <w:szCs w:val="28"/>
        </w:rPr>
      </w:pPr>
      <w:r w:rsidRPr="009975A7">
        <w:rPr>
          <w:b w:val="0"/>
          <w:color w:val="000000" w:themeColor="text1"/>
          <w:sz w:val="28"/>
          <w:szCs w:val="28"/>
        </w:rPr>
        <w:t>- платежные реквизиты;</w:t>
      </w:r>
    </w:p>
    <w:p w:rsidR="00F041CB" w:rsidRPr="009975A7" w:rsidRDefault="00F041CB" w:rsidP="00F041CB">
      <w:pPr>
        <w:pStyle w:val="ConsPlusTitle"/>
        <w:ind w:firstLine="709"/>
        <w:jc w:val="both"/>
        <w:rPr>
          <w:b w:val="0"/>
          <w:color w:val="000000" w:themeColor="text1"/>
          <w:sz w:val="28"/>
          <w:szCs w:val="28"/>
        </w:rPr>
      </w:pPr>
      <w:r w:rsidRPr="009975A7">
        <w:rPr>
          <w:b w:val="0"/>
          <w:color w:val="000000" w:themeColor="text1"/>
          <w:sz w:val="28"/>
          <w:szCs w:val="28"/>
        </w:rPr>
        <w:t xml:space="preserve">- сумма, подлежащая возврату. </w:t>
      </w:r>
    </w:p>
    <w:p w:rsidR="00F041CB" w:rsidRPr="009975A7" w:rsidRDefault="00F041CB" w:rsidP="000C59E1">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5.3.</w:t>
      </w:r>
      <w:r w:rsidRPr="009975A7">
        <w:rPr>
          <w:color w:val="000000" w:themeColor="text1"/>
          <w:sz w:val="28"/>
          <w:szCs w:val="28"/>
        </w:rPr>
        <w:tab/>
        <w:t>Если по истечении указанного срока получатель субсидии отказывается возвращать субсидию, взыскание денежных средств осуществляется Администрацией в судебном порядке.</w:t>
      </w:r>
    </w:p>
    <w:p w:rsidR="000C59E1" w:rsidRPr="009975A7" w:rsidRDefault="000C59E1" w:rsidP="000C59E1">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0C59E1" w:rsidRPr="009975A7" w:rsidRDefault="000C59E1" w:rsidP="000C59E1">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Размер неустойки устанавливается в размере одной трехсот шестидесятой ключевой ставки Центрального банка Российской Федерации, действующей на день уплаты неустойки, от суммы субсидии, подлежащего возврату.</w:t>
      </w:r>
    </w:p>
    <w:p w:rsidR="00F041CB" w:rsidRPr="009975A7" w:rsidRDefault="00F041CB" w:rsidP="000C59E1">
      <w:pPr>
        <w:pStyle w:val="ConsPlusTitle"/>
        <w:ind w:right="-24" w:firstLine="709"/>
        <w:jc w:val="both"/>
        <w:rPr>
          <w:b w:val="0"/>
          <w:color w:val="000000" w:themeColor="text1"/>
          <w:sz w:val="28"/>
          <w:szCs w:val="28"/>
        </w:rPr>
      </w:pPr>
      <w:r w:rsidRPr="009975A7">
        <w:rPr>
          <w:b w:val="0"/>
          <w:color w:val="000000" w:themeColor="text1"/>
          <w:sz w:val="28"/>
          <w:szCs w:val="28"/>
        </w:rPr>
        <w:t>5.4. 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5.5. Получатель субсидии обязан:</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lastRenderedPageBreak/>
        <w:t>а) обеспечить достижение значений результатов предоставления субсидии;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б) вести обособленный аналитический учет операций, осуществляемых за счет субсидии;</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договором, в срок не позднее пяти рабочих дней со дня поступления соответствующего обращения;</w:t>
      </w:r>
    </w:p>
    <w:p w:rsidR="00F041CB" w:rsidRPr="009975A7" w:rsidRDefault="00F041CB" w:rsidP="00F041CB">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г) обеспечить исполнение требования Администрации о возврате средств субсидии в бюджет Гатчинского муниципального района, указанного в разделе 5 настоящего Порядка;</w:t>
      </w:r>
    </w:p>
    <w:p w:rsidR="00F041CB" w:rsidRPr="009975A7" w:rsidRDefault="00F041CB" w:rsidP="00ED51F3">
      <w:pPr>
        <w:pStyle w:val="af1"/>
        <w:spacing w:before="0" w:beforeAutospacing="0" w:after="0" w:afterAutospacing="0"/>
        <w:ind w:firstLine="709"/>
        <w:jc w:val="both"/>
        <w:rPr>
          <w:color w:val="000000" w:themeColor="text1"/>
          <w:sz w:val="28"/>
          <w:szCs w:val="28"/>
        </w:rPr>
      </w:pPr>
      <w:r w:rsidRPr="009975A7">
        <w:rPr>
          <w:color w:val="000000" w:themeColor="text1"/>
          <w:sz w:val="28"/>
          <w:szCs w:val="28"/>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договора.</w:t>
      </w:r>
    </w:p>
    <w:p w:rsidR="00F041CB" w:rsidRPr="009975A7" w:rsidRDefault="00F041CB" w:rsidP="00F041CB">
      <w:pPr>
        <w:pStyle w:val="af1"/>
        <w:spacing w:before="0" w:beforeAutospacing="0" w:after="0" w:afterAutospacing="0"/>
        <w:ind w:firstLine="567"/>
        <w:jc w:val="both"/>
        <w:rPr>
          <w:color w:val="000000" w:themeColor="text1"/>
          <w:sz w:val="28"/>
          <w:szCs w:val="28"/>
        </w:rPr>
        <w:sectPr w:rsidR="00F041CB" w:rsidRPr="009975A7">
          <w:pgSz w:w="11906" w:h="16838"/>
          <w:pgMar w:top="1134" w:right="851" w:bottom="1134" w:left="1134" w:header="510" w:footer="0" w:gutter="0"/>
          <w:pgNumType w:start="1"/>
          <w:cols w:space="720"/>
        </w:sectPr>
      </w:pP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lastRenderedPageBreak/>
        <w:t>Приложение 1</w:t>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t>к Порядку предоставления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pStyle w:val="af1"/>
        <w:spacing w:before="0" w:beforeAutospacing="0" w:after="0" w:afterAutospacing="0"/>
        <w:ind w:firstLine="567"/>
        <w:jc w:val="both"/>
        <w:rPr>
          <w:color w:val="000000" w:themeColor="text1"/>
          <w:sz w:val="28"/>
          <w:szCs w:val="28"/>
        </w:rPr>
      </w:pPr>
    </w:p>
    <w:p w:rsidR="00F041CB" w:rsidRPr="009975A7" w:rsidRDefault="00F041CB" w:rsidP="00F041CB">
      <w:pPr>
        <w:pStyle w:val="af1"/>
        <w:spacing w:before="0" w:beforeAutospacing="0" w:after="0" w:afterAutospacing="0"/>
        <w:ind w:firstLine="567"/>
        <w:jc w:val="right"/>
        <w:rPr>
          <w:color w:val="000000" w:themeColor="text1"/>
          <w:sz w:val="28"/>
          <w:szCs w:val="28"/>
        </w:rPr>
      </w:pPr>
      <w:bookmarkStart w:id="1" w:name="_Hlk148948912"/>
      <w:r w:rsidRPr="009975A7">
        <w:rPr>
          <w:color w:val="000000" w:themeColor="text1"/>
          <w:sz w:val="28"/>
          <w:szCs w:val="28"/>
        </w:rPr>
        <w:t>Председателю комиссии</w:t>
      </w:r>
    </w:p>
    <w:bookmarkEnd w:id="1"/>
    <w:p w:rsidR="00F041CB" w:rsidRPr="009975A7" w:rsidRDefault="00F041CB" w:rsidP="00F041CB">
      <w:pPr>
        <w:pStyle w:val="af1"/>
        <w:spacing w:before="0" w:beforeAutospacing="0" w:after="0" w:afterAutospacing="0"/>
        <w:ind w:firstLine="567"/>
        <w:jc w:val="right"/>
        <w:rPr>
          <w:color w:val="000000" w:themeColor="text1"/>
          <w:sz w:val="28"/>
          <w:szCs w:val="28"/>
        </w:rPr>
      </w:pPr>
      <w:r w:rsidRPr="009975A7">
        <w:rPr>
          <w:color w:val="000000" w:themeColor="text1"/>
          <w:sz w:val="28"/>
          <w:szCs w:val="28"/>
        </w:rPr>
        <w:t xml:space="preserve">от </w:t>
      </w:r>
      <w:r w:rsidRPr="009975A7">
        <w:rPr>
          <w:color w:val="000000" w:themeColor="text1"/>
          <w:sz w:val="28"/>
          <w:szCs w:val="28"/>
          <w:u w:val="single"/>
        </w:rPr>
        <w:t>__________________</w:t>
      </w:r>
    </w:p>
    <w:p w:rsidR="00F041CB" w:rsidRPr="009975A7" w:rsidRDefault="00F041CB" w:rsidP="00F041CB">
      <w:pPr>
        <w:pStyle w:val="af1"/>
        <w:spacing w:before="0" w:beforeAutospacing="0" w:after="0" w:afterAutospacing="0"/>
        <w:ind w:firstLine="567"/>
        <w:jc w:val="right"/>
        <w:rPr>
          <w:color w:val="000000" w:themeColor="text1"/>
          <w:sz w:val="20"/>
          <w:szCs w:val="20"/>
        </w:rPr>
      </w:pPr>
      <w:r w:rsidRPr="009975A7">
        <w:rPr>
          <w:color w:val="000000" w:themeColor="text1"/>
          <w:sz w:val="20"/>
          <w:szCs w:val="20"/>
        </w:rPr>
        <w:t>(фамилия, имя, отчество ИП или руководителя юридического лица)</w:t>
      </w:r>
    </w:p>
    <w:p w:rsidR="00F041CB" w:rsidRPr="009975A7" w:rsidRDefault="00F041CB" w:rsidP="00F041CB">
      <w:pPr>
        <w:jc w:val="right"/>
        <w:rPr>
          <w:color w:val="000000" w:themeColor="text1"/>
          <w:u w:val="single"/>
        </w:rPr>
      </w:pPr>
      <w:r w:rsidRPr="009975A7">
        <w:rPr>
          <w:color w:val="000000" w:themeColor="text1"/>
          <w:sz w:val="28"/>
          <w:szCs w:val="28"/>
          <w:u w:val="single"/>
        </w:rPr>
        <w:t>_______________________________</w:t>
      </w:r>
    </w:p>
    <w:p w:rsidR="00F041CB" w:rsidRPr="009975A7" w:rsidRDefault="00F041CB" w:rsidP="00F041CB">
      <w:pPr>
        <w:pStyle w:val="af1"/>
        <w:spacing w:before="0" w:beforeAutospacing="0" w:after="0" w:afterAutospacing="0"/>
        <w:ind w:firstLine="567"/>
        <w:jc w:val="right"/>
        <w:rPr>
          <w:color w:val="000000" w:themeColor="text1"/>
          <w:sz w:val="20"/>
          <w:szCs w:val="20"/>
        </w:rPr>
      </w:pPr>
      <w:r w:rsidRPr="009975A7">
        <w:rPr>
          <w:color w:val="000000" w:themeColor="text1"/>
          <w:sz w:val="20"/>
          <w:szCs w:val="20"/>
        </w:rPr>
        <w:t>(организация, индивидуальный предприниматель)</w:t>
      </w:r>
    </w:p>
    <w:p w:rsidR="00F041CB" w:rsidRPr="009975A7" w:rsidRDefault="00F041CB" w:rsidP="00F041CB">
      <w:pPr>
        <w:pStyle w:val="af1"/>
        <w:spacing w:before="0" w:beforeAutospacing="0" w:after="0" w:afterAutospacing="0"/>
        <w:ind w:firstLine="567"/>
        <w:jc w:val="right"/>
        <w:rPr>
          <w:color w:val="000000" w:themeColor="text1"/>
          <w:sz w:val="28"/>
          <w:szCs w:val="28"/>
          <w:u w:val="single"/>
        </w:rPr>
      </w:pPr>
      <w:r w:rsidRPr="009975A7">
        <w:rPr>
          <w:color w:val="000000" w:themeColor="text1"/>
          <w:sz w:val="28"/>
          <w:szCs w:val="28"/>
          <w:u w:val="single"/>
        </w:rPr>
        <w:t>_________________________</w:t>
      </w:r>
    </w:p>
    <w:p w:rsidR="00F041CB" w:rsidRPr="009975A7" w:rsidRDefault="00F041CB" w:rsidP="00F041CB">
      <w:pPr>
        <w:pStyle w:val="af1"/>
        <w:spacing w:before="0" w:beforeAutospacing="0" w:after="0" w:afterAutospacing="0"/>
        <w:ind w:firstLine="567"/>
        <w:jc w:val="right"/>
        <w:rPr>
          <w:color w:val="000000" w:themeColor="text1"/>
          <w:sz w:val="20"/>
          <w:szCs w:val="20"/>
        </w:rPr>
      </w:pPr>
      <w:r w:rsidRPr="009975A7">
        <w:rPr>
          <w:color w:val="000000" w:themeColor="text1"/>
          <w:sz w:val="20"/>
          <w:szCs w:val="20"/>
        </w:rPr>
        <w:t>(юридический адрес)</w:t>
      </w:r>
    </w:p>
    <w:p w:rsidR="00F041CB" w:rsidRPr="009975A7" w:rsidRDefault="00F041CB" w:rsidP="00F041CB">
      <w:pPr>
        <w:pStyle w:val="af1"/>
        <w:spacing w:before="0" w:beforeAutospacing="0" w:after="0" w:afterAutospacing="0"/>
        <w:ind w:firstLine="567"/>
        <w:jc w:val="right"/>
        <w:rPr>
          <w:color w:val="000000" w:themeColor="text1"/>
          <w:sz w:val="28"/>
          <w:szCs w:val="28"/>
          <w:u w:val="single"/>
        </w:rPr>
      </w:pPr>
      <w:r w:rsidRPr="009975A7">
        <w:rPr>
          <w:color w:val="000000" w:themeColor="text1"/>
          <w:sz w:val="28"/>
          <w:szCs w:val="28"/>
          <w:u w:val="single"/>
        </w:rPr>
        <w:t>_________________________</w:t>
      </w:r>
    </w:p>
    <w:p w:rsidR="00F041CB" w:rsidRPr="009975A7" w:rsidRDefault="00F041CB" w:rsidP="00F041CB">
      <w:pPr>
        <w:pStyle w:val="af1"/>
        <w:spacing w:before="0" w:beforeAutospacing="0" w:after="0" w:afterAutospacing="0"/>
        <w:ind w:firstLine="567"/>
        <w:jc w:val="right"/>
        <w:rPr>
          <w:color w:val="000000" w:themeColor="text1"/>
          <w:sz w:val="20"/>
          <w:szCs w:val="20"/>
        </w:rPr>
      </w:pPr>
      <w:r w:rsidRPr="009975A7">
        <w:rPr>
          <w:color w:val="000000" w:themeColor="text1"/>
          <w:sz w:val="20"/>
          <w:szCs w:val="20"/>
        </w:rPr>
        <w:t>(адрес фактического ведения деятельности)</w:t>
      </w:r>
    </w:p>
    <w:p w:rsidR="00F041CB" w:rsidRPr="009975A7" w:rsidRDefault="00F041CB" w:rsidP="00F041CB">
      <w:pPr>
        <w:pStyle w:val="af1"/>
        <w:spacing w:before="0" w:beforeAutospacing="0" w:after="0" w:afterAutospacing="0"/>
        <w:ind w:firstLine="567"/>
        <w:jc w:val="center"/>
        <w:rPr>
          <w:color w:val="000000" w:themeColor="text1"/>
          <w:sz w:val="28"/>
          <w:szCs w:val="28"/>
        </w:rPr>
      </w:pPr>
    </w:p>
    <w:p w:rsidR="00F041CB" w:rsidRPr="009975A7" w:rsidRDefault="00F041CB" w:rsidP="00F041CB">
      <w:pPr>
        <w:pStyle w:val="af1"/>
        <w:spacing w:before="0" w:beforeAutospacing="0" w:after="0" w:afterAutospacing="0"/>
        <w:ind w:firstLine="567"/>
        <w:jc w:val="center"/>
        <w:rPr>
          <w:color w:val="000000" w:themeColor="text1"/>
          <w:sz w:val="28"/>
          <w:szCs w:val="28"/>
        </w:rPr>
      </w:pPr>
      <w:r w:rsidRPr="009975A7">
        <w:rPr>
          <w:color w:val="000000" w:themeColor="text1"/>
          <w:sz w:val="28"/>
          <w:szCs w:val="28"/>
        </w:rPr>
        <w:t>ЗАЯВЛЕНИЕ</w:t>
      </w:r>
    </w:p>
    <w:p w:rsidR="00F041CB" w:rsidRPr="009975A7" w:rsidRDefault="00F041CB" w:rsidP="00F041CB">
      <w:pPr>
        <w:pStyle w:val="af1"/>
        <w:spacing w:before="0" w:beforeAutospacing="0" w:after="0" w:afterAutospacing="0"/>
        <w:jc w:val="center"/>
        <w:rPr>
          <w:color w:val="000000" w:themeColor="text1"/>
          <w:sz w:val="28"/>
          <w:szCs w:val="28"/>
        </w:rPr>
      </w:pPr>
      <w:r w:rsidRPr="009975A7">
        <w:rPr>
          <w:color w:val="000000" w:themeColor="text1"/>
          <w:sz w:val="28"/>
          <w:szCs w:val="28"/>
        </w:rPr>
        <w:t>о предоставлении субсидии на организацию предпринимательской деятельности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Прошу предоставить субсидию на организацию предпринимательской деятельности в форме финансового обеспечения затрат.</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Сообщаю, что</w:t>
      </w:r>
      <w:r w:rsidRPr="009975A7">
        <w:rPr>
          <w:color w:val="000000" w:themeColor="text1"/>
          <w:sz w:val="28"/>
          <w:szCs w:val="28"/>
        </w:rPr>
        <w:tab/>
        <w:t>__________________________________________________</w:t>
      </w:r>
    </w:p>
    <w:p w:rsidR="00F041CB" w:rsidRPr="009975A7" w:rsidRDefault="00F041CB" w:rsidP="00F041CB">
      <w:pPr>
        <w:pStyle w:val="af1"/>
        <w:spacing w:before="0" w:beforeAutospacing="0" w:after="0" w:afterAutospacing="0"/>
        <w:ind w:firstLine="2835"/>
        <w:jc w:val="both"/>
        <w:rPr>
          <w:color w:val="000000" w:themeColor="text1"/>
          <w:sz w:val="20"/>
          <w:szCs w:val="20"/>
        </w:rPr>
      </w:pPr>
      <w:r w:rsidRPr="009975A7">
        <w:rPr>
          <w:color w:val="000000" w:themeColor="text1"/>
          <w:sz w:val="20"/>
          <w:szCs w:val="20"/>
        </w:rPr>
        <w:t>(наименование организации, индивидуального предпринимателя)</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(далее – соискатель):</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xml:space="preserve">- относится к субъектам </w:t>
      </w:r>
      <w:r w:rsidRPr="009975A7">
        <w:rPr>
          <w:b/>
          <w:color w:val="000000" w:themeColor="text1"/>
          <w:sz w:val="28"/>
          <w:szCs w:val="28"/>
        </w:rPr>
        <w:t>малого</w:t>
      </w:r>
      <w:r w:rsidRPr="009975A7">
        <w:rPr>
          <w:color w:val="000000" w:themeColor="text1"/>
          <w:sz w:val="28"/>
          <w:szCs w:val="28"/>
        </w:rPr>
        <w:t xml:space="preserve"> предпринимательства,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за исключением субъектов малого и среднего предпринимательства, указанных в частях 3 и 4 статьи 14 Федерального закона от 24 июля 2007 года № 209-ФЗ "О развитии малого и среднего предпринимательства в Российской Федерации";</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lastRenderedPageBreak/>
        <w:t xml:space="preserve">- не находится в составляемых в рамках реализации полномочий, предусмотренных </w:t>
      </w:r>
      <w:hyperlink r:id="rId8" w:history="1">
        <w:r w:rsidRPr="009975A7">
          <w:rPr>
            <w:color w:val="000000" w:themeColor="text1"/>
            <w:sz w:val="28"/>
            <w:szCs w:val="28"/>
          </w:rPr>
          <w:t>главой VII</w:t>
        </w:r>
      </w:hyperlink>
      <w:r w:rsidRPr="009975A7">
        <w:rPr>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не получал средства из бюджета Гатчинского муниципального района в соответствии с иными нормативными правовыми актами на цели, установленные Порядком предоставления субсидий субъектам малого предпринимательства Гатчинского муниципального района на организацию предпринимательской деятельности, (далее – Порядок);</w:t>
      </w:r>
    </w:p>
    <w:p w:rsidR="00F041CB" w:rsidRPr="009975A7" w:rsidRDefault="00F041CB" w:rsidP="00F041CB">
      <w:pPr>
        <w:autoSpaceDE w:val="0"/>
        <w:autoSpaceDN w:val="0"/>
        <w:adjustRightInd w:val="0"/>
        <w:ind w:firstLine="567"/>
        <w:jc w:val="both"/>
        <w:rPr>
          <w:color w:val="000000" w:themeColor="text1"/>
          <w:sz w:val="28"/>
          <w:szCs w:val="28"/>
        </w:rPr>
      </w:pPr>
      <w:r w:rsidRPr="009975A7">
        <w:rPr>
          <w:color w:val="000000" w:themeColor="text1"/>
          <w:sz w:val="28"/>
          <w:szCs w:val="28"/>
        </w:rPr>
        <w:t xml:space="preserve">- не является иностранным агентом в соответствии с Федеральным </w:t>
      </w:r>
      <w:hyperlink r:id="rId9" w:history="1">
        <w:r w:rsidRPr="009975A7">
          <w:rPr>
            <w:color w:val="000000" w:themeColor="text1"/>
            <w:sz w:val="28"/>
            <w:szCs w:val="28"/>
          </w:rPr>
          <w:t>законом</w:t>
        </w:r>
      </w:hyperlink>
      <w:r w:rsidRPr="009975A7">
        <w:rPr>
          <w:color w:val="000000" w:themeColor="text1"/>
          <w:sz w:val="28"/>
          <w:szCs w:val="28"/>
        </w:rPr>
        <w:br/>
        <w:t>«О контроле за деятельностью лиц, находящихся под иностранным влиянием»;</w:t>
      </w:r>
    </w:p>
    <w:p w:rsidR="00F041CB" w:rsidRPr="009975A7" w:rsidRDefault="00F041CB" w:rsidP="00F041CB">
      <w:pPr>
        <w:pStyle w:val="af1"/>
        <w:spacing w:before="0" w:beforeAutospacing="0" w:after="0" w:afterAutospacing="0"/>
        <w:ind w:firstLine="567"/>
        <w:jc w:val="both"/>
        <w:rPr>
          <w:color w:val="000000" w:themeColor="text1"/>
          <w:sz w:val="28"/>
          <w:szCs w:val="28"/>
        </w:rPr>
      </w:pPr>
      <w:r w:rsidRPr="009975A7">
        <w:rPr>
          <w:color w:val="000000" w:themeColor="text1"/>
          <w:sz w:val="28"/>
          <w:szCs w:val="28"/>
        </w:rPr>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 / не прекратил деятельность в качестве индивидуального предпринимателя;</w:t>
      </w:r>
    </w:p>
    <w:p w:rsidR="00F041CB" w:rsidRPr="009975A7" w:rsidRDefault="00F041CB" w:rsidP="00F041CB">
      <w:pPr>
        <w:pStyle w:val="ConsPlusNormal"/>
        <w:ind w:firstLine="709"/>
        <w:jc w:val="both"/>
        <w:rPr>
          <w:rFonts w:ascii="Times New Roman" w:hAnsi="Times New Roman" w:cs="Times New Roman"/>
          <w:color w:val="000000" w:themeColor="text1"/>
          <w:sz w:val="28"/>
          <w:szCs w:val="28"/>
          <w:lang w:eastAsia="en-US"/>
        </w:rPr>
      </w:pPr>
      <w:r w:rsidRPr="009975A7">
        <w:rPr>
          <w:rFonts w:ascii="Times New Roman" w:hAnsi="Times New Roman" w:cs="Times New Roman"/>
          <w:color w:val="000000" w:themeColor="text1"/>
          <w:sz w:val="28"/>
          <w:szCs w:val="28"/>
        </w:rPr>
        <w:t xml:space="preserve">- не имеет невыполненных обязательств перед Администрацией Гатчинского муниципального района, в том числе </w:t>
      </w:r>
      <w:r w:rsidRPr="009975A7">
        <w:rPr>
          <w:rFonts w:ascii="Times New Roman" w:hAnsi="Times New Roman" w:cs="Times New Roman"/>
          <w:color w:val="000000" w:themeColor="text1"/>
          <w:sz w:val="28"/>
          <w:szCs w:val="28"/>
          <w:lang w:eastAsia="en-US"/>
        </w:rPr>
        <w:t>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F041CB" w:rsidRPr="009975A7" w:rsidRDefault="00F041CB" w:rsidP="00F041CB">
      <w:pPr>
        <w:autoSpaceDE w:val="0"/>
        <w:autoSpaceDN w:val="0"/>
        <w:adjustRightInd w:val="0"/>
        <w:ind w:firstLine="709"/>
        <w:jc w:val="both"/>
        <w:rPr>
          <w:color w:val="000000" w:themeColor="text1"/>
          <w:sz w:val="28"/>
          <w:szCs w:val="28"/>
        </w:rPr>
      </w:pPr>
      <w:r w:rsidRPr="009975A7">
        <w:rPr>
          <w:color w:val="000000" w:themeColor="text1"/>
          <w:sz w:val="28"/>
          <w:szCs w:val="28"/>
        </w:rPr>
        <w:t>- обязуется соблюдать запрет на приобретение за счет полученных в соответствии с Порядком из бюджета  Администрации Гатчинского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а также информировать о данном запрете иных юридических лиц, получающих средства гранта на основании договоров, заключенных с соискателем;</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 не получал средства из бюджета Гатчинского муниципального района в соответствии с иными нормативными правовыми актами на цели, установленные Порядком;</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 не имеет неисполненной обязанности по уплате налогов, сборов, страховых взносов, пеней, штрафов, процентов, подлежащих уплате в соответствии</w:t>
      </w:r>
      <w:r w:rsidRPr="009975A7">
        <w:rPr>
          <w:color w:val="000000" w:themeColor="text1"/>
          <w:sz w:val="27"/>
          <w:szCs w:val="27"/>
        </w:rPr>
        <w:br/>
        <w:t>с законодательством Российской Федерации о налогах и сборах.</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 xml:space="preserve">- обязуюсь обеспечить </w:t>
      </w:r>
      <w:proofErr w:type="spellStart"/>
      <w:r w:rsidRPr="009975A7">
        <w:rPr>
          <w:color w:val="000000" w:themeColor="text1"/>
          <w:sz w:val="27"/>
          <w:szCs w:val="27"/>
        </w:rPr>
        <w:t>софинансирование</w:t>
      </w:r>
      <w:proofErr w:type="spellEnd"/>
      <w:r w:rsidRPr="009975A7">
        <w:rPr>
          <w:color w:val="000000" w:themeColor="text1"/>
          <w:sz w:val="27"/>
          <w:szCs w:val="27"/>
        </w:rPr>
        <w:t xml:space="preserve"> расходов, связанных с реализацией проекта в сфере социального предпринимательства, в размере не менее 20% от </w:t>
      </w:r>
      <w:r w:rsidRPr="009975A7">
        <w:rPr>
          <w:color w:val="000000" w:themeColor="text1"/>
          <w:sz w:val="27"/>
          <w:szCs w:val="27"/>
        </w:rPr>
        <w:lastRenderedPageBreak/>
        <w:t>размера расходов, предусмотренных на реализацию проекта в сфере социального предпринимательства, указанных в пункте 1.5 Порядка.</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Даю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w:t>
      </w:r>
    </w:p>
    <w:p w:rsidR="00F041CB" w:rsidRPr="009975A7" w:rsidRDefault="00F041CB" w:rsidP="00F041CB">
      <w:pPr>
        <w:pStyle w:val="af1"/>
        <w:spacing w:before="0" w:beforeAutospacing="0" w:after="0" w:afterAutospacing="0"/>
        <w:ind w:firstLine="709"/>
        <w:jc w:val="both"/>
        <w:rPr>
          <w:color w:val="000000" w:themeColor="text1"/>
          <w:sz w:val="27"/>
          <w:szCs w:val="27"/>
        </w:rPr>
      </w:pPr>
      <w:r w:rsidRPr="009975A7">
        <w:rPr>
          <w:color w:val="000000" w:themeColor="text1"/>
          <w:sz w:val="27"/>
          <w:szCs w:val="27"/>
        </w:rPr>
        <w:t xml:space="preserve">Осведомлен (осведомлена) о том, что несу ответственность за достоверность и подлинность представленных в комиссию документов </w:t>
      </w:r>
      <w:proofErr w:type="gramStart"/>
      <w:r w:rsidRPr="009975A7">
        <w:rPr>
          <w:color w:val="000000" w:themeColor="text1"/>
          <w:sz w:val="27"/>
          <w:szCs w:val="27"/>
        </w:rPr>
        <w:t>и  сведений</w:t>
      </w:r>
      <w:proofErr w:type="gramEnd"/>
      <w:r w:rsidRPr="009975A7">
        <w:rPr>
          <w:color w:val="000000" w:themeColor="text1"/>
          <w:sz w:val="27"/>
          <w:szCs w:val="27"/>
        </w:rPr>
        <w:t xml:space="preserve">  в соответствии с законодательством Российской Федерации.</w:t>
      </w:r>
    </w:p>
    <w:p w:rsidR="00F041CB" w:rsidRPr="009975A7" w:rsidRDefault="00F041CB" w:rsidP="00F041CB">
      <w:pPr>
        <w:pStyle w:val="af1"/>
        <w:spacing w:before="0" w:beforeAutospacing="0" w:after="0" w:afterAutospacing="0"/>
        <w:ind w:firstLine="301"/>
        <w:jc w:val="both"/>
        <w:rPr>
          <w:color w:val="000000" w:themeColor="text1"/>
          <w:sz w:val="27"/>
          <w:szCs w:val="27"/>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97"/>
        <w:gridCol w:w="3173"/>
      </w:tblGrid>
      <w:tr w:rsidR="009975A7" w:rsidRPr="009975A7" w:rsidTr="00ED51F3">
        <w:tc>
          <w:tcPr>
            <w:tcW w:w="9069" w:type="dxa"/>
            <w:gridSpan w:val="3"/>
          </w:tcPr>
          <w:p w:rsidR="00F041CB" w:rsidRPr="009975A7" w:rsidRDefault="00F041CB" w:rsidP="00ED51F3">
            <w:pPr>
              <w:autoSpaceDE w:val="0"/>
              <w:autoSpaceDN w:val="0"/>
              <w:adjustRightInd w:val="0"/>
              <w:rPr>
                <w:color w:val="000000" w:themeColor="text1"/>
                <w:sz w:val="28"/>
                <w:szCs w:val="28"/>
              </w:rPr>
            </w:pPr>
            <w:r w:rsidRPr="009975A7">
              <w:rPr>
                <w:color w:val="000000" w:themeColor="text1"/>
                <w:sz w:val="28"/>
                <w:szCs w:val="28"/>
              </w:rPr>
              <w:t>«___» ___________ 20__ года</w:t>
            </w:r>
          </w:p>
        </w:tc>
      </w:tr>
      <w:tr w:rsidR="009975A7" w:rsidRPr="009975A7" w:rsidTr="00ED51F3">
        <w:tc>
          <w:tcPr>
            <w:tcW w:w="5499" w:type="dxa"/>
            <w:tcBorders>
              <w:bottom w:val="single" w:sz="4" w:space="0" w:color="auto"/>
            </w:tcBorders>
          </w:tcPr>
          <w:p w:rsidR="00F041CB" w:rsidRPr="009975A7" w:rsidRDefault="00F041CB" w:rsidP="00ED51F3">
            <w:pPr>
              <w:autoSpaceDE w:val="0"/>
              <w:autoSpaceDN w:val="0"/>
              <w:adjustRightInd w:val="0"/>
              <w:rPr>
                <w:color w:val="000000" w:themeColor="text1"/>
                <w:sz w:val="28"/>
                <w:szCs w:val="28"/>
              </w:rPr>
            </w:pPr>
          </w:p>
        </w:tc>
        <w:tc>
          <w:tcPr>
            <w:tcW w:w="3570" w:type="dxa"/>
            <w:gridSpan w:val="2"/>
          </w:tcPr>
          <w:p w:rsidR="00F041CB" w:rsidRPr="009975A7" w:rsidRDefault="00F041CB" w:rsidP="00ED51F3">
            <w:pPr>
              <w:autoSpaceDE w:val="0"/>
              <w:autoSpaceDN w:val="0"/>
              <w:adjustRightInd w:val="0"/>
              <w:rPr>
                <w:color w:val="000000" w:themeColor="text1"/>
                <w:sz w:val="28"/>
                <w:szCs w:val="28"/>
              </w:rPr>
            </w:pPr>
          </w:p>
        </w:tc>
      </w:tr>
      <w:tr w:rsidR="009975A7" w:rsidRPr="009975A7" w:rsidTr="00ED51F3">
        <w:tc>
          <w:tcPr>
            <w:tcW w:w="5499" w:type="dxa"/>
            <w:tcBorders>
              <w:top w:val="single" w:sz="4" w:space="0" w:color="auto"/>
            </w:tcBorders>
          </w:tcPr>
          <w:p w:rsidR="00F041CB" w:rsidRPr="009975A7" w:rsidRDefault="00F041CB" w:rsidP="00ED51F3">
            <w:pPr>
              <w:autoSpaceDE w:val="0"/>
              <w:autoSpaceDN w:val="0"/>
              <w:adjustRightInd w:val="0"/>
              <w:jc w:val="center"/>
              <w:rPr>
                <w:color w:val="000000" w:themeColor="text1"/>
                <w:sz w:val="28"/>
                <w:szCs w:val="28"/>
              </w:rPr>
            </w:pPr>
            <w:r w:rsidRPr="009975A7">
              <w:rPr>
                <w:color w:val="000000" w:themeColor="text1"/>
                <w:sz w:val="28"/>
                <w:szCs w:val="28"/>
              </w:rPr>
              <w:t>(фамилия, имя, отчество руководителя</w:t>
            </w:r>
          </w:p>
        </w:tc>
        <w:tc>
          <w:tcPr>
            <w:tcW w:w="3570" w:type="dxa"/>
            <w:gridSpan w:val="2"/>
          </w:tcPr>
          <w:p w:rsidR="00F041CB" w:rsidRPr="009975A7" w:rsidRDefault="00F041CB" w:rsidP="00ED51F3">
            <w:pPr>
              <w:autoSpaceDE w:val="0"/>
              <w:autoSpaceDN w:val="0"/>
              <w:adjustRightInd w:val="0"/>
              <w:rPr>
                <w:color w:val="000000" w:themeColor="text1"/>
                <w:sz w:val="28"/>
                <w:szCs w:val="28"/>
              </w:rPr>
            </w:pPr>
          </w:p>
        </w:tc>
      </w:tr>
      <w:tr w:rsidR="009975A7" w:rsidRPr="009975A7" w:rsidTr="00ED51F3">
        <w:tc>
          <w:tcPr>
            <w:tcW w:w="5499" w:type="dxa"/>
          </w:tcPr>
          <w:p w:rsidR="00F041CB" w:rsidRPr="009975A7" w:rsidRDefault="00F041CB" w:rsidP="00ED51F3">
            <w:pPr>
              <w:autoSpaceDE w:val="0"/>
              <w:autoSpaceDN w:val="0"/>
              <w:adjustRightInd w:val="0"/>
              <w:rPr>
                <w:color w:val="000000" w:themeColor="text1"/>
                <w:sz w:val="28"/>
                <w:szCs w:val="28"/>
              </w:rPr>
            </w:pPr>
          </w:p>
        </w:tc>
        <w:tc>
          <w:tcPr>
            <w:tcW w:w="397" w:type="dxa"/>
          </w:tcPr>
          <w:p w:rsidR="00F041CB" w:rsidRPr="009975A7" w:rsidRDefault="00F041CB" w:rsidP="00ED51F3">
            <w:pPr>
              <w:autoSpaceDE w:val="0"/>
              <w:autoSpaceDN w:val="0"/>
              <w:adjustRightInd w:val="0"/>
              <w:rPr>
                <w:color w:val="000000" w:themeColor="text1"/>
                <w:sz w:val="28"/>
                <w:szCs w:val="28"/>
              </w:rPr>
            </w:pPr>
          </w:p>
        </w:tc>
        <w:tc>
          <w:tcPr>
            <w:tcW w:w="3173" w:type="dxa"/>
          </w:tcPr>
          <w:p w:rsidR="00F041CB" w:rsidRPr="009975A7" w:rsidRDefault="00F041CB" w:rsidP="00ED51F3">
            <w:pPr>
              <w:autoSpaceDE w:val="0"/>
              <w:autoSpaceDN w:val="0"/>
              <w:adjustRightInd w:val="0"/>
              <w:rPr>
                <w:color w:val="000000" w:themeColor="text1"/>
                <w:sz w:val="28"/>
                <w:szCs w:val="28"/>
              </w:rPr>
            </w:pPr>
          </w:p>
        </w:tc>
      </w:tr>
      <w:tr w:rsidR="00F041CB" w:rsidRPr="009975A7" w:rsidTr="00ED51F3">
        <w:tc>
          <w:tcPr>
            <w:tcW w:w="5499" w:type="dxa"/>
          </w:tcPr>
          <w:p w:rsidR="00F041CB" w:rsidRPr="009975A7" w:rsidRDefault="00F041CB" w:rsidP="00ED51F3">
            <w:pPr>
              <w:autoSpaceDE w:val="0"/>
              <w:autoSpaceDN w:val="0"/>
              <w:adjustRightInd w:val="0"/>
              <w:jc w:val="center"/>
              <w:rPr>
                <w:color w:val="000000" w:themeColor="text1"/>
                <w:sz w:val="28"/>
                <w:szCs w:val="28"/>
              </w:rPr>
            </w:pPr>
            <w:r w:rsidRPr="009975A7">
              <w:rPr>
                <w:color w:val="000000" w:themeColor="text1"/>
                <w:sz w:val="28"/>
                <w:szCs w:val="28"/>
              </w:rPr>
              <w:t>организации/индивидуального предпринимателя)</w:t>
            </w:r>
          </w:p>
        </w:tc>
        <w:tc>
          <w:tcPr>
            <w:tcW w:w="397" w:type="dxa"/>
          </w:tcPr>
          <w:p w:rsidR="00F041CB" w:rsidRPr="009975A7" w:rsidRDefault="00F041CB" w:rsidP="00ED51F3">
            <w:pPr>
              <w:autoSpaceDE w:val="0"/>
              <w:autoSpaceDN w:val="0"/>
              <w:adjustRightInd w:val="0"/>
              <w:rPr>
                <w:color w:val="000000" w:themeColor="text1"/>
                <w:sz w:val="28"/>
                <w:szCs w:val="28"/>
              </w:rPr>
            </w:pPr>
          </w:p>
        </w:tc>
        <w:tc>
          <w:tcPr>
            <w:tcW w:w="3173" w:type="dxa"/>
          </w:tcPr>
          <w:p w:rsidR="00F041CB" w:rsidRPr="009975A7" w:rsidRDefault="00F041CB" w:rsidP="00ED51F3">
            <w:pPr>
              <w:autoSpaceDE w:val="0"/>
              <w:autoSpaceDN w:val="0"/>
              <w:adjustRightInd w:val="0"/>
              <w:jc w:val="center"/>
              <w:rPr>
                <w:color w:val="000000" w:themeColor="text1"/>
                <w:sz w:val="28"/>
                <w:szCs w:val="28"/>
              </w:rPr>
            </w:pPr>
            <w:r w:rsidRPr="009975A7">
              <w:rPr>
                <w:color w:val="000000" w:themeColor="text1"/>
                <w:sz w:val="28"/>
                <w:szCs w:val="28"/>
              </w:rPr>
              <w:t>(подпись)</w:t>
            </w:r>
          </w:p>
        </w:tc>
      </w:tr>
    </w:tbl>
    <w:p w:rsidR="00F041CB" w:rsidRPr="009975A7" w:rsidRDefault="00F041CB" w:rsidP="00F041CB">
      <w:pPr>
        <w:pStyle w:val="af1"/>
        <w:spacing w:before="0" w:beforeAutospacing="0" w:after="0" w:afterAutospacing="0"/>
        <w:ind w:firstLine="301"/>
        <w:jc w:val="both"/>
        <w:rPr>
          <w:color w:val="000000" w:themeColor="text1"/>
          <w:sz w:val="27"/>
          <w:szCs w:val="27"/>
        </w:rPr>
      </w:pP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color w:val="000000" w:themeColor="text1"/>
          <w:sz w:val="28"/>
          <w:szCs w:val="28"/>
        </w:rPr>
        <w:br w:type="page"/>
      </w:r>
      <w:r w:rsidRPr="009975A7">
        <w:rPr>
          <w:rFonts w:eastAsia="Calibri"/>
          <w:b w:val="0"/>
          <w:color w:val="000000" w:themeColor="text1"/>
          <w:sz w:val="20"/>
          <w:szCs w:val="20"/>
        </w:rPr>
        <w:lastRenderedPageBreak/>
        <w:t>Приложение 2</w:t>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t>к Порядку предоставления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autoSpaceDE w:val="0"/>
        <w:autoSpaceDN w:val="0"/>
        <w:adjustRightInd w:val="0"/>
        <w:ind w:firstLine="567"/>
        <w:jc w:val="right"/>
        <w:rPr>
          <w:rFonts w:eastAsia="Calibri"/>
          <w:color w:val="000000" w:themeColor="text1"/>
          <w:sz w:val="28"/>
          <w:szCs w:val="28"/>
        </w:rPr>
      </w:pPr>
    </w:p>
    <w:p w:rsidR="00F041CB" w:rsidRPr="009975A7" w:rsidRDefault="00F041CB" w:rsidP="00F041CB">
      <w:pPr>
        <w:autoSpaceDE w:val="0"/>
        <w:autoSpaceDN w:val="0"/>
        <w:adjustRightInd w:val="0"/>
        <w:ind w:firstLine="567"/>
        <w:rPr>
          <w:color w:val="000000" w:themeColor="text1"/>
          <w:sz w:val="28"/>
          <w:szCs w:val="28"/>
        </w:rPr>
      </w:pPr>
      <w:r w:rsidRPr="009975A7">
        <w:rPr>
          <w:rFonts w:eastAsia="Calibri"/>
          <w:color w:val="000000" w:themeColor="text1"/>
          <w:sz w:val="28"/>
          <w:szCs w:val="28"/>
        </w:rPr>
        <w:t>(</w:t>
      </w:r>
      <w:r w:rsidRPr="009975A7">
        <w:rPr>
          <w:color w:val="000000" w:themeColor="text1"/>
          <w:sz w:val="28"/>
          <w:szCs w:val="28"/>
        </w:rPr>
        <w:t xml:space="preserve">Форма) </w:t>
      </w:r>
    </w:p>
    <w:p w:rsidR="00F041CB" w:rsidRPr="009975A7" w:rsidRDefault="00F041CB" w:rsidP="00F041CB">
      <w:pPr>
        <w:autoSpaceDE w:val="0"/>
        <w:autoSpaceDN w:val="0"/>
        <w:adjustRightInd w:val="0"/>
        <w:ind w:firstLine="567"/>
        <w:jc w:val="center"/>
        <w:rPr>
          <w:color w:val="000000" w:themeColor="text1"/>
          <w:sz w:val="28"/>
          <w:szCs w:val="28"/>
        </w:rPr>
      </w:pPr>
    </w:p>
    <w:p w:rsidR="00F041CB" w:rsidRPr="009975A7" w:rsidRDefault="00F041CB" w:rsidP="00F041CB">
      <w:pPr>
        <w:autoSpaceDE w:val="0"/>
        <w:autoSpaceDN w:val="0"/>
        <w:adjustRightInd w:val="0"/>
        <w:ind w:firstLine="567"/>
        <w:jc w:val="center"/>
        <w:rPr>
          <w:color w:val="000000" w:themeColor="text1"/>
          <w:sz w:val="28"/>
          <w:szCs w:val="28"/>
        </w:rPr>
      </w:pPr>
    </w:p>
    <w:p w:rsidR="00F041CB" w:rsidRPr="009975A7" w:rsidRDefault="00F041CB" w:rsidP="00F041CB">
      <w:pPr>
        <w:autoSpaceDE w:val="0"/>
        <w:autoSpaceDN w:val="0"/>
        <w:adjustRightInd w:val="0"/>
        <w:jc w:val="center"/>
        <w:rPr>
          <w:color w:val="000000" w:themeColor="text1"/>
          <w:sz w:val="28"/>
          <w:szCs w:val="28"/>
        </w:rPr>
      </w:pPr>
      <w:r w:rsidRPr="009975A7">
        <w:rPr>
          <w:color w:val="000000" w:themeColor="text1"/>
          <w:sz w:val="28"/>
          <w:szCs w:val="28"/>
        </w:rPr>
        <w:t>Информация о соискателе и проекте</w:t>
      </w:r>
    </w:p>
    <w:p w:rsidR="00F041CB" w:rsidRPr="009975A7" w:rsidRDefault="00F041CB" w:rsidP="00F041CB">
      <w:pPr>
        <w:autoSpaceDE w:val="0"/>
        <w:autoSpaceDN w:val="0"/>
        <w:adjustRightInd w:val="0"/>
        <w:jc w:val="center"/>
        <w:rPr>
          <w:color w:val="000000" w:themeColor="text1"/>
          <w:sz w:val="28"/>
          <w:szCs w:val="28"/>
        </w:rPr>
      </w:pPr>
      <w:r w:rsidRPr="009975A7">
        <w:rPr>
          <w:color w:val="000000" w:themeColor="text1"/>
          <w:sz w:val="28"/>
          <w:szCs w:val="28"/>
        </w:rPr>
        <w:t>по состоянию на "___" _________ 20__ года</w:t>
      </w:r>
    </w:p>
    <w:p w:rsidR="00F041CB" w:rsidRPr="009975A7" w:rsidRDefault="00F041CB" w:rsidP="00F041CB">
      <w:pPr>
        <w:autoSpaceDE w:val="0"/>
        <w:autoSpaceDN w:val="0"/>
        <w:adjustRightInd w:val="0"/>
        <w:jc w:val="center"/>
        <w:rPr>
          <w:color w:val="000000" w:themeColor="text1"/>
          <w:sz w:val="28"/>
          <w:szCs w:val="28"/>
        </w:rPr>
      </w:pPr>
      <w:r w:rsidRPr="009975A7">
        <w:rPr>
          <w:color w:val="000000" w:themeColor="text1"/>
          <w:sz w:val="28"/>
          <w:szCs w:val="28"/>
        </w:rPr>
        <w:t>(на дату подачи заявления о предоставлении субсидии)</w:t>
      </w:r>
    </w:p>
    <w:p w:rsidR="00F041CB" w:rsidRPr="009975A7" w:rsidRDefault="00F041CB" w:rsidP="00F041CB">
      <w:pPr>
        <w:autoSpaceDE w:val="0"/>
        <w:autoSpaceDN w:val="0"/>
        <w:adjustRightInd w:val="0"/>
        <w:ind w:firstLine="567"/>
        <w:jc w:val="both"/>
        <w:rPr>
          <w:color w:val="000000" w:themeColor="text1"/>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883"/>
        <w:gridCol w:w="1802"/>
        <w:gridCol w:w="373"/>
        <w:gridCol w:w="379"/>
        <w:gridCol w:w="1913"/>
        <w:gridCol w:w="2561"/>
      </w:tblGrid>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Полное и сокращенное (при наличии) наименование юридического лица или фамилия, имя, отчество индивидуального предпринимателя</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Телефон</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Факс</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Адрес электронной почты</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Место регистрации юридического лица или место регистрации индивидуального предпринимателя в Ленинградской области</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Адрес регистрации</w:t>
            </w:r>
          </w:p>
          <w:p w:rsidR="00F041CB" w:rsidRPr="009975A7" w:rsidRDefault="00F041CB" w:rsidP="00ED51F3">
            <w:pPr>
              <w:autoSpaceDE w:val="0"/>
              <w:autoSpaceDN w:val="0"/>
              <w:adjustRightInd w:val="0"/>
              <w:rPr>
                <w:color w:val="000000" w:themeColor="text1"/>
              </w:rPr>
            </w:pPr>
            <w:r w:rsidRPr="009975A7">
              <w:rPr>
                <w:color w:val="000000" w:themeColor="text1"/>
              </w:rPr>
              <w:t>(для индивидуального предпринимателя - адрес регистрации по паспорту Российской Федерации,</w:t>
            </w:r>
          </w:p>
          <w:p w:rsidR="00F041CB" w:rsidRPr="009975A7" w:rsidRDefault="00F041CB" w:rsidP="00ED51F3">
            <w:pPr>
              <w:autoSpaceDE w:val="0"/>
              <w:autoSpaceDN w:val="0"/>
              <w:adjustRightInd w:val="0"/>
              <w:rPr>
                <w:color w:val="000000" w:themeColor="text1"/>
              </w:rPr>
            </w:pPr>
            <w:r w:rsidRPr="009975A7">
              <w:rPr>
                <w:color w:val="000000" w:themeColor="text1"/>
              </w:rPr>
              <w:t>для юридического лица - адрес регистрации согласно ЕГРЮЛ)</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Фактический адрес ведения деятельности</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 xml:space="preserve">Принадлежность к приоритетной группе </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0288" behindDoc="0" locked="0" layoutInCell="1" allowOverlap="1" wp14:anchorId="1D9B8545" wp14:editId="72547A2F">
                      <wp:simplePos x="0" y="0"/>
                      <wp:positionH relativeFrom="column">
                        <wp:posOffset>5080</wp:posOffset>
                      </wp:positionH>
                      <wp:positionV relativeFrom="paragraph">
                        <wp:posOffset>21590</wp:posOffset>
                      </wp:positionV>
                      <wp:extent cx="230505" cy="129540"/>
                      <wp:effectExtent l="5080" t="12065" r="1206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4C765" id="Прямоугольник 14" o:spid="_x0000_s1026" style="position:absolute;margin-left:.4pt;margin-top:1.7pt;width:18.1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"/>
                  </w:pict>
                </mc:Fallback>
              </mc:AlternateContent>
            </w:r>
            <w:r w:rsidRPr="009975A7">
              <w:rPr>
                <w:color w:val="000000" w:themeColor="text1"/>
              </w:rPr>
              <w:t xml:space="preserve">       члены многодетных семей;</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1312" behindDoc="0" locked="0" layoutInCell="1" allowOverlap="1" wp14:anchorId="2DE06046" wp14:editId="13DA395F">
                      <wp:simplePos x="0" y="0"/>
                      <wp:positionH relativeFrom="column">
                        <wp:posOffset>5080</wp:posOffset>
                      </wp:positionH>
                      <wp:positionV relativeFrom="paragraph">
                        <wp:posOffset>55245</wp:posOffset>
                      </wp:positionV>
                      <wp:extent cx="230505" cy="107950"/>
                      <wp:effectExtent l="5080" t="7620" r="12065"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E421" id="Прямоугольник 13" o:spid="_x0000_s1026" style="position:absolute;margin-left:.4pt;margin-top:4.35pt;width:18.1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vSQIAAE4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"/>
                  </w:pict>
                </mc:Fallback>
              </mc:AlternateContent>
            </w:r>
            <w:r w:rsidRPr="009975A7">
              <w:rPr>
                <w:color w:val="000000" w:themeColor="text1"/>
              </w:rPr>
              <w:t xml:space="preserve">       члены семьи, воспитывающие детей-инвалидов;</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2336" behindDoc="0" locked="0" layoutInCell="1" allowOverlap="1" wp14:anchorId="35D7A01E" wp14:editId="2C2677FD">
                      <wp:simplePos x="0" y="0"/>
                      <wp:positionH relativeFrom="column">
                        <wp:posOffset>5080</wp:posOffset>
                      </wp:positionH>
                      <wp:positionV relativeFrom="paragraph">
                        <wp:posOffset>56515</wp:posOffset>
                      </wp:positionV>
                      <wp:extent cx="230505" cy="107950"/>
                      <wp:effectExtent l="5080" t="8890" r="12065"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11A3A" id="Прямоугольник 12" o:spid="_x0000_s1026" style="position:absolute;margin-left:.4pt;margin-top:4.45pt;width:18.1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"/>
                  </w:pict>
                </mc:Fallback>
              </mc:AlternateContent>
            </w:r>
            <w:r w:rsidRPr="009975A7">
              <w:rPr>
                <w:color w:val="000000" w:themeColor="text1"/>
              </w:rPr>
              <w:t xml:space="preserve">      инвалиды;</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3360" behindDoc="0" locked="0" layoutInCell="1" allowOverlap="1" wp14:anchorId="5AD5FDA0" wp14:editId="5E6FBF5C">
                      <wp:simplePos x="0" y="0"/>
                      <wp:positionH relativeFrom="column">
                        <wp:posOffset>5080</wp:posOffset>
                      </wp:positionH>
                      <wp:positionV relativeFrom="paragraph">
                        <wp:posOffset>67945</wp:posOffset>
                      </wp:positionV>
                      <wp:extent cx="230505" cy="107950"/>
                      <wp:effectExtent l="5080" t="10795"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678E" id="Прямоугольник 11" o:spid="_x0000_s1026" style="position:absolute;margin-left:.4pt;margin-top:5.35pt;width:18.1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5QRwIAAE4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"/>
                  </w:pict>
                </mc:Fallback>
              </mc:AlternateContent>
            </w:r>
            <w:r w:rsidRPr="009975A7">
              <w:rPr>
                <w:color w:val="000000" w:themeColor="text1"/>
              </w:rPr>
              <w:t xml:space="preserve">       пенсионеры; </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4384" behindDoc="0" locked="0" layoutInCell="1" allowOverlap="1" wp14:anchorId="000D1D45" wp14:editId="12288250">
                      <wp:simplePos x="0" y="0"/>
                      <wp:positionH relativeFrom="column">
                        <wp:posOffset>5080</wp:posOffset>
                      </wp:positionH>
                      <wp:positionV relativeFrom="paragraph">
                        <wp:posOffset>36830</wp:posOffset>
                      </wp:positionV>
                      <wp:extent cx="230505" cy="107950"/>
                      <wp:effectExtent l="5080" t="8255" r="12065"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C685" id="Прямоугольник 10" o:spid="_x0000_s1026" style="position:absolute;margin-left:.4pt;margin-top:2.9pt;width:18.1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4YPSAIAAE4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"/>
                  </w:pict>
                </mc:Fallback>
              </mc:AlternateContent>
            </w:r>
            <w:r w:rsidRPr="009975A7">
              <w:rPr>
                <w:color w:val="000000" w:themeColor="text1"/>
              </w:rPr>
              <w:t xml:space="preserve">       военнослужащие, уволенные в запас;</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5408" behindDoc="0" locked="0" layoutInCell="1" allowOverlap="1" wp14:anchorId="371BEAEA" wp14:editId="450FEED0">
                      <wp:simplePos x="0" y="0"/>
                      <wp:positionH relativeFrom="column">
                        <wp:posOffset>5080</wp:posOffset>
                      </wp:positionH>
                      <wp:positionV relativeFrom="paragraph">
                        <wp:posOffset>67310</wp:posOffset>
                      </wp:positionV>
                      <wp:extent cx="230505" cy="107950"/>
                      <wp:effectExtent l="5080" t="10160" r="1206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B772" id="Прямоугольник 9" o:spid="_x0000_s1026" style="position:absolute;margin-left:.4pt;margin-top:5.3pt;width:18.1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"/>
                  </w:pict>
                </mc:Fallback>
              </mc:AlternateContent>
            </w:r>
            <w:r w:rsidRPr="009975A7">
              <w:rPr>
                <w:color w:val="000000" w:themeColor="text1"/>
              </w:rPr>
              <w:t xml:space="preserve">       студенты; </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6432" behindDoc="0" locked="0" layoutInCell="1" allowOverlap="1" wp14:anchorId="0F498718" wp14:editId="12D05BEB">
                      <wp:simplePos x="0" y="0"/>
                      <wp:positionH relativeFrom="column">
                        <wp:posOffset>5080</wp:posOffset>
                      </wp:positionH>
                      <wp:positionV relativeFrom="paragraph">
                        <wp:posOffset>22225</wp:posOffset>
                      </wp:positionV>
                      <wp:extent cx="230505" cy="150495"/>
                      <wp:effectExtent l="5080" t="12700" r="1206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2ABCD" id="Прямоугольник 8" o:spid="_x0000_s1026" style="position:absolute;margin-left:.4pt;margin-top:1.75pt;width:18.15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"/>
                  </w:pict>
                </mc:Fallback>
              </mc:AlternateContent>
            </w:r>
            <w:r w:rsidRPr="009975A7">
              <w:rPr>
                <w:color w:val="000000" w:themeColor="text1"/>
              </w:rPr>
              <w:t xml:space="preserve">       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ИНН/КПП</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ОГРН/ОГРНИП</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lastRenderedPageBreak/>
              <w:t>Расчетный счет</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Дата регистрации</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Наименование банка</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БИК</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Корреспондентский счет</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Основной вид деятельности по ОКВЭД</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Дополнительные осуществляемые виды деятельности по ОКВЭД</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ОКПО</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 xml:space="preserve">Фактическое количество рабочих мест за предшествующий календарный год, чел. </w:t>
            </w:r>
            <w:r w:rsidRPr="009975A7">
              <w:rPr>
                <w:i/>
                <w:color w:val="000000" w:themeColor="text1"/>
              </w:rPr>
              <w:t>(по данным бухгалтерской отчетности)</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Система налогообложения</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Сфера деятельности</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Номер СНИЛС (для индивидуального предпринимателя)</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5000" w:type="pct"/>
            <w:gridSpan w:val="6"/>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Сведения о лице, имеющем право без доверенности действовать от имени юридического лица</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Должность</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Фамилия, имя и отчество (при наличии)</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ИНН</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Номер СНИЛС</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Реквизиты организационно-распорядительного документа о назначении руководителя (решение участников/акционеров/учредителей юридического лица)</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 xml:space="preserve">Дата прохождения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w:t>
            </w:r>
          </w:p>
          <w:p w:rsidR="00F041CB" w:rsidRPr="009975A7" w:rsidRDefault="00F041CB" w:rsidP="00ED51F3">
            <w:pPr>
              <w:autoSpaceDE w:val="0"/>
              <w:autoSpaceDN w:val="0"/>
              <w:adjustRightInd w:val="0"/>
              <w:rPr>
                <w:color w:val="000000" w:themeColor="text1"/>
              </w:rPr>
            </w:pPr>
            <w:r w:rsidRPr="009975A7">
              <w:rPr>
                <w:color w:val="000000" w:themeColor="text1"/>
              </w:rPr>
              <w:t xml:space="preserve">При наличии диплома о высшем юридическом и(или)  экономическом </w:t>
            </w:r>
            <w:r w:rsidRPr="009975A7">
              <w:rPr>
                <w:color w:val="000000" w:themeColor="text1"/>
              </w:rPr>
              <w:lastRenderedPageBreak/>
              <w:t>образовании (профильной переподготовке) указываются  дата получения диплома</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5000" w:type="pct"/>
            <w:gridSpan w:val="6"/>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outlineLvl w:val="1"/>
              <w:rPr>
                <w:color w:val="000000" w:themeColor="text1"/>
              </w:rPr>
            </w:pPr>
            <w:r w:rsidRPr="009975A7">
              <w:rPr>
                <w:color w:val="000000" w:themeColor="text1"/>
              </w:rPr>
              <w:lastRenderedPageBreak/>
              <w:t>1. Общая информация о проекте</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1.1. Сфера деятельности, краткое описание действующего бизнеса</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 xml:space="preserve">Принадлежность к приоритетным видам деятельности </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7456" behindDoc="0" locked="0" layoutInCell="1" allowOverlap="1" wp14:anchorId="5E6302B0" wp14:editId="176AFC3F">
                      <wp:simplePos x="0" y="0"/>
                      <wp:positionH relativeFrom="column">
                        <wp:posOffset>19685</wp:posOffset>
                      </wp:positionH>
                      <wp:positionV relativeFrom="paragraph">
                        <wp:posOffset>37465</wp:posOffset>
                      </wp:positionV>
                      <wp:extent cx="201295" cy="115570"/>
                      <wp:effectExtent l="10160" t="8890" r="7620"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1A47D" id="Прямоугольник 7" o:spid="_x0000_s1026" style="position:absolute;margin-left:1.55pt;margin-top:2.95pt;width:15.85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"/>
                  </w:pict>
                </mc:Fallback>
              </mc:AlternateContent>
            </w:r>
            <w:r w:rsidRPr="009975A7">
              <w:rPr>
                <w:color w:val="000000" w:themeColor="text1"/>
              </w:rPr>
              <w:t xml:space="preserve">      производственная сфера,</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8480" behindDoc="0" locked="0" layoutInCell="1" allowOverlap="1" wp14:anchorId="7E5BBC59" wp14:editId="20559CC4">
                      <wp:simplePos x="0" y="0"/>
                      <wp:positionH relativeFrom="column">
                        <wp:posOffset>19685</wp:posOffset>
                      </wp:positionH>
                      <wp:positionV relativeFrom="paragraph">
                        <wp:posOffset>56515</wp:posOffset>
                      </wp:positionV>
                      <wp:extent cx="201295" cy="115570"/>
                      <wp:effectExtent l="10160" t="8890" r="7620"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7B666" id="Прямоугольник 6" o:spid="_x0000_s1026" style="position:absolute;margin-left:1.55pt;margin-top:4.45pt;width:15.85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"/>
                  </w:pict>
                </mc:Fallback>
              </mc:AlternateContent>
            </w:r>
            <w:r w:rsidRPr="009975A7">
              <w:rPr>
                <w:color w:val="000000" w:themeColor="text1"/>
              </w:rPr>
              <w:t xml:space="preserve">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w:t>
            </w:r>
            <w:r w:rsidR="00173314" w:rsidRPr="009975A7">
              <w:rPr>
                <w:color w:val="000000" w:themeColor="text1"/>
              </w:rPr>
              <w:t>, дополнительное образование</w:t>
            </w:r>
            <w:r w:rsidRPr="009975A7">
              <w:rPr>
                <w:color w:val="000000" w:themeColor="text1"/>
              </w:rPr>
              <w:t xml:space="preserve">), </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69504" behindDoc="0" locked="0" layoutInCell="1" allowOverlap="1" wp14:anchorId="0F6BDD8D" wp14:editId="381F359A">
                      <wp:simplePos x="0" y="0"/>
                      <wp:positionH relativeFrom="column">
                        <wp:posOffset>19685</wp:posOffset>
                      </wp:positionH>
                      <wp:positionV relativeFrom="paragraph">
                        <wp:posOffset>54610</wp:posOffset>
                      </wp:positionV>
                      <wp:extent cx="201295" cy="115570"/>
                      <wp:effectExtent l="10160" t="6985" r="762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B6B10" id="Прямоугольник 5" o:spid="_x0000_s1026" style="position:absolute;margin-left:1.55pt;margin-top:4.3pt;width:15.8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"/>
                  </w:pict>
                </mc:Fallback>
              </mc:AlternateContent>
            </w:r>
            <w:r w:rsidRPr="009975A7">
              <w:rPr>
                <w:color w:val="000000" w:themeColor="text1"/>
              </w:rPr>
              <w:t xml:space="preserve">       деятельность в сфере сельского хозяйства, </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70528" behindDoc="0" locked="0" layoutInCell="1" allowOverlap="1" wp14:anchorId="20582472" wp14:editId="707AF889">
                      <wp:simplePos x="0" y="0"/>
                      <wp:positionH relativeFrom="column">
                        <wp:posOffset>19685</wp:posOffset>
                      </wp:positionH>
                      <wp:positionV relativeFrom="paragraph">
                        <wp:posOffset>70485</wp:posOffset>
                      </wp:positionV>
                      <wp:extent cx="201295" cy="115570"/>
                      <wp:effectExtent l="10160" t="13335" r="762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25B8" id="Прямоугольник 4" o:spid="_x0000_s1026" style="position:absolute;margin-left:1.55pt;margin-top:5.55pt;width:15.85pt;height: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"/>
                  </w:pict>
                </mc:Fallback>
              </mc:AlternateContent>
            </w:r>
            <w:r w:rsidRPr="009975A7">
              <w:rPr>
                <w:color w:val="000000" w:themeColor="text1"/>
              </w:rPr>
              <w:t xml:space="preserve">       туризма,</w:t>
            </w:r>
          </w:p>
          <w:p w:rsidR="00F041CB" w:rsidRPr="009975A7" w:rsidRDefault="00F041CB" w:rsidP="00ED51F3">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71552" behindDoc="0" locked="0" layoutInCell="1" allowOverlap="1" wp14:anchorId="389D98C8" wp14:editId="10FAF19F">
                      <wp:simplePos x="0" y="0"/>
                      <wp:positionH relativeFrom="column">
                        <wp:posOffset>19685</wp:posOffset>
                      </wp:positionH>
                      <wp:positionV relativeFrom="paragraph">
                        <wp:posOffset>81915</wp:posOffset>
                      </wp:positionV>
                      <wp:extent cx="201295" cy="115570"/>
                      <wp:effectExtent l="10160" t="5715" r="7620"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C2D1" id="Прямоугольник 3" o:spid="_x0000_s1026" style="position:absolute;margin-left:1.55pt;margin-top:6.45pt;width:15.8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"/>
                  </w:pict>
                </mc:Fallback>
              </mc:AlternateContent>
            </w:r>
            <w:r w:rsidRPr="009975A7">
              <w:rPr>
                <w:color w:val="000000" w:themeColor="text1"/>
              </w:rPr>
              <w:t xml:space="preserve">       народных худ</w:t>
            </w:r>
            <w:r w:rsidR="00173314" w:rsidRPr="009975A7">
              <w:rPr>
                <w:color w:val="000000" w:themeColor="text1"/>
              </w:rPr>
              <w:t>ожественных промыслов и ремесел,</w:t>
            </w:r>
          </w:p>
          <w:p w:rsidR="00173314" w:rsidRPr="009975A7" w:rsidRDefault="00173314" w:rsidP="00173314">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73600" behindDoc="0" locked="0" layoutInCell="1" allowOverlap="1" wp14:anchorId="061426C0" wp14:editId="4E1F39E3">
                      <wp:simplePos x="0" y="0"/>
                      <wp:positionH relativeFrom="column">
                        <wp:posOffset>19685</wp:posOffset>
                      </wp:positionH>
                      <wp:positionV relativeFrom="paragraph">
                        <wp:posOffset>54610</wp:posOffset>
                      </wp:positionV>
                      <wp:extent cx="201295" cy="115570"/>
                      <wp:effectExtent l="10160" t="6985" r="762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C3266" id="Прямоугольник 15" o:spid="_x0000_s1026" style="position:absolute;margin-left:1.55pt;margin-top:4.3pt;width:15.85pt;height: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"/>
                  </w:pict>
                </mc:Fallback>
              </mc:AlternateContent>
            </w:r>
            <w:r w:rsidRPr="009975A7">
              <w:rPr>
                <w:color w:val="000000" w:themeColor="text1"/>
              </w:rPr>
              <w:t xml:space="preserve">       общественное питание, </w:t>
            </w:r>
          </w:p>
          <w:p w:rsidR="00173314" w:rsidRPr="009975A7" w:rsidRDefault="00173314" w:rsidP="00173314">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74624" behindDoc="0" locked="0" layoutInCell="1" allowOverlap="1" wp14:anchorId="1EFCA4C4" wp14:editId="5D49AAE0">
                      <wp:simplePos x="0" y="0"/>
                      <wp:positionH relativeFrom="column">
                        <wp:posOffset>19685</wp:posOffset>
                      </wp:positionH>
                      <wp:positionV relativeFrom="paragraph">
                        <wp:posOffset>70485</wp:posOffset>
                      </wp:positionV>
                      <wp:extent cx="201295" cy="115570"/>
                      <wp:effectExtent l="10160" t="13335" r="762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3D48" id="Прямоугольник 16" o:spid="_x0000_s1026" style="position:absolute;margin-left:1.55pt;margin-top:5.55pt;width:15.85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"/>
                  </w:pict>
                </mc:Fallback>
              </mc:AlternateContent>
            </w:r>
            <w:r w:rsidRPr="009975A7">
              <w:rPr>
                <w:color w:val="000000" w:themeColor="text1"/>
              </w:rPr>
              <w:t xml:space="preserve">       бытовые услуги (за исключением индустрии красоты),</w:t>
            </w:r>
          </w:p>
          <w:p w:rsidR="00173314" w:rsidRPr="009975A7" w:rsidRDefault="00173314" w:rsidP="00173314">
            <w:pPr>
              <w:autoSpaceDE w:val="0"/>
              <w:autoSpaceDN w:val="0"/>
              <w:adjustRightInd w:val="0"/>
              <w:rPr>
                <w:color w:val="000000" w:themeColor="text1"/>
              </w:rPr>
            </w:pPr>
            <w:r w:rsidRPr="009975A7">
              <w:rPr>
                <w:noProof/>
                <w:color w:val="000000" w:themeColor="text1"/>
              </w:rPr>
              <mc:AlternateContent>
                <mc:Choice Requires="wps">
                  <w:drawing>
                    <wp:anchor distT="0" distB="0" distL="114300" distR="114300" simplePos="0" relativeHeight="251675648" behindDoc="0" locked="0" layoutInCell="1" allowOverlap="1" wp14:anchorId="6E2D2BA3" wp14:editId="55F00B5E">
                      <wp:simplePos x="0" y="0"/>
                      <wp:positionH relativeFrom="column">
                        <wp:posOffset>19685</wp:posOffset>
                      </wp:positionH>
                      <wp:positionV relativeFrom="paragraph">
                        <wp:posOffset>81915</wp:posOffset>
                      </wp:positionV>
                      <wp:extent cx="201295" cy="115570"/>
                      <wp:effectExtent l="10160" t="5715" r="7620"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25AB6" id="Прямоугольник 17" o:spid="_x0000_s1026" style="position:absolute;margin-left:1.55pt;margin-top:6.45pt;width:15.85pt;height: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"/>
                  </w:pict>
                </mc:Fallback>
              </mc:AlternateContent>
            </w:r>
            <w:r w:rsidRPr="009975A7">
              <w:rPr>
                <w:color w:val="000000" w:themeColor="text1"/>
              </w:rPr>
              <w:t xml:space="preserve">       социальное предпринимательство.</w:t>
            </w:r>
          </w:p>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vMerge w:val="restar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1.2. Фактический адрес реализации проекта</w:t>
            </w:r>
          </w:p>
        </w:tc>
        <w:tc>
          <w:tcPr>
            <w:tcW w:w="188" w:type="pct"/>
            <w:tcBorders>
              <w:top w:val="single" w:sz="4" w:space="0" w:color="auto"/>
              <w:left w:val="single" w:sz="4" w:space="0" w:color="auto"/>
            </w:tcBorders>
          </w:tcPr>
          <w:p w:rsidR="00F041CB" w:rsidRPr="009975A7" w:rsidRDefault="00F041CB" w:rsidP="00ED51F3">
            <w:pPr>
              <w:autoSpaceDE w:val="0"/>
              <w:autoSpaceDN w:val="0"/>
              <w:adjustRightInd w:val="0"/>
              <w:rPr>
                <w:color w:val="000000" w:themeColor="text1"/>
              </w:rPr>
            </w:pPr>
          </w:p>
        </w:tc>
        <w:tc>
          <w:tcPr>
            <w:tcW w:w="191" w:type="pct"/>
            <w:tcBorders>
              <w:top w:val="single" w:sz="4" w:space="0" w:color="auto"/>
              <w:bottom w:val="single" w:sz="4" w:space="0" w:color="auto"/>
            </w:tcBorders>
          </w:tcPr>
          <w:p w:rsidR="00F041CB" w:rsidRPr="009975A7" w:rsidRDefault="00F041CB" w:rsidP="00ED51F3">
            <w:pPr>
              <w:autoSpaceDE w:val="0"/>
              <w:autoSpaceDN w:val="0"/>
              <w:adjustRightInd w:val="0"/>
              <w:jc w:val="both"/>
              <w:rPr>
                <w:color w:val="000000" w:themeColor="text1"/>
              </w:rPr>
            </w:pPr>
          </w:p>
        </w:tc>
        <w:tc>
          <w:tcPr>
            <w:tcW w:w="2256" w:type="pct"/>
            <w:gridSpan w:val="2"/>
            <w:tcBorders>
              <w:top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p>
        </w:tc>
      </w:tr>
      <w:tr w:rsidR="009975A7" w:rsidRPr="009975A7" w:rsidTr="00ED51F3">
        <w:tc>
          <w:tcPr>
            <w:tcW w:w="2364" w:type="pct"/>
            <w:gridSpan w:val="2"/>
            <w:vMerge/>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p>
        </w:tc>
        <w:tc>
          <w:tcPr>
            <w:tcW w:w="188" w:type="pct"/>
            <w:tcBorders>
              <w:left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p>
        </w:tc>
        <w:tc>
          <w:tcPr>
            <w:tcW w:w="2256" w:type="pct"/>
            <w:gridSpan w:val="2"/>
            <w:vMerge w:val="restart"/>
            <w:tcBorders>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осуществление деятельности на территории депрессивного муниципального образования</w:t>
            </w:r>
          </w:p>
        </w:tc>
      </w:tr>
      <w:tr w:rsidR="009975A7" w:rsidRPr="009975A7" w:rsidTr="00ED51F3">
        <w:tc>
          <w:tcPr>
            <w:tcW w:w="2364" w:type="pct"/>
            <w:gridSpan w:val="2"/>
            <w:vMerge/>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88" w:type="pct"/>
            <w:tcBorders>
              <w:left w:val="single" w:sz="4" w:space="0" w:color="auto"/>
              <w:bottom w:val="single" w:sz="4" w:space="0" w:color="auto"/>
            </w:tcBorders>
          </w:tcPr>
          <w:p w:rsidR="00F041CB" w:rsidRPr="009975A7" w:rsidRDefault="00F041CB" w:rsidP="00ED51F3">
            <w:pPr>
              <w:autoSpaceDE w:val="0"/>
              <w:autoSpaceDN w:val="0"/>
              <w:adjustRightInd w:val="0"/>
              <w:jc w:val="both"/>
              <w:rPr>
                <w:color w:val="000000" w:themeColor="text1"/>
              </w:rPr>
            </w:pPr>
          </w:p>
        </w:tc>
        <w:tc>
          <w:tcPr>
            <w:tcW w:w="191" w:type="pct"/>
            <w:tcBorders>
              <w:top w:val="single" w:sz="4" w:space="0" w:color="auto"/>
              <w:bottom w:val="single" w:sz="4" w:space="0" w:color="auto"/>
            </w:tcBorders>
          </w:tcPr>
          <w:p w:rsidR="00F041CB" w:rsidRPr="009975A7" w:rsidRDefault="00F041CB" w:rsidP="00ED51F3">
            <w:pPr>
              <w:autoSpaceDE w:val="0"/>
              <w:autoSpaceDN w:val="0"/>
              <w:adjustRightInd w:val="0"/>
              <w:jc w:val="both"/>
              <w:rPr>
                <w:color w:val="000000" w:themeColor="text1"/>
              </w:rPr>
            </w:pPr>
          </w:p>
        </w:tc>
        <w:tc>
          <w:tcPr>
            <w:tcW w:w="2256" w:type="pct"/>
            <w:gridSpan w:val="2"/>
            <w:vMerge/>
            <w:tcBorders>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p>
        </w:tc>
      </w:tr>
      <w:tr w:rsidR="009975A7" w:rsidRPr="009975A7" w:rsidTr="00ED51F3">
        <w:tc>
          <w:tcPr>
            <w:tcW w:w="2364" w:type="pct"/>
            <w:gridSpan w:val="2"/>
            <w:vMerge/>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88" w:type="pct"/>
            <w:tcBorders>
              <w:left w:val="single" w:sz="4" w:space="0" w:color="auto"/>
              <w:bottom w:val="single" w:sz="4" w:space="0" w:color="auto"/>
            </w:tcBorders>
          </w:tcPr>
          <w:p w:rsidR="00F041CB" w:rsidRPr="009975A7" w:rsidRDefault="00F041CB" w:rsidP="00ED51F3">
            <w:pPr>
              <w:autoSpaceDE w:val="0"/>
              <w:autoSpaceDN w:val="0"/>
              <w:adjustRightInd w:val="0"/>
              <w:jc w:val="both"/>
              <w:rPr>
                <w:color w:val="000000" w:themeColor="text1"/>
              </w:rPr>
            </w:pPr>
          </w:p>
        </w:tc>
        <w:tc>
          <w:tcPr>
            <w:tcW w:w="191" w:type="pct"/>
            <w:tcBorders>
              <w:top w:val="single" w:sz="4" w:space="0" w:color="auto"/>
              <w:bottom w:val="single" w:sz="4" w:space="0" w:color="auto"/>
            </w:tcBorders>
          </w:tcPr>
          <w:p w:rsidR="00F041CB" w:rsidRPr="009975A7" w:rsidRDefault="00F041CB" w:rsidP="00ED51F3">
            <w:pPr>
              <w:autoSpaceDE w:val="0"/>
              <w:autoSpaceDN w:val="0"/>
              <w:adjustRightInd w:val="0"/>
              <w:jc w:val="both"/>
              <w:rPr>
                <w:color w:val="000000" w:themeColor="text1"/>
              </w:rPr>
            </w:pPr>
          </w:p>
        </w:tc>
        <w:tc>
          <w:tcPr>
            <w:tcW w:w="2256" w:type="pct"/>
            <w:gridSpan w:val="2"/>
            <w:vMerge/>
            <w:tcBorders>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1.3. Краткое описание проекта:</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1.4. Характеристика и описание создаваемого бизнеса</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1.5. Перечень планируемых мероприятий в рамках реализации проекта</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1.6. Общая стоимость реализуемого проекта (в рублях)</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1.7. Информация о деятельности соискателя в рамках реализации проекта, размещенная в открытых источниках в информационно-телекоммуникационной сети "Интернет" (указать ссылки на сайт, социальные сети, СМИ в случае если деятельность ведется)</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1.8. Способы продвижения проекта (реклама, социальные сети, СМИ и т.д.) на дату подачи заявления, планируемые</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lastRenderedPageBreak/>
              <w:t>1.9. География и каналы сбыта на дату подачи заявления, планируемые</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5000" w:type="pct"/>
            <w:gridSpan w:val="6"/>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outlineLvl w:val="1"/>
              <w:rPr>
                <w:color w:val="000000" w:themeColor="text1"/>
              </w:rPr>
            </w:pPr>
            <w:r w:rsidRPr="009975A7">
              <w:rPr>
                <w:color w:val="000000" w:themeColor="text1"/>
              </w:rPr>
              <w:t>2. Ресурсы для реализации проекта, имеющиеся в распоряжении соискателя на дату подачи заявки</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2.1. Имущество (краткое описание имущества, имеющегося у соискателя для реализации проекта):</w:t>
            </w:r>
          </w:p>
          <w:p w:rsidR="00F041CB" w:rsidRPr="009975A7" w:rsidRDefault="00F041CB" w:rsidP="00ED51F3">
            <w:pPr>
              <w:autoSpaceDE w:val="0"/>
              <w:autoSpaceDN w:val="0"/>
              <w:adjustRightInd w:val="0"/>
              <w:ind w:firstLine="283"/>
              <w:jc w:val="both"/>
              <w:rPr>
                <w:color w:val="000000" w:themeColor="text1"/>
              </w:rPr>
            </w:pPr>
            <w:r w:rsidRPr="009975A7">
              <w:rPr>
                <w:color w:val="000000" w:themeColor="text1"/>
              </w:rPr>
              <w:t>недвижимое имущество (характеристика объекта, информация о наличии права собственности или права аренды, срок аренды);</w:t>
            </w:r>
          </w:p>
          <w:p w:rsidR="00F041CB" w:rsidRPr="009975A7" w:rsidRDefault="00F041CB" w:rsidP="00ED51F3">
            <w:pPr>
              <w:autoSpaceDE w:val="0"/>
              <w:autoSpaceDN w:val="0"/>
              <w:adjustRightInd w:val="0"/>
              <w:ind w:firstLine="283"/>
              <w:jc w:val="both"/>
              <w:rPr>
                <w:color w:val="000000" w:themeColor="text1"/>
              </w:rPr>
            </w:pPr>
            <w:r w:rsidRPr="009975A7">
              <w:rPr>
                <w:color w:val="000000" w:themeColor="text1"/>
              </w:rPr>
              <w:t>техника и оборудование (описание и перечень)</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2.2. Трудовые ресурсы (количество сотрудников, руководители, специалисты, их роль в проекте, опыт работы по направлению проекта)</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5000" w:type="pct"/>
            <w:gridSpan w:val="6"/>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outlineLvl w:val="1"/>
              <w:rPr>
                <w:color w:val="000000" w:themeColor="text1"/>
              </w:rPr>
            </w:pPr>
            <w:r w:rsidRPr="009975A7">
              <w:rPr>
                <w:color w:val="000000" w:themeColor="text1"/>
              </w:rPr>
              <w:t>3. Источники средств финансирования проекта</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3.1. Собственные средства в рублях</w:t>
            </w:r>
          </w:p>
          <w:p w:rsidR="00F041CB" w:rsidRPr="009975A7" w:rsidRDefault="00F041CB" w:rsidP="00ED51F3">
            <w:pPr>
              <w:autoSpaceDE w:val="0"/>
              <w:autoSpaceDN w:val="0"/>
              <w:adjustRightInd w:val="0"/>
              <w:rPr>
                <w:color w:val="000000" w:themeColor="text1"/>
              </w:rPr>
            </w:pPr>
            <w:r w:rsidRPr="009975A7">
              <w:rPr>
                <w:color w:val="000000" w:themeColor="text1"/>
              </w:rPr>
              <w:t>(указывается объем средств на расчетном счете заявителя)</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3.2. Заемные средства в рублях</w:t>
            </w:r>
          </w:p>
          <w:p w:rsidR="00F041CB" w:rsidRPr="009975A7" w:rsidRDefault="00F041CB" w:rsidP="00ED51F3">
            <w:pPr>
              <w:autoSpaceDE w:val="0"/>
              <w:autoSpaceDN w:val="0"/>
              <w:adjustRightInd w:val="0"/>
              <w:rPr>
                <w:color w:val="000000" w:themeColor="text1"/>
              </w:rPr>
            </w:pPr>
            <w:r w:rsidRPr="009975A7">
              <w:rPr>
                <w:color w:val="000000" w:themeColor="text1"/>
              </w:rPr>
              <w:t>(указывается объем средств, наименование финансовой организации, статус кредитного договора, срок возврата заемных средств)</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3.3. Средства субсидии, необходимые для реализации проекта в рублях</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Общий объем финансирования проекта с учетом средств субсидии в рублях</w:t>
            </w:r>
          </w:p>
        </w:tc>
        <w:tc>
          <w:tcPr>
            <w:tcW w:w="2636" w:type="pct"/>
            <w:gridSpan w:val="4"/>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5000" w:type="pct"/>
            <w:gridSpan w:val="6"/>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outlineLvl w:val="1"/>
              <w:rPr>
                <w:color w:val="000000" w:themeColor="text1"/>
              </w:rPr>
            </w:pPr>
            <w:r w:rsidRPr="009975A7">
              <w:rPr>
                <w:color w:val="000000" w:themeColor="text1"/>
              </w:rPr>
              <w:t>4. План расходов. Расходы, связанные с реализацией проекта по организации предпринимательской деятельности</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Направления расходования средств:</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Сумма расходов</w:t>
            </w:r>
            <w:r w:rsidRPr="009975A7">
              <w:rPr>
                <w:color w:val="000000" w:themeColor="text1"/>
              </w:rPr>
              <w:br/>
              <w:t>в рублях</w:t>
            </w: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Детализация расходов</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t>приобретение оргтехники, оборудования (в том числе инвентаря, мебели), используемого для реализации проекта</w:t>
            </w:r>
          </w:p>
          <w:p w:rsidR="00F041CB" w:rsidRPr="009975A7" w:rsidRDefault="00F041CB" w:rsidP="00ED51F3">
            <w:pPr>
              <w:autoSpaceDE w:val="0"/>
              <w:autoSpaceDN w:val="0"/>
              <w:adjustRightInd w:val="0"/>
              <w:rPr>
                <w:color w:val="000000" w:themeColor="text1"/>
              </w:rPr>
            </w:pPr>
            <w:r w:rsidRPr="009975A7">
              <w:rPr>
                <w:color w:val="000000" w:themeColor="text1"/>
              </w:rPr>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lastRenderedPageBreak/>
              <w:t>выплата по передаче прав на франшизу (паушальный платеж)</w:t>
            </w:r>
          </w:p>
          <w:p w:rsidR="00F041CB" w:rsidRPr="009975A7" w:rsidRDefault="00F041CB" w:rsidP="00ED51F3">
            <w:pPr>
              <w:autoSpaceDE w:val="0"/>
              <w:autoSpaceDN w:val="0"/>
              <w:adjustRightInd w:val="0"/>
              <w:rPr>
                <w:color w:val="000000" w:themeColor="text1"/>
              </w:rPr>
            </w:pPr>
            <w:r w:rsidRPr="009975A7">
              <w:rPr>
                <w:color w:val="000000" w:themeColor="text1"/>
              </w:rPr>
              <w:t>(указывается бренд франшизы)</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F041CB" w:rsidRPr="009975A7" w:rsidRDefault="00F041CB" w:rsidP="00ED51F3">
            <w:pPr>
              <w:autoSpaceDE w:val="0"/>
              <w:autoSpaceDN w:val="0"/>
              <w:adjustRightInd w:val="0"/>
              <w:rPr>
                <w:color w:val="000000" w:themeColor="text1"/>
              </w:rPr>
            </w:pPr>
            <w:r w:rsidRPr="009975A7">
              <w:rPr>
                <w:color w:val="000000" w:themeColor="text1"/>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t>оплата коммунальных услуг и услуг электроснабжения</w:t>
            </w:r>
          </w:p>
          <w:p w:rsidR="00F041CB" w:rsidRPr="009975A7" w:rsidRDefault="00F041CB" w:rsidP="00ED51F3">
            <w:pPr>
              <w:autoSpaceDE w:val="0"/>
              <w:autoSpaceDN w:val="0"/>
              <w:adjustRightInd w:val="0"/>
              <w:rPr>
                <w:color w:val="000000" w:themeColor="text1"/>
              </w:rPr>
            </w:pPr>
            <w:r w:rsidRPr="009975A7">
              <w:rPr>
                <w:color w:val="000000" w:themeColor="text1"/>
              </w:rPr>
              <w:t>(указываются конкретные услуги)</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t>оформление результатов интеллектуальной деятельности</w:t>
            </w:r>
          </w:p>
          <w:p w:rsidR="00F041CB" w:rsidRPr="009975A7" w:rsidRDefault="00F041CB" w:rsidP="00ED51F3">
            <w:pPr>
              <w:autoSpaceDE w:val="0"/>
              <w:autoSpaceDN w:val="0"/>
              <w:adjustRightInd w:val="0"/>
              <w:rPr>
                <w:color w:val="000000" w:themeColor="text1"/>
              </w:rPr>
            </w:pPr>
            <w:r w:rsidRPr="009975A7">
              <w:rPr>
                <w:color w:val="000000" w:themeColor="text1"/>
              </w:rPr>
              <w:t>(указываются конкретные результаты интеллектуальной деятельности, планируемые к оформлению)</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F041CB" w:rsidRPr="009975A7" w:rsidRDefault="00F041CB" w:rsidP="00ED51F3">
            <w:pPr>
              <w:autoSpaceDE w:val="0"/>
              <w:autoSpaceDN w:val="0"/>
              <w:adjustRightInd w:val="0"/>
              <w:rPr>
                <w:color w:val="000000" w:themeColor="text1"/>
              </w:rPr>
            </w:pPr>
            <w:r w:rsidRPr="009975A7">
              <w:rPr>
                <w:color w:val="000000" w:themeColor="text1"/>
              </w:rPr>
              <w:t>(перечень планируемых к приобретению основных средств)</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F041CB" w:rsidRPr="009975A7" w:rsidRDefault="00F041CB" w:rsidP="00ED51F3">
            <w:pPr>
              <w:autoSpaceDE w:val="0"/>
              <w:autoSpaceDN w:val="0"/>
              <w:adjustRightInd w:val="0"/>
              <w:rPr>
                <w:color w:val="000000" w:themeColor="text1"/>
              </w:rPr>
            </w:pPr>
            <w:r w:rsidRPr="009975A7">
              <w:rPr>
                <w:color w:val="000000" w:themeColor="text1"/>
              </w:rPr>
              <w:t>(указываются конкретные услуги указанного направления)</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ind w:firstLine="283"/>
              <w:jc w:val="both"/>
              <w:rPr>
                <w:color w:val="000000" w:themeColor="text1"/>
              </w:rPr>
            </w:pPr>
            <w:r w:rsidRPr="009975A7">
              <w:rPr>
                <w:color w:val="000000" w:themeColor="text1"/>
              </w:rP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w:t>
            </w:r>
            <w:r w:rsidRPr="009975A7">
              <w:rPr>
                <w:color w:val="000000" w:themeColor="text1"/>
              </w:rPr>
              <w:lastRenderedPageBreak/>
              <w:t>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rsidR="00F041CB" w:rsidRPr="009975A7" w:rsidRDefault="00F041CB" w:rsidP="00ED51F3">
            <w:pPr>
              <w:autoSpaceDE w:val="0"/>
              <w:autoSpaceDN w:val="0"/>
              <w:adjustRightInd w:val="0"/>
              <w:rPr>
                <w:color w:val="000000" w:themeColor="text1"/>
              </w:rPr>
            </w:pPr>
            <w:r w:rsidRPr="009975A7">
              <w:rPr>
                <w:color w:val="000000" w:themeColor="text1"/>
              </w:rPr>
              <w:t>(указываются конкретные программные продукты и расходы в рамках направления)</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lastRenderedPageBreak/>
              <w:t>приобретение сырья, расходных материалов, необходимых для производства продукции (указывается конкретное направление расходов)</w:t>
            </w:r>
          </w:p>
          <w:p w:rsidR="00F041CB" w:rsidRPr="009975A7" w:rsidRDefault="00F041CB" w:rsidP="00ED51F3">
            <w:pPr>
              <w:autoSpaceDE w:val="0"/>
              <w:autoSpaceDN w:val="0"/>
              <w:adjustRightInd w:val="0"/>
              <w:rPr>
                <w:color w:val="000000" w:themeColor="text1"/>
              </w:rPr>
            </w:pPr>
            <w:r w:rsidRPr="009975A7">
              <w:rPr>
                <w:color w:val="000000" w:themeColor="text1"/>
              </w:rPr>
              <w:t>(указываются конкретные группы сырья и расходных материалов, для производства какой продукции)</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both"/>
              <w:rPr>
                <w:color w:val="000000" w:themeColor="text1"/>
              </w:rPr>
            </w:pPr>
            <w:r w:rsidRPr="009975A7">
              <w:rPr>
                <w:color w:val="000000" w:themeColor="text1"/>
              </w:rPr>
              <w:t xml:space="preserve">уплата первого взноса (аванса) при заключении договора лизинга и(или) лизинговых платежей, уплата платежей по договору лизинга, </w:t>
            </w:r>
            <w:proofErr w:type="spellStart"/>
            <w:r w:rsidRPr="009975A7">
              <w:rPr>
                <w:color w:val="000000" w:themeColor="text1"/>
              </w:rPr>
              <w:t>сублизинга</w:t>
            </w:r>
            <w:proofErr w:type="spellEnd"/>
            <w:r w:rsidRPr="009975A7">
              <w:rPr>
                <w:color w:val="000000" w:themeColor="text1"/>
              </w:rPr>
              <w:t xml:space="preserve"> в случае, если предметом договора является транспортное средство, за исключением самоходных машин и других видов техники</w:t>
            </w:r>
          </w:p>
          <w:p w:rsidR="00F041CB" w:rsidRPr="009975A7" w:rsidRDefault="00F041CB" w:rsidP="00ED51F3">
            <w:pPr>
              <w:autoSpaceDE w:val="0"/>
              <w:autoSpaceDN w:val="0"/>
              <w:adjustRightInd w:val="0"/>
              <w:rPr>
                <w:color w:val="000000" w:themeColor="text1"/>
              </w:rPr>
            </w:pPr>
            <w:r w:rsidRPr="009975A7">
              <w:rPr>
                <w:color w:val="000000" w:themeColor="text1"/>
              </w:rPr>
              <w:t>(указывается информация о предмете лизинга, лизинговой компании, стадии заключения договора лизинга)</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Итого сумма расходов,</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в том числе за счет средств субсидии</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5000" w:type="pct"/>
            <w:gridSpan w:val="6"/>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outlineLvl w:val="1"/>
              <w:rPr>
                <w:color w:val="000000" w:themeColor="text1"/>
              </w:rPr>
            </w:pPr>
            <w:r w:rsidRPr="009975A7">
              <w:rPr>
                <w:color w:val="000000" w:themeColor="text1"/>
              </w:rPr>
              <w:t>5. Данные из финансовой/бухгалтерской отчетности за год, предшествующий году подачи заявки</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Перечень данных</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Информация за год, предшествующий году подачи заявки</w:t>
            </w:r>
          </w:p>
          <w:p w:rsidR="00F041CB" w:rsidRPr="009975A7" w:rsidRDefault="00F041CB" w:rsidP="00ED51F3">
            <w:pPr>
              <w:autoSpaceDE w:val="0"/>
              <w:autoSpaceDN w:val="0"/>
              <w:adjustRightInd w:val="0"/>
              <w:jc w:val="center"/>
              <w:rPr>
                <w:i/>
                <w:color w:val="000000" w:themeColor="text1"/>
              </w:rPr>
            </w:pPr>
            <w:r w:rsidRPr="009975A7">
              <w:rPr>
                <w:i/>
                <w:color w:val="000000" w:themeColor="text1"/>
              </w:rPr>
              <w:t>(заполняется в случае, если деятельность уже велась)</w:t>
            </w: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Информация</w:t>
            </w:r>
            <w:r w:rsidRPr="009975A7">
              <w:rPr>
                <w:color w:val="000000" w:themeColor="text1"/>
              </w:rPr>
              <w:br/>
              <w:t>за период</w:t>
            </w:r>
          </w:p>
          <w:p w:rsidR="00F041CB" w:rsidRPr="009975A7" w:rsidRDefault="00F041CB" w:rsidP="00ED51F3">
            <w:pPr>
              <w:autoSpaceDE w:val="0"/>
              <w:autoSpaceDN w:val="0"/>
              <w:adjustRightInd w:val="0"/>
              <w:jc w:val="center"/>
              <w:rPr>
                <w:color w:val="000000" w:themeColor="text1"/>
              </w:rPr>
            </w:pPr>
            <w:r w:rsidRPr="009975A7">
              <w:rPr>
                <w:color w:val="000000" w:themeColor="text1"/>
              </w:rPr>
              <w:t>текущего финансового года, предшествующий дате подачи заявки</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Год</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20___</w:t>
            </w: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20___</w:t>
            </w: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5.1. Выручка от реализации товаров, работ, услуг в рублях</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5.2. Количество рабочих мест (чел.)</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5.3. Фонд оплаты труда в целом по предприятию в рублях</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5.4. Сумма уплаченных налоговых платежей в бюджеты всех уровней в рублях</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lastRenderedPageBreak/>
              <w:t>5.5. Чистая прибыль</w:t>
            </w:r>
          </w:p>
          <w:p w:rsidR="00F041CB" w:rsidRPr="009975A7" w:rsidRDefault="00F041CB" w:rsidP="00ED51F3">
            <w:pPr>
              <w:autoSpaceDE w:val="0"/>
              <w:autoSpaceDN w:val="0"/>
              <w:adjustRightInd w:val="0"/>
              <w:rPr>
                <w:color w:val="000000" w:themeColor="text1"/>
              </w:rPr>
            </w:pPr>
            <w:r w:rsidRPr="009975A7">
              <w:rPr>
                <w:color w:val="000000" w:themeColor="text1"/>
              </w:rPr>
              <w:t>(для юридических лиц и индивидуальных предпринимателей, применяющих ОСНО) в рублях</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2364"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5.5.1. Финансовый результат (доходы минус расходы) деятельности субъектов МСП,</w:t>
            </w:r>
            <w:r w:rsidRPr="009975A7">
              <w:rPr>
                <w:color w:val="000000" w:themeColor="text1"/>
              </w:rPr>
              <w:br/>
              <w:t>не применяющих ОСНО, в рублях</w:t>
            </w:r>
          </w:p>
        </w:tc>
        <w:tc>
          <w:tcPr>
            <w:tcW w:w="1344" w:type="pct"/>
            <w:gridSpan w:val="3"/>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5000" w:type="pct"/>
            <w:gridSpan w:val="6"/>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outlineLvl w:val="1"/>
              <w:rPr>
                <w:color w:val="000000" w:themeColor="text1"/>
              </w:rPr>
            </w:pPr>
            <w:r w:rsidRPr="009975A7">
              <w:rPr>
                <w:color w:val="000000" w:themeColor="text1"/>
              </w:rPr>
              <w:t>6. Планируемые финансовые результаты деятельности с учетом реализации проекта</w:t>
            </w:r>
          </w:p>
        </w:tc>
      </w:tr>
      <w:tr w:rsidR="009975A7"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Перечень данных</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Год предоставления субсидии</w:t>
            </w: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Год, следующий за годом предоставления субсидии</w:t>
            </w: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Второй год, следующий за годом предоставления субсидии</w:t>
            </w:r>
          </w:p>
        </w:tc>
      </w:tr>
      <w:tr w:rsidR="009975A7"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Год</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20___</w:t>
            </w: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20___</w:t>
            </w: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jc w:val="center"/>
              <w:rPr>
                <w:color w:val="000000" w:themeColor="text1"/>
              </w:rPr>
            </w:pPr>
            <w:r w:rsidRPr="009975A7">
              <w:rPr>
                <w:color w:val="000000" w:themeColor="text1"/>
              </w:rPr>
              <w:t>20___</w:t>
            </w:r>
          </w:p>
        </w:tc>
      </w:tr>
      <w:tr w:rsidR="009975A7"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6.1. Выручка от реализации товаров, работ, услуг в рублях</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в том числе от реализации проекта</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6.2. Количество вновь созданных рабочих мест (чел.)</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6.3. Фонд оплаты труда в целом по предприятию в рублях</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6.4. Сумма уплаченных налоговых платежей в бюджеты всех уровней в рублях</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9975A7"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6.5. Чистая прибыль (для юридических лиц и индивидуальных предпринимателей, применяющих ОСНО) в рублях</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r w:rsidR="00F041CB" w:rsidRPr="009975A7" w:rsidTr="00ED51F3">
        <w:tc>
          <w:tcPr>
            <w:tcW w:w="1455"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r w:rsidRPr="009975A7">
              <w:rPr>
                <w:color w:val="000000" w:themeColor="text1"/>
              </w:rPr>
              <w:t>6.6. Финансовый результат (доходы минус расходы) деятельности субъектов МСП, не применяющих ОСНО, в рублях</w:t>
            </w:r>
          </w:p>
        </w:tc>
        <w:tc>
          <w:tcPr>
            <w:tcW w:w="1097"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156" w:type="pct"/>
            <w:gridSpan w:val="2"/>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c>
          <w:tcPr>
            <w:tcW w:w="1291" w:type="pct"/>
            <w:tcBorders>
              <w:top w:val="single" w:sz="4" w:space="0" w:color="auto"/>
              <w:left w:val="single" w:sz="4" w:space="0" w:color="auto"/>
              <w:bottom w:val="single" w:sz="4" w:space="0" w:color="auto"/>
              <w:right w:val="single" w:sz="4" w:space="0" w:color="auto"/>
            </w:tcBorders>
          </w:tcPr>
          <w:p w:rsidR="00F041CB" w:rsidRPr="009975A7" w:rsidRDefault="00F041CB" w:rsidP="00ED51F3">
            <w:pPr>
              <w:autoSpaceDE w:val="0"/>
              <w:autoSpaceDN w:val="0"/>
              <w:adjustRightInd w:val="0"/>
              <w:rPr>
                <w:color w:val="000000" w:themeColor="text1"/>
              </w:rPr>
            </w:pPr>
          </w:p>
        </w:tc>
      </w:tr>
    </w:tbl>
    <w:p w:rsidR="00F041CB" w:rsidRPr="009975A7" w:rsidRDefault="00F041CB" w:rsidP="00F041CB">
      <w:pPr>
        <w:autoSpaceDE w:val="0"/>
        <w:autoSpaceDN w:val="0"/>
        <w:adjustRightInd w:val="0"/>
        <w:ind w:firstLine="567"/>
        <w:rPr>
          <w:rFonts w:eastAsia="Calibri"/>
          <w:color w:val="000000" w:themeColor="text1"/>
          <w:sz w:val="28"/>
          <w:szCs w:val="28"/>
        </w:rPr>
      </w:pP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color w:val="000000" w:themeColor="text1"/>
          <w:sz w:val="28"/>
          <w:szCs w:val="28"/>
        </w:rPr>
        <w:br w:type="page"/>
      </w:r>
      <w:r w:rsidRPr="009975A7">
        <w:rPr>
          <w:rFonts w:eastAsia="Calibri"/>
          <w:b w:val="0"/>
          <w:color w:val="000000" w:themeColor="text1"/>
          <w:sz w:val="20"/>
          <w:szCs w:val="20"/>
        </w:rPr>
        <w:lastRenderedPageBreak/>
        <w:t>Приложение 3</w:t>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t>к Порядку предоставления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widowControl w:val="0"/>
        <w:jc w:val="center"/>
        <w:rPr>
          <w:color w:val="000000" w:themeColor="text1"/>
        </w:rPr>
      </w:pPr>
    </w:p>
    <w:p w:rsidR="00F041CB" w:rsidRPr="009975A7" w:rsidRDefault="00F041CB" w:rsidP="00F041CB">
      <w:pPr>
        <w:widowControl w:val="0"/>
        <w:rPr>
          <w:color w:val="000000" w:themeColor="text1"/>
        </w:rPr>
      </w:pPr>
      <w:r w:rsidRPr="009975A7">
        <w:rPr>
          <w:color w:val="000000" w:themeColor="text1"/>
        </w:rPr>
        <w:t>(форма)</w:t>
      </w:r>
    </w:p>
    <w:p w:rsidR="00F041CB" w:rsidRPr="009975A7" w:rsidRDefault="00F041CB" w:rsidP="00F041CB">
      <w:pPr>
        <w:widowControl w:val="0"/>
        <w:rPr>
          <w:color w:val="000000" w:themeColor="text1"/>
        </w:rPr>
      </w:pPr>
    </w:p>
    <w:p w:rsidR="00F041CB" w:rsidRPr="009975A7" w:rsidRDefault="00F041CB" w:rsidP="00F041CB">
      <w:pPr>
        <w:pStyle w:val="ConsPlusNormal"/>
        <w:ind w:firstLine="0"/>
        <w:jc w:val="center"/>
        <w:rPr>
          <w:rFonts w:ascii="Times New Roman" w:hAnsi="Times New Roman" w:cs="Times New Roman"/>
          <w:color w:val="000000" w:themeColor="text1"/>
          <w:sz w:val="24"/>
          <w:szCs w:val="24"/>
        </w:rPr>
      </w:pPr>
      <w:r w:rsidRPr="009975A7">
        <w:rPr>
          <w:rFonts w:ascii="Times New Roman" w:hAnsi="Times New Roman" w:cs="Times New Roman"/>
          <w:color w:val="000000" w:themeColor="text1"/>
          <w:sz w:val="24"/>
          <w:szCs w:val="24"/>
        </w:rPr>
        <w:t>СМЕТА ЗАТРАТ</w:t>
      </w:r>
    </w:p>
    <w:p w:rsidR="00173314" w:rsidRPr="009975A7" w:rsidRDefault="00173314" w:rsidP="00F041CB">
      <w:pPr>
        <w:pStyle w:val="ConsPlusNormal"/>
        <w:ind w:firstLine="0"/>
        <w:jc w:val="center"/>
        <w:rPr>
          <w:rFonts w:ascii="Times New Roman" w:hAnsi="Times New Roman" w:cs="Times New Roman"/>
          <w:color w:val="000000" w:themeColor="text1"/>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686"/>
        <w:gridCol w:w="2664"/>
        <w:gridCol w:w="2561"/>
      </w:tblGrid>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center"/>
              <w:rPr>
                <w:color w:val="000000" w:themeColor="text1"/>
              </w:rPr>
            </w:pPr>
            <w:r w:rsidRPr="009975A7">
              <w:rPr>
                <w:color w:val="000000" w:themeColor="text1"/>
              </w:rPr>
              <w:t>Направления расходования средств:</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center"/>
              <w:rPr>
                <w:color w:val="000000" w:themeColor="text1"/>
              </w:rPr>
            </w:pPr>
            <w:r w:rsidRPr="009975A7">
              <w:rPr>
                <w:color w:val="000000" w:themeColor="text1"/>
              </w:rPr>
              <w:t>Сумма расходов</w:t>
            </w:r>
            <w:r w:rsidRPr="009975A7">
              <w:rPr>
                <w:color w:val="000000" w:themeColor="text1"/>
              </w:rPr>
              <w:br/>
              <w:t>в рублях</w:t>
            </w: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center"/>
              <w:rPr>
                <w:color w:val="000000" w:themeColor="text1"/>
              </w:rPr>
            </w:pPr>
            <w:r w:rsidRPr="009975A7">
              <w:rPr>
                <w:color w:val="000000" w:themeColor="text1"/>
              </w:rPr>
              <w:t>Детализация расходов</w:t>
            </w: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t>приобретение оргтехники, оборудования (в том числе инвентаря, мебели), используемого для реализации проекта</w:t>
            </w:r>
          </w:p>
          <w:p w:rsidR="00173314" w:rsidRPr="009975A7" w:rsidRDefault="00173314" w:rsidP="00223570">
            <w:pPr>
              <w:autoSpaceDE w:val="0"/>
              <w:autoSpaceDN w:val="0"/>
              <w:adjustRightInd w:val="0"/>
              <w:rPr>
                <w:color w:val="000000" w:themeColor="text1"/>
              </w:rPr>
            </w:pPr>
            <w:r w:rsidRPr="009975A7">
              <w:rPr>
                <w:color w:val="000000" w:themeColor="text1"/>
              </w:rPr>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t>выплата по передаче прав на франшизу (паушальный платеж)</w:t>
            </w:r>
          </w:p>
          <w:p w:rsidR="00173314" w:rsidRPr="009975A7" w:rsidRDefault="00173314" w:rsidP="00223570">
            <w:pPr>
              <w:autoSpaceDE w:val="0"/>
              <w:autoSpaceDN w:val="0"/>
              <w:adjustRightInd w:val="0"/>
              <w:rPr>
                <w:color w:val="000000" w:themeColor="text1"/>
              </w:rPr>
            </w:pPr>
            <w:r w:rsidRPr="009975A7">
              <w:rPr>
                <w:color w:val="000000" w:themeColor="text1"/>
              </w:rPr>
              <w:t>(указывается бренд франшизы)</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173314" w:rsidRPr="009975A7" w:rsidRDefault="00173314" w:rsidP="00223570">
            <w:pPr>
              <w:autoSpaceDE w:val="0"/>
              <w:autoSpaceDN w:val="0"/>
              <w:adjustRightInd w:val="0"/>
              <w:rPr>
                <w:color w:val="000000" w:themeColor="text1"/>
              </w:rPr>
            </w:pPr>
            <w:r w:rsidRPr="009975A7">
              <w:rPr>
                <w:color w:val="000000" w:themeColor="text1"/>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t>оплата коммунальных услуг и услуг электроснабжения</w:t>
            </w:r>
          </w:p>
          <w:p w:rsidR="00173314" w:rsidRPr="009975A7" w:rsidRDefault="00173314" w:rsidP="00223570">
            <w:pPr>
              <w:autoSpaceDE w:val="0"/>
              <w:autoSpaceDN w:val="0"/>
              <w:adjustRightInd w:val="0"/>
              <w:rPr>
                <w:color w:val="000000" w:themeColor="text1"/>
              </w:rPr>
            </w:pPr>
            <w:r w:rsidRPr="009975A7">
              <w:rPr>
                <w:color w:val="000000" w:themeColor="text1"/>
              </w:rPr>
              <w:t>(указываются конкретные услуги)</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t>оформление результатов интеллектуальной деятельности</w:t>
            </w:r>
          </w:p>
          <w:p w:rsidR="00173314" w:rsidRPr="009975A7" w:rsidRDefault="00173314" w:rsidP="00223570">
            <w:pPr>
              <w:autoSpaceDE w:val="0"/>
              <w:autoSpaceDN w:val="0"/>
              <w:adjustRightInd w:val="0"/>
              <w:rPr>
                <w:color w:val="000000" w:themeColor="text1"/>
              </w:rPr>
            </w:pPr>
            <w:r w:rsidRPr="009975A7">
              <w:rPr>
                <w:color w:val="000000" w:themeColor="text1"/>
              </w:rPr>
              <w:t>(указываются конкретные результаты интеллектуальной деятельности, планируемые к оформлению)</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173314" w:rsidRPr="009975A7" w:rsidRDefault="00173314" w:rsidP="00223570">
            <w:pPr>
              <w:autoSpaceDE w:val="0"/>
              <w:autoSpaceDN w:val="0"/>
              <w:adjustRightInd w:val="0"/>
              <w:rPr>
                <w:color w:val="000000" w:themeColor="text1"/>
              </w:rPr>
            </w:pPr>
            <w:r w:rsidRPr="009975A7">
              <w:rPr>
                <w:color w:val="000000" w:themeColor="text1"/>
              </w:rPr>
              <w:t>(перечень планируемых к приобретению основных средств)</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lastRenderedPageBreak/>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173314" w:rsidRPr="009975A7" w:rsidRDefault="00173314" w:rsidP="00223570">
            <w:pPr>
              <w:autoSpaceDE w:val="0"/>
              <w:autoSpaceDN w:val="0"/>
              <w:adjustRightInd w:val="0"/>
              <w:rPr>
                <w:color w:val="000000" w:themeColor="text1"/>
              </w:rPr>
            </w:pPr>
            <w:r w:rsidRPr="009975A7">
              <w:rPr>
                <w:color w:val="000000" w:themeColor="text1"/>
              </w:rPr>
              <w:t>(указываются конкретные услуги указанного направления)</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ind w:firstLine="283"/>
              <w:jc w:val="both"/>
              <w:rPr>
                <w:color w:val="000000" w:themeColor="text1"/>
              </w:rPr>
            </w:pPr>
            <w:r w:rsidRPr="009975A7">
              <w:rPr>
                <w:color w:val="000000" w:themeColor="text1"/>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rsidR="00173314" w:rsidRPr="009975A7" w:rsidRDefault="00173314" w:rsidP="00223570">
            <w:pPr>
              <w:autoSpaceDE w:val="0"/>
              <w:autoSpaceDN w:val="0"/>
              <w:adjustRightInd w:val="0"/>
              <w:rPr>
                <w:color w:val="000000" w:themeColor="text1"/>
              </w:rPr>
            </w:pPr>
            <w:r w:rsidRPr="009975A7">
              <w:rPr>
                <w:color w:val="000000" w:themeColor="text1"/>
              </w:rPr>
              <w:t>(указываются конкретные программные продукты и расходы в рамках направления)</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t>приобретение сырья, расходных материалов, необходимых для производства продукции (указывается конкретное направление расходов)</w:t>
            </w:r>
          </w:p>
          <w:p w:rsidR="00173314" w:rsidRPr="009975A7" w:rsidRDefault="00173314" w:rsidP="00223570">
            <w:pPr>
              <w:autoSpaceDE w:val="0"/>
              <w:autoSpaceDN w:val="0"/>
              <w:adjustRightInd w:val="0"/>
              <w:rPr>
                <w:color w:val="000000" w:themeColor="text1"/>
              </w:rPr>
            </w:pPr>
            <w:r w:rsidRPr="009975A7">
              <w:rPr>
                <w:color w:val="000000" w:themeColor="text1"/>
              </w:rPr>
              <w:t>(указываются конкретные группы сырья и расходных материалов, для производства какой продукции)</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jc w:val="both"/>
              <w:rPr>
                <w:color w:val="000000" w:themeColor="text1"/>
              </w:rPr>
            </w:pPr>
            <w:r w:rsidRPr="009975A7">
              <w:rPr>
                <w:color w:val="000000" w:themeColor="text1"/>
              </w:rPr>
              <w:t xml:space="preserve">уплата первого взноса (аванса) при заключении договора лизинга и(или) лизинговых платежей, уплата платежей по договору лизинга, </w:t>
            </w:r>
            <w:proofErr w:type="spellStart"/>
            <w:r w:rsidRPr="009975A7">
              <w:rPr>
                <w:color w:val="000000" w:themeColor="text1"/>
              </w:rPr>
              <w:t>сублизинга</w:t>
            </w:r>
            <w:proofErr w:type="spellEnd"/>
            <w:r w:rsidRPr="009975A7">
              <w:rPr>
                <w:color w:val="000000" w:themeColor="text1"/>
              </w:rPr>
              <w:t xml:space="preserve"> в случае, если предметом договора является транспортное средство, за исключением самоходных машин и других видов техники</w:t>
            </w:r>
          </w:p>
          <w:p w:rsidR="00173314" w:rsidRPr="009975A7" w:rsidRDefault="00173314" w:rsidP="00223570">
            <w:pPr>
              <w:autoSpaceDE w:val="0"/>
              <w:autoSpaceDN w:val="0"/>
              <w:adjustRightInd w:val="0"/>
              <w:rPr>
                <w:color w:val="000000" w:themeColor="text1"/>
              </w:rPr>
            </w:pPr>
            <w:r w:rsidRPr="009975A7">
              <w:rPr>
                <w:color w:val="000000" w:themeColor="text1"/>
              </w:rPr>
              <w:t>(указывается информация о предмете лизинга, лизинговой компании, стадии заключения договора лизинга)</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9975A7"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r w:rsidRPr="009975A7">
              <w:rPr>
                <w:color w:val="000000" w:themeColor="text1"/>
              </w:rPr>
              <w:t>Итого сумма расходов,</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r w:rsidR="00173314" w:rsidRPr="009975A7" w:rsidTr="00173314">
        <w:tc>
          <w:tcPr>
            <w:tcW w:w="236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r w:rsidRPr="009975A7">
              <w:rPr>
                <w:color w:val="000000" w:themeColor="text1"/>
              </w:rPr>
              <w:t>в том числе за счет средств субсидии</w:t>
            </w:r>
          </w:p>
        </w:tc>
        <w:tc>
          <w:tcPr>
            <w:tcW w:w="1344"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c>
          <w:tcPr>
            <w:tcW w:w="1292" w:type="pct"/>
            <w:tcBorders>
              <w:top w:val="single" w:sz="4" w:space="0" w:color="auto"/>
              <w:left w:val="single" w:sz="4" w:space="0" w:color="auto"/>
              <w:bottom w:val="single" w:sz="4" w:space="0" w:color="auto"/>
              <w:right w:val="single" w:sz="4" w:space="0" w:color="auto"/>
            </w:tcBorders>
          </w:tcPr>
          <w:p w:rsidR="00173314" w:rsidRPr="009975A7" w:rsidRDefault="00173314" w:rsidP="00223570">
            <w:pPr>
              <w:autoSpaceDE w:val="0"/>
              <w:autoSpaceDN w:val="0"/>
              <w:adjustRightInd w:val="0"/>
              <w:rPr>
                <w:color w:val="000000" w:themeColor="text1"/>
              </w:rPr>
            </w:pPr>
          </w:p>
        </w:tc>
      </w:tr>
    </w:tbl>
    <w:p w:rsidR="00173314" w:rsidRPr="009975A7" w:rsidRDefault="00173314" w:rsidP="00F041CB">
      <w:pPr>
        <w:pStyle w:val="ConsPlusNormal"/>
        <w:ind w:firstLine="0"/>
        <w:jc w:val="center"/>
        <w:rPr>
          <w:rFonts w:ascii="Times New Roman" w:hAnsi="Times New Roman" w:cs="Times New Roman"/>
          <w:color w:val="000000" w:themeColor="text1"/>
          <w:sz w:val="24"/>
          <w:szCs w:val="24"/>
        </w:rPr>
      </w:pPr>
    </w:p>
    <w:p w:rsidR="00F041CB" w:rsidRPr="009975A7" w:rsidRDefault="00F041CB" w:rsidP="00F041CB">
      <w:pPr>
        <w:widowControl w:val="0"/>
        <w:rPr>
          <w:color w:val="000000" w:themeColor="text1"/>
        </w:rPr>
      </w:pPr>
    </w:p>
    <w:p w:rsidR="00F041CB" w:rsidRPr="009975A7" w:rsidRDefault="00F041CB" w:rsidP="00F041CB">
      <w:pPr>
        <w:widowControl w:val="0"/>
        <w:rPr>
          <w:color w:val="000000" w:themeColor="text1"/>
        </w:rPr>
      </w:pPr>
      <w:r w:rsidRPr="009975A7">
        <w:rPr>
          <w:color w:val="000000" w:themeColor="text1"/>
        </w:rPr>
        <w:br w:type="page"/>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lastRenderedPageBreak/>
        <w:t>Приложение 4</w:t>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t>к Порядку предоставления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widowControl w:val="0"/>
        <w:jc w:val="center"/>
        <w:rPr>
          <w:color w:val="000000" w:themeColor="text1"/>
        </w:rPr>
      </w:pPr>
    </w:p>
    <w:p w:rsidR="00F041CB" w:rsidRPr="009975A7" w:rsidRDefault="00F041CB" w:rsidP="00F041CB">
      <w:pPr>
        <w:widowControl w:val="0"/>
        <w:rPr>
          <w:color w:val="000000" w:themeColor="text1"/>
        </w:rPr>
      </w:pPr>
      <w:r w:rsidRPr="009975A7">
        <w:rPr>
          <w:color w:val="000000" w:themeColor="text1"/>
        </w:rPr>
        <w:t>(форма)</w:t>
      </w:r>
    </w:p>
    <w:p w:rsidR="00F041CB" w:rsidRPr="009975A7" w:rsidRDefault="00F041CB" w:rsidP="00F041CB">
      <w:pPr>
        <w:widowControl w:val="0"/>
        <w:jc w:val="center"/>
        <w:rPr>
          <w:color w:val="000000" w:themeColor="text1"/>
        </w:rPr>
      </w:pPr>
    </w:p>
    <w:p w:rsidR="00F041CB" w:rsidRPr="009975A7" w:rsidRDefault="00F041CB" w:rsidP="00F041CB">
      <w:pPr>
        <w:pStyle w:val="ConsPlusTitle"/>
        <w:widowControl/>
        <w:spacing w:line="228" w:lineRule="auto"/>
        <w:ind w:left="4253" w:right="-2"/>
        <w:jc w:val="right"/>
        <w:rPr>
          <w:rFonts w:eastAsia="Calibri"/>
          <w:b w:val="0"/>
          <w:color w:val="000000" w:themeColor="text1"/>
          <w:sz w:val="20"/>
          <w:szCs w:val="20"/>
        </w:rPr>
      </w:pPr>
      <w:r w:rsidRPr="009975A7">
        <w:rPr>
          <w:rFonts w:eastAsia="Calibri"/>
          <w:b w:val="0"/>
          <w:color w:val="000000" w:themeColor="text1"/>
          <w:sz w:val="20"/>
          <w:szCs w:val="20"/>
        </w:rPr>
        <w:t>Председателю комиссии</w:t>
      </w:r>
    </w:p>
    <w:p w:rsidR="00F041CB" w:rsidRPr="009975A7" w:rsidRDefault="00F041CB" w:rsidP="00F041CB">
      <w:pPr>
        <w:pStyle w:val="ConsPlusTitle"/>
        <w:widowControl/>
        <w:spacing w:line="228" w:lineRule="auto"/>
        <w:ind w:left="4253" w:right="-2"/>
        <w:jc w:val="right"/>
        <w:rPr>
          <w:rFonts w:eastAsia="Calibri"/>
          <w:b w:val="0"/>
          <w:color w:val="000000" w:themeColor="text1"/>
          <w:sz w:val="20"/>
          <w:szCs w:val="20"/>
        </w:rPr>
      </w:pPr>
      <w:r w:rsidRPr="009975A7">
        <w:rPr>
          <w:rFonts w:eastAsia="Calibri"/>
          <w:b w:val="0"/>
          <w:color w:val="000000" w:themeColor="text1"/>
        </w:rPr>
        <w:t>________________________________________</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color w:val="000000" w:themeColor="text1"/>
          <w:sz w:val="20"/>
          <w:szCs w:val="20"/>
        </w:rPr>
      </w:pPr>
      <w:r w:rsidRPr="009975A7">
        <w:rPr>
          <w:color w:val="000000" w:themeColor="text1"/>
          <w:sz w:val="20"/>
          <w:szCs w:val="20"/>
        </w:rPr>
        <w:t>От__________________________________________________</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center"/>
        <w:rPr>
          <w:color w:val="000000" w:themeColor="text1"/>
          <w:sz w:val="20"/>
          <w:szCs w:val="20"/>
        </w:rPr>
      </w:pPr>
      <w:r w:rsidRPr="009975A7">
        <w:rPr>
          <w:color w:val="000000" w:themeColor="text1"/>
          <w:sz w:val="20"/>
          <w:szCs w:val="20"/>
        </w:rPr>
        <w:t xml:space="preserve">(ФИО индивидуального предпринимателя / ФИО учредителя) </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color w:val="000000" w:themeColor="text1"/>
          <w:sz w:val="20"/>
          <w:szCs w:val="20"/>
        </w:rPr>
      </w:pPr>
      <w:r w:rsidRPr="009975A7">
        <w:rPr>
          <w:color w:val="000000" w:themeColor="text1"/>
          <w:sz w:val="20"/>
          <w:szCs w:val="20"/>
        </w:rPr>
        <w:t>Паспорт: серия _________ номер _______________________</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color w:val="000000" w:themeColor="text1"/>
          <w:sz w:val="20"/>
          <w:szCs w:val="20"/>
        </w:rPr>
      </w:pPr>
      <w:r w:rsidRPr="009975A7">
        <w:rPr>
          <w:color w:val="000000" w:themeColor="text1"/>
          <w:sz w:val="20"/>
          <w:szCs w:val="20"/>
        </w:rPr>
        <w:t>выдан_______________________________________________</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color w:val="000000" w:themeColor="text1"/>
          <w:sz w:val="20"/>
          <w:szCs w:val="20"/>
        </w:rPr>
      </w:pPr>
      <w:r w:rsidRPr="009975A7">
        <w:rPr>
          <w:color w:val="000000" w:themeColor="text1"/>
          <w:sz w:val="20"/>
          <w:szCs w:val="20"/>
        </w:rPr>
        <w:t>____________________________________________________</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color w:val="000000" w:themeColor="text1"/>
          <w:sz w:val="20"/>
          <w:szCs w:val="20"/>
        </w:rPr>
      </w:pPr>
      <w:r w:rsidRPr="009975A7">
        <w:rPr>
          <w:color w:val="000000" w:themeColor="text1"/>
          <w:sz w:val="20"/>
          <w:szCs w:val="20"/>
        </w:rPr>
        <w:t>Адрес проживания/места нахождения__________________________________________</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color w:val="000000" w:themeColor="text1"/>
          <w:sz w:val="20"/>
          <w:szCs w:val="20"/>
        </w:rPr>
      </w:pPr>
      <w:r w:rsidRPr="009975A7">
        <w:rPr>
          <w:color w:val="000000" w:themeColor="text1"/>
          <w:sz w:val="20"/>
          <w:szCs w:val="20"/>
        </w:rPr>
        <w:t>Телефон ____________________________________________</w:t>
      </w:r>
    </w:p>
    <w:p w:rsidR="00F041CB" w:rsidRPr="009975A7" w:rsidRDefault="00F041CB" w:rsidP="00F04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678"/>
        <w:rPr>
          <w:color w:val="000000" w:themeColor="text1"/>
          <w:sz w:val="20"/>
          <w:szCs w:val="20"/>
        </w:rPr>
      </w:pPr>
      <w:r w:rsidRPr="009975A7">
        <w:rPr>
          <w:color w:val="000000" w:themeColor="text1"/>
          <w:sz w:val="20"/>
          <w:szCs w:val="20"/>
        </w:rPr>
        <w:t>Адрес эл/почты ______________________________________</w:t>
      </w:r>
    </w:p>
    <w:p w:rsidR="00F041CB" w:rsidRPr="009975A7" w:rsidRDefault="00F041CB" w:rsidP="00F04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111"/>
        <w:rPr>
          <w:color w:val="000000" w:themeColor="text1"/>
          <w:sz w:val="20"/>
          <w:szCs w:val="20"/>
        </w:rPr>
      </w:pP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rPr>
      </w:pP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rPr>
          <w:color w:val="000000" w:themeColor="text1"/>
          <w:sz w:val="28"/>
          <w:szCs w:val="28"/>
        </w:rPr>
      </w:pPr>
      <w:r w:rsidRPr="009975A7">
        <w:rPr>
          <w:color w:val="000000" w:themeColor="text1"/>
          <w:sz w:val="28"/>
          <w:szCs w:val="28"/>
        </w:rPr>
        <w:t xml:space="preserve">В связи с обращением ___________________________________________________________________ </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themeColor="text1"/>
          <w:sz w:val="20"/>
          <w:szCs w:val="20"/>
        </w:rPr>
      </w:pPr>
      <w:r w:rsidRPr="009975A7">
        <w:rPr>
          <w:color w:val="000000" w:themeColor="text1"/>
          <w:sz w:val="20"/>
          <w:szCs w:val="20"/>
        </w:rPr>
        <w:t>(ФИО индивидуального предпринимателя / наименование организации)</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rPr>
      </w:pPr>
      <w:r w:rsidRPr="009975A7">
        <w:rPr>
          <w:color w:val="000000" w:themeColor="text1"/>
          <w:sz w:val="28"/>
          <w:szCs w:val="28"/>
        </w:rPr>
        <w:t xml:space="preserve">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 уведомляю, что являясь индивидуальным предпринимателем / учредителем вышеуказанной организации (нужное подчеркнуть) предпринимательскую деятельность ранее в предшествующие годы в качестве индивидуального предпринимателя или учредителя коммерческой организации не осуществлял(а) в течение пяти лет до даты подачи </w:t>
      </w:r>
      <w:r w:rsidRPr="009975A7">
        <w:rPr>
          <w:rFonts w:ascii="PT Astra Serif" w:hAnsi="PT Astra Serif"/>
          <w:color w:val="000000" w:themeColor="text1"/>
          <w:sz w:val="28"/>
          <w:szCs w:val="28"/>
          <w:lang w:eastAsia="en-US"/>
        </w:rPr>
        <w:t xml:space="preserve">заявления </w:t>
      </w:r>
      <w:r w:rsidRPr="009975A7">
        <w:rPr>
          <w:color w:val="000000" w:themeColor="text1"/>
          <w:sz w:val="28"/>
          <w:szCs w:val="28"/>
        </w:rPr>
        <w:t>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themeColor="text1"/>
          <w:sz w:val="28"/>
          <w:szCs w:val="28"/>
        </w:rPr>
      </w:pPr>
      <w:bookmarkStart w:id="2" w:name="_Hlk93482658"/>
      <w:r w:rsidRPr="009975A7">
        <w:rPr>
          <w:color w:val="000000" w:themeColor="text1"/>
          <w:sz w:val="28"/>
          <w:szCs w:val="28"/>
        </w:rPr>
        <w:t>Я осведомлен(а) о том, что несу полную ответственность за подлинность представленных в конкурсную комиссию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bookmarkEnd w:id="2"/>
    </w:p>
    <w:p w:rsidR="00F041CB" w:rsidRPr="009975A7" w:rsidRDefault="00F041CB" w:rsidP="00F04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highlight w:val="yellow"/>
        </w:rPr>
      </w:pP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9975A7">
        <w:rPr>
          <w:color w:val="000000" w:themeColor="text1"/>
          <w:sz w:val="28"/>
          <w:szCs w:val="28"/>
        </w:rPr>
        <w:t>"__"________________ 20__ года                  ___________________________</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firstLine="6095"/>
        <w:rPr>
          <w:color w:val="000000" w:themeColor="text1"/>
          <w:sz w:val="20"/>
          <w:szCs w:val="20"/>
        </w:rPr>
      </w:pPr>
      <w:r w:rsidRPr="009975A7">
        <w:rPr>
          <w:color w:val="000000" w:themeColor="text1"/>
          <w:sz w:val="20"/>
          <w:szCs w:val="20"/>
        </w:rPr>
        <w:t xml:space="preserve"> (подпись)</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9975A7">
        <w:rPr>
          <w:color w:val="000000" w:themeColor="text1"/>
          <w:sz w:val="28"/>
          <w:szCs w:val="28"/>
        </w:rPr>
        <w:t xml:space="preserve">Подлинность предоставленных сведений и согласие на их обработку, хранение, опубликование и распространение в установленном законодательством порядке подтверждаю. </w:t>
      </w:r>
    </w:p>
    <w:p w:rsidR="00F041CB" w:rsidRPr="009975A7" w:rsidRDefault="00F041CB" w:rsidP="00F0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0"/>
          <w:szCs w:val="20"/>
        </w:rPr>
      </w:pPr>
    </w:p>
    <w:tbl>
      <w:tblPr>
        <w:tblW w:w="0" w:type="auto"/>
        <w:tblLook w:val="04A0" w:firstRow="1" w:lastRow="0" w:firstColumn="1" w:lastColumn="0" w:noHBand="0" w:noVBand="1"/>
      </w:tblPr>
      <w:tblGrid>
        <w:gridCol w:w="5025"/>
        <w:gridCol w:w="278"/>
        <w:gridCol w:w="540"/>
        <w:gridCol w:w="1242"/>
        <w:gridCol w:w="278"/>
        <w:gridCol w:w="2558"/>
      </w:tblGrid>
      <w:tr w:rsidR="009975A7" w:rsidRPr="009975A7" w:rsidTr="00ED51F3">
        <w:tc>
          <w:tcPr>
            <w:tcW w:w="5261" w:type="dxa"/>
            <w:tcBorders>
              <w:top w:val="nil"/>
              <w:left w:val="nil"/>
              <w:bottom w:val="single" w:sz="4" w:space="0" w:color="auto"/>
              <w:right w:val="nil"/>
            </w:tcBorders>
          </w:tcPr>
          <w:p w:rsidR="00F041CB" w:rsidRPr="009975A7" w:rsidRDefault="00F041CB" w:rsidP="00ED51F3">
            <w:pPr>
              <w:jc w:val="both"/>
              <w:rPr>
                <w:color w:val="000000" w:themeColor="text1"/>
                <w:sz w:val="20"/>
                <w:szCs w:val="20"/>
              </w:rPr>
            </w:pPr>
          </w:p>
        </w:tc>
        <w:tc>
          <w:tcPr>
            <w:tcW w:w="282" w:type="dxa"/>
          </w:tcPr>
          <w:p w:rsidR="00F041CB" w:rsidRPr="009975A7" w:rsidRDefault="00F041CB" w:rsidP="00ED51F3">
            <w:pPr>
              <w:jc w:val="both"/>
              <w:rPr>
                <w:color w:val="000000" w:themeColor="text1"/>
                <w:sz w:val="20"/>
                <w:szCs w:val="20"/>
              </w:rPr>
            </w:pPr>
          </w:p>
        </w:tc>
        <w:tc>
          <w:tcPr>
            <w:tcW w:w="1827" w:type="dxa"/>
            <w:gridSpan w:val="2"/>
            <w:tcBorders>
              <w:top w:val="nil"/>
              <w:left w:val="nil"/>
              <w:bottom w:val="single" w:sz="4" w:space="0" w:color="auto"/>
              <w:right w:val="nil"/>
            </w:tcBorders>
          </w:tcPr>
          <w:p w:rsidR="00F041CB" w:rsidRPr="009975A7" w:rsidRDefault="00F041CB" w:rsidP="00ED51F3">
            <w:pPr>
              <w:jc w:val="both"/>
              <w:rPr>
                <w:color w:val="000000" w:themeColor="text1"/>
                <w:sz w:val="20"/>
                <w:szCs w:val="20"/>
              </w:rPr>
            </w:pPr>
          </w:p>
        </w:tc>
        <w:tc>
          <w:tcPr>
            <w:tcW w:w="282" w:type="dxa"/>
          </w:tcPr>
          <w:p w:rsidR="00F041CB" w:rsidRPr="009975A7" w:rsidRDefault="00F041CB" w:rsidP="00ED51F3">
            <w:pPr>
              <w:jc w:val="both"/>
              <w:rPr>
                <w:color w:val="000000" w:themeColor="text1"/>
                <w:sz w:val="20"/>
                <w:szCs w:val="20"/>
              </w:rPr>
            </w:pPr>
          </w:p>
        </w:tc>
        <w:tc>
          <w:tcPr>
            <w:tcW w:w="2629" w:type="dxa"/>
            <w:tcBorders>
              <w:top w:val="nil"/>
              <w:left w:val="nil"/>
              <w:bottom w:val="single" w:sz="4" w:space="0" w:color="auto"/>
              <w:right w:val="nil"/>
            </w:tcBorders>
          </w:tcPr>
          <w:p w:rsidR="00F041CB" w:rsidRPr="009975A7" w:rsidRDefault="00F041CB" w:rsidP="00ED51F3">
            <w:pPr>
              <w:jc w:val="both"/>
              <w:rPr>
                <w:color w:val="000000" w:themeColor="text1"/>
                <w:sz w:val="20"/>
                <w:szCs w:val="20"/>
              </w:rPr>
            </w:pPr>
          </w:p>
        </w:tc>
      </w:tr>
      <w:tr w:rsidR="009975A7" w:rsidRPr="009975A7" w:rsidTr="00ED51F3">
        <w:tc>
          <w:tcPr>
            <w:tcW w:w="5261" w:type="dxa"/>
            <w:tcBorders>
              <w:top w:val="single" w:sz="4" w:space="0" w:color="auto"/>
              <w:left w:val="nil"/>
              <w:bottom w:val="nil"/>
              <w:right w:val="nil"/>
            </w:tcBorders>
            <w:vAlign w:val="center"/>
            <w:hideMark/>
          </w:tcPr>
          <w:p w:rsidR="00F041CB" w:rsidRPr="009975A7" w:rsidRDefault="00F041CB" w:rsidP="00ED51F3">
            <w:pPr>
              <w:jc w:val="center"/>
              <w:rPr>
                <w:color w:val="000000" w:themeColor="text1"/>
                <w:sz w:val="20"/>
                <w:szCs w:val="20"/>
              </w:rPr>
            </w:pPr>
            <w:r w:rsidRPr="009975A7">
              <w:rPr>
                <w:color w:val="000000" w:themeColor="text1"/>
                <w:sz w:val="20"/>
                <w:szCs w:val="20"/>
              </w:rPr>
              <w:t>(ФИО ИП / ФИО учредителя)</w:t>
            </w:r>
          </w:p>
        </w:tc>
        <w:tc>
          <w:tcPr>
            <w:tcW w:w="282" w:type="dxa"/>
            <w:vAlign w:val="center"/>
          </w:tcPr>
          <w:p w:rsidR="00F041CB" w:rsidRPr="009975A7" w:rsidRDefault="00F041CB" w:rsidP="00ED51F3">
            <w:pPr>
              <w:jc w:val="center"/>
              <w:rPr>
                <w:color w:val="000000" w:themeColor="text1"/>
                <w:sz w:val="20"/>
                <w:szCs w:val="20"/>
              </w:rPr>
            </w:pPr>
          </w:p>
        </w:tc>
        <w:tc>
          <w:tcPr>
            <w:tcW w:w="1827" w:type="dxa"/>
            <w:gridSpan w:val="2"/>
            <w:tcBorders>
              <w:top w:val="single" w:sz="4" w:space="0" w:color="auto"/>
              <w:left w:val="nil"/>
              <w:bottom w:val="nil"/>
              <w:right w:val="nil"/>
            </w:tcBorders>
            <w:vAlign w:val="center"/>
            <w:hideMark/>
          </w:tcPr>
          <w:p w:rsidR="00F041CB" w:rsidRPr="009975A7" w:rsidRDefault="00F041CB" w:rsidP="00ED51F3">
            <w:pPr>
              <w:jc w:val="center"/>
              <w:rPr>
                <w:color w:val="000000" w:themeColor="text1"/>
                <w:sz w:val="20"/>
                <w:szCs w:val="20"/>
              </w:rPr>
            </w:pPr>
            <w:r w:rsidRPr="009975A7">
              <w:rPr>
                <w:color w:val="000000" w:themeColor="text1"/>
                <w:sz w:val="20"/>
                <w:szCs w:val="20"/>
              </w:rPr>
              <w:t>(подпись)</w:t>
            </w:r>
          </w:p>
        </w:tc>
        <w:tc>
          <w:tcPr>
            <w:tcW w:w="282" w:type="dxa"/>
            <w:vAlign w:val="center"/>
          </w:tcPr>
          <w:p w:rsidR="00F041CB" w:rsidRPr="009975A7" w:rsidRDefault="00F041CB" w:rsidP="00ED51F3">
            <w:pPr>
              <w:jc w:val="center"/>
              <w:rPr>
                <w:color w:val="000000" w:themeColor="text1"/>
                <w:sz w:val="20"/>
                <w:szCs w:val="20"/>
              </w:rPr>
            </w:pPr>
          </w:p>
        </w:tc>
        <w:tc>
          <w:tcPr>
            <w:tcW w:w="2629" w:type="dxa"/>
            <w:tcBorders>
              <w:top w:val="single" w:sz="4" w:space="0" w:color="auto"/>
              <w:left w:val="nil"/>
              <w:bottom w:val="nil"/>
              <w:right w:val="nil"/>
            </w:tcBorders>
            <w:vAlign w:val="center"/>
            <w:hideMark/>
          </w:tcPr>
          <w:p w:rsidR="00F041CB" w:rsidRPr="009975A7" w:rsidRDefault="00F041CB" w:rsidP="00ED51F3">
            <w:pPr>
              <w:jc w:val="center"/>
              <w:rPr>
                <w:color w:val="000000" w:themeColor="text1"/>
                <w:sz w:val="20"/>
                <w:szCs w:val="20"/>
              </w:rPr>
            </w:pPr>
            <w:r w:rsidRPr="009975A7">
              <w:rPr>
                <w:color w:val="000000" w:themeColor="text1"/>
                <w:sz w:val="20"/>
                <w:szCs w:val="20"/>
              </w:rPr>
              <w:t>(расшифровка подписи)</w:t>
            </w:r>
          </w:p>
        </w:tc>
      </w:tr>
      <w:tr w:rsidR="009975A7" w:rsidRPr="009975A7" w:rsidTr="00ED51F3">
        <w:trPr>
          <w:trHeight w:val="194"/>
        </w:trPr>
        <w:tc>
          <w:tcPr>
            <w:tcW w:w="6097" w:type="dxa"/>
            <w:gridSpan w:val="3"/>
          </w:tcPr>
          <w:p w:rsidR="00F041CB" w:rsidRPr="009975A7" w:rsidRDefault="00F041CB" w:rsidP="00ED51F3">
            <w:pPr>
              <w:ind w:firstLine="1026"/>
              <w:rPr>
                <w:color w:val="000000" w:themeColor="text1"/>
                <w:sz w:val="20"/>
                <w:szCs w:val="20"/>
              </w:rPr>
            </w:pPr>
          </w:p>
        </w:tc>
        <w:tc>
          <w:tcPr>
            <w:tcW w:w="1273" w:type="dxa"/>
            <w:vMerge w:val="restart"/>
            <w:hideMark/>
          </w:tcPr>
          <w:p w:rsidR="00F041CB" w:rsidRPr="009975A7" w:rsidRDefault="00F041CB" w:rsidP="00ED51F3">
            <w:pPr>
              <w:rPr>
                <w:color w:val="000000" w:themeColor="text1"/>
                <w:sz w:val="20"/>
                <w:szCs w:val="20"/>
              </w:rPr>
            </w:pPr>
          </w:p>
        </w:tc>
        <w:tc>
          <w:tcPr>
            <w:tcW w:w="282" w:type="dxa"/>
          </w:tcPr>
          <w:p w:rsidR="00F041CB" w:rsidRPr="009975A7" w:rsidRDefault="00F041CB" w:rsidP="00ED51F3">
            <w:pPr>
              <w:jc w:val="both"/>
              <w:rPr>
                <w:color w:val="000000" w:themeColor="text1"/>
                <w:sz w:val="20"/>
                <w:szCs w:val="20"/>
              </w:rPr>
            </w:pPr>
          </w:p>
        </w:tc>
        <w:tc>
          <w:tcPr>
            <w:tcW w:w="2629" w:type="dxa"/>
            <w:tcBorders>
              <w:top w:val="nil"/>
              <w:left w:val="nil"/>
              <w:bottom w:val="single" w:sz="4" w:space="0" w:color="auto"/>
              <w:right w:val="nil"/>
            </w:tcBorders>
          </w:tcPr>
          <w:p w:rsidR="00F041CB" w:rsidRPr="009975A7" w:rsidRDefault="00F041CB" w:rsidP="00ED51F3">
            <w:pPr>
              <w:jc w:val="both"/>
              <w:rPr>
                <w:color w:val="000000" w:themeColor="text1"/>
                <w:sz w:val="20"/>
                <w:szCs w:val="20"/>
              </w:rPr>
            </w:pPr>
          </w:p>
          <w:p w:rsidR="00F041CB" w:rsidRPr="009975A7" w:rsidRDefault="00F041CB" w:rsidP="00ED51F3">
            <w:pPr>
              <w:jc w:val="both"/>
              <w:rPr>
                <w:color w:val="000000" w:themeColor="text1"/>
                <w:sz w:val="20"/>
                <w:szCs w:val="20"/>
              </w:rPr>
            </w:pPr>
          </w:p>
        </w:tc>
      </w:tr>
      <w:tr w:rsidR="00F041CB" w:rsidRPr="009975A7" w:rsidTr="00ED51F3">
        <w:trPr>
          <w:trHeight w:val="194"/>
        </w:trPr>
        <w:tc>
          <w:tcPr>
            <w:tcW w:w="6097" w:type="dxa"/>
            <w:gridSpan w:val="3"/>
          </w:tcPr>
          <w:p w:rsidR="00F041CB" w:rsidRPr="009975A7" w:rsidRDefault="00F041CB" w:rsidP="00ED51F3">
            <w:pPr>
              <w:ind w:firstLine="1026"/>
              <w:rPr>
                <w:color w:val="000000" w:themeColor="text1"/>
                <w:sz w:val="20"/>
                <w:szCs w:val="20"/>
              </w:rPr>
            </w:pPr>
          </w:p>
        </w:tc>
        <w:tc>
          <w:tcPr>
            <w:tcW w:w="0" w:type="auto"/>
            <w:vMerge/>
            <w:vAlign w:val="center"/>
            <w:hideMark/>
          </w:tcPr>
          <w:p w:rsidR="00F041CB" w:rsidRPr="009975A7" w:rsidRDefault="00F041CB" w:rsidP="00ED51F3">
            <w:pPr>
              <w:rPr>
                <w:color w:val="000000" w:themeColor="text1"/>
                <w:sz w:val="20"/>
                <w:szCs w:val="20"/>
              </w:rPr>
            </w:pPr>
          </w:p>
        </w:tc>
        <w:tc>
          <w:tcPr>
            <w:tcW w:w="282" w:type="dxa"/>
          </w:tcPr>
          <w:p w:rsidR="00F041CB" w:rsidRPr="009975A7" w:rsidRDefault="00F041CB" w:rsidP="00ED51F3">
            <w:pPr>
              <w:jc w:val="center"/>
              <w:rPr>
                <w:color w:val="000000" w:themeColor="text1"/>
                <w:sz w:val="20"/>
                <w:szCs w:val="20"/>
              </w:rPr>
            </w:pPr>
          </w:p>
        </w:tc>
        <w:tc>
          <w:tcPr>
            <w:tcW w:w="2629" w:type="dxa"/>
            <w:hideMark/>
          </w:tcPr>
          <w:p w:rsidR="00F041CB" w:rsidRPr="009975A7" w:rsidRDefault="00F041CB" w:rsidP="00ED51F3">
            <w:pPr>
              <w:jc w:val="center"/>
              <w:rPr>
                <w:color w:val="000000" w:themeColor="text1"/>
                <w:sz w:val="20"/>
                <w:szCs w:val="20"/>
              </w:rPr>
            </w:pPr>
            <w:r w:rsidRPr="009975A7">
              <w:rPr>
                <w:color w:val="000000" w:themeColor="text1"/>
                <w:sz w:val="20"/>
                <w:szCs w:val="20"/>
              </w:rPr>
              <w:t>(дата)</w:t>
            </w:r>
          </w:p>
        </w:tc>
      </w:tr>
    </w:tbl>
    <w:p w:rsidR="00F041CB" w:rsidRPr="009975A7" w:rsidRDefault="00F041CB" w:rsidP="00F041CB">
      <w:pPr>
        <w:widowControl w:val="0"/>
        <w:jc w:val="center"/>
        <w:rPr>
          <w:color w:val="000000" w:themeColor="text1"/>
          <w:sz w:val="16"/>
          <w:szCs w:val="16"/>
        </w:rPr>
      </w:pP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color w:val="000000" w:themeColor="text1"/>
        </w:rPr>
        <w:br w:type="page"/>
      </w:r>
      <w:r w:rsidRPr="009975A7">
        <w:rPr>
          <w:rFonts w:eastAsia="Calibri"/>
          <w:b w:val="0"/>
          <w:color w:val="000000" w:themeColor="text1"/>
          <w:sz w:val="20"/>
          <w:szCs w:val="20"/>
        </w:rPr>
        <w:lastRenderedPageBreak/>
        <w:t>Приложение 5</w:t>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t>к Порядку предоставления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pStyle w:val="ConsPlusTitle"/>
        <w:widowControl/>
        <w:ind w:firstLine="567"/>
        <w:jc w:val="right"/>
        <w:rPr>
          <w:rFonts w:eastAsia="Calibri"/>
          <w:b w:val="0"/>
          <w:color w:val="000000" w:themeColor="text1"/>
          <w:sz w:val="28"/>
          <w:szCs w:val="28"/>
        </w:rPr>
      </w:pPr>
    </w:p>
    <w:p w:rsidR="00F041CB" w:rsidRPr="009975A7" w:rsidRDefault="00F041CB" w:rsidP="00F041CB">
      <w:pPr>
        <w:widowControl w:val="0"/>
        <w:ind w:firstLine="567"/>
        <w:jc w:val="center"/>
        <w:rPr>
          <w:color w:val="000000" w:themeColor="text1"/>
          <w:sz w:val="28"/>
          <w:szCs w:val="28"/>
          <w:highlight w:val="yellow"/>
        </w:rPr>
      </w:pPr>
    </w:p>
    <w:p w:rsidR="00F041CB" w:rsidRPr="009975A7" w:rsidRDefault="00F041CB" w:rsidP="00F041CB">
      <w:pPr>
        <w:widowControl w:val="0"/>
        <w:ind w:firstLine="567"/>
        <w:jc w:val="center"/>
        <w:rPr>
          <w:color w:val="000000" w:themeColor="text1"/>
          <w:sz w:val="28"/>
          <w:szCs w:val="28"/>
        </w:rPr>
      </w:pPr>
      <w:r w:rsidRPr="009975A7">
        <w:rPr>
          <w:color w:val="000000" w:themeColor="text1"/>
          <w:sz w:val="28"/>
          <w:szCs w:val="28"/>
        </w:rPr>
        <w:t>Перечень</w:t>
      </w:r>
    </w:p>
    <w:p w:rsidR="00F041CB" w:rsidRPr="009975A7" w:rsidRDefault="00F041CB" w:rsidP="00F041CB">
      <w:pPr>
        <w:widowControl w:val="0"/>
        <w:ind w:firstLine="567"/>
        <w:jc w:val="center"/>
        <w:rPr>
          <w:color w:val="000000" w:themeColor="text1"/>
          <w:sz w:val="28"/>
          <w:szCs w:val="28"/>
        </w:rPr>
      </w:pPr>
      <w:r w:rsidRPr="009975A7">
        <w:rPr>
          <w:color w:val="000000" w:themeColor="text1"/>
          <w:sz w:val="28"/>
          <w:szCs w:val="28"/>
        </w:rPr>
        <w:t>документов, подтверждающих принадлежность участника отбора</w:t>
      </w:r>
    </w:p>
    <w:p w:rsidR="00F041CB" w:rsidRPr="009975A7" w:rsidRDefault="00F041CB" w:rsidP="00F041CB">
      <w:pPr>
        <w:widowControl w:val="0"/>
        <w:ind w:firstLine="567"/>
        <w:jc w:val="center"/>
        <w:rPr>
          <w:color w:val="000000" w:themeColor="text1"/>
          <w:sz w:val="28"/>
          <w:szCs w:val="28"/>
        </w:rPr>
      </w:pPr>
      <w:r w:rsidRPr="009975A7">
        <w:rPr>
          <w:color w:val="000000" w:themeColor="text1"/>
          <w:sz w:val="28"/>
          <w:szCs w:val="28"/>
        </w:rPr>
        <w:t>на получение субсидии к приоритетным группам</w:t>
      </w:r>
    </w:p>
    <w:tbl>
      <w:tblPr>
        <w:tblW w:w="510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173"/>
        <w:gridCol w:w="6271"/>
      </w:tblGrid>
      <w:tr w:rsidR="009975A7" w:rsidRPr="009975A7" w:rsidTr="00ED51F3">
        <w:trPr>
          <w:trHeight w:val="400"/>
        </w:trPr>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N</w:t>
            </w:r>
          </w:p>
          <w:p w:rsidR="00F041CB" w:rsidRPr="009975A7" w:rsidRDefault="00F041CB" w:rsidP="00ED51F3">
            <w:pPr>
              <w:widowControl w:val="0"/>
              <w:jc w:val="center"/>
              <w:rPr>
                <w:color w:val="000000" w:themeColor="text1"/>
                <w:sz w:val="22"/>
                <w:szCs w:val="22"/>
              </w:rPr>
            </w:pPr>
            <w:r w:rsidRPr="009975A7">
              <w:rPr>
                <w:color w:val="000000" w:themeColor="text1"/>
                <w:sz w:val="22"/>
                <w:szCs w:val="22"/>
              </w:rPr>
              <w:t>п/п</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Наименование категории</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Наименование документа</w:t>
            </w:r>
          </w:p>
        </w:tc>
      </w:tr>
      <w:tr w:rsidR="009975A7" w:rsidRPr="009975A7" w:rsidTr="00ED51F3">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1</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2</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3</w:t>
            </w:r>
          </w:p>
        </w:tc>
      </w:tr>
      <w:tr w:rsidR="009975A7" w:rsidRPr="009975A7" w:rsidTr="00ED51F3">
        <w:trPr>
          <w:trHeight w:val="156"/>
        </w:trPr>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1</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Члены многодетных семей</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1) паспорт гражданина Российской Федерации или иной документ, удостоверяющий личность в соответствии с законодательством Российской федерации. В случае если соискатель состоит в браке, дополнительно предоставляется копия документа, удостоверяющего личность супруга (супруги) соискателя;</w:t>
            </w:r>
          </w:p>
          <w:p w:rsidR="00F041CB" w:rsidRPr="009975A7" w:rsidRDefault="00F041CB" w:rsidP="00ED51F3">
            <w:pPr>
              <w:widowControl w:val="0"/>
              <w:rPr>
                <w:color w:val="000000" w:themeColor="text1"/>
                <w:sz w:val="22"/>
                <w:szCs w:val="22"/>
              </w:rPr>
            </w:pPr>
            <w:r w:rsidRPr="009975A7">
              <w:rPr>
                <w:color w:val="000000" w:themeColor="text1"/>
                <w:sz w:val="22"/>
                <w:szCs w:val="22"/>
              </w:rPr>
              <w:t>2) свидетельства о рождении детей, проживающих в семье (в том числе усыновленных, пасынков, падчериц и детей, переданных на воспитание в приемную семью);</w:t>
            </w:r>
          </w:p>
          <w:p w:rsidR="00F041CB" w:rsidRPr="009975A7" w:rsidRDefault="00F041CB" w:rsidP="00ED51F3">
            <w:pPr>
              <w:widowControl w:val="0"/>
              <w:rPr>
                <w:color w:val="000000" w:themeColor="text1"/>
                <w:sz w:val="22"/>
                <w:szCs w:val="22"/>
              </w:rPr>
            </w:pPr>
            <w:r w:rsidRPr="009975A7">
              <w:rPr>
                <w:color w:val="000000" w:themeColor="text1"/>
                <w:sz w:val="22"/>
                <w:szCs w:val="22"/>
              </w:rPr>
              <w:t>3) документы, подтверждающие состав многодетной (многодетной приемной) семьи и совместное проживание соискателя с детьми в Ленинградской области:</w:t>
            </w:r>
          </w:p>
          <w:p w:rsidR="00F041CB" w:rsidRPr="009975A7" w:rsidRDefault="00F041CB" w:rsidP="00ED51F3">
            <w:pPr>
              <w:widowControl w:val="0"/>
              <w:rPr>
                <w:color w:val="000000" w:themeColor="text1"/>
                <w:sz w:val="22"/>
                <w:szCs w:val="22"/>
              </w:rPr>
            </w:pPr>
            <w:r w:rsidRPr="009975A7">
              <w:rPr>
                <w:color w:val="000000" w:themeColor="text1"/>
                <w:sz w:val="22"/>
                <w:szCs w:val="22"/>
              </w:rPr>
              <w:t>- свидетельство об установлении отцовства – в случае если в отношении ребенка (детей) установлено отцовство;</w:t>
            </w:r>
          </w:p>
          <w:p w:rsidR="00F041CB" w:rsidRPr="009975A7" w:rsidRDefault="00F041CB" w:rsidP="00ED51F3">
            <w:pPr>
              <w:widowControl w:val="0"/>
              <w:rPr>
                <w:color w:val="000000" w:themeColor="text1"/>
                <w:sz w:val="22"/>
                <w:szCs w:val="22"/>
              </w:rPr>
            </w:pPr>
            <w:r w:rsidRPr="009975A7">
              <w:rPr>
                <w:color w:val="000000" w:themeColor="text1"/>
                <w:sz w:val="22"/>
                <w:szCs w:val="22"/>
              </w:rPr>
              <w:t>- свидетельство о браке (или справка о заключении брака);</w:t>
            </w:r>
          </w:p>
          <w:p w:rsidR="00F041CB" w:rsidRPr="009975A7" w:rsidRDefault="00F041CB" w:rsidP="00ED51F3">
            <w:pPr>
              <w:widowControl w:val="0"/>
              <w:rPr>
                <w:color w:val="000000" w:themeColor="text1"/>
                <w:sz w:val="22"/>
                <w:szCs w:val="22"/>
              </w:rPr>
            </w:pPr>
            <w:r w:rsidRPr="009975A7">
              <w:rPr>
                <w:color w:val="000000" w:themeColor="text1"/>
                <w:sz w:val="22"/>
                <w:szCs w:val="22"/>
              </w:rPr>
              <w:t>- свидетельство о расторжении брака;</w:t>
            </w:r>
          </w:p>
          <w:p w:rsidR="00F041CB" w:rsidRPr="009975A7" w:rsidRDefault="00F041CB" w:rsidP="00ED51F3">
            <w:pPr>
              <w:widowControl w:val="0"/>
              <w:rPr>
                <w:color w:val="000000" w:themeColor="text1"/>
                <w:sz w:val="22"/>
                <w:szCs w:val="22"/>
              </w:rPr>
            </w:pPr>
            <w:r w:rsidRPr="009975A7">
              <w:rPr>
                <w:color w:val="000000" w:themeColor="text1"/>
                <w:sz w:val="22"/>
                <w:szCs w:val="22"/>
              </w:rPr>
              <w:t>- свидетельство о смерти родителя (родителей);</w:t>
            </w:r>
          </w:p>
          <w:p w:rsidR="00F041CB" w:rsidRPr="009975A7" w:rsidRDefault="00F041CB" w:rsidP="00ED51F3">
            <w:pPr>
              <w:widowControl w:val="0"/>
              <w:rPr>
                <w:color w:val="000000" w:themeColor="text1"/>
                <w:sz w:val="22"/>
                <w:szCs w:val="22"/>
              </w:rPr>
            </w:pPr>
            <w:r w:rsidRPr="009975A7">
              <w:rPr>
                <w:color w:val="000000" w:themeColor="text1"/>
                <w:sz w:val="22"/>
                <w:szCs w:val="22"/>
              </w:rPr>
              <w:t>- свидетельство о перемене имени (в случае если у ребенка или родителя были изменены фамилия, имя или отчество);</w:t>
            </w:r>
          </w:p>
          <w:p w:rsidR="00F041CB" w:rsidRPr="009975A7" w:rsidRDefault="00F041CB" w:rsidP="00ED51F3">
            <w:pPr>
              <w:widowControl w:val="0"/>
              <w:rPr>
                <w:color w:val="000000" w:themeColor="text1"/>
                <w:sz w:val="22"/>
                <w:szCs w:val="22"/>
              </w:rPr>
            </w:pPr>
            <w:r w:rsidRPr="009975A7">
              <w:rPr>
                <w:color w:val="000000" w:themeColor="text1"/>
                <w:sz w:val="22"/>
                <w:szCs w:val="22"/>
              </w:rPr>
              <w:t>- договор о приемной семье, действующий на дату подачи конкурсной заявки (в отношении детей, переданных на воспитание в приемную семью);</w:t>
            </w:r>
          </w:p>
          <w:p w:rsidR="00F041CB" w:rsidRPr="009975A7" w:rsidRDefault="00F041CB" w:rsidP="00ED51F3">
            <w:pPr>
              <w:widowControl w:val="0"/>
              <w:rPr>
                <w:color w:val="000000" w:themeColor="text1"/>
                <w:sz w:val="22"/>
                <w:szCs w:val="22"/>
              </w:rPr>
            </w:pPr>
            <w:r w:rsidRPr="009975A7">
              <w:rPr>
                <w:color w:val="000000" w:themeColor="text1"/>
                <w:sz w:val="22"/>
                <w:szCs w:val="22"/>
              </w:rPr>
              <w:t>- вступившее в силу решение суда либо соглашение родителей о месте жительства ребенка (детей), заключенное в порядке, установленном законодательством Российской Федерации;</w:t>
            </w:r>
          </w:p>
          <w:p w:rsidR="00F041CB" w:rsidRPr="009975A7" w:rsidRDefault="00F041CB" w:rsidP="00ED51F3">
            <w:pPr>
              <w:widowControl w:val="0"/>
              <w:rPr>
                <w:color w:val="000000" w:themeColor="text1"/>
                <w:sz w:val="22"/>
                <w:szCs w:val="22"/>
              </w:rPr>
            </w:pPr>
            <w:r w:rsidRPr="009975A7">
              <w:rPr>
                <w:color w:val="000000" w:themeColor="text1"/>
                <w:sz w:val="22"/>
                <w:szCs w:val="22"/>
              </w:rPr>
              <w:t>- вступившее в силу 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w:t>
            </w:r>
          </w:p>
          <w:p w:rsidR="00F041CB" w:rsidRPr="009975A7" w:rsidRDefault="00F041CB" w:rsidP="00ED51F3">
            <w:pPr>
              <w:widowControl w:val="0"/>
              <w:rPr>
                <w:color w:val="000000" w:themeColor="text1"/>
                <w:sz w:val="22"/>
                <w:szCs w:val="22"/>
              </w:rPr>
            </w:pPr>
            <w:r w:rsidRPr="009975A7">
              <w:rPr>
                <w:color w:val="000000" w:themeColor="text1"/>
                <w:sz w:val="22"/>
                <w:szCs w:val="22"/>
              </w:rPr>
              <w:t>- справка образовательной организации, содержащая сведения об обучении ребенка (детей) в возрасте от 18 до 23 лет по очной форме обучения;</w:t>
            </w:r>
          </w:p>
          <w:p w:rsidR="00F041CB" w:rsidRPr="009975A7" w:rsidRDefault="00F041CB" w:rsidP="00ED51F3">
            <w:pPr>
              <w:widowControl w:val="0"/>
              <w:rPr>
                <w:color w:val="000000" w:themeColor="text1"/>
                <w:sz w:val="22"/>
                <w:szCs w:val="22"/>
              </w:rPr>
            </w:pPr>
            <w:r w:rsidRPr="009975A7">
              <w:rPr>
                <w:color w:val="000000" w:themeColor="text1"/>
                <w:sz w:val="22"/>
                <w:szCs w:val="22"/>
              </w:rPr>
              <w:t>- вступившее в силу решение суда об установлении факта совместного проживания на территории Ленинградской области (с отметкой о дате вступления в законную силу);</w:t>
            </w:r>
          </w:p>
          <w:p w:rsidR="00F041CB" w:rsidRPr="009975A7" w:rsidRDefault="00F041CB" w:rsidP="00ED51F3">
            <w:pPr>
              <w:widowControl w:val="0"/>
              <w:rPr>
                <w:color w:val="000000" w:themeColor="text1"/>
                <w:sz w:val="22"/>
                <w:szCs w:val="22"/>
              </w:rPr>
            </w:pPr>
            <w:r w:rsidRPr="009975A7">
              <w:rPr>
                <w:color w:val="000000" w:themeColor="text1"/>
                <w:sz w:val="22"/>
                <w:szCs w:val="22"/>
              </w:rPr>
              <w:t xml:space="preserve">- иные документы, подтверждающие совместное проживание членов многодетной (многодетной приемной) семьи на территории Ленинградской области, за исключением документов о регистрации по месту жительства (пребывания) на территории Ленинградской области, выдаваемых органами регистрационного учета Ленинградской области: справка образовательной организации о посещении (обучении) </w:t>
            </w:r>
            <w:r w:rsidRPr="009975A7">
              <w:rPr>
                <w:color w:val="000000" w:themeColor="text1"/>
                <w:sz w:val="22"/>
                <w:szCs w:val="22"/>
              </w:rPr>
              <w:lastRenderedPageBreak/>
              <w:t>ребенком (детьми) образовательной организации по месту жительства отца (матери) ребенка; справка медицинской организации о наблюдении ребенка педиатром (лечащим врачом) по месту жительства отца (матери) ребенка.</w:t>
            </w:r>
          </w:p>
          <w:p w:rsidR="00F041CB" w:rsidRPr="009975A7" w:rsidRDefault="00F041CB" w:rsidP="00ED51F3">
            <w:pPr>
              <w:widowControl w:val="0"/>
              <w:rPr>
                <w:color w:val="000000" w:themeColor="text1"/>
                <w:sz w:val="22"/>
                <w:szCs w:val="22"/>
              </w:rPr>
            </w:pPr>
            <w:r w:rsidRPr="009975A7">
              <w:rPr>
                <w:color w:val="000000" w:themeColor="text1"/>
                <w:sz w:val="22"/>
                <w:szCs w:val="22"/>
              </w:rPr>
              <w:tab/>
              <w:t>Многодетные (многодетные приемные) семьи, которым выдано удостоверение многодетной семьи Ленинградской области, взамен вышеперечисленных документов предоставляют</w:t>
            </w:r>
            <w:r w:rsidRPr="009975A7">
              <w:rPr>
                <w:color w:val="000000" w:themeColor="text1"/>
                <w:sz w:val="22"/>
                <w:szCs w:val="22"/>
              </w:rPr>
              <w:tab/>
              <w:t xml:space="preserve"> удостоверение многодетной семьи установленного образца. (предоставляются копии документов, подписанные соискателем)</w:t>
            </w:r>
          </w:p>
        </w:tc>
      </w:tr>
      <w:tr w:rsidR="009975A7" w:rsidRPr="009975A7" w:rsidTr="00ED51F3">
        <w:trPr>
          <w:trHeight w:val="1056"/>
        </w:trPr>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lastRenderedPageBreak/>
              <w:t>2</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 xml:space="preserve">Члены семьи, воспитывающие детей-инвалидов </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Свидетельство о рождении ребенка в возрасте до 14 лет или паспорт ребенка старше 14 лет); справка об установлении инвалидности по категории «ребенок-инвалид»; документы, подтверждающие усыновление (удочерение), установление опеки (предоставляются копии документов, подписанные соискателем)</w:t>
            </w:r>
          </w:p>
        </w:tc>
      </w:tr>
      <w:tr w:rsidR="009975A7" w:rsidRPr="009975A7" w:rsidTr="00ED51F3">
        <w:trPr>
          <w:trHeight w:val="439"/>
        </w:trPr>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3</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 xml:space="preserve">Инвалиды </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справка об установлении инвалидности, выданная федеральным учреждением медико-социальной экспертизы (предоставляется копия документа, подписанная соискателем);</w:t>
            </w:r>
          </w:p>
        </w:tc>
      </w:tr>
      <w:tr w:rsidR="009975A7" w:rsidRPr="009975A7" w:rsidTr="00ED51F3">
        <w:trPr>
          <w:trHeight w:val="77"/>
        </w:trPr>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4</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Пенсионеры</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Документ, выданный ПФР не позднее 15 календарных дней до даты подачи конкурсной заявки для подтверждения льготного статуса (предоставляется копия документа, подписанная соискателем)</w:t>
            </w:r>
          </w:p>
        </w:tc>
      </w:tr>
      <w:tr w:rsidR="009975A7" w:rsidRPr="009975A7" w:rsidTr="00ED51F3">
        <w:trPr>
          <w:trHeight w:val="77"/>
        </w:trPr>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5</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Военнослужащие, уволенные в запас</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Для офицеров документом, подтверждающим данную категорию, является наличие военного билета офицера запаса.</w:t>
            </w:r>
          </w:p>
          <w:p w:rsidR="00F041CB" w:rsidRPr="009975A7" w:rsidRDefault="00F041CB" w:rsidP="00ED51F3">
            <w:pPr>
              <w:widowControl w:val="0"/>
              <w:rPr>
                <w:color w:val="000000" w:themeColor="text1"/>
                <w:sz w:val="22"/>
                <w:szCs w:val="22"/>
              </w:rPr>
            </w:pPr>
            <w:r w:rsidRPr="009975A7">
              <w:rPr>
                <w:color w:val="000000" w:themeColor="text1"/>
                <w:sz w:val="22"/>
                <w:szCs w:val="22"/>
              </w:rPr>
              <w:t>Для прапорщиков, сержантов, солдат, основанием, подтверждающим отношение граждан к данной категории, являются следующие записи в военном билете:</w:t>
            </w:r>
          </w:p>
          <w:p w:rsidR="00F041CB" w:rsidRPr="009975A7" w:rsidRDefault="00F041CB" w:rsidP="00ED51F3">
            <w:pPr>
              <w:widowControl w:val="0"/>
              <w:rPr>
                <w:color w:val="000000" w:themeColor="text1"/>
                <w:sz w:val="22"/>
                <w:szCs w:val="22"/>
              </w:rPr>
            </w:pPr>
            <w:r w:rsidRPr="009975A7">
              <w:rPr>
                <w:color w:val="000000" w:themeColor="text1"/>
                <w:sz w:val="22"/>
                <w:szCs w:val="22"/>
              </w:rPr>
              <w:t>п. 6, страница 2 военного билета – «зачисление в запас»,</w:t>
            </w:r>
          </w:p>
          <w:p w:rsidR="00F041CB" w:rsidRPr="009975A7" w:rsidRDefault="00F041CB" w:rsidP="00ED51F3">
            <w:pPr>
              <w:widowControl w:val="0"/>
              <w:rPr>
                <w:color w:val="000000" w:themeColor="text1"/>
                <w:sz w:val="22"/>
                <w:szCs w:val="22"/>
              </w:rPr>
            </w:pPr>
            <w:r w:rsidRPr="009975A7">
              <w:rPr>
                <w:color w:val="000000" w:themeColor="text1"/>
                <w:sz w:val="22"/>
                <w:szCs w:val="22"/>
              </w:rPr>
              <w:t>п. 8, п. 10, страница 3 военного билета – «уволен с военной службы».</w:t>
            </w:r>
          </w:p>
          <w:p w:rsidR="00F041CB" w:rsidRPr="009975A7" w:rsidRDefault="00F041CB" w:rsidP="00ED51F3">
            <w:pPr>
              <w:widowControl w:val="0"/>
              <w:rPr>
                <w:color w:val="000000" w:themeColor="text1"/>
                <w:sz w:val="22"/>
                <w:szCs w:val="22"/>
              </w:rPr>
            </w:pPr>
            <w:r w:rsidRPr="009975A7">
              <w:rPr>
                <w:color w:val="000000" w:themeColor="text1"/>
                <w:sz w:val="22"/>
                <w:szCs w:val="22"/>
              </w:rPr>
              <w:t>(предоставляется копия документа, подписанная соискателем)</w:t>
            </w:r>
          </w:p>
        </w:tc>
      </w:tr>
      <w:tr w:rsidR="009975A7" w:rsidRPr="009975A7" w:rsidTr="00ED51F3">
        <w:trPr>
          <w:trHeight w:val="77"/>
        </w:trPr>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6</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Студенты</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Справка, выданная образовательным учреждением не позднее 15 календарных дней до даты подачи конкурсной заявки (оригинал)</w:t>
            </w:r>
          </w:p>
        </w:tc>
      </w:tr>
      <w:tr w:rsidR="009975A7" w:rsidRPr="009975A7" w:rsidTr="00ED51F3">
        <w:trPr>
          <w:trHeight w:val="1136"/>
        </w:trPr>
        <w:tc>
          <w:tcPr>
            <w:tcW w:w="333"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center"/>
              <w:rPr>
                <w:color w:val="000000" w:themeColor="text1"/>
                <w:sz w:val="22"/>
                <w:szCs w:val="22"/>
              </w:rPr>
            </w:pPr>
            <w:r w:rsidRPr="009975A7">
              <w:rPr>
                <w:color w:val="000000" w:themeColor="text1"/>
                <w:sz w:val="22"/>
                <w:szCs w:val="22"/>
              </w:rPr>
              <w:t>7</w:t>
            </w:r>
          </w:p>
        </w:tc>
        <w:tc>
          <w:tcPr>
            <w:tcW w:w="1568"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jc w:val="both"/>
              <w:rPr>
                <w:color w:val="000000" w:themeColor="text1"/>
                <w:sz w:val="22"/>
                <w:szCs w:val="22"/>
              </w:rPr>
            </w:pPr>
            <w:r w:rsidRPr="009975A7">
              <w:rPr>
                <w:color w:val="000000" w:themeColor="text1"/>
                <w:sz w:val="22"/>
                <w:szCs w:val="22"/>
              </w:rPr>
              <w:t xml:space="preserve">Граждане трудоспособного возраста, зарегистрированные по месту жительства на территориях депрессивных муниципальных образований Гатчинского муниципального района Ленинградской области </w:t>
            </w:r>
          </w:p>
        </w:tc>
        <w:tc>
          <w:tcPr>
            <w:tcW w:w="3099" w:type="pct"/>
            <w:tcBorders>
              <w:top w:val="single" w:sz="4" w:space="0" w:color="auto"/>
              <w:left w:val="single" w:sz="4" w:space="0" w:color="auto"/>
              <w:bottom w:val="single" w:sz="4" w:space="0" w:color="auto"/>
              <w:right w:val="single" w:sz="4" w:space="0" w:color="auto"/>
            </w:tcBorders>
            <w:hideMark/>
          </w:tcPr>
          <w:p w:rsidR="00F041CB" w:rsidRPr="009975A7" w:rsidRDefault="00F041CB" w:rsidP="00ED51F3">
            <w:pPr>
              <w:widowControl w:val="0"/>
              <w:rPr>
                <w:color w:val="000000" w:themeColor="text1"/>
                <w:sz w:val="22"/>
                <w:szCs w:val="22"/>
              </w:rPr>
            </w:pPr>
            <w:r w:rsidRPr="009975A7">
              <w:rPr>
                <w:color w:val="000000" w:themeColor="text1"/>
                <w:sz w:val="22"/>
                <w:szCs w:val="22"/>
              </w:rPr>
              <w:t>Справка о регистрации Форма №9, либо иной документ, удостоверяющий место регистрации на территории депрессивных муниципальных образований Гатчинского муниципального района (оригинал)</w:t>
            </w:r>
          </w:p>
        </w:tc>
      </w:tr>
    </w:tbl>
    <w:p w:rsidR="00F041CB" w:rsidRPr="009975A7" w:rsidRDefault="00F041CB" w:rsidP="00F041CB">
      <w:pPr>
        <w:widowControl w:val="0"/>
        <w:ind w:firstLine="567"/>
        <w:jc w:val="center"/>
        <w:rPr>
          <w:color w:val="000000" w:themeColor="text1"/>
          <w:sz w:val="28"/>
          <w:szCs w:val="28"/>
        </w:rPr>
      </w:pPr>
    </w:p>
    <w:p w:rsidR="00F041CB" w:rsidRPr="009975A7" w:rsidRDefault="00F041CB" w:rsidP="00F041CB">
      <w:pPr>
        <w:ind w:firstLine="567"/>
        <w:rPr>
          <w:rFonts w:eastAsia="Calibri"/>
          <w:bCs/>
          <w:color w:val="000000" w:themeColor="text1"/>
          <w:sz w:val="28"/>
          <w:szCs w:val="28"/>
        </w:rPr>
        <w:sectPr w:rsidR="00F041CB" w:rsidRPr="009975A7">
          <w:pgSz w:w="11906" w:h="16838"/>
          <w:pgMar w:top="1134" w:right="851" w:bottom="1134" w:left="1134" w:header="510" w:footer="0" w:gutter="0"/>
          <w:pgNumType w:start="1"/>
          <w:cols w:space="720"/>
        </w:sectPr>
      </w:pP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lastRenderedPageBreak/>
        <w:t>Приложение 6</w:t>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t>к Порядку предоставления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pStyle w:val="ConsPlusTitle"/>
        <w:widowControl/>
        <w:spacing w:line="228" w:lineRule="auto"/>
        <w:ind w:right="-2"/>
        <w:jc w:val="right"/>
        <w:rPr>
          <w:rFonts w:eastAsia="Calibri"/>
          <w:b w:val="0"/>
          <w:color w:val="000000" w:themeColor="text1"/>
          <w:sz w:val="28"/>
        </w:rPr>
      </w:pPr>
    </w:p>
    <w:p w:rsidR="00F041CB" w:rsidRPr="009975A7" w:rsidRDefault="00F041CB" w:rsidP="00F041CB">
      <w:pPr>
        <w:jc w:val="center"/>
        <w:rPr>
          <w:rFonts w:eastAsia="Calibri"/>
          <w:b/>
          <w:color w:val="000000" w:themeColor="text1"/>
          <w:sz w:val="28"/>
          <w:szCs w:val="28"/>
          <w:lang w:eastAsia="en-US"/>
        </w:rPr>
      </w:pPr>
      <w:r w:rsidRPr="009975A7">
        <w:rPr>
          <w:rFonts w:eastAsia="Calibri"/>
          <w:b/>
          <w:color w:val="000000" w:themeColor="text1"/>
          <w:sz w:val="28"/>
          <w:szCs w:val="28"/>
          <w:lang w:eastAsia="en-US"/>
        </w:rPr>
        <w:t xml:space="preserve">Журнал регистрации заявок </w:t>
      </w:r>
    </w:p>
    <w:p w:rsidR="00F041CB" w:rsidRPr="009975A7" w:rsidRDefault="00F041CB" w:rsidP="00F041CB">
      <w:pPr>
        <w:jc w:val="center"/>
        <w:rPr>
          <w:rFonts w:eastAsia="Calibri"/>
          <w:b/>
          <w:color w:val="000000" w:themeColor="text1"/>
          <w:sz w:val="28"/>
          <w:szCs w:val="28"/>
          <w:lang w:eastAsia="en-US"/>
        </w:rPr>
      </w:pPr>
      <w:r w:rsidRPr="009975A7">
        <w:rPr>
          <w:rFonts w:eastAsia="Calibri"/>
          <w:b/>
          <w:color w:val="000000" w:themeColor="text1"/>
          <w:sz w:val="28"/>
          <w:szCs w:val="28"/>
          <w:lang w:eastAsia="en-US"/>
        </w:rPr>
        <w:t>по мероприятию «Предоставление субсидий субъектам малого предпринимательства Гатчинского муниципального района на организацию предпринимательской деятельности», период приема документов: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435"/>
        <w:gridCol w:w="1683"/>
        <w:gridCol w:w="1843"/>
        <w:gridCol w:w="1843"/>
      </w:tblGrid>
      <w:tr w:rsidR="009975A7" w:rsidRPr="009975A7" w:rsidTr="00ED51F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jc w:val="center"/>
              <w:rPr>
                <w:rFonts w:eastAsia="Calibri"/>
                <w:b/>
                <w:color w:val="000000" w:themeColor="text1"/>
                <w:sz w:val="20"/>
                <w:szCs w:val="20"/>
                <w:lang w:eastAsia="en-US"/>
              </w:rPr>
            </w:pPr>
            <w:r w:rsidRPr="009975A7">
              <w:rPr>
                <w:rFonts w:eastAsia="Calibri"/>
                <w:b/>
                <w:color w:val="000000" w:themeColor="text1"/>
                <w:sz w:val="20"/>
                <w:szCs w:val="20"/>
                <w:lang w:eastAsia="en-US"/>
              </w:rPr>
              <w:t>№</w:t>
            </w:r>
          </w:p>
          <w:p w:rsidR="00F041CB" w:rsidRPr="009975A7" w:rsidRDefault="00F041CB" w:rsidP="00ED51F3">
            <w:pPr>
              <w:jc w:val="center"/>
              <w:rPr>
                <w:rFonts w:eastAsia="Calibri"/>
                <w:b/>
                <w:color w:val="000000" w:themeColor="text1"/>
                <w:sz w:val="20"/>
                <w:szCs w:val="20"/>
                <w:lang w:eastAsia="en-US"/>
              </w:rPr>
            </w:pPr>
            <w:r w:rsidRPr="009975A7">
              <w:rPr>
                <w:rFonts w:eastAsia="Calibri"/>
                <w:b/>
                <w:color w:val="000000" w:themeColor="text1"/>
                <w:sz w:val="20"/>
                <w:szCs w:val="20"/>
                <w:lang w:eastAsia="en-US"/>
              </w:rPr>
              <w:t>п/п</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jc w:val="center"/>
              <w:rPr>
                <w:rFonts w:eastAsia="Calibri"/>
                <w:b/>
                <w:color w:val="000000" w:themeColor="text1"/>
                <w:sz w:val="20"/>
                <w:szCs w:val="20"/>
                <w:lang w:eastAsia="en-US"/>
              </w:rPr>
            </w:pPr>
            <w:r w:rsidRPr="009975A7">
              <w:rPr>
                <w:rFonts w:eastAsia="Calibri"/>
                <w:b/>
                <w:color w:val="000000" w:themeColor="text1"/>
                <w:sz w:val="20"/>
                <w:szCs w:val="20"/>
                <w:lang w:eastAsia="en-US"/>
              </w:rPr>
              <w:t>Наименование соискателя -  субъекта малого предпринимательства</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rPr>
                <w:rFonts w:eastAsia="Calibri"/>
                <w:b/>
                <w:color w:val="000000" w:themeColor="text1"/>
                <w:sz w:val="20"/>
                <w:szCs w:val="20"/>
                <w:lang w:eastAsia="en-US"/>
              </w:rPr>
            </w:pPr>
            <w:r w:rsidRPr="009975A7">
              <w:rPr>
                <w:rFonts w:eastAsia="Calibri"/>
                <w:b/>
                <w:color w:val="000000" w:themeColor="text1"/>
                <w:sz w:val="20"/>
                <w:szCs w:val="20"/>
                <w:lang w:val="en-US" w:eastAsia="en-US"/>
              </w:rPr>
              <w:t xml:space="preserve">ИНН </w:t>
            </w:r>
            <w:proofErr w:type="spellStart"/>
            <w:r w:rsidRPr="009975A7">
              <w:rPr>
                <w:rFonts w:eastAsia="Calibri"/>
                <w:b/>
                <w:color w:val="000000" w:themeColor="text1"/>
                <w:sz w:val="20"/>
                <w:szCs w:val="20"/>
                <w:lang w:val="en-US" w:eastAsia="en-US"/>
              </w:rPr>
              <w:t>соискателя</w:t>
            </w:r>
            <w:proofErr w:type="spellEnd"/>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jc w:val="center"/>
              <w:rPr>
                <w:rFonts w:eastAsia="Calibri"/>
                <w:b/>
                <w:color w:val="000000" w:themeColor="text1"/>
                <w:sz w:val="20"/>
                <w:szCs w:val="20"/>
                <w:lang w:eastAsia="en-US"/>
              </w:rPr>
            </w:pPr>
            <w:r w:rsidRPr="009975A7">
              <w:rPr>
                <w:rFonts w:eastAsia="Calibri"/>
                <w:b/>
                <w:color w:val="000000" w:themeColor="text1"/>
                <w:sz w:val="20"/>
                <w:szCs w:val="20"/>
                <w:lang w:eastAsia="en-US"/>
              </w:rPr>
              <w:t xml:space="preserve">Дата </w:t>
            </w:r>
            <w:r w:rsidRPr="009975A7">
              <w:rPr>
                <w:rFonts w:ascii="Calibri" w:eastAsia="Calibri"/>
                <w:b/>
                <w:color w:val="000000" w:themeColor="text1"/>
                <w:sz w:val="20"/>
                <w:szCs w:val="20"/>
                <w:lang w:eastAsia="en-US"/>
              </w:rPr>
              <w:t>и</w:t>
            </w:r>
            <w:r w:rsidRPr="009975A7">
              <w:rPr>
                <w:rFonts w:ascii="Calibri" w:eastAsia="Calibri"/>
                <w:b/>
                <w:color w:val="000000" w:themeColor="text1"/>
                <w:sz w:val="20"/>
                <w:szCs w:val="20"/>
                <w:lang w:eastAsia="en-US"/>
              </w:rPr>
              <w:t xml:space="preserve"> </w:t>
            </w:r>
            <w:r w:rsidRPr="009975A7">
              <w:rPr>
                <w:rFonts w:ascii="Calibri" w:eastAsia="Calibri"/>
                <w:b/>
                <w:color w:val="000000" w:themeColor="text1"/>
                <w:sz w:val="20"/>
                <w:szCs w:val="20"/>
                <w:lang w:eastAsia="en-US"/>
              </w:rPr>
              <w:t>время</w:t>
            </w:r>
            <w:r w:rsidRPr="009975A7">
              <w:rPr>
                <w:rFonts w:ascii="Calibri" w:eastAsia="Calibri"/>
                <w:b/>
                <w:color w:val="000000" w:themeColor="text1"/>
                <w:sz w:val="20"/>
                <w:szCs w:val="20"/>
                <w:lang w:eastAsia="en-US"/>
              </w:rPr>
              <w:t xml:space="preserve"> </w:t>
            </w:r>
            <w:r w:rsidRPr="009975A7">
              <w:rPr>
                <w:rFonts w:eastAsia="Calibri"/>
                <w:b/>
                <w:color w:val="000000" w:themeColor="text1"/>
                <w:sz w:val="20"/>
                <w:szCs w:val="20"/>
                <w:lang w:eastAsia="en-US"/>
              </w:rPr>
              <w:t>регистрации</w:t>
            </w:r>
          </w:p>
          <w:p w:rsidR="00F041CB" w:rsidRPr="009975A7" w:rsidRDefault="00F041CB" w:rsidP="00ED51F3">
            <w:pPr>
              <w:jc w:val="center"/>
              <w:rPr>
                <w:rFonts w:eastAsia="Calibri"/>
                <w:b/>
                <w:color w:val="000000" w:themeColor="text1"/>
                <w:sz w:val="20"/>
                <w:szCs w:val="20"/>
                <w:lang w:eastAsia="en-US"/>
              </w:rPr>
            </w:pPr>
            <w:r w:rsidRPr="009975A7">
              <w:rPr>
                <w:rFonts w:eastAsia="Calibri"/>
                <w:b/>
                <w:color w:val="000000" w:themeColor="text1"/>
                <w:sz w:val="20"/>
                <w:szCs w:val="20"/>
                <w:lang w:eastAsia="en-US"/>
              </w:rPr>
              <w:t>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jc w:val="center"/>
              <w:rPr>
                <w:rFonts w:eastAsia="Calibri"/>
                <w:b/>
                <w:color w:val="000000" w:themeColor="text1"/>
                <w:sz w:val="20"/>
                <w:szCs w:val="20"/>
                <w:lang w:eastAsia="en-US"/>
              </w:rPr>
            </w:pPr>
            <w:r w:rsidRPr="009975A7">
              <w:rPr>
                <w:rFonts w:eastAsia="Calibri"/>
                <w:b/>
                <w:color w:val="000000" w:themeColor="text1"/>
                <w:sz w:val="20"/>
                <w:szCs w:val="20"/>
                <w:lang w:eastAsia="en-US"/>
              </w:rPr>
              <w:t>Дата и время отзыва 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rPr>
                <w:rFonts w:eastAsia="Calibri"/>
                <w:b/>
                <w:color w:val="000000" w:themeColor="text1"/>
                <w:sz w:val="20"/>
                <w:szCs w:val="20"/>
                <w:lang w:eastAsia="en-US"/>
              </w:rPr>
            </w:pPr>
            <w:proofErr w:type="spellStart"/>
            <w:r w:rsidRPr="009975A7">
              <w:rPr>
                <w:rFonts w:eastAsia="Calibri"/>
                <w:b/>
                <w:color w:val="000000" w:themeColor="text1"/>
                <w:sz w:val="20"/>
                <w:szCs w:val="20"/>
                <w:lang w:val="en-US" w:eastAsia="en-US"/>
              </w:rPr>
              <w:t>Причина</w:t>
            </w:r>
            <w:proofErr w:type="spellEnd"/>
            <w:r w:rsidRPr="009975A7">
              <w:rPr>
                <w:rFonts w:eastAsia="Calibri"/>
                <w:b/>
                <w:color w:val="000000" w:themeColor="text1"/>
                <w:sz w:val="20"/>
                <w:szCs w:val="20"/>
                <w:lang w:val="en-US" w:eastAsia="en-US"/>
              </w:rPr>
              <w:t xml:space="preserve"> </w:t>
            </w:r>
            <w:proofErr w:type="spellStart"/>
            <w:r w:rsidRPr="009975A7">
              <w:rPr>
                <w:rFonts w:eastAsia="Calibri"/>
                <w:b/>
                <w:color w:val="000000" w:themeColor="text1"/>
                <w:sz w:val="20"/>
                <w:szCs w:val="20"/>
                <w:lang w:val="en-US" w:eastAsia="en-US"/>
              </w:rPr>
              <w:t>отзыва</w:t>
            </w:r>
            <w:proofErr w:type="spellEnd"/>
            <w:r w:rsidRPr="009975A7">
              <w:rPr>
                <w:rFonts w:eastAsia="Calibri"/>
                <w:b/>
                <w:color w:val="000000" w:themeColor="text1"/>
                <w:sz w:val="20"/>
                <w:szCs w:val="20"/>
                <w:lang w:val="en-US" w:eastAsia="en-US"/>
              </w:rPr>
              <w:t xml:space="preserve"> </w:t>
            </w:r>
            <w:proofErr w:type="spellStart"/>
            <w:r w:rsidRPr="009975A7">
              <w:rPr>
                <w:rFonts w:eastAsia="Calibri"/>
                <w:b/>
                <w:color w:val="000000" w:themeColor="text1"/>
                <w:sz w:val="20"/>
                <w:szCs w:val="20"/>
                <w:lang w:val="en-US" w:eastAsia="en-US"/>
              </w:rPr>
              <w:t>заявки</w:t>
            </w:r>
            <w:proofErr w:type="spellEnd"/>
          </w:p>
        </w:tc>
      </w:tr>
      <w:tr w:rsidR="009975A7" w:rsidRPr="009975A7" w:rsidTr="00ED51F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jc w:val="center"/>
              <w:rPr>
                <w:rFonts w:eastAsia="Calibri"/>
                <w:b/>
                <w:color w:val="000000" w:themeColor="text1"/>
                <w:sz w:val="20"/>
                <w:szCs w:val="20"/>
                <w:lang w:eastAsia="en-US"/>
              </w:rPr>
            </w:pPr>
            <w:r w:rsidRPr="009975A7">
              <w:rPr>
                <w:rFonts w:eastAsia="Calibri"/>
                <w:b/>
                <w:color w:val="000000" w:themeColor="text1"/>
                <w:sz w:val="20"/>
                <w:szCs w:val="20"/>
                <w:lang w:eastAsia="en-US"/>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0"/>
                <w:szCs w:val="20"/>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0"/>
                <w:szCs w:val="20"/>
                <w:lang w:eastAsia="en-US"/>
              </w:rPr>
            </w:pPr>
          </w:p>
        </w:tc>
      </w:tr>
      <w:tr w:rsidR="009975A7" w:rsidRPr="009975A7" w:rsidTr="00ED51F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jc w:val="center"/>
              <w:rPr>
                <w:rFonts w:eastAsia="Calibri"/>
                <w:b/>
                <w:color w:val="000000" w:themeColor="text1"/>
                <w:lang w:eastAsia="en-US"/>
              </w:rPr>
            </w:pPr>
            <w:r w:rsidRPr="009975A7">
              <w:rPr>
                <w:rFonts w:eastAsia="Calibri"/>
                <w:b/>
                <w:color w:val="000000" w:themeColor="text1"/>
                <w:lang w:eastAsia="en-US"/>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r>
      <w:tr w:rsidR="009975A7" w:rsidRPr="009975A7" w:rsidTr="00ED51F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041CB" w:rsidRPr="009975A7" w:rsidRDefault="00F041CB" w:rsidP="00ED51F3">
            <w:pPr>
              <w:jc w:val="center"/>
              <w:rPr>
                <w:rFonts w:eastAsia="Calibri"/>
                <w:b/>
                <w:color w:val="000000" w:themeColor="text1"/>
                <w:lang w:eastAsia="en-US"/>
              </w:rPr>
            </w:pPr>
            <w:r w:rsidRPr="009975A7">
              <w:rPr>
                <w:rFonts w:eastAsia="Calibri"/>
                <w:b/>
                <w:color w:val="000000" w:themeColor="text1"/>
                <w:lang w:eastAsia="en-US"/>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41CB" w:rsidRPr="009975A7" w:rsidRDefault="00F041CB" w:rsidP="00ED51F3">
            <w:pPr>
              <w:jc w:val="center"/>
              <w:rPr>
                <w:rFonts w:eastAsia="Calibri"/>
                <w:b/>
                <w:color w:val="000000" w:themeColor="text1"/>
                <w:sz w:val="28"/>
                <w:szCs w:val="28"/>
                <w:lang w:eastAsia="en-US"/>
              </w:rPr>
            </w:pPr>
          </w:p>
        </w:tc>
      </w:tr>
    </w:tbl>
    <w:p w:rsidR="00F041CB" w:rsidRPr="009975A7" w:rsidRDefault="00F041CB" w:rsidP="00F041CB">
      <w:pPr>
        <w:pStyle w:val="ConsPlusTitle"/>
        <w:widowControl/>
        <w:spacing w:line="228" w:lineRule="auto"/>
        <w:ind w:right="-2"/>
        <w:rPr>
          <w:rFonts w:eastAsia="Calibri"/>
          <w:b w:val="0"/>
          <w:color w:val="000000" w:themeColor="text1"/>
        </w:rPr>
      </w:pPr>
      <w:r w:rsidRPr="009975A7" w:rsidDel="00F0663F">
        <w:rPr>
          <w:rFonts w:eastAsia="Calibri"/>
          <w:b w:val="0"/>
          <w:color w:val="000000" w:themeColor="text1"/>
        </w:rPr>
        <w:t xml:space="preserve"> </w:t>
      </w:r>
    </w:p>
    <w:p w:rsidR="00F041CB" w:rsidRPr="009975A7" w:rsidRDefault="00F041CB" w:rsidP="00F041CB">
      <w:pPr>
        <w:pStyle w:val="ConsPlusTitle"/>
        <w:widowControl/>
        <w:spacing w:line="228" w:lineRule="auto"/>
        <w:ind w:right="-2"/>
        <w:rPr>
          <w:rFonts w:eastAsia="Calibri"/>
          <w:b w:val="0"/>
          <w:color w:val="000000" w:themeColor="text1"/>
        </w:rPr>
      </w:pPr>
      <w:r w:rsidRPr="009975A7">
        <w:rPr>
          <w:rFonts w:eastAsia="Calibri"/>
          <w:b w:val="0"/>
          <w:color w:val="000000" w:themeColor="text1"/>
        </w:rPr>
        <w:br w:type="page"/>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lastRenderedPageBreak/>
        <w:t>Приложение 7</w:t>
      </w:r>
    </w:p>
    <w:p w:rsidR="00F041CB" w:rsidRPr="009975A7" w:rsidRDefault="00F041CB" w:rsidP="00F041CB">
      <w:pPr>
        <w:pStyle w:val="ConsPlusTitle"/>
        <w:widowControl/>
        <w:ind w:left="5245"/>
        <w:jc w:val="right"/>
        <w:rPr>
          <w:rFonts w:eastAsia="Calibri"/>
          <w:b w:val="0"/>
          <w:color w:val="000000" w:themeColor="text1"/>
          <w:sz w:val="20"/>
          <w:szCs w:val="20"/>
        </w:rPr>
      </w:pPr>
      <w:r w:rsidRPr="009975A7">
        <w:rPr>
          <w:rFonts w:eastAsia="Calibri"/>
          <w:b w:val="0"/>
          <w:color w:val="000000" w:themeColor="text1"/>
          <w:sz w:val="20"/>
          <w:szCs w:val="20"/>
        </w:rPr>
        <w:t>к Порядку предоставления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pStyle w:val="af1"/>
        <w:spacing w:before="0" w:beforeAutospacing="0" w:after="0" w:afterAutospacing="0"/>
        <w:ind w:firstLine="567"/>
        <w:jc w:val="both"/>
        <w:rPr>
          <w:color w:val="000000" w:themeColor="text1"/>
          <w:sz w:val="28"/>
          <w:szCs w:val="28"/>
        </w:rPr>
      </w:pPr>
    </w:p>
    <w:p w:rsidR="00F041CB" w:rsidRPr="009975A7" w:rsidRDefault="00F041CB" w:rsidP="00F041CB">
      <w:pPr>
        <w:ind w:firstLine="567"/>
        <w:rPr>
          <w:color w:val="000000" w:themeColor="text1"/>
          <w:sz w:val="28"/>
          <w:szCs w:val="28"/>
        </w:rPr>
      </w:pPr>
      <w:r w:rsidRPr="009975A7">
        <w:rPr>
          <w:color w:val="000000" w:themeColor="text1"/>
          <w:sz w:val="28"/>
          <w:szCs w:val="28"/>
        </w:rPr>
        <w:t>(Форма)</w:t>
      </w:r>
    </w:p>
    <w:p w:rsidR="00F041CB" w:rsidRPr="009975A7" w:rsidRDefault="00F041CB" w:rsidP="00F041CB">
      <w:pPr>
        <w:ind w:firstLine="567"/>
        <w:jc w:val="both"/>
        <w:rPr>
          <w:color w:val="000000" w:themeColor="text1"/>
          <w:sz w:val="28"/>
          <w:szCs w:val="28"/>
        </w:rPr>
      </w:pPr>
    </w:p>
    <w:p w:rsidR="00F041CB" w:rsidRPr="009975A7" w:rsidRDefault="00F041CB" w:rsidP="00F041CB">
      <w:pPr>
        <w:ind w:firstLine="5954"/>
        <w:rPr>
          <w:color w:val="000000" w:themeColor="text1"/>
        </w:rPr>
      </w:pPr>
      <w:r w:rsidRPr="009975A7">
        <w:rPr>
          <w:color w:val="000000" w:themeColor="text1"/>
        </w:rPr>
        <w:t>Кому:</w:t>
      </w:r>
    </w:p>
    <w:p w:rsidR="00F041CB" w:rsidRPr="009975A7" w:rsidRDefault="00F041CB" w:rsidP="00F041CB">
      <w:pPr>
        <w:ind w:firstLine="567"/>
        <w:jc w:val="right"/>
        <w:rPr>
          <w:color w:val="000000" w:themeColor="text1"/>
        </w:rPr>
      </w:pPr>
      <w:r w:rsidRPr="009975A7">
        <w:rPr>
          <w:color w:val="000000" w:themeColor="text1"/>
        </w:rPr>
        <w:t>_________________________________</w:t>
      </w:r>
    </w:p>
    <w:p w:rsidR="00F041CB" w:rsidRPr="009975A7" w:rsidRDefault="00F041CB" w:rsidP="00F041CB">
      <w:pPr>
        <w:ind w:firstLine="567"/>
        <w:jc w:val="right"/>
        <w:rPr>
          <w:color w:val="000000" w:themeColor="text1"/>
        </w:rPr>
      </w:pPr>
      <w:r w:rsidRPr="009975A7">
        <w:rPr>
          <w:color w:val="000000" w:themeColor="text1"/>
        </w:rPr>
        <w:t>(Ф.И.О. или наименование заявителя)</w:t>
      </w:r>
    </w:p>
    <w:p w:rsidR="00F041CB" w:rsidRPr="009975A7" w:rsidRDefault="00F041CB" w:rsidP="00F041CB">
      <w:pPr>
        <w:ind w:firstLine="567"/>
        <w:jc w:val="right"/>
        <w:rPr>
          <w:color w:val="000000" w:themeColor="text1"/>
          <w:sz w:val="28"/>
          <w:szCs w:val="28"/>
        </w:rPr>
      </w:pPr>
    </w:p>
    <w:p w:rsidR="00F041CB" w:rsidRPr="009975A7" w:rsidRDefault="00F041CB" w:rsidP="00F041CB">
      <w:pPr>
        <w:ind w:firstLine="567"/>
        <w:jc w:val="right"/>
        <w:rPr>
          <w:color w:val="000000" w:themeColor="text1"/>
          <w:sz w:val="28"/>
          <w:szCs w:val="28"/>
        </w:rPr>
      </w:pPr>
    </w:p>
    <w:p w:rsidR="00F041CB" w:rsidRPr="009975A7" w:rsidRDefault="00F041CB" w:rsidP="00F041CB">
      <w:pPr>
        <w:ind w:firstLine="567"/>
        <w:jc w:val="center"/>
        <w:rPr>
          <w:b/>
          <w:color w:val="000000" w:themeColor="text1"/>
          <w:sz w:val="28"/>
          <w:szCs w:val="28"/>
        </w:rPr>
      </w:pPr>
      <w:r w:rsidRPr="009975A7">
        <w:rPr>
          <w:b/>
          <w:color w:val="000000" w:themeColor="text1"/>
          <w:sz w:val="28"/>
          <w:szCs w:val="28"/>
        </w:rPr>
        <w:t>Уведомление</w:t>
      </w:r>
    </w:p>
    <w:p w:rsidR="00F041CB" w:rsidRPr="009975A7" w:rsidRDefault="00F041CB" w:rsidP="00F041CB">
      <w:pPr>
        <w:ind w:firstLine="567"/>
        <w:jc w:val="center"/>
        <w:rPr>
          <w:b/>
          <w:color w:val="000000" w:themeColor="text1"/>
          <w:sz w:val="28"/>
          <w:szCs w:val="28"/>
        </w:rPr>
      </w:pPr>
      <w:r w:rsidRPr="009975A7">
        <w:rPr>
          <w:b/>
          <w:color w:val="000000" w:themeColor="text1"/>
          <w:sz w:val="28"/>
          <w:szCs w:val="28"/>
        </w:rPr>
        <w:t>об отказе в предоставлении субсидии</w:t>
      </w:r>
    </w:p>
    <w:p w:rsidR="00F041CB" w:rsidRPr="009975A7" w:rsidRDefault="00F041CB" w:rsidP="00F041CB">
      <w:pPr>
        <w:ind w:firstLine="567"/>
        <w:rPr>
          <w:b/>
          <w:color w:val="000000" w:themeColor="text1"/>
          <w:sz w:val="28"/>
          <w:szCs w:val="28"/>
        </w:rPr>
      </w:pPr>
    </w:p>
    <w:p w:rsidR="00F041CB" w:rsidRPr="009975A7" w:rsidRDefault="00F041CB" w:rsidP="00F041CB">
      <w:pPr>
        <w:ind w:firstLine="708"/>
        <w:jc w:val="both"/>
        <w:rPr>
          <w:color w:val="000000" w:themeColor="text1"/>
          <w:sz w:val="28"/>
          <w:szCs w:val="28"/>
        </w:rPr>
      </w:pPr>
      <w:r w:rsidRPr="009975A7">
        <w:rPr>
          <w:color w:val="000000" w:themeColor="text1"/>
          <w:sz w:val="28"/>
          <w:szCs w:val="28"/>
        </w:rPr>
        <w:t>На основании постановления администрации Гатчинского муниципального района</w:t>
      </w:r>
    </w:p>
    <w:p w:rsidR="00F041CB" w:rsidRPr="009975A7" w:rsidRDefault="00F041CB" w:rsidP="00F041CB">
      <w:pPr>
        <w:jc w:val="both"/>
        <w:rPr>
          <w:color w:val="000000" w:themeColor="text1"/>
          <w:sz w:val="28"/>
          <w:szCs w:val="28"/>
        </w:rPr>
      </w:pPr>
      <w:r w:rsidRPr="009975A7">
        <w:rPr>
          <w:color w:val="000000" w:themeColor="text1"/>
          <w:sz w:val="28"/>
          <w:szCs w:val="28"/>
        </w:rPr>
        <w:t>от «__</w:t>
      </w:r>
      <w:proofErr w:type="gramStart"/>
      <w:r w:rsidRPr="009975A7">
        <w:rPr>
          <w:color w:val="000000" w:themeColor="text1"/>
          <w:sz w:val="28"/>
          <w:szCs w:val="28"/>
        </w:rPr>
        <w:t>_»_</w:t>
      </w:r>
      <w:proofErr w:type="gramEnd"/>
      <w:r w:rsidRPr="009975A7">
        <w:rPr>
          <w:color w:val="000000" w:themeColor="text1"/>
          <w:sz w:val="28"/>
          <w:szCs w:val="28"/>
        </w:rPr>
        <w:t>_________202__ г. № _____ по результатам рассмотрения заявки</w:t>
      </w:r>
    </w:p>
    <w:p w:rsidR="00F041CB" w:rsidRPr="009975A7" w:rsidRDefault="00F041CB" w:rsidP="00F041CB">
      <w:pPr>
        <w:jc w:val="both"/>
        <w:rPr>
          <w:color w:val="000000" w:themeColor="text1"/>
          <w:sz w:val="28"/>
          <w:szCs w:val="28"/>
        </w:rPr>
      </w:pPr>
      <w:r w:rsidRPr="009975A7">
        <w:rPr>
          <w:color w:val="000000" w:themeColor="text1"/>
          <w:sz w:val="28"/>
          <w:szCs w:val="28"/>
        </w:rPr>
        <w:t>от «__</w:t>
      </w:r>
      <w:proofErr w:type="gramStart"/>
      <w:r w:rsidRPr="009975A7">
        <w:rPr>
          <w:color w:val="000000" w:themeColor="text1"/>
          <w:sz w:val="28"/>
          <w:szCs w:val="28"/>
        </w:rPr>
        <w:t>_»_</w:t>
      </w:r>
      <w:proofErr w:type="gramEnd"/>
      <w:r w:rsidRPr="009975A7">
        <w:rPr>
          <w:color w:val="000000" w:themeColor="text1"/>
          <w:sz w:val="28"/>
          <w:szCs w:val="28"/>
        </w:rPr>
        <w:t>_________202__г. №__ принято решение об отказе в предоставлении субсидии субъектам малого предпринимательства на организацию предпринимательской деятельности по следующим основаниям:________________________________________________________</w:t>
      </w:r>
    </w:p>
    <w:p w:rsidR="00F041CB" w:rsidRPr="009975A7" w:rsidRDefault="00F041CB" w:rsidP="00F041CB">
      <w:pPr>
        <w:rPr>
          <w:color w:val="000000" w:themeColor="text1"/>
        </w:rPr>
      </w:pPr>
      <w:r w:rsidRPr="009975A7">
        <w:rPr>
          <w:i/>
          <w:color w:val="000000" w:themeColor="text1"/>
        </w:rPr>
        <w:t>(формируется автоматически из протокола заседания комиссии)</w:t>
      </w:r>
    </w:p>
    <w:p w:rsidR="00F041CB" w:rsidRPr="009975A7" w:rsidRDefault="00F041CB" w:rsidP="00F041CB">
      <w:pPr>
        <w:ind w:firstLine="709"/>
        <w:rPr>
          <w:color w:val="000000" w:themeColor="text1"/>
          <w:sz w:val="28"/>
          <w:szCs w:val="28"/>
        </w:rPr>
      </w:pPr>
    </w:p>
    <w:p w:rsidR="00F041CB" w:rsidRPr="009975A7" w:rsidRDefault="00F041CB" w:rsidP="00F041CB">
      <w:pPr>
        <w:ind w:firstLine="709"/>
        <w:jc w:val="both"/>
        <w:rPr>
          <w:color w:val="000000" w:themeColor="text1"/>
          <w:sz w:val="28"/>
          <w:szCs w:val="28"/>
        </w:rPr>
      </w:pPr>
      <w:r w:rsidRPr="009975A7">
        <w:rPr>
          <w:color w:val="000000" w:themeColor="text1"/>
          <w:sz w:val="28"/>
          <w:szCs w:val="28"/>
        </w:rPr>
        <w:t>Дополнительно информируем, что вы вправе повторно подать заявку в случае объявления администрацией Гатчинского муниципального района дополнительного отбора на предоставлении субсидии субъектам малого предпринимательства на организацию предпринимательской деятельности в текущем финансовом году.</w:t>
      </w:r>
    </w:p>
    <w:p w:rsidR="00F041CB" w:rsidRPr="009975A7" w:rsidRDefault="00F041CB" w:rsidP="00F041CB">
      <w:pPr>
        <w:rPr>
          <w:color w:val="000000" w:themeColor="text1"/>
        </w:rPr>
      </w:pPr>
    </w:p>
    <w:p w:rsidR="00F041CB" w:rsidRPr="009975A7" w:rsidRDefault="00F041CB" w:rsidP="00F041CB">
      <w:pPr>
        <w:pStyle w:val="af1"/>
        <w:spacing w:before="0" w:beforeAutospacing="0" w:after="0" w:afterAutospacing="0"/>
        <w:ind w:firstLine="301"/>
        <w:jc w:val="both"/>
        <w:rPr>
          <w:color w:val="000000" w:themeColor="text1"/>
          <w:sz w:val="28"/>
          <w:szCs w:val="28"/>
        </w:rPr>
      </w:pPr>
      <w:r w:rsidRPr="009975A7">
        <w:rPr>
          <w:color w:val="000000" w:themeColor="text1"/>
          <w:sz w:val="28"/>
          <w:szCs w:val="28"/>
        </w:rPr>
        <w:t>«__</w:t>
      </w:r>
      <w:proofErr w:type="gramStart"/>
      <w:r w:rsidRPr="009975A7">
        <w:rPr>
          <w:color w:val="000000" w:themeColor="text1"/>
          <w:sz w:val="28"/>
          <w:szCs w:val="28"/>
        </w:rPr>
        <w:t>_»_</w:t>
      </w:r>
      <w:proofErr w:type="gramEnd"/>
      <w:r w:rsidRPr="009975A7">
        <w:rPr>
          <w:color w:val="000000" w:themeColor="text1"/>
          <w:sz w:val="28"/>
          <w:szCs w:val="28"/>
        </w:rPr>
        <w:t>_________ 202__ г.</w:t>
      </w:r>
    </w:p>
    <w:p w:rsidR="00F041CB" w:rsidRPr="009975A7" w:rsidRDefault="00F041CB" w:rsidP="00F041CB">
      <w:pPr>
        <w:pStyle w:val="af1"/>
        <w:spacing w:before="0" w:beforeAutospacing="0" w:after="0" w:afterAutospacing="0"/>
        <w:ind w:firstLine="301"/>
        <w:jc w:val="both"/>
        <w:rPr>
          <w:i/>
          <w:color w:val="000000" w:themeColor="text1"/>
          <w:sz w:val="20"/>
          <w:szCs w:val="20"/>
        </w:rPr>
      </w:pPr>
      <w:r w:rsidRPr="009975A7">
        <w:rPr>
          <w:i/>
          <w:color w:val="000000" w:themeColor="text1"/>
          <w:sz w:val="20"/>
          <w:szCs w:val="20"/>
        </w:rPr>
        <w:t>(автоматически при отправке уведомления)</w:t>
      </w:r>
    </w:p>
    <w:p w:rsidR="00F041CB" w:rsidRPr="009975A7" w:rsidRDefault="00F041CB" w:rsidP="00F041CB">
      <w:pPr>
        <w:rPr>
          <w:color w:val="000000" w:themeColor="text1"/>
        </w:rPr>
      </w:pPr>
    </w:p>
    <w:p w:rsidR="00F041CB" w:rsidRPr="009975A7" w:rsidRDefault="00F041CB" w:rsidP="00F041CB">
      <w:pPr>
        <w:rPr>
          <w:color w:val="000000" w:themeColor="text1"/>
        </w:rPr>
      </w:pPr>
    </w:p>
    <w:p w:rsidR="00F041CB" w:rsidRPr="009975A7" w:rsidRDefault="00F041CB" w:rsidP="00F041CB">
      <w:pPr>
        <w:rPr>
          <w:color w:val="000000" w:themeColor="text1"/>
        </w:rPr>
      </w:pPr>
    </w:p>
    <w:p w:rsidR="00F041CB" w:rsidRPr="009975A7" w:rsidRDefault="00F041CB" w:rsidP="00F041CB">
      <w:pPr>
        <w:rPr>
          <w:color w:val="000000" w:themeColor="text1"/>
        </w:rPr>
      </w:pPr>
    </w:p>
    <w:p w:rsidR="00F041CB" w:rsidRPr="009975A7" w:rsidRDefault="00F041CB" w:rsidP="00F041CB">
      <w:pPr>
        <w:rPr>
          <w:color w:val="000000" w:themeColor="text1"/>
        </w:rPr>
      </w:pPr>
      <w:r w:rsidRPr="009975A7">
        <w:rPr>
          <w:noProof/>
          <w:color w:val="000000" w:themeColor="text1"/>
        </w:rPr>
        <mc:AlternateContent>
          <mc:Choice Requires="wps">
            <w:drawing>
              <wp:anchor distT="0" distB="0" distL="114300" distR="114300" simplePos="0" relativeHeight="251659264" behindDoc="0" locked="0" layoutInCell="1" allowOverlap="1" wp14:anchorId="74F0F86D" wp14:editId="5B776149">
                <wp:simplePos x="0" y="0"/>
                <wp:positionH relativeFrom="column">
                  <wp:posOffset>14605</wp:posOffset>
                </wp:positionH>
                <wp:positionV relativeFrom="paragraph">
                  <wp:posOffset>17145</wp:posOffset>
                </wp:positionV>
                <wp:extent cx="6112510" cy="0"/>
                <wp:effectExtent l="5080" t="7620" r="698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63771" id="_x0000_t32" coordsize="21600,21600" o:spt="32" o:oned="t" path="m,l21600,21600e" filled="f">
                <v:path arrowok="t" fillok="f" o:connecttype="none"/>
                <o:lock v:ext="edit" shapetype="t"/>
              </v:shapetype>
              <v:shape id="Прямая со стрелкой 2" o:spid="_x0000_s1026" type="#_x0000_t32" style="position:absolute;margin-left:1.15pt;margin-top:1.35pt;width:48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"/>
            </w:pict>
          </mc:Fallback>
        </mc:AlternateContent>
      </w:r>
    </w:p>
    <w:p w:rsidR="00F041CB" w:rsidRPr="009975A7" w:rsidRDefault="00F041CB" w:rsidP="00F041CB">
      <w:pPr>
        <w:rPr>
          <w:color w:val="000000" w:themeColor="text1"/>
        </w:rPr>
      </w:pPr>
      <w:r w:rsidRPr="009975A7">
        <w:rPr>
          <w:color w:val="000000" w:themeColor="text1"/>
        </w:rPr>
        <w:br w:type="page"/>
      </w:r>
      <w:r w:rsidRPr="009975A7">
        <w:rPr>
          <w:color w:val="000000" w:themeColor="text1"/>
        </w:rPr>
        <w:lastRenderedPageBreak/>
        <w:t>(Форма)</w:t>
      </w:r>
    </w:p>
    <w:p w:rsidR="00F041CB" w:rsidRPr="009975A7" w:rsidRDefault="00F041CB" w:rsidP="00F041CB">
      <w:pPr>
        <w:rPr>
          <w:color w:val="000000" w:themeColor="text1"/>
        </w:rPr>
      </w:pPr>
    </w:p>
    <w:p w:rsidR="00F041CB" w:rsidRPr="009975A7" w:rsidRDefault="00F041CB" w:rsidP="00F041CB">
      <w:pPr>
        <w:ind w:left="708" w:firstLine="708"/>
        <w:jc w:val="center"/>
        <w:rPr>
          <w:color w:val="000000" w:themeColor="text1"/>
        </w:rPr>
      </w:pPr>
      <w:r w:rsidRPr="009975A7">
        <w:rPr>
          <w:color w:val="000000" w:themeColor="text1"/>
        </w:rPr>
        <w:t>Кому:</w:t>
      </w:r>
    </w:p>
    <w:p w:rsidR="00F041CB" w:rsidRPr="009975A7" w:rsidRDefault="00F041CB" w:rsidP="00F041CB">
      <w:pPr>
        <w:jc w:val="right"/>
        <w:rPr>
          <w:color w:val="000000" w:themeColor="text1"/>
        </w:rPr>
      </w:pPr>
      <w:r w:rsidRPr="009975A7">
        <w:rPr>
          <w:color w:val="000000" w:themeColor="text1"/>
        </w:rPr>
        <w:t>_______________________________________</w:t>
      </w:r>
    </w:p>
    <w:p w:rsidR="00F041CB" w:rsidRPr="009975A7" w:rsidRDefault="00F041CB" w:rsidP="00F041CB">
      <w:pPr>
        <w:jc w:val="right"/>
        <w:rPr>
          <w:color w:val="000000" w:themeColor="text1"/>
        </w:rPr>
      </w:pPr>
      <w:r w:rsidRPr="009975A7">
        <w:rPr>
          <w:color w:val="000000" w:themeColor="text1"/>
        </w:rPr>
        <w:t>(Ф.И.О. или наименование заявителя)</w:t>
      </w:r>
    </w:p>
    <w:p w:rsidR="00F041CB" w:rsidRPr="009975A7" w:rsidRDefault="00F041CB" w:rsidP="00F041CB">
      <w:pPr>
        <w:rPr>
          <w:color w:val="000000" w:themeColor="text1"/>
        </w:rPr>
      </w:pPr>
    </w:p>
    <w:p w:rsidR="00F041CB" w:rsidRPr="009975A7" w:rsidRDefault="00F041CB" w:rsidP="00F041CB">
      <w:pPr>
        <w:jc w:val="center"/>
        <w:rPr>
          <w:color w:val="000000" w:themeColor="text1"/>
          <w:sz w:val="28"/>
          <w:szCs w:val="28"/>
        </w:rPr>
      </w:pPr>
    </w:p>
    <w:p w:rsidR="00F041CB" w:rsidRPr="009975A7" w:rsidRDefault="00F041CB" w:rsidP="00F041CB">
      <w:pPr>
        <w:jc w:val="center"/>
        <w:rPr>
          <w:color w:val="000000" w:themeColor="text1"/>
          <w:sz w:val="28"/>
          <w:szCs w:val="28"/>
        </w:rPr>
      </w:pPr>
    </w:p>
    <w:p w:rsidR="00F041CB" w:rsidRPr="009975A7" w:rsidRDefault="00F041CB" w:rsidP="00F041CB">
      <w:pPr>
        <w:jc w:val="center"/>
        <w:rPr>
          <w:b/>
          <w:color w:val="000000" w:themeColor="text1"/>
          <w:sz w:val="28"/>
          <w:szCs w:val="28"/>
        </w:rPr>
      </w:pPr>
      <w:r w:rsidRPr="009975A7">
        <w:rPr>
          <w:b/>
          <w:color w:val="000000" w:themeColor="text1"/>
          <w:sz w:val="28"/>
          <w:szCs w:val="28"/>
        </w:rPr>
        <w:t>Уведомление о предоставлении субсидии</w:t>
      </w:r>
    </w:p>
    <w:p w:rsidR="00F041CB" w:rsidRPr="009975A7" w:rsidRDefault="00F041CB" w:rsidP="00F041CB">
      <w:pPr>
        <w:rPr>
          <w:color w:val="000000" w:themeColor="text1"/>
        </w:rPr>
      </w:pPr>
    </w:p>
    <w:p w:rsidR="00F041CB" w:rsidRPr="009975A7" w:rsidRDefault="00F041CB" w:rsidP="00F041CB">
      <w:pPr>
        <w:ind w:firstLine="708"/>
        <w:jc w:val="both"/>
        <w:rPr>
          <w:color w:val="000000" w:themeColor="text1"/>
          <w:sz w:val="28"/>
          <w:szCs w:val="28"/>
        </w:rPr>
      </w:pPr>
      <w:r w:rsidRPr="009975A7">
        <w:rPr>
          <w:color w:val="000000" w:themeColor="text1"/>
          <w:sz w:val="28"/>
          <w:szCs w:val="28"/>
        </w:rPr>
        <w:t>На основании постановления администрации Гатчинского муниципального района (далее – администрация)</w:t>
      </w:r>
    </w:p>
    <w:p w:rsidR="00F041CB" w:rsidRPr="009975A7" w:rsidRDefault="00F041CB" w:rsidP="00F041CB">
      <w:pPr>
        <w:jc w:val="both"/>
        <w:rPr>
          <w:color w:val="000000" w:themeColor="text1"/>
          <w:sz w:val="28"/>
          <w:szCs w:val="28"/>
        </w:rPr>
      </w:pPr>
      <w:r w:rsidRPr="009975A7">
        <w:rPr>
          <w:color w:val="000000" w:themeColor="text1"/>
          <w:sz w:val="28"/>
          <w:szCs w:val="28"/>
        </w:rPr>
        <w:t>от «__</w:t>
      </w:r>
      <w:proofErr w:type="gramStart"/>
      <w:r w:rsidRPr="009975A7">
        <w:rPr>
          <w:color w:val="000000" w:themeColor="text1"/>
          <w:sz w:val="28"/>
          <w:szCs w:val="28"/>
        </w:rPr>
        <w:t>_»_</w:t>
      </w:r>
      <w:proofErr w:type="gramEnd"/>
      <w:r w:rsidRPr="009975A7">
        <w:rPr>
          <w:color w:val="000000" w:themeColor="text1"/>
          <w:sz w:val="28"/>
          <w:szCs w:val="28"/>
        </w:rPr>
        <w:t>_________ 202__ г.  № _____ по результатам рассмотрения заявки от «__</w:t>
      </w:r>
      <w:proofErr w:type="gramStart"/>
      <w:r w:rsidRPr="009975A7">
        <w:rPr>
          <w:color w:val="000000" w:themeColor="text1"/>
          <w:sz w:val="28"/>
          <w:szCs w:val="28"/>
        </w:rPr>
        <w:t>_»_</w:t>
      </w:r>
      <w:proofErr w:type="gramEnd"/>
      <w:r w:rsidRPr="009975A7">
        <w:rPr>
          <w:color w:val="000000" w:themeColor="text1"/>
          <w:sz w:val="28"/>
          <w:szCs w:val="28"/>
        </w:rPr>
        <w:t>_________ 202__ г. №__ принято решение</w:t>
      </w:r>
      <w:r w:rsidRPr="009975A7">
        <w:rPr>
          <w:color w:val="000000" w:themeColor="text1"/>
        </w:rPr>
        <w:t xml:space="preserve"> </w:t>
      </w:r>
      <w:r w:rsidRPr="009975A7">
        <w:rPr>
          <w:color w:val="000000" w:themeColor="text1"/>
          <w:sz w:val="28"/>
          <w:szCs w:val="28"/>
        </w:rPr>
        <w:t>о предоставлении вам субсидии</w:t>
      </w:r>
      <w:r w:rsidRPr="009975A7">
        <w:rPr>
          <w:color w:val="000000" w:themeColor="text1"/>
        </w:rPr>
        <w:t xml:space="preserve"> </w:t>
      </w:r>
      <w:r w:rsidRPr="009975A7">
        <w:rPr>
          <w:color w:val="000000" w:themeColor="text1"/>
          <w:sz w:val="28"/>
          <w:szCs w:val="28"/>
        </w:rPr>
        <w:t>на организацию предпринимательской деятельности.</w:t>
      </w:r>
    </w:p>
    <w:p w:rsidR="00F041CB" w:rsidRPr="009975A7" w:rsidRDefault="00F041CB" w:rsidP="00F041CB">
      <w:pPr>
        <w:pStyle w:val="af1"/>
        <w:spacing w:before="0" w:beforeAutospacing="0" w:after="0" w:afterAutospacing="0"/>
        <w:ind w:firstLine="301"/>
        <w:jc w:val="both"/>
        <w:rPr>
          <w:color w:val="000000" w:themeColor="text1"/>
          <w:sz w:val="27"/>
          <w:szCs w:val="27"/>
        </w:rPr>
      </w:pPr>
      <w:r w:rsidRPr="009975A7">
        <w:rPr>
          <w:color w:val="000000" w:themeColor="text1"/>
          <w:sz w:val="28"/>
          <w:szCs w:val="28"/>
        </w:rPr>
        <w:t>Дополнительно информируем о том, что д</w:t>
      </w:r>
      <w:r w:rsidRPr="009975A7">
        <w:rPr>
          <w:color w:val="000000" w:themeColor="text1"/>
          <w:sz w:val="27"/>
          <w:szCs w:val="27"/>
        </w:rPr>
        <w:t>оговор (соглашение) должен быть заключен в государственной информационной системе Ленинградской области «Прием заявок от субъектов малого и среднего предпринимательства на предоставление субсидий» ssmsp.lenreg.ru не позднее ______ указать дату рабочего дня с даты издания правового акта администрации о признании соискателей победителями конкурсного отбора.</w:t>
      </w:r>
    </w:p>
    <w:p w:rsidR="00F041CB" w:rsidRPr="009975A7" w:rsidRDefault="00F041CB" w:rsidP="00F041CB">
      <w:pPr>
        <w:pStyle w:val="af1"/>
        <w:spacing w:before="0" w:beforeAutospacing="0" w:after="0" w:afterAutospacing="0"/>
        <w:ind w:firstLine="301"/>
        <w:jc w:val="both"/>
        <w:rPr>
          <w:color w:val="000000" w:themeColor="text1"/>
          <w:sz w:val="28"/>
          <w:szCs w:val="28"/>
        </w:rPr>
      </w:pPr>
      <w:r w:rsidRPr="009975A7">
        <w:rPr>
          <w:color w:val="000000" w:themeColor="text1"/>
          <w:sz w:val="28"/>
          <w:szCs w:val="28"/>
        </w:rPr>
        <w:t>В случае если в срок, установленный в настоящем пункте, получателем субсидии договор (соглашение) не подписан, получатель субсидии считается уклонившимся от заключения договора.</w:t>
      </w:r>
    </w:p>
    <w:p w:rsidR="00F041CB" w:rsidRPr="009975A7" w:rsidRDefault="00F041CB" w:rsidP="00F041CB">
      <w:pPr>
        <w:pStyle w:val="af1"/>
        <w:spacing w:before="0" w:beforeAutospacing="0" w:after="0" w:afterAutospacing="0"/>
        <w:ind w:firstLine="301"/>
        <w:jc w:val="both"/>
        <w:rPr>
          <w:color w:val="000000" w:themeColor="text1"/>
          <w:sz w:val="28"/>
          <w:szCs w:val="28"/>
        </w:rPr>
      </w:pPr>
    </w:p>
    <w:p w:rsidR="00F041CB" w:rsidRPr="009975A7" w:rsidRDefault="00F041CB" w:rsidP="00F041CB">
      <w:pPr>
        <w:pStyle w:val="af1"/>
        <w:spacing w:before="0" w:beforeAutospacing="0" w:after="0" w:afterAutospacing="0"/>
        <w:ind w:firstLine="301"/>
        <w:jc w:val="both"/>
        <w:rPr>
          <w:color w:val="000000" w:themeColor="text1"/>
          <w:sz w:val="28"/>
          <w:szCs w:val="28"/>
        </w:rPr>
      </w:pPr>
    </w:p>
    <w:p w:rsidR="00F041CB" w:rsidRPr="009975A7" w:rsidRDefault="00F041CB" w:rsidP="00F041CB">
      <w:pPr>
        <w:pStyle w:val="af1"/>
        <w:spacing w:before="0" w:beforeAutospacing="0" w:after="0" w:afterAutospacing="0"/>
        <w:ind w:firstLine="301"/>
        <w:jc w:val="both"/>
        <w:rPr>
          <w:color w:val="000000" w:themeColor="text1"/>
          <w:sz w:val="28"/>
          <w:szCs w:val="28"/>
        </w:rPr>
      </w:pPr>
      <w:r w:rsidRPr="009975A7">
        <w:rPr>
          <w:color w:val="000000" w:themeColor="text1"/>
          <w:sz w:val="28"/>
          <w:szCs w:val="28"/>
        </w:rPr>
        <w:t>«__</w:t>
      </w:r>
      <w:proofErr w:type="gramStart"/>
      <w:r w:rsidRPr="009975A7">
        <w:rPr>
          <w:color w:val="000000" w:themeColor="text1"/>
          <w:sz w:val="28"/>
          <w:szCs w:val="28"/>
        </w:rPr>
        <w:t>_»_</w:t>
      </w:r>
      <w:proofErr w:type="gramEnd"/>
      <w:r w:rsidRPr="009975A7">
        <w:rPr>
          <w:color w:val="000000" w:themeColor="text1"/>
          <w:sz w:val="28"/>
          <w:szCs w:val="28"/>
        </w:rPr>
        <w:t>_________202__ г.</w:t>
      </w:r>
    </w:p>
    <w:p w:rsidR="00F041CB" w:rsidRPr="009975A7" w:rsidRDefault="00F041CB" w:rsidP="00F041CB">
      <w:pPr>
        <w:pStyle w:val="af1"/>
        <w:spacing w:before="0" w:beforeAutospacing="0" w:after="0" w:afterAutospacing="0"/>
        <w:ind w:firstLine="301"/>
        <w:jc w:val="both"/>
        <w:rPr>
          <w:i/>
          <w:color w:val="000000" w:themeColor="text1"/>
          <w:sz w:val="20"/>
          <w:szCs w:val="20"/>
        </w:rPr>
      </w:pPr>
      <w:r w:rsidRPr="009975A7">
        <w:rPr>
          <w:i/>
          <w:color w:val="000000" w:themeColor="text1"/>
          <w:sz w:val="20"/>
          <w:szCs w:val="20"/>
        </w:rPr>
        <w:t>(автоматически при отправке уведомления)</w:t>
      </w:r>
    </w:p>
    <w:p w:rsidR="00F041CB" w:rsidRPr="009975A7" w:rsidRDefault="00F041CB" w:rsidP="00F041CB">
      <w:pPr>
        <w:rPr>
          <w:color w:val="000000" w:themeColor="text1"/>
        </w:rPr>
      </w:pPr>
    </w:p>
    <w:p w:rsidR="00F041CB" w:rsidRPr="009975A7" w:rsidRDefault="00F041CB" w:rsidP="00F041CB">
      <w:pPr>
        <w:pStyle w:val="ConsPlusTitle"/>
        <w:widowControl/>
        <w:spacing w:line="228" w:lineRule="auto"/>
        <w:ind w:right="-2"/>
        <w:jc w:val="right"/>
        <w:rPr>
          <w:rFonts w:eastAsia="Calibri"/>
          <w:b w:val="0"/>
          <w:color w:val="000000" w:themeColor="text1"/>
          <w:sz w:val="28"/>
          <w:szCs w:val="28"/>
        </w:rPr>
      </w:pPr>
      <w:r w:rsidRPr="009975A7">
        <w:rPr>
          <w:color w:val="000000" w:themeColor="text1"/>
          <w:sz w:val="28"/>
          <w:szCs w:val="28"/>
        </w:rPr>
        <w:br w:type="page"/>
      </w:r>
      <w:r w:rsidRPr="009975A7">
        <w:rPr>
          <w:rFonts w:eastAsia="Calibri"/>
          <w:b w:val="0"/>
          <w:color w:val="000000" w:themeColor="text1"/>
          <w:sz w:val="28"/>
          <w:szCs w:val="28"/>
        </w:rPr>
        <w:lastRenderedPageBreak/>
        <w:t>Приложение 2</w:t>
      </w:r>
    </w:p>
    <w:p w:rsidR="00F041CB" w:rsidRPr="009975A7" w:rsidRDefault="00F041CB" w:rsidP="00F041CB">
      <w:pPr>
        <w:pStyle w:val="ConsPlusTitle"/>
        <w:widowControl/>
        <w:spacing w:line="228" w:lineRule="auto"/>
        <w:ind w:right="-2"/>
        <w:jc w:val="right"/>
        <w:rPr>
          <w:rFonts w:eastAsia="Calibri"/>
          <w:b w:val="0"/>
          <w:color w:val="000000" w:themeColor="text1"/>
          <w:sz w:val="28"/>
          <w:szCs w:val="28"/>
        </w:rPr>
      </w:pPr>
      <w:r w:rsidRPr="009975A7">
        <w:rPr>
          <w:rFonts w:eastAsia="Calibri"/>
          <w:b w:val="0"/>
          <w:color w:val="000000" w:themeColor="text1"/>
          <w:sz w:val="28"/>
          <w:szCs w:val="28"/>
        </w:rPr>
        <w:t>к постановлению администрации</w:t>
      </w:r>
    </w:p>
    <w:p w:rsidR="00F041CB" w:rsidRPr="009975A7" w:rsidRDefault="00F041CB" w:rsidP="00F041CB">
      <w:pPr>
        <w:pStyle w:val="ConsPlusTitle"/>
        <w:widowControl/>
        <w:spacing w:line="228" w:lineRule="auto"/>
        <w:ind w:right="-2"/>
        <w:jc w:val="right"/>
        <w:rPr>
          <w:rFonts w:eastAsia="Calibri"/>
          <w:b w:val="0"/>
          <w:color w:val="000000" w:themeColor="text1"/>
          <w:sz w:val="28"/>
          <w:szCs w:val="28"/>
        </w:rPr>
      </w:pPr>
      <w:r w:rsidRPr="009975A7">
        <w:rPr>
          <w:rFonts w:eastAsia="Calibri"/>
          <w:b w:val="0"/>
          <w:color w:val="000000" w:themeColor="text1"/>
          <w:sz w:val="28"/>
          <w:szCs w:val="28"/>
        </w:rPr>
        <w:t>Гатчинского муниципального района</w:t>
      </w:r>
    </w:p>
    <w:p w:rsidR="00F041CB" w:rsidRPr="009975A7" w:rsidRDefault="00F041CB" w:rsidP="00F041CB">
      <w:pPr>
        <w:pStyle w:val="ConsPlusTitle"/>
        <w:widowControl/>
        <w:tabs>
          <w:tab w:val="left" w:pos="-142"/>
          <w:tab w:val="left" w:pos="9923"/>
          <w:tab w:val="left" w:pos="10206"/>
        </w:tabs>
        <w:ind w:right="-2"/>
        <w:jc w:val="right"/>
        <w:rPr>
          <w:rFonts w:eastAsia="Calibri"/>
          <w:b w:val="0"/>
          <w:bCs w:val="0"/>
          <w:color w:val="000000" w:themeColor="text1"/>
          <w:sz w:val="28"/>
          <w:szCs w:val="28"/>
        </w:rPr>
      </w:pPr>
      <w:r w:rsidRPr="009975A7">
        <w:rPr>
          <w:rFonts w:eastAsia="Calibri"/>
          <w:b w:val="0"/>
          <w:bCs w:val="0"/>
          <w:color w:val="000000" w:themeColor="text1"/>
          <w:sz w:val="28"/>
          <w:szCs w:val="28"/>
        </w:rPr>
        <w:t>от _____________ № _____</w:t>
      </w:r>
    </w:p>
    <w:p w:rsidR="00F041CB" w:rsidRPr="009975A7" w:rsidRDefault="00F041CB" w:rsidP="00F041CB">
      <w:pPr>
        <w:pStyle w:val="ConsPlusTitle"/>
        <w:widowControl/>
        <w:tabs>
          <w:tab w:val="left" w:pos="9923"/>
          <w:tab w:val="left" w:pos="10206"/>
        </w:tabs>
        <w:spacing w:line="228" w:lineRule="auto"/>
        <w:ind w:right="-2"/>
        <w:jc w:val="center"/>
        <w:rPr>
          <w:rFonts w:eastAsia="Calibri"/>
          <w:b w:val="0"/>
          <w:color w:val="000000" w:themeColor="text1"/>
          <w:sz w:val="28"/>
          <w:szCs w:val="28"/>
        </w:rPr>
      </w:pPr>
    </w:p>
    <w:p w:rsidR="00F041CB" w:rsidRPr="009975A7" w:rsidRDefault="00F041CB" w:rsidP="00F041CB">
      <w:pPr>
        <w:pStyle w:val="ConsPlusTitle"/>
        <w:widowControl/>
        <w:tabs>
          <w:tab w:val="left" w:pos="3516"/>
        </w:tabs>
        <w:spacing w:line="228" w:lineRule="auto"/>
        <w:ind w:right="-2"/>
        <w:jc w:val="center"/>
        <w:rPr>
          <w:b w:val="0"/>
          <w:color w:val="000000" w:themeColor="text1"/>
          <w:sz w:val="28"/>
          <w:szCs w:val="28"/>
        </w:rPr>
      </w:pPr>
      <w:r w:rsidRPr="009975A7">
        <w:rPr>
          <w:b w:val="0"/>
          <w:color w:val="000000" w:themeColor="text1"/>
          <w:sz w:val="28"/>
          <w:szCs w:val="28"/>
        </w:rPr>
        <w:t>ПОЛОЖЕНИЕ</w:t>
      </w:r>
    </w:p>
    <w:p w:rsidR="00F041CB" w:rsidRPr="009975A7" w:rsidRDefault="00F041CB" w:rsidP="00F041CB">
      <w:pPr>
        <w:pStyle w:val="ConsPlusTitle"/>
        <w:widowControl/>
        <w:tabs>
          <w:tab w:val="left" w:pos="3516"/>
        </w:tabs>
        <w:spacing w:line="228" w:lineRule="auto"/>
        <w:ind w:right="-2"/>
        <w:jc w:val="center"/>
        <w:rPr>
          <w:b w:val="0"/>
          <w:color w:val="000000" w:themeColor="text1"/>
          <w:sz w:val="28"/>
          <w:szCs w:val="28"/>
        </w:rPr>
      </w:pPr>
    </w:p>
    <w:p w:rsidR="00F041CB" w:rsidRPr="009975A7" w:rsidRDefault="00F041CB" w:rsidP="00F041CB">
      <w:pPr>
        <w:pStyle w:val="ConsPlusTitle"/>
        <w:widowControl/>
        <w:tabs>
          <w:tab w:val="left" w:pos="3516"/>
        </w:tabs>
        <w:spacing w:line="228" w:lineRule="auto"/>
        <w:ind w:right="-2"/>
        <w:jc w:val="center"/>
        <w:rPr>
          <w:b w:val="0"/>
          <w:color w:val="000000" w:themeColor="text1"/>
          <w:sz w:val="28"/>
          <w:szCs w:val="28"/>
        </w:rPr>
      </w:pPr>
      <w:r w:rsidRPr="009975A7">
        <w:rPr>
          <w:b w:val="0"/>
          <w:color w:val="000000" w:themeColor="text1"/>
          <w:sz w:val="28"/>
          <w:szCs w:val="28"/>
        </w:rPr>
        <w:t>о конкурсной комиссии по проведению отбора на предоставление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ind w:firstLine="567"/>
        <w:jc w:val="both"/>
        <w:rPr>
          <w:color w:val="000000" w:themeColor="text1"/>
          <w:sz w:val="28"/>
          <w:szCs w:val="28"/>
        </w:rPr>
      </w:pPr>
    </w:p>
    <w:p w:rsidR="00F041CB" w:rsidRPr="009975A7" w:rsidRDefault="00F041CB" w:rsidP="00F041CB">
      <w:pPr>
        <w:ind w:firstLine="709"/>
        <w:jc w:val="both"/>
        <w:rPr>
          <w:bCs/>
          <w:color w:val="000000" w:themeColor="text1"/>
          <w:sz w:val="28"/>
          <w:szCs w:val="28"/>
        </w:rPr>
      </w:pPr>
      <w:r w:rsidRPr="009975A7">
        <w:rPr>
          <w:color w:val="000000" w:themeColor="text1"/>
          <w:sz w:val="28"/>
          <w:szCs w:val="28"/>
        </w:rPr>
        <w:t>Конкурсная комиссия по проведению отбора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(далее – конкурсная комиссия)</w:t>
      </w:r>
      <w:r w:rsidRPr="009975A7">
        <w:rPr>
          <w:bCs/>
          <w:color w:val="000000" w:themeColor="text1"/>
          <w:sz w:val="28"/>
          <w:szCs w:val="28"/>
        </w:rPr>
        <w:t xml:space="preserve"> является коллегиальным органом. </w:t>
      </w:r>
    </w:p>
    <w:p w:rsidR="00F041CB" w:rsidRPr="009975A7" w:rsidRDefault="00F041CB" w:rsidP="00F041CB">
      <w:pPr>
        <w:ind w:firstLine="709"/>
        <w:jc w:val="both"/>
        <w:rPr>
          <w:bCs/>
          <w:color w:val="000000" w:themeColor="text1"/>
          <w:sz w:val="28"/>
          <w:szCs w:val="28"/>
        </w:rPr>
      </w:pPr>
      <w:r w:rsidRPr="009975A7">
        <w:rPr>
          <w:bCs/>
          <w:color w:val="000000" w:themeColor="text1"/>
          <w:sz w:val="28"/>
          <w:szCs w:val="28"/>
        </w:rPr>
        <w:t>Руководствуясь разделом 2 Порядка предоставления субсидий субъектам малого предпринимательства Гатчинского муниципального района на организацию предпринимательской деятельности (Порядок проведения отбора получателей субсидии), утвержденным настоящим Постановлением конкурсная комиссия принимает решения по определению победителей отбора, которым будет предоставлена субсидия.</w:t>
      </w:r>
    </w:p>
    <w:p w:rsidR="00F041CB" w:rsidRPr="009975A7" w:rsidRDefault="00F041CB" w:rsidP="00F041CB">
      <w:pPr>
        <w:ind w:firstLine="709"/>
        <w:jc w:val="both"/>
        <w:rPr>
          <w:bCs/>
          <w:color w:val="000000" w:themeColor="text1"/>
          <w:sz w:val="28"/>
          <w:szCs w:val="28"/>
        </w:rPr>
      </w:pPr>
      <w:r w:rsidRPr="009975A7">
        <w:rPr>
          <w:bCs/>
          <w:color w:val="000000" w:themeColor="text1"/>
          <w:sz w:val="28"/>
          <w:szCs w:val="28"/>
        </w:rPr>
        <w:t xml:space="preserve">В состав конкурсной комиссии входят представители структурных подразделений администрации Гатчинского муниципального района,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конкурсной комиссии в соответствии с настоящим постановлением администрации Гатчинского муниципального района. </w:t>
      </w:r>
    </w:p>
    <w:p w:rsidR="00F041CB" w:rsidRPr="009975A7" w:rsidRDefault="00F041CB" w:rsidP="00F041CB">
      <w:pPr>
        <w:ind w:firstLine="709"/>
        <w:jc w:val="both"/>
        <w:rPr>
          <w:rFonts w:cs="Calibri"/>
          <w:color w:val="000000" w:themeColor="text1"/>
          <w:sz w:val="28"/>
          <w:szCs w:val="28"/>
          <w:lang w:eastAsia="ar-SA"/>
        </w:rPr>
      </w:pPr>
      <w:r w:rsidRPr="009975A7">
        <w:rPr>
          <w:bCs/>
          <w:color w:val="000000" w:themeColor="text1"/>
          <w:sz w:val="28"/>
          <w:szCs w:val="28"/>
        </w:rPr>
        <w:t>Председателем конкурсной комиссии является – заместитель главы администрации Гатчинского муниципального района, курирующий вопросы развития малого и среднего предпринимательства Гатчинского муниципального района, который руководит р</w:t>
      </w:r>
      <w:r w:rsidRPr="009975A7">
        <w:rPr>
          <w:rFonts w:cs="Calibri"/>
          <w:color w:val="000000" w:themeColor="text1"/>
          <w:sz w:val="28"/>
          <w:szCs w:val="28"/>
          <w:lang w:eastAsia="ar-SA"/>
        </w:rPr>
        <w:t xml:space="preserve">аботой конкурсной комиссии; назначает дату и время проведения ее заседаний. </w:t>
      </w:r>
    </w:p>
    <w:p w:rsidR="00F041CB" w:rsidRPr="009975A7" w:rsidRDefault="00F041CB" w:rsidP="00F041CB">
      <w:pPr>
        <w:ind w:firstLine="709"/>
        <w:jc w:val="both"/>
        <w:rPr>
          <w:rFonts w:cs="Calibri"/>
          <w:color w:val="000000" w:themeColor="text1"/>
          <w:sz w:val="28"/>
          <w:szCs w:val="28"/>
          <w:lang w:eastAsia="ar-SA"/>
        </w:rPr>
      </w:pPr>
      <w:r w:rsidRPr="009975A7">
        <w:rPr>
          <w:rFonts w:cs="Calibri"/>
          <w:color w:val="000000" w:themeColor="text1"/>
          <w:sz w:val="28"/>
          <w:szCs w:val="28"/>
          <w:lang w:eastAsia="ar-SA"/>
        </w:rPr>
        <w:t>В случае отсутствия председателя на заседании конкурсной комиссии работой комиссии руководит заместитель председателя конкурсной комиссии.</w:t>
      </w:r>
    </w:p>
    <w:p w:rsidR="00F041CB" w:rsidRPr="009975A7" w:rsidRDefault="00F041CB" w:rsidP="00F041CB">
      <w:pPr>
        <w:tabs>
          <w:tab w:val="left" w:pos="-4111"/>
          <w:tab w:val="left" w:pos="0"/>
        </w:tabs>
        <w:suppressAutoHyphens/>
        <w:ind w:firstLine="709"/>
        <w:jc w:val="both"/>
        <w:rPr>
          <w:rFonts w:cs="Calibri"/>
          <w:color w:val="000000" w:themeColor="text1"/>
          <w:sz w:val="28"/>
          <w:szCs w:val="28"/>
          <w:lang w:eastAsia="ar-SA"/>
        </w:rPr>
      </w:pPr>
      <w:r w:rsidRPr="009975A7">
        <w:rPr>
          <w:rFonts w:cs="Calibri"/>
          <w:color w:val="000000" w:themeColor="text1"/>
          <w:spacing w:val="2"/>
          <w:sz w:val="28"/>
          <w:szCs w:val="28"/>
          <w:shd w:val="clear" w:color="auto" w:fill="FFFFFF"/>
          <w:lang w:eastAsia="ar-SA"/>
        </w:rPr>
        <w:t>Конкурсная комиссия имеет следующие полномочия:</w:t>
      </w:r>
    </w:p>
    <w:p w:rsidR="00F041CB" w:rsidRPr="009975A7" w:rsidRDefault="00F041CB" w:rsidP="00F041CB">
      <w:pPr>
        <w:tabs>
          <w:tab w:val="num" w:pos="-7797"/>
          <w:tab w:val="left" w:pos="-4111"/>
          <w:tab w:val="left" w:pos="0"/>
          <w:tab w:val="left" w:pos="600"/>
        </w:tabs>
        <w:suppressAutoHyphens/>
        <w:ind w:firstLine="709"/>
        <w:jc w:val="both"/>
        <w:rPr>
          <w:rFonts w:cs="Calibri"/>
          <w:color w:val="000000" w:themeColor="text1"/>
          <w:spacing w:val="2"/>
          <w:sz w:val="28"/>
          <w:szCs w:val="28"/>
          <w:shd w:val="clear" w:color="auto" w:fill="FFFFFF"/>
          <w:lang w:eastAsia="ar-SA"/>
        </w:rPr>
      </w:pPr>
      <w:r w:rsidRPr="009975A7">
        <w:rPr>
          <w:rFonts w:cs="Calibri"/>
          <w:color w:val="000000" w:themeColor="text1"/>
          <w:spacing w:val="2"/>
          <w:sz w:val="28"/>
          <w:szCs w:val="28"/>
          <w:shd w:val="clear" w:color="auto" w:fill="FFFFFF"/>
          <w:lang w:eastAsia="ar-SA"/>
        </w:rPr>
        <w:t xml:space="preserve">- рассмотрение и оценка заявлений </w:t>
      </w:r>
      <w:r w:rsidRPr="009975A7">
        <w:rPr>
          <w:color w:val="000000" w:themeColor="text1"/>
          <w:sz w:val="28"/>
          <w:szCs w:val="28"/>
        </w:rPr>
        <w:t xml:space="preserve">на предоставление субсидий на организацию предпринимательской деятельности </w:t>
      </w:r>
      <w:r w:rsidRPr="009975A7">
        <w:rPr>
          <w:rFonts w:cs="Calibri"/>
          <w:color w:val="000000" w:themeColor="text1"/>
          <w:spacing w:val="2"/>
          <w:sz w:val="28"/>
          <w:szCs w:val="28"/>
          <w:shd w:val="clear" w:color="auto" w:fill="FFFFFF"/>
          <w:lang w:eastAsia="ar-SA"/>
        </w:rPr>
        <w:t xml:space="preserve">участников отбора и прилагаемых к ним документов в соответствии с требованиями, указанными в </w:t>
      </w:r>
      <w:r w:rsidRPr="009975A7">
        <w:rPr>
          <w:rFonts w:cs="Calibri"/>
          <w:color w:val="000000" w:themeColor="text1"/>
          <w:spacing w:val="2"/>
          <w:sz w:val="28"/>
          <w:szCs w:val="28"/>
          <w:lang w:eastAsia="ar-SA"/>
        </w:rPr>
        <w:t>Порядке предоставления субсидий субъектам малого предпринимательства Гатчинского муниципального района на организацию предпринимательской деятельности, утвержденном настоящим постановлением</w:t>
      </w:r>
      <w:r w:rsidRPr="009975A7">
        <w:rPr>
          <w:rFonts w:cs="Calibri"/>
          <w:color w:val="000000" w:themeColor="text1"/>
          <w:spacing w:val="2"/>
          <w:sz w:val="28"/>
          <w:szCs w:val="28"/>
          <w:shd w:val="clear" w:color="auto" w:fill="FFFFFF"/>
          <w:lang w:eastAsia="ar-SA"/>
        </w:rPr>
        <w:t>;</w:t>
      </w:r>
    </w:p>
    <w:p w:rsidR="00F041CB" w:rsidRPr="009975A7" w:rsidRDefault="00F041CB" w:rsidP="00F041CB">
      <w:pPr>
        <w:tabs>
          <w:tab w:val="num" w:pos="-7797"/>
          <w:tab w:val="left" w:pos="-4111"/>
          <w:tab w:val="left" w:pos="0"/>
          <w:tab w:val="left" w:pos="600"/>
        </w:tabs>
        <w:suppressAutoHyphens/>
        <w:ind w:firstLine="709"/>
        <w:jc w:val="both"/>
        <w:rPr>
          <w:rFonts w:cs="Calibri"/>
          <w:color w:val="000000" w:themeColor="text1"/>
          <w:spacing w:val="2"/>
          <w:sz w:val="28"/>
          <w:szCs w:val="28"/>
          <w:shd w:val="clear" w:color="auto" w:fill="FFFFFF"/>
          <w:lang w:eastAsia="ar-SA"/>
        </w:rPr>
      </w:pPr>
      <w:r w:rsidRPr="009975A7">
        <w:rPr>
          <w:rFonts w:cs="Calibri"/>
          <w:color w:val="000000" w:themeColor="text1"/>
          <w:spacing w:val="2"/>
          <w:sz w:val="28"/>
          <w:szCs w:val="28"/>
          <w:shd w:val="clear" w:color="auto" w:fill="FFFFFF"/>
          <w:lang w:eastAsia="ar-SA"/>
        </w:rPr>
        <w:t>- принятие решения о предоставлении субсидии участникам отбора;</w:t>
      </w:r>
    </w:p>
    <w:p w:rsidR="00F041CB" w:rsidRPr="009975A7" w:rsidRDefault="00F041CB" w:rsidP="00F041CB">
      <w:pPr>
        <w:tabs>
          <w:tab w:val="num" w:pos="-7797"/>
          <w:tab w:val="left" w:pos="-4111"/>
          <w:tab w:val="left" w:pos="0"/>
          <w:tab w:val="left" w:pos="600"/>
        </w:tabs>
        <w:suppressAutoHyphens/>
        <w:ind w:firstLine="709"/>
        <w:jc w:val="both"/>
        <w:rPr>
          <w:rFonts w:cs="Calibri"/>
          <w:color w:val="000000" w:themeColor="text1"/>
          <w:spacing w:val="2"/>
          <w:sz w:val="28"/>
          <w:szCs w:val="28"/>
          <w:shd w:val="clear" w:color="auto" w:fill="FFFFFF"/>
          <w:lang w:eastAsia="ar-SA"/>
        </w:rPr>
      </w:pPr>
      <w:r w:rsidRPr="009975A7">
        <w:rPr>
          <w:rFonts w:cs="Calibri"/>
          <w:color w:val="000000" w:themeColor="text1"/>
          <w:spacing w:val="2"/>
          <w:sz w:val="28"/>
          <w:szCs w:val="28"/>
          <w:shd w:val="clear" w:color="auto" w:fill="FFFFFF"/>
          <w:lang w:eastAsia="ar-SA"/>
        </w:rPr>
        <w:t>- принятие решения о перераспределении субсидии участникам конкурсного отбора;</w:t>
      </w:r>
    </w:p>
    <w:p w:rsidR="00F041CB" w:rsidRPr="009975A7" w:rsidRDefault="00F041CB" w:rsidP="00F041CB">
      <w:pPr>
        <w:tabs>
          <w:tab w:val="num" w:pos="-7797"/>
          <w:tab w:val="left" w:pos="-4111"/>
          <w:tab w:val="left" w:pos="0"/>
          <w:tab w:val="left" w:pos="600"/>
        </w:tabs>
        <w:suppressAutoHyphens/>
        <w:ind w:firstLine="709"/>
        <w:jc w:val="both"/>
        <w:rPr>
          <w:rFonts w:cs="Calibri"/>
          <w:color w:val="000000" w:themeColor="text1"/>
          <w:spacing w:val="2"/>
          <w:sz w:val="28"/>
          <w:szCs w:val="28"/>
          <w:shd w:val="clear" w:color="auto" w:fill="FFFFFF"/>
          <w:lang w:eastAsia="ar-SA"/>
        </w:rPr>
      </w:pPr>
      <w:r w:rsidRPr="009975A7">
        <w:rPr>
          <w:rFonts w:cs="Calibri"/>
          <w:color w:val="000000" w:themeColor="text1"/>
          <w:spacing w:val="2"/>
          <w:sz w:val="28"/>
          <w:szCs w:val="28"/>
          <w:shd w:val="clear" w:color="auto" w:fill="FFFFFF"/>
          <w:lang w:eastAsia="ar-SA"/>
        </w:rPr>
        <w:lastRenderedPageBreak/>
        <w:t>- принятие решения о размере предоставляемой субсидии.</w:t>
      </w:r>
    </w:p>
    <w:p w:rsidR="00F041CB" w:rsidRPr="009975A7" w:rsidRDefault="00F041CB" w:rsidP="00F041CB">
      <w:pPr>
        <w:tabs>
          <w:tab w:val="left" w:pos="-4111"/>
        </w:tabs>
        <w:suppressAutoHyphens/>
        <w:ind w:firstLine="709"/>
        <w:jc w:val="both"/>
        <w:rPr>
          <w:rFonts w:cs="Calibri"/>
          <w:color w:val="000000" w:themeColor="text1"/>
          <w:sz w:val="28"/>
          <w:szCs w:val="28"/>
          <w:lang w:eastAsia="ar-SA"/>
        </w:rPr>
      </w:pPr>
      <w:r w:rsidRPr="009975A7">
        <w:rPr>
          <w:rFonts w:cs="Calibri"/>
          <w:color w:val="000000" w:themeColor="text1"/>
          <w:sz w:val="28"/>
          <w:szCs w:val="28"/>
          <w:lang w:eastAsia="ar-SA"/>
        </w:rPr>
        <w:t>Конкурсная комиссия осуществляет свою деятельность на безвозмездной основе.</w:t>
      </w:r>
    </w:p>
    <w:p w:rsidR="00F041CB" w:rsidRPr="009975A7" w:rsidRDefault="00F041CB" w:rsidP="00F041CB">
      <w:pPr>
        <w:ind w:firstLine="709"/>
        <w:jc w:val="both"/>
        <w:rPr>
          <w:bCs/>
          <w:color w:val="000000" w:themeColor="text1"/>
          <w:sz w:val="28"/>
          <w:szCs w:val="28"/>
        </w:rPr>
      </w:pPr>
      <w:r w:rsidRPr="009975A7">
        <w:rPr>
          <w:bCs/>
          <w:color w:val="000000" w:themeColor="text1"/>
          <w:sz w:val="28"/>
          <w:szCs w:val="28"/>
        </w:rPr>
        <w:t>Заседание конкурсной комиссии считается правомочным, если на нем присутствует не менее 2/3 членов конкурсной комиссии.</w:t>
      </w:r>
    </w:p>
    <w:p w:rsidR="00F041CB" w:rsidRPr="009975A7" w:rsidRDefault="00F041CB" w:rsidP="00F041CB">
      <w:pPr>
        <w:tabs>
          <w:tab w:val="left" w:pos="-4111"/>
        </w:tabs>
        <w:suppressAutoHyphens/>
        <w:ind w:firstLine="709"/>
        <w:jc w:val="both"/>
        <w:rPr>
          <w:rFonts w:cs="Calibri"/>
          <w:color w:val="000000" w:themeColor="text1"/>
          <w:sz w:val="28"/>
          <w:szCs w:val="28"/>
          <w:lang w:eastAsia="ar-SA"/>
        </w:rPr>
      </w:pPr>
      <w:r w:rsidRPr="009975A7">
        <w:rPr>
          <w:rFonts w:cs="Calibri"/>
          <w:color w:val="000000" w:themeColor="text1"/>
          <w:spacing w:val="2"/>
          <w:sz w:val="28"/>
          <w:szCs w:val="28"/>
          <w:lang w:eastAsia="ar-SA"/>
        </w:rPr>
        <w:t xml:space="preserve">Решение конкурсной комиссии о предоставлении субсидии </w:t>
      </w:r>
      <w:r w:rsidRPr="009975A7">
        <w:rPr>
          <w:color w:val="000000" w:themeColor="text1"/>
          <w:sz w:val="28"/>
          <w:szCs w:val="28"/>
        </w:rPr>
        <w:t>принимается коллегиально по результатам представления соискателем проекта на заседании конкурсной комиссии</w:t>
      </w:r>
      <w:r w:rsidRPr="009975A7">
        <w:rPr>
          <w:rFonts w:cs="Calibri"/>
          <w:color w:val="000000" w:themeColor="text1"/>
          <w:spacing w:val="2"/>
          <w:sz w:val="28"/>
          <w:szCs w:val="28"/>
          <w:lang w:eastAsia="ar-SA"/>
        </w:rPr>
        <w:t xml:space="preserve"> исходя из итогового суммарного оценочного балла по каждой заявке. Прочие решения принимаются простым большинством голосов от числа присутствующих на заседании членов конкурсной комиссии путем открытого голосования. В случае равенства голосов председатель (председательствующий на заседании) конкурсной комиссии имеет право решающего голоса.</w:t>
      </w:r>
      <w:r w:rsidRPr="009975A7">
        <w:rPr>
          <w:rFonts w:cs="Calibri"/>
          <w:color w:val="000000" w:themeColor="text1"/>
          <w:spacing w:val="2"/>
          <w:sz w:val="28"/>
          <w:szCs w:val="28"/>
          <w:shd w:val="clear" w:color="auto" w:fill="FFFFFF"/>
          <w:lang w:eastAsia="ar-SA"/>
        </w:rPr>
        <w:t xml:space="preserve"> </w:t>
      </w:r>
      <w:r w:rsidRPr="009975A7">
        <w:rPr>
          <w:rFonts w:cs="Calibri"/>
          <w:color w:val="000000" w:themeColor="text1"/>
          <w:sz w:val="28"/>
          <w:szCs w:val="28"/>
          <w:lang w:eastAsia="ar-SA"/>
        </w:rPr>
        <w:t xml:space="preserve">Решение конкурсной комиссии оформляется протоколом. </w:t>
      </w:r>
    </w:p>
    <w:p w:rsidR="00F041CB" w:rsidRPr="009975A7" w:rsidRDefault="00F041CB" w:rsidP="00F041CB">
      <w:pPr>
        <w:tabs>
          <w:tab w:val="left" w:pos="-4111"/>
          <w:tab w:val="left" w:pos="0"/>
        </w:tabs>
        <w:suppressAutoHyphens/>
        <w:ind w:firstLine="709"/>
        <w:jc w:val="both"/>
        <w:rPr>
          <w:color w:val="000000" w:themeColor="text1"/>
        </w:rPr>
      </w:pPr>
      <w:r w:rsidRPr="009975A7">
        <w:rPr>
          <w:rFonts w:cs="Calibri"/>
          <w:color w:val="000000" w:themeColor="text1"/>
          <w:sz w:val="28"/>
          <w:szCs w:val="28"/>
          <w:lang w:eastAsia="ar-SA"/>
        </w:rPr>
        <w:t>Протокол заседания подписывается всеми членами конкурсной комиссии, участвовавшими в заседании. Состав конкурсной комиссии утверждается настоящим постановлением администрации Гатчинского муниципального района (Приложение 3).</w:t>
      </w:r>
    </w:p>
    <w:p w:rsidR="00F041CB" w:rsidRPr="009975A7" w:rsidRDefault="00F041CB" w:rsidP="00F041CB">
      <w:pPr>
        <w:pStyle w:val="ConsPlusTitle"/>
        <w:widowControl/>
        <w:tabs>
          <w:tab w:val="left" w:pos="3516"/>
        </w:tabs>
        <w:spacing w:line="228" w:lineRule="auto"/>
        <w:ind w:right="-2" w:firstLine="567"/>
        <w:jc w:val="center"/>
        <w:rPr>
          <w:rFonts w:eastAsia="Calibri"/>
          <w:b w:val="0"/>
          <w:color w:val="000000" w:themeColor="text1"/>
          <w:sz w:val="28"/>
          <w:szCs w:val="28"/>
        </w:rPr>
      </w:pPr>
    </w:p>
    <w:p w:rsidR="00F041CB" w:rsidRPr="009975A7" w:rsidRDefault="00F041CB" w:rsidP="00F041CB">
      <w:pPr>
        <w:tabs>
          <w:tab w:val="left" w:pos="-4111"/>
          <w:tab w:val="left" w:pos="0"/>
        </w:tabs>
        <w:suppressAutoHyphens/>
        <w:ind w:left="944"/>
        <w:jc w:val="both"/>
        <w:rPr>
          <w:b/>
          <w:color w:val="000000" w:themeColor="text1"/>
        </w:rPr>
      </w:pPr>
    </w:p>
    <w:p w:rsidR="00F041CB" w:rsidRPr="009975A7" w:rsidRDefault="00F041CB" w:rsidP="00F041CB">
      <w:pPr>
        <w:rPr>
          <w:bCs/>
          <w:color w:val="000000" w:themeColor="text1"/>
        </w:rPr>
        <w:sectPr w:rsidR="00F041CB" w:rsidRPr="009975A7">
          <w:pgSz w:w="11906" w:h="16838"/>
          <w:pgMar w:top="1134" w:right="851" w:bottom="1134" w:left="1134" w:header="510" w:footer="0" w:gutter="0"/>
          <w:pgNumType w:start="1"/>
          <w:cols w:space="720"/>
        </w:sectPr>
      </w:pPr>
    </w:p>
    <w:p w:rsidR="00F041CB" w:rsidRPr="009975A7" w:rsidRDefault="00F041CB" w:rsidP="00F041CB">
      <w:pPr>
        <w:pStyle w:val="ConsPlusTitle"/>
        <w:widowControl/>
        <w:spacing w:line="228" w:lineRule="auto"/>
        <w:ind w:right="-2"/>
        <w:jc w:val="right"/>
        <w:rPr>
          <w:rFonts w:eastAsia="Calibri"/>
          <w:b w:val="0"/>
          <w:color w:val="000000" w:themeColor="text1"/>
          <w:sz w:val="28"/>
          <w:szCs w:val="28"/>
        </w:rPr>
      </w:pPr>
      <w:r w:rsidRPr="009975A7">
        <w:rPr>
          <w:rFonts w:eastAsia="Calibri"/>
          <w:b w:val="0"/>
          <w:color w:val="000000" w:themeColor="text1"/>
          <w:sz w:val="28"/>
          <w:szCs w:val="28"/>
        </w:rPr>
        <w:lastRenderedPageBreak/>
        <w:t>Приложение 3</w:t>
      </w:r>
    </w:p>
    <w:p w:rsidR="00F041CB" w:rsidRPr="009975A7" w:rsidRDefault="00F041CB" w:rsidP="00F041CB">
      <w:pPr>
        <w:pStyle w:val="ConsPlusTitle"/>
        <w:widowControl/>
        <w:spacing w:line="228" w:lineRule="auto"/>
        <w:ind w:right="-2"/>
        <w:jc w:val="right"/>
        <w:rPr>
          <w:rFonts w:eastAsia="Calibri"/>
          <w:b w:val="0"/>
          <w:color w:val="000000" w:themeColor="text1"/>
          <w:sz w:val="28"/>
          <w:szCs w:val="28"/>
        </w:rPr>
      </w:pPr>
      <w:r w:rsidRPr="009975A7">
        <w:rPr>
          <w:rFonts w:eastAsia="Calibri"/>
          <w:b w:val="0"/>
          <w:color w:val="000000" w:themeColor="text1"/>
          <w:sz w:val="28"/>
          <w:szCs w:val="28"/>
        </w:rPr>
        <w:t>к постановлению администрации</w:t>
      </w:r>
    </w:p>
    <w:p w:rsidR="00F041CB" w:rsidRPr="009975A7" w:rsidRDefault="00F041CB" w:rsidP="00F041CB">
      <w:pPr>
        <w:pStyle w:val="ConsPlusTitle"/>
        <w:widowControl/>
        <w:spacing w:line="228" w:lineRule="auto"/>
        <w:ind w:right="-2"/>
        <w:jc w:val="right"/>
        <w:rPr>
          <w:rFonts w:eastAsia="Calibri"/>
          <w:b w:val="0"/>
          <w:color w:val="000000" w:themeColor="text1"/>
          <w:sz w:val="28"/>
          <w:szCs w:val="28"/>
        </w:rPr>
      </w:pPr>
      <w:r w:rsidRPr="009975A7">
        <w:rPr>
          <w:rFonts w:eastAsia="Calibri"/>
          <w:b w:val="0"/>
          <w:color w:val="000000" w:themeColor="text1"/>
          <w:sz w:val="28"/>
          <w:szCs w:val="28"/>
        </w:rPr>
        <w:t>Гатчинского муниципального района</w:t>
      </w:r>
    </w:p>
    <w:p w:rsidR="00F041CB" w:rsidRPr="009975A7" w:rsidRDefault="00F041CB" w:rsidP="00F041CB">
      <w:pPr>
        <w:pStyle w:val="ConsPlusTitle"/>
        <w:widowControl/>
        <w:ind w:left="4111" w:right="-2"/>
        <w:jc w:val="right"/>
        <w:rPr>
          <w:rFonts w:eastAsia="Calibri"/>
          <w:b w:val="0"/>
          <w:bCs w:val="0"/>
          <w:color w:val="000000" w:themeColor="text1"/>
          <w:sz w:val="28"/>
          <w:szCs w:val="28"/>
        </w:rPr>
      </w:pPr>
      <w:r w:rsidRPr="009975A7">
        <w:rPr>
          <w:rFonts w:eastAsia="Calibri"/>
          <w:b w:val="0"/>
          <w:bCs w:val="0"/>
          <w:color w:val="000000" w:themeColor="text1"/>
          <w:sz w:val="28"/>
          <w:szCs w:val="28"/>
        </w:rPr>
        <w:t>от ____________ № _______</w:t>
      </w:r>
    </w:p>
    <w:p w:rsidR="00F041CB" w:rsidRPr="009975A7" w:rsidRDefault="00F041CB" w:rsidP="00F041CB">
      <w:pPr>
        <w:pStyle w:val="ConsPlusTitle"/>
        <w:widowControl/>
        <w:tabs>
          <w:tab w:val="left" w:pos="9923"/>
          <w:tab w:val="left" w:pos="10206"/>
        </w:tabs>
        <w:spacing w:line="228" w:lineRule="auto"/>
        <w:ind w:right="-2"/>
        <w:jc w:val="center"/>
        <w:rPr>
          <w:rFonts w:eastAsia="Calibri"/>
          <w:b w:val="0"/>
          <w:color w:val="000000" w:themeColor="text1"/>
          <w:sz w:val="28"/>
          <w:szCs w:val="28"/>
        </w:rPr>
      </w:pPr>
    </w:p>
    <w:p w:rsidR="00F041CB" w:rsidRPr="009975A7" w:rsidRDefault="00F041CB" w:rsidP="00F041CB">
      <w:pPr>
        <w:autoSpaceDE w:val="0"/>
        <w:autoSpaceDN w:val="0"/>
        <w:adjustRightInd w:val="0"/>
        <w:jc w:val="center"/>
        <w:outlineLvl w:val="1"/>
        <w:rPr>
          <w:color w:val="000000" w:themeColor="text1"/>
          <w:sz w:val="28"/>
          <w:szCs w:val="28"/>
        </w:rPr>
      </w:pPr>
      <w:r w:rsidRPr="009975A7">
        <w:rPr>
          <w:color w:val="000000" w:themeColor="text1"/>
          <w:sz w:val="28"/>
          <w:szCs w:val="28"/>
        </w:rPr>
        <w:t>СОСТАВ</w:t>
      </w:r>
    </w:p>
    <w:p w:rsidR="00F041CB" w:rsidRPr="009975A7" w:rsidRDefault="00F041CB" w:rsidP="00F041CB">
      <w:pPr>
        <w:autoSpaceDE w:val="0"/>
        <w:autoSpaceDN w:val="0"/>
        <w:adjustRightInd w:val="0"/>
        <w:jc w:val="center"/>
        <w:outlineLvl w:val="1"/>
        <w:rPr>
          <w:color w:val="000000" w:themeColor="text1"/>
          <w:sz w:val="28"/>
          <w:szCs w:val="28"/>
        </w:rPr>
      </w:pPr>
    </w:p>
    <w:p w:rsidR="00F041CB" w:rsidRPr="009975A7" w:rsidRDefault="00F041CB" w:rsidP="00F041CB">
      <w:pPr>
        <w:autoSpaceDE w:val="0"/>
        <w:autoSpaceDN w:val="0"/>
        <w:adjustRightInd w:val="0"/>
        <w:jc w:val="center"/>
        <w:outlineLvl w:val="1"/>
        <w:rPr>
          <w:color w:val="000000" w:themeColor="text1"/>
          <w:sz w:val="28"/>
          <w:szCs w:val="28"/>
        </w:rPr>
      </w:pPr>
      <w:r w:rsidRPr="009975A7">
        <w:rPr>
          <w:color w:val="000000" w:themeColor="text1"/>
          <w:sz w:val="28"/>
          <w:szCs w:val="28"/>
        </w:rPr>
        <w:t>конкурсной комиссии по проведению отбора на предоставление субсидий субъектам малого предпринимательства Гатчинского муниципального района на организацию предпринимательской деятельности</w:t>
      </w:r>
    </w:p>
    <w:p w:rsidR="00F041CB" w:rsidRPr="009975A7" w:rsidRDefault="00F041CB" w:rsidP="00F041CB">
      <w:pPr>
        <w:autoSpaceDE w:val="0"/>
        <w:autoSpaceDN w:val="0"/>
        <w:adjustRightInd w:val="0"/>
        <w:jc w:val="center"/>
        <w:outlineLvl w:val="1"/>
        <w:rPr>
          <w:color w:val="000000" w:themeColor="text1"/>
          <w:sz w:val="16"/>
          <w:szCs w:val="16"/>
        </w:rPr>
      </w:pPr>
    </w:p>
    <w:tbl>
      <w:tblPr>
        <w:tblW w:w="9888" w:type="dxa"/>
        <w:tblInd w:w="-176" w:type="dxa"/>
        <w:tblLook w:val="04A0" w:firstRow="1" w:lastRow="0" w:firstColumn="1" w:lastColumn="0" w:noHBand="0" w:noVBand="1"/>
      </w:tblPr>
      <w:tblGrid>
        <w:gridCol w:w="2978"/>
        <w:gridCol w:w="6910"/>
      </w:tblGrid>
      <w:tr w:rsidR="009975A7" w:rsidRPr="009975A7" w:rsidTr="00ED51F3">
        <w:trPr>
          <w:trHeight w:val="312"/>
        </w:trPr>
        <w:tc>
          <w:tcPr>
            <w:tcW w:w="9888" w:type="dxa"/>
            <w:gridSpan w:val="2"/>
            <w:vAlign w:val="center"/>
            <w:hideMark/>
          </w:tcPr>
          <w:p w:rsidR="00F041CB" w:rsidRPr="009975A7" w:rsidRDefault="00F041CB" w:rsidP="00ED51F3">
            <w:pPr>
              <w:autoSpaceDE w:val="0"/>
              <w:autoSpaceDN w:val="0"/>
              <w:adjustRightInd w:val="0"/>
              <w:outlineLvl w:val="1"/>
              <w:rPr>
                <w:color w:val="000000" w:themeColor="text1"/>
                <w:sz w:val="28"/>
                <w:szCs w:val="28"/>
              </w:rPr>
            </w:pPr>
            <w:r w:rsidRPr="009975A7">
              <w:rPr>
                <w:b/>
                <w:color w:val="000000" w:themeColor="text1"/>
                <w:sz w:val="28"/>
                <w:szCs w:val="28"/>
              </w:rPr>
              <w:t>Председатель конкурсной комиссии:</w:t>
            </w:r>
          </w:p>
        </w:tc>
      </w:tr>
      <w:tr w:rsidR="009975A7" w:rsidRPr="009975A7" w:rsidTr="00ED51F3">
        <w:tc>
          <w:tcPr>
            <w:tcW w:w="2978" w:type="dxa"/>
            <w:hideMark/>
          </w:tcPr>
          <w:p w:rsidR="00F041CB" w:rsidRPr="009975A7" w:rsidRDefault="00F041CB" w:rsidP="00ED51F3">
            <w:pPr>
              <w:autoSpaceDE w:val="0"/>
              <w:autoSpaceDN w:val="0"/>
              <w:adjustRightInd w:val="0"/>
              <w:outlineLvl w:val="1"/>
              <w:rPr>
                <w:color w:val="000000" w:themeColor="text1"/>
                <w:sz w:val="28"/>
                <w:szCs w:val="28"/>
              </w:rPr>
            </w:pPr>
            <w:r w:rsidRPr="009975A7">
              <w:rPr>
                <w:color w:val="000000" w:themeColor="text1"/>
                <w:sz w:val="28"/>
                <w:szCs w:val="28"/>
              </w:rPr>
              <w:t>Никифорова Галина Юрьевна</w:t>
            </w:r>
          </w:p>
        </w:tc>
        <w:tc>
          <w:tcPr>
            <w:tcW w:w="6910" w:type="dxa"/>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color w:val="000000" w:themeColor="text1"/>
                <w:sz w:val="28"/>
                <w:szCs w:val="28"/>
              </w:rPr>
              <w:t>– заместитель главы администрации Гатчинского муниципального района по экономике</w:t>
            </w:r>
          </w:p>
        </w:tc>
      </w:tr>
      <w:tr w:rsidR="009975A7" w:rsidRPr="009975A7" w:rsidTr="00ED51F3">
        <w:tc>
          <w:tcPr>
            <w:tcW w:w="9888" w:type="dxa"/>
            <w:gridSpan w:val="2"/>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b/>
                <w:color w:val="000000" w:themeColor="text1"/>
                <w:sz w:val="28"/>
                <w:szCs w:val="28"/>
              </w:rPr>
              <w:t>Заместитель председателя конкурсной комиссии:</w:t>
            </w:r>
          </w:p>
        </w:tc>
      </w:tr>
      <w:tr w:rsidR="009975A7" w:rsidRPr="009975A7" w:rsidTr="00ED51F3">
        <w:tc>
          <w:tcPr>
            <w:tcW w:w="2978" w:type="dxa"/>
            <w:hideMark/>
          </w:tcPr>
          <w:p w:rsidR="00F041CB" w:rsidRPr="009975A7" w:rsidRDefault="00F041CB" w:rsidP="00ED51F3">
            <w:pPr>
              <w:autoSpaceDE w:val="0"/>
              <w:autoSpaceDN w:val="0"/>
              <w:adjustRightInd w:val="0"/>
              <w:outlineLvl w:val="1"/>
              <w:rPr>
                <w:color w:val="000000" w:themeColor="text1"/>
                <w:sz w:val="28"/>
                <w:szCs w:val="28"/>
              </w:rPr>
            </w:pPr>
            <w:r w:rsidRPr="009975A7">
              <w:rPr>
                <w:color w:val="000000" w:themeColor="text1"/>
                <w:sz w:val="28"/>
                <w:szCs w:val="28"/>
              </w:rPr>
              <w:t>Носков Илья Вениаминович</w:t>
            </w:r>
          </w:p>
        </w:tc>
        <w:tc>
          <w:tcPr>
            <w:tcW w:w="6910" w:type="dxa"/>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color w:val="000000" w:themeColor="text1"/>
                <w:sz w:val="28"/>
                <w:szCs w:val="28"/>
              </w:rPr>
              <w:t>– заместитель главы администрации Гатчинского муниципального района по финансовой политике</w:t>
            </w:r>
          </w:p>
        </w:tc>
      </w:tr>
      <w:tr w:rsidR="009975A7" w:rsidRPr="009975A7" w:rsidTr="00ED51F3">
        <w:tc>
          <w:tcPr>
            <w:tcW w:w="9888" w:type="dxa"/>
            <w:gridSpan w:val="2"/>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b/>
                <w:color w:val="000000" w:themeColor="text1"/>
                <w:sz w:val="28"/>
                <w:szCs w:val="28"/>
              </w:rPr>
              <w:t>Члены конкурсной комиссии:</w:t>
            </w:r>
          </w:p>
        </w:tc>
      </w:tr>
      <w:tr w:rsidR="009975A7" w:rsidRPr="009975A7" w:rsidTr="00ED51F3">
        <w:tc>
          <w:tcPr>
            <w:tcW w:w="2978" w:type="dxa"/>
            <w:hideMark/>
          </w:tcPr>
          <w:p w:rsidR="00F041CB" w:rsidRPr="009975A7" w:rsidRDefault="00F041CB" w:rsidP="00ED51F3">
            <w:pPr>
              <w:autoSpaceDE w:val="0"/>
              <w:autoSpaceDN w:val="0"/>
              <w:adjustRightInd w:val="0"/>
              <w:outlineLvl w:val="1"/>
              <w:rPr>
                <w:color w:val="000000" w:themeColor="text1"/>
                <w:sz w:val="28"/>
                <w:szCs w:val="28"/>
              </w:rPr>
            </w:pPr>
            <w:r w:rsidRPr="009975A7">
              <w:rPr>
                <w:color w:val="000000" w:themeColor="text1"/>
                <w:sz w:val="28"/>
                <w:szCs w:val="28"/>
              </w:rPr>
              <w:t>Ефремова Елена Александровна</w:t>
            </w:r>
          </w:p>
        </w:tc>
        <w:tc>
          <w:tcPr>
            <w:tcW w:w="6910" w:type="dxa"/>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color w:val="000000" w:themeColor="text1"/>
                <w:sz w:val="28"/>
                <w:szCs w:val="28"/>
              </w:rPr>
              <w:t>– начальник отдела по развитию малого, среднего бизнеса и потребительского рынка администрации Гатчинского муниципального района;</w:t>
            </w:r>
          </w:p>
        </w:tc>
      </w:tr>
      <w:tr w:rsidR="009975A7" w:rsidRPr="009975A7" w:rsidTr="00ED51F3">
        <w:tc>
          <w:tcPr>
            <w:tcW w:w="2978" w:type="dxa"/>
            <w:hideMark/>
          </w:tcPr>
          <w:p w:rsidR="00F041CB" w:rsidRPr="009975A7" w:rsidRDefault="00F041CB" w:rsidP="00ED51F3">
            <w:pPr>
              <w:autoSpaceDE w:val="0"/>
              <w:autoSpaceDN w:val="0"/>
              <w:adjustRightInd w:val="0"/>
              <w:outlineLvl w:val="1"/>
              <w:rPr>
                <w:color w:val="000000" w:themeColor="text1"/>
                <w:sz w:val="28"/>
                <w:szCs w:val="28"/>
              </w:rPr>
            </w:pPr>
            <w:r w:rsidRPr="009975A7">
              <w:rPr>
                <w:color w:val="000000" w:themeColor="text1"/>
                <w:sz w:val="28"/>
                <w:szCs w:val="28"/>
              </w:rPr>
              <w:t>Жданова Елена Андреевна</w:t>
            </w:r>
          </w:p>
        </w:tc>
        <w:tc>
          <w:tcPr>
            <w:tcW w:w="6910" w:type="dxa"/>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color w:val="000000" w:themeColor="text1"/>
                <w:sz w:val="28"/>
                <w:szCs w:val="28"/>
              </w:rPr>
              <w:t>– главный специалист отдела по развитию малого, среднего бизнеса и потребительского рынка администрации Гатчинского муниципального района;</w:t>
            </w:r>
          </w:p>
        </w:tc>
      </w:tr>
      <w:tr w:rsidR="009975A7" w:rsidRPr="009975A7" w:rsidTr="00ED51F3">
        <w:trPr>
          <w:trHeight w:val="843"/>
        </w:trPr>
        <w:tc>
          <w:tcPr>
            <w:tcW w:w="2978" w:type="dxa"/>
            <w:hideMark/>
          </w:tcPr>
          <w:p w:rsidR="00F041CB" w:rsidRPr="009975A7" w:rsidRDefault="00F041CB" w:rsidP="00ED51F3">
            <w:pPr>
              <w:autoSpaceDE w:val="0"/>
              <w:autoSpaceDN w:val="0"/>
              <w:adjustRightInd w:val="0"/>
              <w:outlineLvl w:val="1"/>
              <w:rPr>
                <w:color w:val="000000" w:themeColor="text1"/>
                <w:sz w:val="28"/>
                <w:szCs w:val="28"/>
              </w:rPr>
            </w:pPr>
            <w:r w:rsidRPr="009975A7">
              <w:rPr>
                <w:color w:val="000000" w:themeColor="text1"/>
                <w:sz w:val="28"/>
                <w:szCs w:val="28"/>
              </w:rPr>
              <w:t>Кузнецова Ирина Геннадьевна</w:t>
            </w:r>
          </w:p>
        </w:tc>
        <w:tc>
          <w:tcPr>
            <w:tcW w:w="6910" w:type="dxa"/>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color w:val="000000" w:themeColor="text1"/>
                <w:sz w:val="28"/>
                <w:szCs w:val="28"/>
              </w:rPr>
              <w:t>–председатель Комитета юридического обеспечения администрации Гатчинского муниципального района;</w:t>
            </w:r>
          </w:p>
        </w:tc>
      </w:tr>
      <w:tr w:rsidR="009975A7" w:rsidRPr="009975A7" w:rsidTr="00ED51F3">
        <w:trPr>
          <w:trHeight w:val="756"/>
        </w:trPr>
        <w:tc>
          <w:tcPr>
            <w:tcW w:w="2978" w:type="dxa"/>
            <w:hideMark/>
          </w:tcPr>
          <w:p w:rsidR="00F041CB" w:rsidRPr="009975A7" w:rsidRDefault="00F041CB" w:rsidP="00ED51F3">
            <w:pPr>
              <w:autoSpaceDE w:val="0"/>
              <w:autoSpaceDN w:val="0"/>
              <w:adjustRightInd w:val="0"/>
              <w:outlineLvl w:val="1"/>
              <w:rPr>
                <w:color w:val="000000" w:themeColor="text1"/>
                <w:sz w:val="28"/>
                <w:szCs w:val="28"/>
              </w:rPr>
            </w:pPr>
            <w:r w:rsidRPr="009975A7">
              <w:rPr>
                <w:color w:val="000000" w:themeColor="text1"/>
                <w:sz w:val="28"/>
                <w:szCs w:val="28"/>
              </w:rPr>
              <w:t>Орехова Любовь Ивановна</w:t>
            </w:r>
          </w:p>
        </w:tc>
        <w:tc>
          <w:tcPr>
            <w:tcW w:w="6910" w:type="dxa"/>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color w:val="000000" w:themeColor="text1"/>
                <w:sz w:val="28"/>
                <w:szCs w:val="28"/>
              </w:rPr>
              <w:t>– председатель Комитета финансов Гатчинского муниципального района;</w:t>
            </w:r>
          </w:p>
        </w:tc>
      </w:tr>
      <w:tr w:rsidR="009975A7" w:rsidRPr="009975A7" w:rsidTr="00ED51F3">
        <w:trPr>
          <w:trHeight w:val="425"/>
        </w:trPr>
        <w:tc>
          <w:tcPr>
            <w:tcW w:w="9888" w:type="dxa"/>
            <w:gridSpan w:val="2"/>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b/>
                <w:color w:val="000000" w:themeColor="text1"/>
                <w:sz w:val="28"/>
                <w:szCs w:val="28"/>
              </w:rPr>
              <w:t>Секретарь конкурсной комиссии:</w:t>
            </w:r>
          </w:p>
        </w:tc>
      </w:tr>
      <w:tr w:rsidR="009975A7" w:rsidRPr="009975A7" w:rsidTr="00ED51F3">
        <w:tc>
          <w:tcPr>
            <w:tcW w:w="2978" w:type="dxa"/>
            <w:hideMark/>
          </w:tcPr>
          <w:p w:rsidR="00F041CB" w:rsidRPr="009975A7" w:rsidRDefault="00F041CB" w:rsidP="00ED51F3">
            <w:pPr>
              <w:autoSpaceDE w:val="0"/>
              <w:autoSpaceDN w:val="0"/>
              <w:adjustRightInd w:val="0"/>
              <w:outlineLvl w:val="1"/>
              <w:rPr>
                <w:color w:val="000000" w:themeColor="text1"/>
                <w:sz w:val="28"/>
                <w:szCs w:val="28"/>
              </w:rPr>
            </w:pPr>
            <w:r w:rsidRPr="009975A7">
              <w:rPr>
                <w:color w:val="000000" w:themeColor="text1"/>
                <w:sz w:val="28"/>
                <w:szCs w:val="28"/>
              </w:rPr>
              <w:t>Дмитриева Наталья Викторовна</w:t>
            </w:r>
          </w:p>
        </w:tc>
        <w:tc>
          <w:tcPr>
            <w:tcW w:w="6910" w:type="dxa"/>
            <w:hideMark/>
          </w:tcPr>
          <w:p w:rsidR="00F041CB" w:rsidRPr="009975A7" w:rsidRDefault="00F041CB" w:rsidP="00ED51F3">
            <w:pPr>
              <w:autoSpaceDE w:val="0"/>
              <w:autoSpaceDN w:val="0"/>
              <w:adjustRightInd w:val="0"/>
              <w:jc w:val="both"/>
              <w:outlineLvl w:val="1"/>
              <w:rPr>
                <w:color w:val="000000" w:themeColor="text1"/>
                <w:sz w:val="28"/>
                <w:szCs w:val="28"/>
              </w:rPr>
            </w:pPr>
            <w:r w:rsidRPr="009975A7">
              <w:rPr>
                <w:color w:val="000000" w:themeColor="text1"/>
                <w:sz w:val="28"/>
                <w:szCs w:val="28"/>
              </w:rPr>
              <w:t>– главный специалист отдела по развитию малого, среднего бизнеса и потребительского рынка администрации Гатчинского муниципального района.</w:t>
            </w:r>
          </w:p>
        </w:tc>
      </w:tr>
    </w:tbl>
    <w:p w:rsidR="00F041CB" w:rsidRPr="009975A7" w:rsidRDefault="00F041CB" w:rsidP="00F041CB">
      <w:pPr>
        <w:rPr>
          <w:b/>
          <w:color w:val="000000" w:themeColor="text1"/>
          <w:sz w:val="16"/>
          <w:szCs w:val="16"/>
        </w:rPr>
      </w:pPr>
    </w:p>
    <w:p w:rsidR="00F041CB" w:rsidRPr="009975A7" w:rsidRDefault="00F041CB" w:rsidP="00F041CB">
      <w:pPr>
        <w:pStyle w:val="ConsPlusTitle"/>
        <w:widowControl/>
        <w:tabs>
          <w:tab w:val="left" w:pos="9639"/>
          <w:tab w:val="left" w:pos="9757"/>
        </w:tabs>
        <w:spacing w:line="228" w:lineRule="auto"/>
        <w:ind w:right="3686"/>
        <w:jc w:val="both"/>
        <w:rPr>
          <w:rFonts w:eastAsia="Calibri"/>
          <w:b w:val="0"/>
          <w:color w:val="000000" w:themeColor="text1"/>
          <w:sz w:val="22"/>
          <w:szCs w:val="20"/>
        </w:rPr>
      </w:pPr>
    </w:p>
    <w:p w:rsidR="00F041CB" w:rsidRPr="009975A7" w:rsidRDefault="00F041CB" w:rsidP="00F041CB">
      <w:pPr>
        <w:pStyle w:val="ConsPlusTitle"/>
        <w:widowControl/>
        <w:ind w:firstLine="567"/>
        <w:jc w:val="right"/>
        <w:rPr>
          <w:b w:val="0"/>
          <w:color w:val="000000" w:themeColor="text1"/>
          <w:sz w:val="28"/>
          <w:szCs w:val="28"/>
        </w:rPr>
      </w:pPr>
    </w:p>
    <w:p w:rsidR="00ED51F3" w:rsidRPr="009975A7" w:rsidRDefault="00ED51F3" w:rsidP="00F041CB">
      <w:pPr>
        <w:rPr>
          <w:color w:val="000000" w:themeColor="text1"/>
          <w:sz w:val="28"/>
          <w:szCs w:val="28"/>
        </w:rPr>
      </w:pPr>
      <w:bookmarkStart w:id="3" w:name="_GoBack"/>
      <w:bookmarkEnd w:id="3"/>
    </w:p>
    <w:sectPr w:rsidR="00ED51F3" w:rsidRPr="009975A7" w:rsidSect="00ED51F3">
      <w:pgSz w:w="11906" w:h="16838"/>
      <w:pgMar w:top="1134" w:right="851" w:bottom="1134" w:left="1134" w:header="51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2A"/>
    <w:multiLevelType w:val="multilevel"/>
    <w:tmpl w:val="579C79F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16E15E9"/>
    <w:multiLevelType w:val="hybridMultilevel"/>
    <w:tmpl w:val="929847E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5A319F"/>
    <w:multiLevelType w:val="hybridMultilevel"/>
    <w:tmpl w:val="67BE71E8"/>
    <w:lvl w:ilvl="0" w:tplc="588A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1E655F2"/>
    <w:multiLevelType w:val="hybridMultilevel"/>
    <w:tmpl w:val="48D21610"/>
    <w:lvl w:ilvl="0" w:tplc="04190011">
      <w:start w:val="1"/>
      <w:numFmt w:val="decimal"/>
      <w:lvlText w:val="%1)"/>
      <w:lvlJc w:val="left"/>
      <w:pPr>
        <w:ind w:left="1070"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4" w15:restartNumberingAfterBreak="0">
    <w:nsid w:val="1F15206D"/>
    <w:multiLevelType w:val="hybridMultilevel"/>
    <w:tmpl w:val="B1B85CA2"/>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B4297D"/>
    <w:multiLevelType w:val="hybridMultilevel"/>
    <w:tmpl w:val="A8AA0B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C754E40"/>
    <w:multiLevelType w:val="hybridMultilevel"/>
    <w:tmpl w:val="890E68F8"/>
    <w:lvl w:ilvl="0" w:tplc="075240CA">
      <w:start w:val="1"/>
      <w:numFmt w:val="decimal"/>
      <w:lvlText w:val="%1)"/>
      <w:lvlJc w:val="left"/>
      <w:pPr>
        <w:ind w:left="1868" w:hanging="45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2CAB6830"/>
    <w:multiLevelType w:val="multilevel"/>
    <w:tmpl w:val="B30C4A1A"/>
    <w:lvl w:ilvl="0">
      <w:start w:val="1"/>
      <w:numFmt w:val="decimal"/>
      <w:lvlText w:val="%1."/>
      <w:lvlJc w:val="left"/>
      <w:pPr>
        <w:ind w:left="2435" w:hanging="450"/>
      </w:pPr>
      <w:rPr>
        <w:rFonts w:eastAsia="Times New Roman" w:hint="default"/>
        <w:b/>
        <w:color w:val="000000"/>
      </w:rPr>
    </w:lvl>
    <w:lvl w:ilvl="1">
      <w:start w:val="2"/>
      <w:numFmt w:val="decimal"/>
      <w:lvlText w:val="%1.%2."/>
      <w:lvlJc w:val="left"/>
      <w:pPr>
        <w:ind w:left="1287" w:hanging="720"/>
      </w:pPr>
      <w:rPr>
        <w:rFonts w:eastAsia="Times New Roman" w:hint="default"/>
        <w:b/>
        <w:color w:val="000000"/>
      </w:rPr>
    </w:lvl>
    <w:lvl w:ilvl="2">
      <w:start w:val="1"/>
      <w:numFmt w:val="decimal"/>
      <w:lvlText w:val="%1.%2.%3."/>
      <w:lvlJc w:val="left"/>
      <w:pPr>
        <w:ind w:left="1854" w:hanging="720"/>
      </w:pPr>
      <w:rPr>
        <w:rFonts w:eastAsia="Times New Roman" w:hint="default"/>
        <w:b/>
        <w:color w:val="000000"/>
      </w:rPr>
    </w:lvl>
    <w:lvl w:ilvl="3">
      <w:start w:val="1"/>
      <w:numFmt w:val="decimal"/>
      <w:lvlText w:val="%1.%2.%3.%4."/>
      <w:lvlJc w:val="left"/>
      <w:pPr>
        <w:ind w:left="2781" w:hanging="1080"/>
      </w:pPr>
      <w:rPr>
        <w:rFonts w:eastAsia="Times New Roman" w:hint="default"/>
        <w:b/>
        <w:color w:val="000000"/>
      </w:rPr>
    </w:lvl>
    <w:lvl w:ilvl="4">
      <w:start w:val="1"/>
      <w:numFmt w:val="decimal"/>
      <w:lvlText w:val="%1.%2.%3.%4.%5."/>
      <w:lvlJc w:val="left"/>
      <w:pPr>
        <w:ind w:left="3348" w:hanging="1080"/>
      </w:pPr>
      <w:rPr>
        <w:rFonts w:eastAsia="Times New Roman" w:hint="default"/>
        <w:b/>
        <w:color w:val="000000"/>
      </w:rPr>
    </w:lvl>
    <w:lvl w:ilvl="5">
      <w:start w:val="1"/>
      <w:numFmt w:val="decimal"/>
      <w:lvlText w:val="%1.%2.%3.%4.%5.%6."/>
      <w:lvlJc w:val="left"/>
      <w:pPr>
        <w:ind w:left="4275" w:hanging="1440"/>
      </w:pPr>
      <w:rPr>
        <w:rFonts w:eastAsia="Times New Roman" w:hint="default"/>
        <w:b/>
        <w:color w:val="000000"/>
      </w:rPr>
    </w:lvl>
    <w:lvl w:ilvl="6">
      <w:start w:val="1"/>
      <w:numFmt w:val="decimal"/>
      <w:lvlText w:val="%1.%2.%3.%4.%5.%6.%7."/>
      <w:lvlJc w:val="left"/>
      <w:pPr>
        <w:ind w:left="5202" w:hanging="1800"/>
      </w:pPr>
      <w:rPr>
        <w:rFonts w:eastAsia="Times New Roman" w:hint="default"/>
        <w:b/>
        <w:color w:val="000000"/>
      </w:rPr>
    </w:lvl>
    <w:lvl w:ilvl="7">
      <w:start w:val="1"/>
      <w:numFmt w:val="decimal"/>
      <w:lvlText w:val="%1.%2.%3.%4.%5.%6.%7.%8."/>
      <w:lvlJc w:val="left"/>
      <w:pPr>
        <w:ind w:left="5769" w:hanging="1800"/>
      </w:pPr>
      <w:rPr>
        <w:rFonts w:eastAsia="Times New Roman" w:hint="default"/>
        <w:b/>
        <w:color w:val="000000"/>
      </w:rPr>
    </w:lvl>
    <w:lvl w:ilvl="8">
      <w:start w:val="1"/>
      <w:numFmt w:val="decimal"/>
      <w:lvlText w:val="%1.%2.%3.%4.%5.%6.%7.%8.%9."/>
      <w:lvlJc w:val="left"/>
      <w:pPr>
        <w:ind w:left="6696" w:hanging="2160"/>
      </w:pPr>
      <w:rPr>
        <w:rFonts w:eastAsia="Times New Roman" w:hint="default"/>
        <w:b/>
        <w:color w:val="000000"/>
      </w:rPr>
    </w:lvl>
  </w:abstractNum>
  <w:abstractNum w:abstractNumId="8" w15:restartNumberingAfterBreak="0">
    <w:nsid w:val="303B7338"/>
    <w:multiLevelType w:val="multilevel"/>
    <w:tmpl w:val="75DE54D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38402DB9"/>
    <w:multiLevelType w:val="hybridMultilevel"/>
    <w:tmpl w:val="150A7B7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A1529"/>
    <w:multiLevelType w:val="hybridMultilevel"/>
    <w:tmpl w:val="9598688E"/>
    <w:lvl w:ilvl="0" w:tplc="89004D46">
      <w:start w:val="1"/>
      <w:numFmt w:val="decimal"/>
      <w:lvlText w:val="%1)"/>
      <w:lvlJc w:val="left"/>
      <w:pPr>
        <w:ind w:left="3513"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E6E3D7A"/>
    <w:multiLevelType w:val="multilevel"/>
    <w:tmpl w:val="75DE54D4"/>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3E841D54"/>
    <w:multiLevelType w:val="hybridMultilevel"/>
    <w:tmpl w:val="4FDE7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5A1FA7"/>
    <w:multiLevelType w:val="hybridMultilevel"/>
    <w:tmpl w:val="CFD84D68"/>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051F91"/>
    <w:multiLevelType w:val="hybridMultilevel"/>
    <w:tmpl w:val="F1C8212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83699A"/>
    <w:multiLevelType w:val="hybridMultilevel"/>
    <w:tmpl w:val="773CA32A"/>
    <w:lvl w:ilvl="0" w:tplc="990CEF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5126668C"/>
    <w:multiLevelType w:val="hybridMultilevel"/>
    <w:tmpl w:val="BFF011C2"/>
    <w:lvl w:ilvl="0" w:tplc="11D68696">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B3307E4"/>
    <w:multiLevelType w:val="hybridMultilevel"/>
    <w:tmpl w:val="E6D622FC"/>
    <w:lvl w:ilvl="0" w:tplc="B09832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43B7525"/>
    <w:multiLevelType w:val="multilevel"/>
    <w:tmpl w:val="8ADC8018"/>
    <w:styleLink w:val="1"/>
    <w:lvl w:ilvl="0">
      <w:start w:val="1"/>
      <w:numFmt w:val="decimal"/>
      <w:lvlText w:val="%1."/>
      <w:lvlJc w:val="left"/>
      <w:pPr>
        <w:ind w:left="36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061D37"/>
    <w:multiLevelType w:val="hybridMultilevel"/>
    <w:tmpl w:val="D8ACB76A"/>
    <w:lvl w:ilvl="0" w:tplc="0918194C">
      <w:start w:val="4"/>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0" w15:restartNumberingAfterBreak="0">
    <w:nsid w:val="714B0C71"/>
    <w:multiLevelType w:val="hybridMultilevel"/>
    <w:tmpl w:val="CA0827E8"/>
    <w:lvl w:ilvl="0" w:tplc="54E8B726">
      <w:start w:val="1"/>
      <w:numFmt w:val="decimal"/>
      <w:lvlText w:val="%1."/>
      <w:lvlJc w:val="left"/>
      <w:pPr>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5F2297E"/>
    <w:multiLevelType w:val="multilevel"/>
    <w:tmpl w:val="A746C754"/>
    <w:lvl w:ilvl="0">
      <w:start w:val="1"/>
      <w:numFmt w:val="decimal"/>
      <w:lvlText w:val="%1."/>
      <w:lvlJc w:val="left"/>
      <w:pPr>
        <w:ind w:left="1245" w:hanging="1245"/>
      </w:pPr>
    </w:lvl>
    <w:lvl w:ilvl="1">
      <w:start w:val="1"/>
      <w:numFmt w:val="decimal"/>
      <w:lvlText w:val="%1.%2."/>
      <w:lvlJc w:val="left"/>
      <w:pPr>
        <w:ind w:left="1813" w:hanging="1245"/>
      </w:pPr>
      <w:rPr>
        <w:b w:val="0"/>
        <w:bCs/>
        <w:sz w:val="28"/>
        <w:szCs w:val="28"/>
      </w:rPr>
    </w:lvl>
    <w:lvl w:ilvl="2">
      <w:start w:val="1"/>
      <w:numFmt w:val="decimal"/>
      <w:lvlText w:val="%1.%2.%3."/>
      <w:lvlJc w:val="left"/>
      <w:pPr>
        <w:ind w:left="1813" w:hanging="1245"/>
      </w:pPr>
      <w:rPr>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4"/>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1"/>
  </w:num>
  <w:num w:numId="22">
    <w:abstractNumId w:val="16"/>
  </w:num>
  <w:num w:numId="23">
    <w:abstractNumId w:val="14"/>
  </w:num>
  <w:num w:numId="24">
    <w:abstractNumId w:val="9"/>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7"/>
  </w:num>
  <w:num w:numId="29">
    <w:abstractNumId w:val="12"/>
  </w:num>
  <w:num w:numId="30">
    <w:abstractNumId w:val="1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C9"/>
    <w:rsid w:val="000C59E1"/>
    <w:rsid w:val="00173314"/>
    <w:rsid w:val="00396CC9"/>
    <w:rsid w:val="003A3100"/>
    <w:rsid w:val="00750AF8"/>
    <w:rsid w:val="007876B2"/>
    <w:rsid w:val="007C637D"/>
    <w:rsid w:val="00895977"/>
    <w:rsid w:val="009975A7"/>
    <w:rsid w:val="00A02581"/>
    <w:rsid w:val="00D45861"/>
    <w:rsid w:val="00EA5DEE"/>
    <w:rsid w:val="00ED51F3"/>
    <w:rsid w:val="00F0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60AE"/>
  <w15:chartTrackingRefBased/>
  <w15:docId w15:val="{EA35E77E-4D38-4316-9DFD-131B60C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1CB"/>
    <w:rPr>
      <w:rFonts w:ascii="Tahoma" w:hAnsi="Tahoma" w:cs="Tahoma"/>
      <w:sz w:val="16"/>
      <w:szCs w:val="16"/>
    </w:rPr>
  </w:style>
  <w:style w:type="character" w:customStyle="1" w:styleId="a4">
    <w:name w:val="Текст выноски Знак"/>
    <w:basedOn w:val="a0"/>
    <w:link w:val="a3"/>
    <w:uiPriority w:val="99"/>
    <w:semiHidden/>
    <w:rsid w:val="00F041CB"/>
    <w:rPr>
      <w:rFonts w:ascii="Tahoma" w:eastAsia="Times New Roman" w:hAnsi="Tahoma" w:cs="Tahoma"/>
      <w:sz w:val="16"/>
      <w:szCs w:val="16"/>
      <w:lang w:eastAsia="ru-RU"/>
    </w:rPr>
  </w:style>
  <w:style w:type="character" w:styleId="a5">
    <w:name w:val="Hyperlink"/>
    <w:uiPriority w:val="99"/>
    <w:unhideWhenUsed/>
    <w:rsid w:val="00F041CB"/>
    <w:rPr>
      <w:color w:val="0000FF"/>
      <w:u w:val="single"/>
    </w:rPr>
  </w:style>
  <w:style w:type="character" w:styleId="a6">
    <w:name w:val="FollowedHyperlink"/>
    <w:uiPriority w:val="99"/>
    <w:semiHidden/>
    <w:unhideWhenUsed/>
    <w:rsid w:val="00F041CB"/>
    <w:rPr>
      <w:color w:val="954F72"/>
      <w:u w:val="single"/>
    </w:rPr>
  </w:style>
  <w:style w:type="paragraph" w:customStyle="1" w:styleId="msonormal0">
    <w:name w:val="msonormal"/>
    <w:basedOn w:val="a"/>
    <w:rsid w:val="00F041CB"/>
    <w:pPr>
      <w:spacing w:before="100" w:beforeAutospacing="1" w:after="100" w:afterAutospacing="1"/>
    </w:pPr>
  </w:style>
  <w:style w:type="paragraph" w:styleId="a7">
    <w:name w:val="header"/>
    <w:basedOn w:val="a"/>
    <w:link w:val="a8"/>
    <w:uiPriority w:val="99"/>
    <w:semiHidden/>
    <w:unhideWhenUsed/>
    <w:rsid w:val="00F041CB"/>
    <w:pPr>
      <w:tabs>
        <w:tab w:val="center" w:pos="4677"/>
        <w:tab w:val="right" w:pos="9355"/>
      </w:tabs>
    </w:pPr>
    <w:rPr>
      <w:lang w:val="x-none" w:eastAsia="x-none"/>
    </w:rPr>
  </w:style>
  <w:style w:type="character" w:customStyle="1" w:styleId="a8">
    <w:name w:val="Верхний колонтитул Знак"/>
    <w:basedOn w:val="a0"/>
    <w:link w:val="a7"/>
    <w:uiPriority w:val="99"/>
    <w:semiHidden/>
    <w:rsid w:val="00F041CB"/>
    <w:rPr>
      <w:rFonts w:ascii="Times New Roman" w:eastAsia="Times New Roman" w:hAnsi="Times New Roman" w:cs="Times New Roman"/>
      <w:sz w:val="24"/>
      <w:szCs w:val="24"/>
      <w:lang w:val="x-none" w:eastAsia="x-none"/>
    </w:rPr>
  </w:style>
  <w:style w:type="paragraph" w:styleId="a9">
    <w:name w:val="footer"/>
    <w:basedOn w:val="a"/>
    <w:link w:val="aa"/>
    <w:uiPriority w:val="99"/>
    <w:semiHidden/>
    <w:unhideWhenUsed/>
    <w:rsid w:val="00F041CB"/>
    <w:pPr>
      <w:tabs>
        <w:tab w:val="center" w:pos="4677"/>
        <w:tab w:val="right" w:pos="9355"/>
      </w:tabs>
    </w:pPr>
    <w:rPr>
      <w:lang w:val="x-none" w:eastAsia="x-none"/>
    </w:rPr>
  </w:style>
  <w:style w:type="character" w:customStyle="1" w:styleId="aa">
    <w:name w:val="Нижний колонтитул Знак"/>
    <w:basedOn w:val="a0"/>
    <w:link w:val="a9"/>
    <w:uiPriority w:val="99"/>
    <w:semiHidden/>
    <w:rsid w:val="00F041CB"/>
    <w:rPr>
      <w:rFonts w:ascii="Times New Roman" w:eastAsia="Times New Roman" w:hAnsi="Times New Roman" w:cs="Times New Roman"/>
      <w:sz w:val="24"/>
      <w:szCs w:val="24"/>
      <w:lang w:val="x-none" w:eastAsia="x-none"/>
    </w:rPr>
  </w:style>
  <w:style w:type="paragraph" w:styleId="ab">
    <w:name w:val="Title"/>
    <w:basedOn w:val="a"/>
    <w:next w:val="a"/>
    <w:link w:val="ac"/>
    <w:uiPriority w:val="10"/>
    <w:qFormat/>
    <w:rsid w:val="00F041CB"/>
    <w:pPr>
      <w:contextualSpacing/>
    </w:pPr>
    <w:rPr>
      <w:rFonts w:ascii="Calibri Light" w:hAnsi="Calibri Light"/>
      <w:spacing w:val="-10"/>
      <w:kern w:val="28"/>
      <w:sz w:val="56"/>
      <w:szCs w:val="56"/>
    </w:rPr>
  </w:style>
  <w:style w:type="character" w:customStyle="1" w:styleId="ac">
    <w:name w:val="Заголовок Знак"/>
    <w:basedOn w:val="a0"/>
    <w:link w:val="ab"/>
    <w:uiPriority w:val="10"/>
    <w:rsid w:val="00F041CB"/>
    <w:rPr>
      <w:rFonts w:ascii="Calibri Light" w:eastAsia="Times New Roman" w:hAnsi="Calibri Light" w:cs="Times New Roman"/>
      <w:spacing w:val="-10"/>
      <w:kern w:val="28"/>
      <w:sz w:val="56"/>
      <w:szCs w:val="56"/>
      <w:lang w:eastAsia="ru-RU"/>
    </w:rPr>
  </w:style>
  <w:style w:type="character" w:customStyle="1" w:styleId="ad">
    <w:name w:val="Абзац списка Знак"/>
    <w:link w:val="ae"/>
    <w:uiPriority w:val="99"/>
    <w:locked/>
    <w:rsid w:val="00F041CB"/>
    <w:rPr>
      <w:rFonts w:ascii="Times New Roman" w:eastAsia="Times New Roman" w:hAnsi="Times New Roman"/>
      <w:sz w:val="24"/>
      <w:szCs w:val="24"/>
    </w:rPr>
  </w:style>
  <w:style w:type="paragraph" w:styleId="ae">
    <w:name w:val="List Paragraph"/>
    <w:basedOn w:val="a"/>
    <w:link w:val="ad"/>
    <w:uiPriority w:val="99"/>
    <w:qFormat/>
    <w:rsid w:val="00F041CB"/>
    <w:pPr>
      <w:ind w:left="720"/>
      <w:contextualSpacing/>
    </w:pPr>
    <w:rPr>
      <w:rFonts w:cstheme="minorBidi"/>
      <w:lang w:eastAsia="en-US"/>
    </w:rPr>
  </w:style>
  <w:style w:type="paragraph" w:customStyle="1" w:styleId="ConsPlusTitle">
    <w:name w:val="ConsPlusTitle"/>
    <w:uiPriority w:val="99"/>
    <w:rsid w:val="00F041C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F041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Название Знак"/>
    <w:locked/>
    <w:rsid w:val="00F041CB"/>
    <w:rPr>
      <w:rFonts w:ascii="Times New Roman" w:eastAsia="Times New Roman" w:hAnsi="Times New Roman" w:cs="Times New Roman" w:hint="default"/>
      <w:b/>
      <w:bCs/>
      <w:sz w:val="24"/>
      <w:szCs w:val="24"/>
    </w:rPr>
  </w:style>
  <w:style w:type="table" w:styleId="af0">
    <w:name w:val="Table Grid"/>
    <w:basedOn w:val="a1"/>
    <w:uiPriority w:val="59"/>
    <w:rsid w:val="00F041CB"/>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F041CB"/>
    <w:pPr>
      <w:spacing w:before="100" w:beforeAutospacing="1" w:after="100" w:afterAutospacing="1"/>
    </w:pPr>
  </w:style>
  <w:style w:type="table" w:customStyle="1" w:styleId="10">
    <w:name w:val="Сетка таблицы1"/>
    <w:basedOn w:val="a1"/>
    <w:next w:val="af0"/>
    <w:uiPriority w:val="59"/>
    <w:rsid w:val="00F041CB"/>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041CB"/>
    <w:pPr>
      <w:spacing w:after="0" w:line="240" w:lineRule="auto"/>
    </w:pPr>
    <w:rPr>
      <w:rFonts w:ascii="Times New Roman" w:eastAsia="Times New Roman" w:hAnsi="Times New Roman" w:cs="Times New Roman"/>
      <w:sz w:val="24"/>
      <w:szCs w:val="24"/>
      <w:lang w:eastAsia="ru-RU"/>
    </w:rPr>
  </w:style>
  <w:style w:type="character" w:customStyle="1" w:styleId="af3">
    <w:name w:val="Неразрешенное упоминание"/>
    <w:uiPriority w:val="99"/>
    <w:semiHidden/>
    <w:unhideWhenUsed/>
    <w:rsid w:val="00F041CB"/>
    <w:rPr>
      <w:color w:val="605E5C"/>
      <w:shd w:val="clear" w:color="auto" w:fill="E1DFDD"/>
    </w:rPr>
  </w:style>
  <w:style w:type="paragraph" w:styleId="af4">
    <w:name w:val="No Spacing"/>
    <w:uiPriority w:val="1"/>
    <w:qFormat/>
    <w:rsid w:val="00F041CB"/>
    <w:pPr>
      <w:spacing w:after="0" w:line="240" w:lineRule="auto"/>
    </w:pPr>
    <w:rPr>
      <w:rFonts w:ascii="Times New Roman" w:eastAsia="Times New Roman" w:hAnsi="Times New Roman" w:cs="Times New Roman"/>
      <w:sz w:val="24"/>
      <w:szCs w:val="24"/>
      <w:lang w:eastAsia="ru-RU"/>
    </w:rPr>
  </w:style>
  <w:style w:type="numbering" w:customStyle="1" w:styleId="1">
    <w:name w:val="Текущий список1"/>
    <w:uiPriority w:val="99"/>
    <w:rsid w:val="00F041CB"/>
    <w:pPr>
      <w:numPr>
        <w:numId w:val="31"/>
      </w:numPr>
    </w:pPr>
  </w:style>
  <w:style w:type="character" w:customStyle="1" w:styleId="ConsPlusNormal0">
    <w:name w:val="ConsPlusNormal Знак"/>
    <w:link w:val="ConsPlusNormal"/>
    <w:rsid w:val="00F041C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3" Type="http://schemas.openxmlformats.org/officeDocument/2006/relationships/settings" Target="settings.xml"/><Relationship Id="rId7" Type="http://schemas.openxmlformats.org/officeDocument/2006/relationships/hyperlink" Target="https://&#1084;&#1089;&#108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1215&amp;dst=576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13549</Words>
  <Characters>77232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Елена Александровна</dc:creator>
  <cp:keywords/>
  <dc:description/>
  <cp:lastModifiedBy>Воронцова Татьяна Юрьевна</cp:lastModifiedBy>
  <cp:revision>2</cp:revision>
  <dcterms:created xsi:type="dcterms:W3CDTF">2024-03-25T12:35:00Z</dcterms:created>
  <dcterms:modified xsi:type="dcterms:W3CDTF">2024-03-25T12:35:00Z</dcterms:modified>
</cp:coreProperties>
</file>