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77777777" w:rsidR="00915239" w:rsidRPr="00055002" w:rsidRDefault="00915239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</w:p>
    <w:p w14:paraId="6BD8CC7B" w14:textId="77777777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07117401" w:rsidR="00915239" w:rsidRPr="00101ED8" w:rsidRDefault="003C1ED2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tbl>
      <w:tblPr>
        <w:tblStyle w:val="a7"/>
        <w:tblW w:w="10316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961"/>
      </w:tblGrid>
      <w:tr w:rsidR="004C679A" w14:paraId="6BD296E2" w14:textId="77777777" w:rsidTr="004D1842">
        <w:tc>
          <w:tcPr>
            <w:tcW w:w="5355" w:type="dxa"/>
          </w:tcPr>
          <w:p w14:paraId="776039BD" w14:textId="77777777" w:rsidR="004C679A" w:rsidRDefault="004C679A" w:rsidP="00915239">
            <w:pPr>
              <w:ind w:right="-10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46C38B8" w14:textId="42D51745" w:rsidR="004C679A" w:rsidRDefault="004C679A" w:rsidP="00915239">
            <w:pPr>
              <w:ind w:right="-10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101ED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июня </w:t>
            </w:r>
            <w:r w:rsidRPr="009F66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9F66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Pr="009F6624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14:paraId="04A62045" w14:textId="77777777" w:rsidR="004C679A" w:rsidRDefault="004C679A" w:rsidP="00915239">
            <w:pPr>
              <w:ind w:right="-10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82B5DC5" w14:textId="64B47FC4" w:rsidR="004C679A" w:rsidRDefault="004C679A" w:rsidP="00915239">
            <w:pPr>
              <w:ind w:right="-10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sz w:val="28"/>
                <w:szCs w:val="28"/>
              </w:rPr>
              <w:t>12</w:t>
            </w:r>
            <w:r w:rsidRPr="009F6624">
              <w:rPr>
                <w:sz w:val="28"/>
                <w:szCs w:val="28"/>
              </w:rPr>
              <w:t xml:space="preserve">-00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75AAFC6C" w14:textId="74309E07" w:rsidR="004C679A" w:rsidRDefault="004C679A" w:rsidP="00915239">
            <w:pPr>
              <w:ind w:right="-10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0343D90" w14:textId="427519C3" w:rsidR="004C679A" w:rsidRPr="009F6624" w:rsidRDefault="00444A5B" w:rsidP="00444A5B">
            <w:pPr>
              <w:pStyle w:val="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171717"/>
                <w:sz w:val="28"/>
                <w:szCs w:val="28"/>
              </w:rPr>
              <w:t xml:space="preserve"> </w:t>
            </w:r>
          </w:p>
          <w:p w14:paraId="3BA2B3A5" w14:textId="77777777" w:rsidR="004C679A" w:rsidRDefault="004C679A" w:rsidP="00915239">
            <w:pPr>
              <w:ind w:right="-10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32C2FFC1" w14:textId="216A273B" w:rsidR="00915239" w:rsidRPr="00297FB8" w:rsidRDefault="00444A5B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DDA5F22" w14:textId="77777777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13F272F9" w14:textId="4ABB04D7" w:rsidR="00C64257" w:rsidRDefault="000D06E6" w:rsidP="001D3A9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E30B693" w14:textId="66EBBA8E" w:rsidR="001D3A9A" w:rsidRDefault="000D06E6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240506" w14:textId="77777777" w:rsidR="005767A7" w:rsidRPr="005767A7" w:rsidRDefault="000D06E6" w:rsidP="005767A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bookmarkStart w:id="0" w:name="_Hlk87273713"/>
      <w:r w:rsidRPr="000D0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64257">
        <w:rPr>
          <w:sz w:val="28"/>
          <w:szCs w:val="28"/>
        </w:rPr>
        <w:t xml:space="preserve"> </w:t>
      </w:r>
      <w:r w:rsidRPr="005767A7">
        <w:rPr>
          <w:sz w:val="28"/>
          <w:szCs w:val="28"/>
        </w:rPr>
        <w:t>1</w:t>
      </w:r>
      <w:r w:rsidR="001D3A9A" w:rsidRPr="005767A7">
        <w:rPr>
          <w:sz w:val="28"/>
          <w:szCs w:val="28"/>
        </w:rPr>
        <w:t>.</w:t>
      </w:r>
      <w:r w:rsidR="00C64257" w:rsidRPr="005767A7">
        <w:rPr>
          <w:sz w:val="28"/>
          <w:szCs w:val="28"/>
        </w:rPr>
        <w:t xml:space="preserve"> </w:t>
      </w:r>
      <w:r w:rsidR="005767A7" w:rsidRPr="005767A7">
        <w:rPr>
          <w:sz w:val="28"/>
          <w:szCs w:val="28"/>
        </w:rPr>
        <w:t>Об утверждении Правил предоставления межбюджетных трансфертов из бюджета Гатчинского муниципального района бюджетам городских и сельских поселений Гатчинского муниципального района</w:t>
      </w:r>
    </w:p>
    <w:p w14:paraId="55D7F87B" w14:textId="58D22A46" w:rsidR="00A07619" w:rsidRPr="00A07619" w:rsidRDefault="005767A7" w:rsidP="005767A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A07619" w:rsidRPr="00DB3A28">
        <w:rPr>
          <w:i/>
          <w:sz w:val="28"/>
          <w:szCs w:val="28"/>
        </w:rPr>
        <w:t xml:space="preserve">Докладчик – </w:t>
      </w:r>
      <w:r w:rsidR="00A07619">
        <w:rPr>
          <w:i/>
          <w:sz w:val="28"/>
          <w:szCs w:val="28"/>
        </w:rPr>
        <w:t>Орехова Любовь Ивановна</w:t>
      </w:r>
      <w:r w:rsidR="00A07619" w:rsidRPr="00DB3A28">
        <w:rPr>
          <w:i/>
          <w:sz w:val="28"/>
          <w:szCs w:val="28"/>
        </w:rPr>
        <w:t>,</w:t>
      </w:r>
      <w:r w:rsidR="00A07619">
        <w:rPr>
          <w:i/>
          <w:sz w:val="28"/>
          <w:szCs w:val="28"/>
        </w:rPr>
        <w:t xml:space="preserve"> </w:t>
      </w:r>
      <w:r w:rsidR="00A07619" w:rsidRPr="00DB3A28">
        <w:rPr>
          <w:i/>
          <w:sz w:val="28"/>
          <w:szCs w:val="28"/>
        </w:rPr>
        <w:t>председател</w:t>
      </w:r>
      <w:r w:rsidR="00A07619">
        <w:rPr>
          <w:i/>
          <w:sz w:val="28"/>
          <w:szCs w:val="28"/>
        </w:rPr>
        <w:t>ь</w:t>
      </w:r>
      <w:r w:rsidR="00A07619" w:rsidRPr="00DB3A28">
        <w:rPr>
          <w:i/>
          <w:sz w:val="28"/>
          <w:szCs w:val="28"/>
        </w:rPr>
        <w:t xml:space="preserve"> Комитета финансов ГМР</w:t>
      </w:r>
      <w:r w:rsidR="00A07619">
        <w:rPr>
          <w:i/>
          <w:sz w:val="28"/>
          <w:szCs w:val="28"/>
        </w:rPr>
        <w:t>.</w:t>
      </w:r>
      <w:r w:rsidR="00A07619" w:rsidRPr="00A07619">
        <w:t xml:space="preserve"> </w:t>
      </w:r>
    </w:p>
    <w:bookmarkEnd w:id="0"/>
    <w:p w14:paraId="0CAE1B03" w14:textId="60E95535" w:rsidR="004D1842" w:rsidRPr="004D1842" w:rsidRDefault="001D3A9A" w:rsidP="001A27BC">
      <w:pPr>
        <w:tabs>
          <w:tab w:val="left" w:pos="-2880"/>
          <w:tab w:val="left" w:pos="12960"/>
        </w:tabs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" w:name="_Hlk85442788"/>
      <w:bookmarkStart w:id="2" w:name="_Hlk87273744"/>
      <w:r w:rsidR="000D06E6" w:rsidRPr="004D1842">
        <w:rPr>
          <w:bCs/>
          <w:sz w:val="28"/>
          <w:szCs w:val="28"/>
        </w:rPr>
        <w:t>2</w:t>
      </w:r>
      <w:r w:rsidRPr="004D1842">
        <w:rPr>
          <w:b/>
          <w:sz w:val="28"/>
          <w:szCs w:val="28"/>
        </w:rPr>
        <w:t>.</w:t>
      </w:r>
      <w:r w:rsidR="004D1842" w:rsidRPr="004D1842">
        <w:rPr>
          <w:bCs/>
          <w:sz w:val="28"/>
          <w:szCs w:val="28"/>
        </w:rPr>
        <w:t xml:space="preserve"> О внесении изменений в приложение к решению совета депутатов Гатчинского муниципального района от 26.11.2021 №182 «О прогнозном плане (программе) приватизации имущества Гатчинского муниципального района на 2022 год и плановый период 2023-2024 годы»  </w:t>
      </w:r>
    </w:p>
    <w:p w14:paraId="204692ED" w14:textId="77777777" w:rsidR="004D1842" w:rsidRPr="004D1842" w:rsidRDefault="001D3A9A" w:rsidP="004D1842">
      <w:pPr>
        <w:pStyle w:val="ConsPlusTitle"/>
        <w:widowControl/>
        <w:ind w:right="-1" w:firstLine="567"/>
        <w:jc w:val="both"/>
        <w:rPr>
          <w:b w:val="0"/>
          <w:bCs w:val="0"/>
        </w:rPr>
      </w:pPr>
      <w:r w:rsidRPr="004D1842">
        <w:t xml:space="preserve"> </w:t>
      </w:r>
      <w:r w:rsidR="000D06E6" w:rsidRPr="004D1842">
        <w:t>3</w:t>
      </w:r>
      <w:r w:rsidRPr="004D1842">
        <w:t>.</w:t>
      </w:r>
      <w:r w:rsidR="004D1842" w:rsidRPr="004D1842">
        <w:t xml:space="preserve"> </w:t>
      </w:r>
      <w:r w:rsidR="004D1842" w:rsidRPr="004D1842">
        <w:rPr>
          <w:b w:val="0"/>
          <w:bCs w:val="0"/>
        </w:rPr>
        <w:t xml:space="preserve">Об утверждении перечня объектов недвижимого и движимого </w:t>
      </w:r>
      <w:r w:rsidR="004D1842" w:rsidRPr="004D1842">
        <w:rPr>
          <w:b w:val="0"/>
          <w:bCs w:val="0"/>
          <w:spacing w:val="-14"/>
        </w:rPr>
        <w:t>имущества, находящихся в собственности муниципального образования «Гатчинский</w:t>
      </w:r>
      <w:r w:rsidR="004D1842" w:rsidRPr="004D1842">
        <w:rPr>
          <w:b w:val="0"/>
          <w:bCs w:val="0"/>
        </w:rPr>
        <w:t xml:space="preserve"> муниципальный район» Ленинградской области и передаваемых </w:t>
      </w:r>
      <w:r w:rsidR="004D1842" w:rsidRPr="004D1842">
        <w:rPr>
          <w:b w:val="0"/>
          <w:bCs w:val="0"/>
          <w:spacing w:val="-14"/>
        </w:rPr>
        <w:t xml:space="preserve">в собственность Пудомягского сельского поселения Гатчинского </w:t>
      </w:r>
      <w:r w:rsidR="004D1842" w:rsidRPr="004D1842">
        <w:rPr>
          <w:b w:val="0"/>
          <w:bCs w:val="0"/>
        </w:rPr>
        <w:t xml:space="preserve">муниципального района Ленинградской области </w:t>
      </w:r>
      <w:r w:rsidR="004D1842" w:rsidRPr="004D1842">
        <w:rPr>
          <w:b w:val="0"/>
          <w:bCs w:val="0"/>
          <w:spacing w:val="60"/>
        </w:rPr>
        <w:t xml:space="preserve"> </w:t>
      </w:r>
    </w:p>
    <w:bookmarkEnd w:id="1"/>
    <w:bookmarkEnd w:id="2"/>
    <w:p w14:paraId="6F5B2C27" w14:textId="74441E43" w:rsidR="00915239" w:rsidRPr="004D1842" w:rsidRDefault="00C83668" w:rsidP="004D1842">
      <w:pPr>
        <w:pStyle w:val="21"/>
        <w:tabs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          </w:t>
      </w:r>
      <w:r w:rsidR="00915239" w:rsidRPr="003E5C84">
        <w:rPr>
          <w:i/>
          <w:iCs/>
          <w:spacing w:val="-20"/>
          <w:sz w:val="28"/>
          <w:szCs w:val="28"/>
        </w:rPr>
        <w:t xml:space="preserve">Докладчик – </w:t>
      </w:r>
      <w:r w:rsidR="000D06E6">
        <w:rPr>
          <w:i/>
          <w:iCs/>
          <w:spacing w:val="-20"/>
          <w:sz w:val="28"/>
          <w:szCs w:val="28"/>
        </w:rPr>
        <w:t xml:space="preserve">Авакумов Александр </w:t>
      </w:r>
      <w:proofErr w:type="gramStart"/>
      <w:r w:rsidR="000D06E6">
        <w:rPr>
          <w:i/>
          <w:iCs/>
          <w:spacing w:val="-20"/>
          <w:sz w:val="28"/>
          <w:szCs w:val="28"/>
        </w:rPr>
        <w:t>Николаевич</w:t>
      </w:r>
      <w:r w:rsidR="00E97E62">
        <w:rPr>
          <w:i/>
          <w:iCs/>
          <w:spacing w:val="-20"/>
          <w:sz w:val="28"/>
          <w:szCs w:val="28"/>
        </w:rPr>
        <w:t xml:space="preserve">, </w:t>
      </w:r>
      <w:r w:rsidR="000D06E6">
        <w:rPr>
          <w:i/>
          <w:iCs/>
          <w:spacing w:val="-20"/>
          <w:sz w:val="28"/>
          <w:szCs w:val="28"/>
        </w:rPr>
        <w:t xml:space="preserve"> </w:t>
      </w:r>
      <w:r w:rsidR="00915239" w:rsidRPr="003E5C84">
        <w:rPr>
          <w:i/>
          <w:iCs/>
          <w:spacing w:val="-20"/>
          <w:sz w:val="28"/>
          <w:szCs w:val="28"/>
        </w:rPr>
        <w:t xml:space="preserve"> </w:t>
      </w:r>
      <w:proofErr w:type="gramEnd"/>
      <w:r w:rsidR="00915239" w:rsidRPr="003E5C84">
        <w:rPr>
          <w:i/>
          <w:iCs/>
          <w:spacing w:val="-20"/>
          <w:sz w:val="28"/>
          <w:szCs w:val="28"/>
        </w:rPr>
        <w:t xml:space="preserve"> председател</w:t>
      </w:r>
      <w:r w:rsidR="000D06E6">
        <w:rPr>
          <w:i/>
          <w:iCs/>
          <w:spacing w:val="-20"/>
          <w:sz w:val="28"/>
          <w:szCs w:val="28"/>
        </w:rPr>
        <w:t xml:space="preserve">ь </w:t>
      </w:r>
      <w:r w:rsidR="00915239" w:rsidRPr="003E5C84">
        <w:rPr>
          <w:i/>
          <w:iCs/>
          <w:spacing w:val="-20"/>
          <w:sz w:val="28"/>
          <w:szCs w:val="28"/>
        </w:rPr>
        <w:t>Комитета по управлению имуществом ГМР.</w:t>
      </w:r>
    </w:p>
    <w:p w14:paraId="4E606685" w14:textId="0025DD0A" w:rsidR="004D1842" w:rsidRPr="004D1842" w:rsidRDefault="007C1A35" w:rsidP="007C1A35">
      <w:pPr>
        <w:tabs>
          <w:tab w:val="left" w:pos="196"/>
        </w:tabs>
        <w:ind w:right="19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1842">
        <w:rPr>
          <w:b/>
          <w:sz w:val="28"/>
          <w:szCs w:val="28"/>
        </w:rPr>
        <w:t xml:space="preserve"> </w:t>
      </w:r>
      <w:r w:rsidR="004D1842" w:rsidRPr="004D18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4</w:t>
      </w:r>
      <w:r w:rsidR="004D1842" w:rsidRPr="004D1842">
        <w:rPr>
          <w:b/>
          <w:sz w:val="28"/>
          <w:szCs w:val="28"/>
        </w:rPr>
        <w:t xml:space="preserve">. </w:t>
      </w:r>
      <w:r w:rsidR="004D1842" w:rsidRPr="004D1842">
        <w:rPr>
          <w:sz w:val="28"/>
          <w:szCs w:val="28"/>
        </w:rPr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14:paraId="4081C2A6" w14:textId="369BA692" w:rsidR="00C015C5" w:rsidRPr="004D1842" w:rsidRDefault="004D1842" w:rsidP="00C015C5">
      <w:pPr>
        <w:tabs>
          <w:tab w:val="left" w:pos="196"/>
        </w:tabs>
        <w:ind w:right="191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4D1842">
        <w:rPr>
          <w:bCs/>
          <w:i/>
          <w:iCs/>
          <w:sz w:val="28"/>
          <w:szCs w:val="28"/>
        </w:rPr>
        <w:t>Докладчик  -</w:t>
      </w:r>
      <w:proofErr w:type="gramEnd"/>
      <w:r w:rsidRPr="004D1842">
        <w:rPr>
          <w:bCs/>
          <w:i/>
          <w:iCs/>
          <w:sz w:val="28"/>
          <w:szCs w:val="28"/>
        </w:rPr>
        <w:t xml:space="preserve"> Быстрых Наталья Андреевна, </w:t>
      </w:r>
      <w:proofErr w:type="spellStart"/>
      <w:r w:rsidRPr="004D1842">
        <w:rPr>
          <w:bCs/>
          <w:i/>
          <w:iCs/>
          <w:sz w:val="28"/>
          <w:szCs w:val="28"/>
        </w:rPr>
        <w:t>и.о.председателя</w:t>
      </w:r>
      <w:proofErr w:type="spellEnd"/>
      <w:r w:rsidRPr="004D1842">
        <w:rPr>
          <w:bCs/>
          <w:i/>
          <w:iCs/>
          <w:sz w:val="28"/>
          <w:szCs w:val="28"/>
        </w:rPr>
        <w:t xml:space="preserve"> Комитета образования </w:t>
      </w:r>
      <w:r>
        <w:rPr>
          <w:bCs/>
          <w:i/>
          <w:iCs/>
          <w:sz w:val="28"/>
          <w:szCs w:val="28"/>
        </w:rPr>
        <w:t>ГМР</w:t>
      </w:r>
    </w:p>
    <w:p w14:paraId="67DCD73D" w14:textId="7DAE6443" w:rsidR="00915239" w:rsidRPr="00C53DB0" w:rsidRDefault="007C1A35" w:rsidP="004D1842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1842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="00915239">
        <w:rPr>
          <w:sz w:val="28"/>
          <w:szCs w:val="28"/>
        </w:rPr>
        <w:t>. Разное</w:t>
      </w:r>
    </w:p>
    <w:p w14:paraId="36901EA8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51F4D318" w14:textId="77777777" w:rsidR="00915239" w:rsidRPr="00663AE0" w:rsidRDefault="00915239" w:rsidP="00915239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3853252C" w14:textId="7D7A6126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4D1842">
        <w:rPr>
          <w:b/>
        </w:rPr>
        <w:t>1</w:t>
      </w:r>
      <w:r w:rsidRPr="00663AE0">
        <w:rPr>
          <w:b/>
        </w:rPr>
        <w:t>0 минут.</w:t>
      </w:r>
    </w:p>
    <w:p w14:paraId="68C5E093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4482C810" w14:textId="5E77641B" w:rsidR="007D6B61" w:rsidRPr="003C1530" w:rsidRDefault="00915239" w:rsidP="007C1A35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 xml:space="preserve">Выступления в прениях – до 3 </w:t>
      </w:r>
      <w:r w:rsidR="007C1A35">
        <w:rPr>
          <w:b/>
        </w:rPr>
        <w:t xml:space="preserve">мин </w:t>
      </w:r>
      <w:r w:rsidRPr="00663AE0">
        <w:rPr>
          <w:b/>
        </w:rPr>
        <w:t>Вопросы и ответы – до 2 минут</w:t>
      </w:r>
      <w:proofErr w:type="gramStart"/>
      <w:r w:rsidRPr="00663AE0">
        <w:rPr>
          <w:b/>
        </w:rPr>
        <w:t>.</w:t>
      </w:r>
      <w:r w:rsidR="00C64257">
        <w:rPr>
          <w:sz w:val="28"/>
          <w:szCs w:val="28"/>
        </w:rPr>
        <w:t xml:space="preserve"> </w:t>
      </w:r>
      <w:r w:rsidR="007D6B61">
        <w:rPr>
          <w:sz w:val="28"/>
          <w:szCs w:val="28"/>
        </w:rPr>
        <w:t>.</w:t>
      </w:r>
      <w:proofErr w:type="gramEnd"/>
      <w:r w:rsidR="007D6B61">
        <w:rPr>
          <w:sz w:val="28"/>
          <w:szCs w:val="28"/>
        </w:rPr>
        <w:t xml:space="preserve"> </w:t>
      </w:r>
    </w:p>
    <w:sectPr w:rsidR="007D6B61" w:rsidRPr="003C1530" w:rsidSect="003C1ED2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2"/>
  </w:num>
  <w:num w:numId="2" w16cid:durableId="1382904140">
    <w:abstractNumId w:val="1"/>
  </w:num>
  <w:num w:numId="3" w16cid:durableId="632950785">
    <w:abstractNumId w:val="8"/>
  </w:num>
  <w:num w:numId="4" w16cid:durableId="370956849">
    <w:abstractNumId w:val="6"/>
  </w:num>
  <w:num w:numId="5" w16cid:durableId="1305308553">
    <w:abstractNumId w:val="7"/>
  </w:num>
  <w:num w:numId="6" w16cid:durableId="1150052910">
    <w:abstractNumId w:val="4"/>
  </w:num>
  <w:num w:numId="7" w16cid:durableId="644696855">
    <w:abstractNumId w:val="0"/>
  </w:num>
  <w:num w:numId="8" w16cid:durableId="1105078111">
    <w:abstractNumId w:val="5"/>
  </w:num>
  <w:num w:numId="9" w16cid:durableId="15191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106BA"/>
    <w:rsid w:val="00057844"/>
    <w:rsid w:val="000D06E6"/>
    <w:rsid w:val="00101ED8"/>
    <w:rsid w:val="001A27BC"/>
    <w:rsid w:val="001D3A9A"/>
    <w:rsid w:val="003C1ED2"/>
    <w:rsid w:val="003E5C84"/>
    <w:rsid w:val="00444A5B"/>
    <w:rsid w:val="00495EA3"/>
    <w:rsid w:val="004A1279"/>
    <w:rsid w:val="004C679A"/>
    <w:rsid w:val="004D1842"/>
    <w:rsid w:val="00502EDB"/>
    <w:rsid w:val="005767A7"/>
    <w:rsid w:val="005B2F2D"/>
    <w:rsid w:val="007C1A35"/>
    <w:rsid w:val="007D6B61"/>
    <w:rsid w:val="00856780"/>
    <w:rsid w:val="008C7EBF"/>
    <w:rsid w:val="00915239"/>
    <w:rsid w:val="00944139"/>
    <w:rsid w:val="009E6F33"/>
    <w:rsid w:val="00A07619"/>
    <w:rsid w:val="00AE7CF2"/>
    <w:rsid w:val="00B44A4A"/>
    <w:rsid w:val="00C015C5"/>
    <w:rsid w:val="00C2378D"/>
    <w:rsid w:val="00C64257"/>
    <w:rsid w:val="00C83668"/>
    <w:rsid w:val="00D702FE"/>
    <w:rsid w:val="00E715EB"/>
    <w:rsid w:val="00E97E62"/>
    <w:rsid w:val="00EF0309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6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1523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uiPriority w:val="99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4C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27</cp:revision>
  <dcterms:created xsi:type="dcterms:W3CDTF">2021-11-02T07:39:00Z</dcterms:created>
  <dcterms:modified xsi:type="dcterms:W3CDTF">2022-06-09T09:45:00Z</dcterms:modified>
</cp:coreProperties>
</file>