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EA" w:rsidRDefault="00180BEA">
      <w:pPr>
        <w:widowControl w:val="0"/>
        <w:tabs>
          <w:tab w:val="left" w:pos="6804"/>
        </w:tabs>
        <w:spacing w:line="276" w:lineRule="auto"/>
        <w:ind w:left="-567"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80BEA" w:rsidRDefault="000A233A">
      <w:pPr>
        <w:widowControl w:val="0"/>
        <w:tabs>
          <w:tab w:val="left" w:pos="6804"/>
        </w:tabs>
        <w:ind w:left="-567" w:right="-2" w:firstLine="709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Оповещение</w:t>
      </w:r>
    </w:p>
    <w:p w:rsidR="00180BEA" w:rsidRDefault="000A233A">
      <w:pPr>
        <w:widowControl w:val="0"/>
        <w:tabs>
          <w:tab w:val="left" w:pos="6804"/>
        </w:tabs>
        <w:ind w:left="-567" w:right="-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начале публичных слушаний</w:t>
      </w:r>
    </w:p>
    <w:p w:rsidR="00180BEA" w:rsidRDefault="00180BEA">
      <w:pPr>
        <w:widowControl w:val="0"/>
        <w:tabs>
          <w:tab w:val="left" w:pos="6804"/>
        </w:tabs>
        <w:ind w:left="-567" w:right="-2" w:firstLine="709"/>
        <w:jc w:val="both"/>
        <w:rPr>
          <w:b/>
          <w:sz w:val="28"/>
          <w:szCs w:val="28"/>
        </w:rPr>
      </w:pPr>
    </w:p>
    <w:p w:rsidR="00180BEA" w:rsidRDefault="000A23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Комиссия по проведению  публичных слушаний по проекту образования земельных участков, на которых расположены многоквартирные дома на территории Вырицкого территориального управления </w:t>
      </w:r>
      <w:r>
        <w:rPr>
          <w:bCs/>
          <w:sz w:val="28"/>
          <w:szCs w:val="28"/>
        </w:rPr>
        <w:t xml:space="preserve"> оповещает о начале публичных слушаний.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проекте, подлежащем рассмотрению на публичных слушаниях: проект образования земельных участков, на которых расположены многоквартирные дома  по адресам</w:t>
      </w:r>
      <w:bookmarkStart w:id="0" w:name="_Hlk112839355"/>
      <w:r>
        <w:rPr>
          <w:bCs/>
          <w:sz w:val="28"/>
          <w:szCs w:val="28"/>
        </w:rPr>
        <w:t>:</w:t>
      </w:r>
      <w:r w:rsidR="00EA18E1">
        <w:rPr>
          <w:bCs/>
          <w:sz w:val="28"/>
          <w:szCs w:val="28"/>
        </w:rPr>
        <w:t xml:space="preserve"> </w:t>
      </w:r>
      <w:r w:rsidR="00E77016">
        <w:rPr>
          <w:sz w:val="28"/>
          <w:szCs w:val="28"/>
        </w:rPr>
        <w:t xml:space="preserve">Ленинградская область, Гатчинский район, </w:t>
      </w:r>
      <w:r w:rsidR="00E77016">
        <w:rPr>
          <w:bCs/>
          <w:sz w:val="28"/>
          <w:szCs w:val="28"/>
        </w:rPr>
        <w:t>гп. Вырица, ул. Оредежская, д. 26,</w:t>
      </w:r>
      <w:r w:rsidR="00E77016">
        <w:rPr>
          <w:sz w:val="28"/>
          <w:szCs w:val="28"/>
        </w:rPr>
        <w:t xml:space="preserve"> Ленинградская область, Гатчинский район, </w:t>
      </w:r>
      <w:r w:rsidR="00E77016">
        <w:rPr>
          <w:bCs/>
          <w:sz w:val="28"/>
          <w:szCs w:val="28"/>
        </w:rPr>
        <w:t>гп. Вырица,</w:t>
      </w:r>
      <w:r w:rsidR="00E77016">
        <w:rPr>
          <w:sz w:val="28"/>
          <w:szCs w:val="28"/>
        </w:rPr>
        <w:t xml:space="preserve"> ул. Ушаковская, д. 18, Ленинградская область, Гатчинский район,</w:t>
      </w:r>
      <w:r w:rsidR="00EA18E1">
        <w:rPr>
          <w:sz w:val="28"/>
          <w:szCs w:val="28"/>
        </w:rPr>
        <w:t xml:space="preserve"> </w:t>
      </w:r>
      <w:r w:rsidR="00E77016">
        <w:rPr>
          <w:bCs/>
          <w:sz w:val="28"/>
          <w:szCs w:val="28"/>
        </w:rPr>
        <w:t>гп. Вырица,</w:t>
      </w:r>
      <w:r w:rsidR="00E77016">
        <w:rPr>
          <w:sz w:val="28"/>
          <w:szCs w:val="28"/>
        </w:rPr>
        <w:t xml:space="preserve"> ул. Ушаковская, д. 19,Ленинградская область, Гатчинский район</w:t>
      </w:r>
      <w:r w:rsidR="00E77016">
        <w:rPr>
          <w:bCs/>
          <w:sz w:val="28"/>
          <w:szCs w:val="28"/>
        </w:rPr>
        <w:t>,</w:t>
      </w:r>
      <w:r w:rsidR="00EA18E1">
        <w:rPr>
          <w:bCs/>
          <w:sz w:val="28"/>
          <w:szCs w:val="28"/>
        </w:rPr>
        <w:t xml:space="preserve"> </w:t>
      </w:r>
      <w:r w:rsidR="00E77016">
        <w:rPr>
          <w:bCs/>
          <w:sz w:val="28"/>
          <w:szCs w:val="28"/>
        </w:rPr>
        <w:t>гп. Вырица, ул. Черняховского, д. 4,</w:t>
      </w:r>
      <w:r w:rsidR="00E77016">
        <w:rPr>
          <w:sz w:val="28"/>
          <w:szCs w:val="28"/>
        </w:rPr>
        <w:t xml:space="preserve"> Ленинградская область, Гатчинский район, </w:t>
      </w:r>
      <w:r w:rsidR="00E77016">
        <w:rPr>
          <w:bCs/>
          <w:sz w:val="28"/>
          <w:szCs w:val="28"/>
        </w:rPr>
        <w:t>гп. Вырица,</w:t>
      </w:r>
      <w:r w:rsidR="00E77016">
        <w:rPr>
          <w:sz w:val="28"/>
          <w:szCs w:val="28"/>
        </w:rPr>
        <w:t xml:space="preserve"> ул. Красная, д. 39, Ленинградская область, Гатчинский район, </w:t>
      </w:r>
      <w:r w:rsidR="00E77016">
        <w:rPr>
          <w:bCs/>
          <w:sz w:val="28"/>
          <w:szCs w:val="28"/>
        </w:rPr>
        <w:t xml:space="preserve">гп. Вырица, ул. Боровая, д. 33, </w:t>
      </w:r>
      <w:r w:rsidR="00E77016">
        <w:rPr>
          <w:sz w:val="28"/>
          <w:szCs w:val="28"/>
        </w:rPr>
        <w:t>Ленинградская область, Гатчинский район,</w:t>
      </w:r>
      <w:r w:rsidR="00EA18E1">
        <w:rPr>
          <w:sz w:val="28"/>
          <w:szCs w:val="28"/>
        </w:rPr>
        <w:t xml:space="preserve"> </w:t>
      </w:r>
      <w:r w:rsidR="00E77016">
        <w:rPr>
          <w:bCs/>
          <w:sz w:val="28"/>
          <w:szCs w:val="28"/>
        </w:rPr>
        <w:t>гп. Вырица, пер. Безымянный, д. 2,</w:t>
      </w:r>
      <w:r w:rsidR="00E77016">
        <w:rPr>
          <w:sz w:val="28"/>
          <w:szCs w:val="28"/>
        </w:rPr>
        <w:t xml:space="preserve"> Ленинградская  область, Гатчинский район</w:t>
      </w:r>
      <w:r w:rsidR="00E77016">
        <w:rPr>
          <w:bCs/>
          <w:sz w:val="28"/>
          <w:szCs w:val="28"/>
        </w:rPr>
        <w:t>, гп. Вырица,</w:t>
      </w:r>
      <w:r w:rsidR="00EA18E1">
        <w:rPr>
          <w:bCs/>
          <w:sz w:val="28"/>
          <w:szCs w:val="28"/>
        </w:rPr>
        <w:t xml:space="preserve"> </w:t>
      </w:r>
      <w:r w:rsidR="00E77016">
        <w:rPr>
          <w:bCs/>
          <w:sz w:val="28"/>
          <w:szCs w:val="28"/>
        </w:rPr>
        <w:t>ул. Жертв Революции, д. 3,</w:t>
      </w:r>
      <w:r w:rsidR="00E77016">
        <w:rPr>
          <w:sz w:val="28"/>
          <w:szCs w:val="28"/>
        </w:rPr>
        <w:t xml:space="preserve"> Ленинградская область, Гатчинский район, </w:t>
      </w:r>
      <w:r w:rsidR="00E77016">
        <w:rPr>
          <w:bCs/>
          <w:sz w:val="28"/>
          <w:szCs w:val="28"/>
        </w:rPr>
        <w:t>гп. Вырица,</w:t>
      </w:r>
      <w:r w:rsidR="00E77016">
        <w:rPr>
          <w:sz w:val="28"/>
          <w:szCs w:val="28"/>
        </w:rPr>
        <w:t xml:space="preserve"> ул. Жертв Революции,</w:t>
      </w:r>
      <w:r w:rsidR="00E77016">
        <w:rPr>
          <w:bCs/>
          <w:sz w:val="28"/>
          <w:szCs w:val="28"/>
        </w:rPr>
        <w:t xml:space="preserve"> д. 5, </w:t>
      </w:r>
      <w:r w:rsidR="00E77016">
        <w:rPr>
          <w:sz w:val="28"/>
          <w:szCs w:val="28"/>
        </w:rPr>
        <w:t>Ленинградская область, Гатчинский район,</w:t>
      </w:r>
      <w:r w:rsidR="00EA18E1">
        <w:rPr>
          <w:sz w:val="28"/>
          <w:szCs w:val="28"/>
        </w:rPr>
        <w:t xml:space="preserve"> </w:t>
      </w:r>
      <w:r w:rsidR="00E77016">
        <w:rPr>
          <w:bCs/>
          <w:sz w:val="28"/>
          <w:szCs w:val="28"/>
        </w:rPr>
        <w:t>гп. Вырица,</w:t>
      </w:r>
      <w:r w:rsidR="00E77016">
        <w:rPr>
          <w:sz w:val="28"/>
          <w:szCs w:val="28"/>
        </w:rPr>
        <w:t xml:space="preserve">  ул. Жертв Революции,</w:t>
      </w:r>
      <w:r w:rsidR="00E77016">
        <w:rPr>
          <w:bCs/>
          <w:sz w:val="28"/>
          <w:szCs w:val="28"/>
        </w:rPr>
        <w:t xml:space="preserve"> д.7</w:t>
      </w:r>
      <w:r>
        <w:rPr>
          <w:bCs/>
          <w:sz w:val="28"/>
          <w:szCs w:val="28"/>
        </w:rPr>
        <w:t xml:space="preserve">. </w:t>
      </w:r>
      <w:bookmarkEnd w:id="0"/>
    </w:p>
    <w:p w:rsidR="00180BEA" w:rsidRDefault="000A233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Перечень информационных материалов к проекту:</w:t>
      </w:r>
      <w:r w:rsidR="00EA18E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схемы расположения земельных участков.</w:t>
      </w:r>
    </w:p>
    <w:p w:rsidR="00180BEA" w:rsidRDefault="000A2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Дата, время и место проведения собрания участников публичных слушаний: </w:t>
      </w:r>
      <w:r w:rsidR="00D17EB1">
        <w:rPr>
          <w:color w:val="000000" w:themeColor="text1"/>
          <w:sz w:val="28"/>
          <w:szCs w:val="28"/>
          <w:lang w:eastAsia="en-US"/>
        </w:rPr>
        <w:t>21</w:t>
      </w:r>
      <w:r w:rsidR="0047680A" w:rsidRPr="0047680A">
        <w:rPr>
          <w:color w:val="000000" w:themeColor="text1"/>
          <w:sz w:val="28"/>
          <w:szCs w:val="28"/>
          <w:lang w:eastAsia="en-US"/>
        </w:rPr>
        <w:t>.11</w:t>
      </w:r>
      <w:r w:rsidRPr="0047680A">
        <w:rPr>
          <w:color w:val="000000" w:themeColor="text1"/>
          <w:sz w:val="28"/>
          <w:szCs w:val="28"/>
          <w:lang w:eastAsia="en-US"/>
        </w:rPr>
        <w:t>.2025</w:t>
      </w:r>
      <w:r w:rsidRPr="0047680A">
        <w:rPr>
          <w:color w:val="000000" w:themeColor="text1"/>
          <w:sz w:val="28"/>
          <w:szCs w:val="28"/>
        </w:rPr>
        <w:t xml:space="preserve"> в 17-00</w:t>
      </w:r>
      <w:r>
        <w:rPr>
          <w:sz w:val="28"/>
          <w:szCs w:val="28"/>
        </w:rPr>
        <w:t xml:space="preserve"> по адресу: Ленинградская область, Гатчинский муниципальный  округ, гп. Вырица, ул. Оредежская, д. 7, кабинет 2 (зал-1 этаж).</w:t>
      </w:r>
    </w:p>
    <w:p w:rsidR="00180BEA" w:rsidRDefault="000A233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Место и дата открытия экспозиции проекта: </w:t>
      </w:r>
      <w:r w:rsidR="00D17EB1">
        <w:rPr>
          <w:rFonts w:eastAsia="Calibri"/>
          <w:bCs/>
          <w:color w:val="000000" w:themeColor="text1"/>
          <w:sz w:val="28"/>
          <w:szCs w:val="28"/>
          <w:lang w:eastAsia="en-US"/>
        </w:rPr>
        <w:t>23</w:t>
      </w:r>
      <w:r w:rsidR="00931B55"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.10</w:t>
      </w:r>
      <w:r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.2025</w:t>
      </w:r>
      <w:r>
        <w:rPr>
          <w:rFonts w:eastAsia="Calibri"/>
          <w:bCs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здании Вырицкое территориального управления по адресу: </w:t>
      </w:r>
      <w:r>
        <w:rPr>
          <w:sz w:val="28"/>
          <w:szCs w:val="28"/>
        </w:rPr>
        <w:t>Ленинградская область, Гатчинский муниципальный  округ, гп. Вырица, ул. Оредежская, д. 7.</w:t>
      </w:r>
    </w:p>
    <w:p w:rsidR="00180BEA" w:rsidRDefault="000A233A">
      <w:pPr>
        <w:widowControl w:val="0"/>
        <w:tabs>
          <w:tab w:val="left" w:pos="680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Срок проведения и режим работы экспозиции проекта: с </w:t>
      </w:r>
      <w:r w:rsidR="00D17EB1">
        <w:rPr>
          <w:rFonts w:eastAsia="Calibri"/>
          <w:bCs/>
          <w:color w:val="000000" w:themeColor="text1"/>
          <w:sz w:val="28"/>
          <w:szCs w:val="28"/>
          <w:lang w:eastAsia="en-US"/>
        </w:rPr>
        <w:t>23</w:t>
      </w:r>
      <w:r w:rsidR="00931B55"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.10</w:t>
      </w:r>
      <w:r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.2025 по </w:t>
      </w:r>
      <w:r w:rsidR="00D17EB1">
        <w:rPr>
          <w:rFonts w:eastAsia="Calibri"/>
          <w:bCs/>
          <w:color w:val="000000" w:themeColor="text1"/>
          <w:sz w:val="28"/>
          <w:szCs w:val="28"/>
          <w:lang w:eastAsia="en-US"/>
        </w:rPr>
        <w:t>20</w:t>
      </w:r>
      <w:r w:rsidR="00931B55"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.11</w:t>
      </w:r>
      <w:r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.2025</w:t>
      </w:r>
      <w:r>
        <w:rPr>
          <w:rFonts w:eastAsia="Calibri"/>
          <w:bCs/>
          <w:sz w:val="28"/>
          <w:szCs w:val="28"/>
          <w:lang w:eastAsia="en-US"/>
        </w:rPr>
        <w:t xml:space="preserve"> по рабочим дням с режимом работы понедельник - четверг с 10-00 до 13-00 и с 14-00 до 17-00, пятница с 10-00 до 13-00 и с 14-00 до 16-00;</w:t>
      </w:r>
    </w:p>
    <w:p w:rsidR="00180BEA" w:rsidRDefault="000A233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публичных слушаний по Проекту являются граждане,  постоянно проживающие на территории гп. Вырица Гатчинского муниципального округа Ленинградской области, в границах территории, на которой расположены многоквартирные дома, указанные в пункте 1 настоящего Постановления, правообладатели, находящихся в границах этих территорий,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(далее – Участники публичных слушаний).</w:t>
      </w:r>
    </w:p>
    <w:p w:rsidR="00180BEA" w:rsidRDefault="000A233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</w:t>
      </w:r>
      <w:r>
        <w:rPr>
          <w:sz w:val="28"/>
          <w:szCs w:val="28"/>
        </w:rPr>
        <w:lastRenderedPageBreak/>
        <w:t>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80BEA" w:rsidRDefault="000A233A">
      <w:pPr>
        <w:suppressAutoHyphens/>
        <w:ind w:right="-185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Порядок, срок и форма внесения участниками публичных слушаний предложений и замечаний, касающихся проекта: п</w:t>
      </w:r>
      <w:r>
        <w:rPr>
          <w:sz w:val="28"/>
          <w:szCs w:val="28"/>
        </w:rPr>
        <w:t>редложения и замечания Участников публичных слушаний в период размещения проекта и проведения экспозиции проекта принимаются посредством записи в книге (журнале) учета посетителей экспозиции проекта в здании Вырицкого территориального управления  администрации Гатчинского муниципального округа Ленинградской области</w:t>
      </w:r>
      <w:r w:rsidR="00EA1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адресу: гп. Вырица, ул. Оредежская, д. 7</w:t>
      </w:r>
      <w:r>
        <w:rPr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>с</w:t>
      </w:r>
      <w:r w:rsidR="00D17EB1">
        <w:rPr>
          <w:rFonts w:eastAsia="Calibri"/>
          <w:bCs/>
          <w:color w:val="000000" w:themeColor="text1"/>
          <w:sz w:val="28"/>
          <w:szCs w:val="28"/>
          <w:lang w:eastAsia="en-US"/>
        </w:rPr>
        <w:t>2</w:t>
      </w:r>
      <w:r w:rsidR="00931B55"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3.10</w:t>
      </w:r>
      <w:r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.2025 по </w:t>
      </w:r>
      <w:r w:rsidR="00D17EB1">
        <w:rPr>
          <w:rFonts w:eastAsia="Calibri"/>
          <w:bCs/>
          <w:color w:val="000000" w:themeColor="text1"/>
          <w:sz w:val="28"/>
          <w:szCs w:val="28"/>
          <w:lang w:eastAsia="en-US"/>
        </w:rPr>
        <w:t>20</w:t>
      </w:r>
      <w:r w:rsidR="00931B55"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.11</w:t>
      </w:r>
      <w:r w:rsidRPr="005D03ED">
        <w:rPr>
          <w:rFonts w:eastAsia="Calibri"/>
          <w:bCs/>
          <w:color w:val="000000" w:themeColor="text1"/>
          <w:sz w:val="28"/>
          <w:szCs w:val="28"/>
          <w:lang w:eastAsia="en-US"/>
        </w:rPr>
        <w:t>.2025</w:t>
      </w:r>
      <w:r>
        <w:rPr>
          <w:rFonts w:eastAsia="Calibri"/>
          <w:bCs/>
          <w:sz w:val="28"/>
          <w:szCs w:val="28"/>
          <w:lang w:eastAsia="en-US"/>
        </w:rPr>
        <w:t>по рабочим дням с режимом работы понедельник - четверг с 10-00 до 13-00 и с 14-00 до 17-00, пятница с 10-00 до 13-00 и с 14-00 до 16-00</w:t>
      </w:r>
      <w:r>
        <w:rPr>
          <w:sz w:val="28"/>
          <w:szCs w:val="28"/>
        </w:rPr>
        <w:t>.</w:t>
      </w:r>
    </w:p>
    <w:p w:rsidR="00180BEA" w:rsidRDefault="000A233A">
      <w:pPr>
        <w:widowControl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Предложения и замечания Участников публичных слушаний принимаются в письменной форме в период размещения проекта и проведения экспозиции проекта с </w:t>
      </w:r>
      <w:r w:rsidR="00747C3C">
        <w:rPr>
          <w:rFonts w:eastAsia="Calibri"/>
          <w:color w:val="000000" w:themeColor="text1"/>
          <w:sz w:val="28"/>
          <w:szCs w:val="28"/>
        </w:rPr>
        <w:t>2</w:t>
      </w:r>
      <w:r w:rsidR="00931B55" w:rsidRPr="005D03ED">
        <w:rPr>
          <w:rFonts w:eastAsia="Calibri"/>
          <w:color w:val="000000" w:themeColor="text1"/>
          <w:sz w:val="28"/>
          <w:szCs w:val="28"/>
        </w:rPr>
        <w:t>3.10</w:t>
      </w:r>
      <w:r w:rsidRPr="005D03ED">
        <w:rPr>
          <w:rFonts w:eastAsia="Calibri"/>
          <w:color w:val="000000" w:themeColor="text1"/>
          <w:sz w:val="28"/>
          <w:szCs w:val="28"/>
        </w:rPr>
        <w:t xml:space="preserve">.2025  по </w:t>
      </w:r>
      <w:r w:rsidR="00747C3C">
        <w:rPr>
          <w:rFonts w:eastAsia="Calibri"/>
          <w:color w:val="000000" w:themeColor="text1"/>
          <w:sz w:val="28"/>
          <w:szCs w:val="28"/>
        </w:rPr>
        <w:t>20</w:t>
      </w:r>
      <w:r w:rsidR="00931B55" w:rsidRPr="005D03ED">
        <w:rPr>
          <w:rFonts w:eastAsia="Calibri"/>
          <w:color w:val="000000" w:themeColor="text1"/>
          <w:sz w:val="28"/>
          <w:szCs w:val="28"/>
        </w:rPr>
        <w:t>.11</w:t>
      </w:r>
      <w:r w:rsidRPr="005D03ED">
        <w:rPr>
          <w:rFonts w:eastAsia="Calibri"/>
          <w:color w:val="000000" w:themeColor="text1"/>
          <w:sz w:val="28"/>
          <w:szCs w:val="28"/>
        </w:rPr>
        <w:t>.2025</w:t>
      </w:r>
      <w:r w:rsidR="00EA18E1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по рабочим дням </w:t>
      </w:r>
      <w:r>
        <w:rPr>
          <w:rFonts w:eastAsia="Calibri"/>
          <w:sz w:val="28"/>
          <w:szCs w:val="28"/>
        </w:rPr>
        <w:t xml:space="preserve">с режимом работы понедельник </w:t>
      </w:r>
      <w:r w:rsidR="00E77016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четверг</w:t>
      </w:r>
      <w:r w:rsidR="00EA18E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10-00 до 13-00 и с 14-00 до 17-00, пятница с 10-00 до 13-00 и с 14-00 до 16-00 в секторе имущественных и земельных вопросов Вырицкого территориального управления администрации Гатчинского муниципального округа Ленинградской области по адресу: Ленинградская область, Гатчинский муниципальный округ, гп. В</w:t>
      </w:r>
      <w:r w:rsidR="00D77DA5">
        <w:rPr>
          <w:rFonts w:eastAsia="Calibri"/>
          <w:sz w:val="28"/>
          <w:szCs w:val="28"/>
        </w:rPr>
        <w:t>ырица, ул. Оредежская, д. 7, ка</w:t>
      </w:r>
      <w:r>
        <w:rPr>
          <w:rFonts w:eastAsia="Calibri"/>
          <w:sz w:val="28"/>
          <w:szCs w:val="28"/>
        </w:rPr>
        <w:t>б. № 15, тел (81371)49896; в письменной или устной форме в ходе проведения собрания Участников публичных слушаний;</w:t>
      </w:r>
    </w:p>
    <w:p w:rsidR="00180BEA" w:rsidRDefault="000A233A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Информация об официальном сайте, на котором будет размещен проект и информационные материалы к нему: </w:t>
      </w:r>
      <w:r>
        <w:rPr>
          <w:sz w:val="28"/>
          <w:szCs w:val="28"/>
        </w:rPr>
        <w:t xml:space="preserve">официальный сайт Гатчинского муниципального округа </w:t>
      </w:r>
      <w:hyperlink r:id="rId7" w:history="1">
        <w:r w:rsidR="00EC6ADC" w:rsidRPr="00BD7CC4">
          <w:rPr>
            <w:rStyle w:val="a3"/>
            <w:rFonts w:eastAsiaTheme="majorEastAsia"/>
            <w:sz w:val="28"/>
            <w:szCs w:val="28"/>
            <w:lang w:val="en-US"/>
          </w:rPr>
          <w:t>http</w:t>
        </w:r>
        <w:r w:rsidR="00EC6ADC" w:rsidRPr="00BD7CC4">
          <w:rPr>
            <w:rStyle w:val="a3"/>
            <w:rFonts w:eastAsiaTheme="majorEastAsia"/>
            <w:sz w:val="28"/>
            <w:szCs w:val="28"/>
          </w:rPr>
          <w:t>://</w:t>
        </w:r>
        <w:r w:rsidR="00EC6ADC" w:rsidRPr="00BD7CC4">
          <w:rPr>
            <w:rStyle w:val="a3"/>
            <w:rFonts w:eastAsiaTheme="majorEastAsia"/>
            <w:sz w:val="28"/>
            <w:szCs w:val="28"/>
            <w:lang w:val="en-US"/>
          </w:rPr>
          <w:t>gmolo</w:t>
        </w:r>
        <w:r w:rsidR="00EC6ADC" w:rsidRPr="00BD7CC4">
          <w:rPr>
            <w:rStyle w:val="a3"/>
            <w:rFonts w:eastAsiaTheme="majorEastAsia"/>
            <w:sz w:val="28"/>
            <w:szCs w:val="28"/>
          </w:rPr>
          <w:t>.</w:t>
        </w:r>
        <w:r w:rsidR="00EC6ADC" w:rsidRPr="00BD7CC4">
          <w:rPr>
            <w:rStyle w:val="a3"/>
            <w:rFonts w:eastAsiaTheme="majorEastAsia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в сети «ИНТЕРНЕТ». </w:t>
      </w:r>
    </w:p>
    <w:p w:rsidR="00180BEA" w:rsidRDefault="00180BEA">
      <w:pPr>
        <w:widowControl w:val="0"/>
        <w:tabs>
          <w:tab w:val="left" w:pos="6804"/>
        </w:tabs>
        <w:ind w:firstLine="709"/>
        <w:jc w:val="both"/>
        <w:rPr>
          <w:color w:val="FF0000"/>
          <w:sz w:val="28"/>
          <w:szCs w:val="28"/>
        </w:rPr>
      </w:pPr>
    </w:p>
    <w:p w:rsidR="00180BEA" w:rsidRDefault="00180BEA">
      <w:pPr>
        <w:widowControl w:val="0"/>
        <w:tabs>
          <w:tab w:val="left" w:pos="6804"/>
        </w:tabs>
        <w:spacing w:line="276" w:lineRule="auto"/>
        <w:ind w:left="-567"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80BEA" w:rsidRDefault="00180BEA">
      <w:pPr>
        <w:widowControl w:val="0"/>
        <w:tabs>
          <w:tab w:val="left" w:pos="6804"/>
        </w:tabs>
        <w:spacing w:line="276" w:lineRule="auto"/>
        <w:ind w:left="-567"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80BEA" w:rsidRDefault="00180BEA">
      <w:pPr>
        <w:rPr>
          <w:sz w:val="20"/>
          <w:szCs w:val="20"/>
        </w:rPr>
      </w:pPr>
    </w:p>
    <w:sectPr w:rsidR="00180BEA" w:rsidSect="00180BE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5FA" w:rsidRDefault="002355FA">
      <w:r>
        <w:separator/>
      </w:r>
    </w:p>
  </w:endnote>
  <w:endnote w:type="continuationSeparator" w:id="1">
    <w:p w:rsidR="002355FA" w:rsidRDefault="00235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5FA" w:rsidRDefault="002355FA">
      <w:r>
        <w:separator/>
      </w:r>
    </w:p>
  </w:footnote>
  <w:footnote w:type="continuationSeparator" w:id="1">
    <w:p w:rsidR="002355FA" w:rsidRDefault="00235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637"/>
    <w:rsid w:val="0000093C"/>
    <w:rsid w:val="0000329D"/>
    <w:rsid w:val="00014D90"/>
    <w:rsid w:val="00020B2D"/>
    <w:rsid w:val="00090A4A"/>
    <w:rsid w:val="00090C4C"/>
    <w:rsid w:val="00094FB1"/>
    <w:rsid w:val="00096684"/>
    <w:rsid w:val="000A10C3"/>
    <w:rsid w:val="000A233A"/>
    <w:rsid w:val="000B5188"/>
    <w:rsid w:val="000C5668"/>
    <w:rsid w:val="000E089C"/>
    <w:rsid w:val="000F0049"/>
    <w:rsid w:val="00134DFE"/>
    <w:rsid w:val="00180BEA"/>
    <w:rsid w:val="00181043"/>
    <w:rsid w:val="0018138D"/>
    <w:rsid w:val="0018595F"/>
    <w:rsid w:val="001B4D8A"/>
    <w:rsid w:val="001E486D"/>
    <w:rsid w:val="001F289E"/>
    <w:rsid w:val="001F3360"/>
    <w:rsid w:val="001F3FE6"/>
    <w:rsid w:val="00205CF8"/>
    <w:rsid w:val="002355FA"/>
    <w:rsid w:val="0024185C"/>
    <w:rsid w:val="00261CA3"/>
    <w:rsid w:val="002944CA"/>
    <w:rsid w:val="002F1C31"/>
    <w:rsid w:val="0030382D"/>
    <w:rsid w:val="00355FE7"/>
    <w:rsid w:val="00372E41"/>
    <w:rsid w:val="003765B0"/>
    <w:rsid w:val="003A3EF8"/>
    <w:rsid w:val="003C1507"/>
    <w:rsid w:val="003E5E47"/>
    <w:rsid w:val="003F7031"/>
    <w:rsid w:val="0040177D"/>
    <w:rsid w:val="00414D89"/>
    <w:rsid w:val="004363FB"/>
    <w:rsid w:val="00440BA3"/>
    <w:rsid w:val="00446B53"/>
    <w:rsid w:val="00475A8E"/>
    <w:rsid w:val="0047680A"/>
    <w:rsid w:val="00484156"/>
    <w:rsid w:val="00490995"/>
    <w:rsid w:val="004A0648"/>
    <w:rsid w:val="004A7872"/>
    <w:rsid w:val="004B4458"/>
    <w:rsid w:val="004E72B2"/>
    <w:rsid w:val="00531637"/>
    <w:rsid w:val="0054187D"/>
    <w:rsid w:val="00544CBB"/>
    <w:rsid w:val="005457FC"/>
    <w:rsid w:val="00553CE4"/>
    <w:rsid w:val="00583074"/>
    <w:rsid w:val="005A0E2E"/>
    <w:rsid w:val="005D03ED"/>
    <w:rsid w:val="005E3845"/>
    <w:rsid w:val="005F178A"/>
    <w:rsid w:val="00604AEA"/>
    <w:rsid w:val="0062159C"/>
    <w:rsid w:val="0066285E"/>
    <w:rsid w:val="00665544"/>
    <w:rsid w:val="006709EA"/>
    <w:rsid w:val="006A1568"/>
    <w:rsid w:val="006A44B6"/>
    <w:rsid w:val="006A741B"/>
    <w:rsid w:val="006F0D08"/>
    <w:rsid w:val="00711273"/>
    <w:rsid w:val="007123E1"/>
    <w:rsid w:val="00741445"/>
    <w:rsid w:val="00743E44"/>
    <w:rsid w:val="00747C3C"/>
    <w:rsid w:val="00751EFF"/>
    <w:rsid w:val="007635FD"/>
    <w:rsid w:val="007975D0"/>
    <w:rsid w:val="007A2636"/>
    <w:rsid w:val="007A4C56"/>
    <w:rsid w:val="007C5291"/>
    <w:rsid w:val="007E4D75"/>
    <w:rsid w:val="007E4F8D"/>
    <w:rsid w:val="00827C06"/>
    <w:rsid w:val="00832D13"/>
    <w:rsid w:val="00834A99"/>
    <w:rsid w:val="008361B5"/>
    <w:rsid w:val="008A543F"/>
    <w:rsid w:val="008E3C7C"/>
    <w:rsid w:val="008F7CC4"/>
    <w:rsid w:val="008F7E51"/>
    <w:rsid w:val="00931B55"/>
    <w:rsid w:val="009543D5"/>
    <w:rsid w:val="00962F2E"/>
    <w:rsid w:val="009926C9"/>
    <w:rsid w:val="009958F8"/>
    <w:rsid w:val="009C082B"/>
    <w:rsid w:val="009F73EA"/>
    <w:rsid w:val="00A50643"/>
    <w:rsid w:val="00A54EBD"/>
    <w:rsid w:val="00AC03B1"/>
    <w:rsid w:val="00AC637F"/>
    <w:rsid w:val="00AD1681"/>
    <w:rsid w:val="00AE5995"/>
    <w:rsid w:val="00B16C81"/>
    <w:rsid w:val="00B40FC3"/>
    <w:rsid w:val="00B73AB5"/>
    <w:rsid w:val="00B85C27"/>
    <w:rsid w:val="00B86A94"/>
    <w:rsid w:val="00B87E6C"/>
    <w:rsid w:val="00B90F17"/>
    <w:rsid w:val="00BA6FD2"/>
    <w:rsid w:val="00BC17D1"/>
    <w:rsid w:val="00BC64DD"/>
    <w:rsid w:val="00BD2289"/>
    <w:rsid w:val="00C05ADF"/>
    <w:rsid w:val="00C06A60"/>
    <w:rsid w:val="00C207BF"/>
    <w:rsid w:val="00C64D66"/>
    <w:rsid w:val="00CA1C5E"/>
    <w:rsid w:val="00CB5DBD"/>
    <w:rsid w:val="00CC1B91"/>
    <w:rsid w:val="00D13110"/>
    <w:rsid w:val="00D17EB1"/>
    <w:rsid w:val="00D265E9"/>
    <w:rsid w:val="00D267D7"/>
    <w:rsid w:val="00D472D5"/>
    <w:rsid w:val="00D5613C"/>
    <w:rsid w:val="00D77DA5"/>
    <w:rsid w:val="00D906A5"/>
    <w:rsid w:val="00DA4247"/>
    <w:rsid w:val="00DC3322"/>
    <w:rsid w:val="00DF569F"/>
    <w:rsid w:val="00E03BE7"/>
    <w:rsid w:val="00E03E5E"/>
    <w:rsid w:val="00E77016"/>
    <w:rsid w:val="00EA18E1"/>
    <w:rsid w:val="00EA4849"/>
    <w:rsid w:val="00EC2CB7"/>
    <w:rsid w:val="00EC3D70"/>
    <w:rsid w:val="00EC6ADC"/>
    <w:rsid w:val="00EE0B7B"/>
    <w:rsid w:val="00EF0AEA"/>
    <w:rsid w:val="00EF6D16"/>
    <w:rsid w:val="00F22A9C"/>
    <w:rsid w:val="00F2401F"/>
    <w:rsid w:val="00F4411E"/>
    <w:rsid w:val="00F90E2B"/>
    <w:rsid w:val="00FA67A6"/>
    <w:rsid w:val="73444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E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B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B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180BEA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unhideWhenUsed/>
    <w:qFormat/>
    <w:rsid w:val="00180BEA"/>
    <w:pPr>
      <w:spacing w:after="100"/>
      <w:ind w:left="240"/>
    </w:pPr>
  </w:style>
  <w:style w:type="paragraph" w:styleId="a6">
    <w:name w:val="Normal (Web)"/>
    <w:basedOn w:val="a"/>
    <w:uiPriority w:val="99"/>
    <w:semiHidden/>
    <w:unhideWhenUsed/>
    <w:qFormat/>
    <w:rsid w:val="00180BEA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80BE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80B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180BEA"/>
    <w:pPr>
      <w:spacing w:line="259" w:lineRule="auto"/>
      <w:outlineLvl w:val="9"/>
    </w:pPr>
  </w:style>
  <w:style w:type="paragraph" w:customStyle="1" w:styleId="docdata">
    <w:name w:val="docdata"/>
    <w:basedOn w:val="a"/>
    <w:qFormat/>
    <w:rsid w:val="00180BEA"/>
    <w:pPr>
      <w:spacing w:before="100" w:beforeAutospacing="1" w:after="100" w:afterAutospacing="1"/>
    </w:pPr>
  </w:style>
  <w:style w:type="character" w:customStyle="1" w:styleId="a5">
    <w:name w:val="Текст выноски Знак"/>
    <w:basedOn w:val="a0"/>
    <w:link w:val="a4"/>
    <w:uiPriority w:val="99"/>
    <w:semiHidden/>
    <w:rsid w:val="00180B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mol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C250-02EE-46ED-941F-85C34827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Ирина Александровна</dc:creator>
  <cp:lastModifiedBy>User</cp:lastModifiedBy>
  <cp:revision>3</cp:revision>
  <cp:lastPrinted>2025-10-15T06:24:00Z</cp:lastPrinted>
  <dcterms:created xsi:type="dcterms:W3CDTF">2025-10-21T08:05:00Z</dcterms:created>
  <dcterms:modified xsi:type="dcterms:W3CDTF">2025-10-21T08:06:00Z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1E0A4B47DFE043408E3FBD8B2914C6B2_12</vt:lpwstr>
  </property>
</Properties>
</file>