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F23FC" w14:textId="5430B0F6" w:rsidR="00AD3F65" w:rsidRPr="00AD3F65" w:rsidRDefault="00AD3F65" w:rsidP="00AD3F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14:paraId="39AC2B99" w14:textId="1C4E6402" w:rsidR="00AD3F65" w:rsidRPr="00AD3F65" w:rsidRDefault="00AD3F65" w:rsidP="00AD3F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F6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Главы</w:t>
      </w:r>
    </w:p>
    <w:p w14:paraId="11876811" w14:textId="3EB672A7" w:rsidR="00AD3F65" w:rsidRPr="00AD3F65" w:rsidRDefault="00AD3F65" w:rsidP="00AD3F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F6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Гатчинского муниципального округа</w:t>
      </w:r>
    </w:p>
    <w:p w14:paraId="13A6393F" w14:textId="24A92653" w:rsidR="00AD3F65" w:rsidRPr="00AD3F65" w:rsidRDefault="00AD3F65" w:rsidP="00AD3F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57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04.06.2026 </w:t>
      </w:r>
      <w:r w:rsidRPr="00AD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0574E9">
        <w:rPr>
          <w:rFonts w:ascii="Times New Roman" w:eastAsia="Times New Roman" w:hAnsi="Times New Roman" w:cs="Times New Roman"/>
          <w:sz w:val="24"/>
          <w:szCs w:val="24"/>
          <w:lang w:eastAsia="ru-RU"/>
        </w:rPr>
        <w:t>127</w:t>
      </w:r>
    </w:p>
    <w:p w14:paraId="5892F41E" w14:textId="77777777" w:rsidR="00AD3F65" w:rsidRDefault="00AD3F65" w:rsidP="00AD3F6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118AA0" w14:textId="77777777" w:rsidR="00AD3F65" w:rsidRDefault="00AD3F65" w:rsidP="00AD3F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A2DED" w14:textId="77777777" w:rsidR="00AD3F65" w:rsidRDefault="00AD3F65" w:rsidP="00AD3F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Оповещение </w:t>
      </w:r>
    </w:p>
    <w:p w14:paraId="7B41BE7E" w14:textId="2D009140" w:rsidR="00AD3F65" w:rsidRDefault="00AD3F65" w:rsidP="00AD3F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начале публичных слушаний</w:t>
      </w:r>
    </w:p>
    <w:p w14:paraId="3329504F" w14:textId="77777777" w:rsidR="00AD3F65" w:rsidRDefault="00AD3F65" w:rsidP="00AD3F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7D0E07" w14:textId="7B0BA948" w:rsidR="00AD3F65" w:rsidRDefault="00B65F70" w:rsidP="00D22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</w:t>
      </w:r>
      <w:r w:rsidR="00D22D8E" w:rsidRPr="00CE15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проведению публичных слушаний по проекту образования земельных участков, на которых расположены многоквартирные дома на территории города Гатчина</w:t>
      </w:r>
      <w:r w:rsidR="00D22D8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оповещает о начале публичных слушаний.</w:t>
      </w:r>
    </w:p>
    <w:p w14:paraId="4699D158" w14:textId="5FF2DDFA" w:rsidR="00D22D8E" w:rsidRDefault="00D22D8E" w:rsidP="00057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проекте, подлежащем рассмотрению на публичных слушаниях: проект образования земельного участка, на котором расположен многоквартирный дом по адресу: </w:t>
      </w:r>
      <w:bookmarkStart w:id="0" w:name="_Hlk231997065"/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Гатчина, ул. Ленинградская, д. 15</w:t>
      </w:r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Гатчина</w:t>
      </w:r>
      <w:proofErr w:type="spellEnd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Ленинградская, д.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16а</w:t>
      </w:r>
      <w:proofErr w:type="spellEnd"/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Гатчина</w:t>
      </w:r>
      <w:proofErr w:type="spellEnd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Кустова, д.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35а</w:t>
      </w:r>
      <w:proofErr w:type="spellEnd"/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Гатчина, ул.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Сойту</w:t>
      </w:r>
      <w:proofErr w:type="spellEnd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119</w:t>
      </w:r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Гатчина, Варшавская линия 42 км, д. 1</w:t>
      </w:r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Гатчина, ул. Глинки, д. 2</w:t>
      </w:r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Гатчина, ул. Киевская, д. 23</w:t>
      </w:r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Гатчина, Варшавская линия 46 км, д. 1</w:t>
      </w:r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Гатчина, Балтийская линия 43 км, д. 2</w:t>
      </w:r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Гатчина, ул. Комсомольцев-подпольщиков, д. 1</w:t>
      </w:r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Гатчина,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ул.Рысева</w:t>
      </w:r>
      <w:proofErr w:type="spellEnd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д.52</w:t>
      </w:r>
      <w:proofErr w:type="spellEnd"/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Гатчина,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ул.Товарная</w:t>
      </w:r>
      <w:proofErr w:type="spellEnd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-Балтийская</w:t>
      </w:r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Гатчина,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ул.Киевская</w:t>
      </w:r>
      <w:proofErr w:type="spellEnd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д.64</w:t>
      </w:r>
      <w:proofErr w:type="spellEnd"/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Гатчина,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ул.Беляева</w:t>
      </w:r>
      <w:proofErr w:type="spellEnd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д.3а</w:t>
      </w:r>
      <w:proofErr w:type="spellEnd"/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Гатчина, ул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.Тосненская</w:t>
      </w:r>
      <w:proofErr w:type="spellEnd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ветка 3 км,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д.7</w:t>
      </w:r>
      <w:proofErr w:type="spellEnd"/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Гатчина,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ул.Воскова</w:t>
      </w:r>
      <w:proofErr w:type="spellEnd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д.4</w:t>
      </w:r>
      <w:proofErr w:type="spellEnd"/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Гатчина</w:t>
      </w:r>
      <w:proofErr w:type="spellEnd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Киевская, д. 25</w:t>
      </w:r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Гатчина,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ул.Рыбакова</w:t>
      </w:r>
      <w:proofErr w:type="spellEnd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д.9</w:t>
      </w:r>
      <w:proofErr w:type="spellEnd"/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Гатчина</w:t>
      </w:r>
      <w:proofErr w:type="spellEnd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ул.Герцена</w:t>
      </w:r>
      <w:proofErr w:type="spellEnd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д.9</w:t>
      </w:r>
      <w:proofErr w:type="spellEnd"/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Гатчина,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ул.Герцена</w:t>
      </w:r>
      <w:proofErr w:type="spellEnd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д.27</w:t>
      </w:r>
      <w:proofErr w:type="spellEnd"/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Гатчина, ул. Молодежная, д. 2</w:t>
      </w:r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; г. Г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атчина, ул. Карла Маркса, д. 28</w:t>
      </w:r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Гатчина, Западный парк, д. 1</w:t>
      </w:r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Гатчина, Дачный пер. д. 5</w:t>
      </w:r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Гатчина,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ул.Рысева</w:t>
      </w:r>
      <w:proofErr w:type="spellEnd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д.38</w:t>
      </w:r>
      <w:proofErr w:type="spellEnd"/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Гатчина,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ул.Рошаля</w:t>
      </w:r>
      <w:proofErr w:type="spellEnd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д.11</w:t>
      </w:r>
      <w:proofErr w:type="spellEnd"/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Гатчина, ул. Чкалова, д. 22</w:t>
      </w:r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Гатчина, ул. Нади Федоровой 6/9</w:t>
      </w:r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Гатчина, ул. Матвеева, д. 2</w:t>
      </w:r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Гатчина, ул. Чкалова, 18</w:t>
      </w:r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Гатчина</w:t>
      </w:r>
      <w:proofErr w:type="spellEnd"/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Чкалова, 20</w:t>
      </w:r>
      <w:r w:rsidR="000574E9" w:rsidRPr="0005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="00BA14F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Проект)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8D6140" w14:textId="4876C132" w:rsidR="00D22D8E" w:rsidRDefault="00D22D8E" w:rsidP="00D22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информационных материалов к проекту: схемы расположения земельных участков.</w:t>
      </w:r>
    </w:p>
    <w:p w14:paraId="0A017918" w14:textId="723FB00D" w:rsidR="00D22D8E" w:rsidRDefault="00D22D8E" w:rsidP="00D22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Дата, время и место проведения собрания участников публичных слушаний:10.07.2026 в 17 часов по адресу: Ленинградская область, Гатчинский муниципальный округ, г. Гатчина, пр. 25 Октября, д. 21,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№ 1.</w:t>
      </w:r>
    </w:p>
    <w:p w14:paraId="29459E44" w14:textId="5AF5D9FF" w:rsidR="00BA14F6" w:rsidRDefault="00D22D8E" w:rsidP="00D22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и срок проведения публичных слушаний по </w:t>
      </w:r>
      <w:r w:rsidR="00BA14F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роекту: срок не более 1 (одного) месяца со дня опубликования настоящего оповещения о начале (16.06.2026) до дня опубликования заключения о результатах публичных слушаний (13.07.2026)</w:t>
      </w:r>
      <w:r w:rsidR="00BA1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Публичные слушания проводятся в порядке, установленном решением Совета депутатов Гатчинского муниципального округа </w:t>
      </w:r>
      <w:r w:rsidR="00BA14F6" w:rsidRPr="00FC702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Ленинградской области</w:t>
      </w:r>
      <w:r w:rsidR="00BA1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13.09.2024 № 14 «О</w:t>
      </w:r>
      <w:r w:rsidR="00BA14F6" w:rsidRPr="00FC7020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Положения о проведении публичных слушаний, общественных обсуждений по вопросам градостроительной деятельности на территории муниципального образования Гатчинский муниципальный округ Ленинградской области</w:t>
      </w:r>
      <w:r w:rsidR="00BA14F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CAA1BD1" w14:textId="63A4725D" w:rsidR="00D22D8E" w:rsidRDefault="00BA14F6" w:rsidP="00D22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и дата открытия экспозиции Проекта: 23.06.2026 в здании </w:t>
      </w:r>
      <w:r w:rsidRPr="001A2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A2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управлению имуществом администрации Гатчинского </w:t>
      </w:r>
      <w:r w:rsidRPr="001A2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муниципального округа Ленинградской области</w:t>
      </w:r>
      <w:r w:rsidRPr="00BA1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 Ленинградская область, Гатчинский муниципальный округ, г. Гатчина, пр. 25 Октября, д. 21.</w:t>
      </w:r>
    </w:p>
    <w:p w14:paraId="3671B427" w14:textId="20A12B6D" w:rsidR="00BA14F6" w:rsidRDefault="00BA14F6" w:rsidP="00D22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и режим работы экспозиции Проекта – с 23.06.2026 по 10.07.2026 по рабочим дням с режимом работы с 10-00 до 13-00 и с 14-00 до 16-00.</w:t>
      </w:r>
    </w:p>
    <w:p w14:paraId="22AAE1D1" w14:textId="76BED4EE" w:rsidR="00BA14F6" w:rsidRDefault="00BA14F6" w:rsidP="00D22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публичных слушаний по Проекту</w:t>
      </w:r>
      <w:r w:rsidRPr="00BA1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граждане, постоянно проживающие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города Гатчина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Гатчинского муниципального округа </w:t>
      </w:r>
      <w:r w:rsidRPr="00FC702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границах территории, на которой расположен многоквартирный дом, указанный в пункте 1 настоящего постановления, правообладатели, находящихся в границах этих территорий земельных участков и/или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 (далее – Участники публичных слушаний).</w:t>
      </w:r>
    </w:p>
    <w:p w14:paraId="7C877890" w14:textId="74293102" w:rsidR="00BA14F6" w:rsidRDefault="00BA14F6" w:rsidP="00D22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публичных слушаний в целях идентификации предоставляют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и предоставляют документы, подтверждающие такие сведения. Участники публичных слушаний, являющиеся правообладателями соответствующих земельных участков и/или расположенных на них объектов капитального строительства, и/или помещений, являющихся частью указанных объектов капитального строительства, также представляют сведения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1305A5E7" w14:textId="7E646093" w:rsidR="00BA14F6" w:rsidRDefault="00BA14F6" w:rsidP="00D22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Порядок, срок и форма внесения Участниками публичных слушаний предложений и замечаний, касающихся Проекта:</w:t>
      </w:r>
    </w:p>
    <w:p w14:paraId="20D93F98" w14:textId="3769A238" w:rsidR="00BA14F6" w:rsidRDefault="00BA14F6" w:rsidP="00D22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 предложения и замечания Участников публичных слушаний в период размещения и проведения экспозиции Проекта принимаются</w:t>
      </w:r>
      <w:r w:rsidR="00FF1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записи в книге (журнале) учета посетителей экспозиции Проекта в здании Комитета </w:t>
      </w:r>
      <w:r w:rsidR="00FF1B74" w:rsidRPr="001A23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управлению имуществом администрации Гатчинского муниципального округа Ленинградской области</w:t>
      </w:r>
      <w:r w:rsidR="00FF1B74" w:rsidRPr="00BA1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B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 Ленинградская область, Гатчинский муниципальный округ, г. Гатчина, пр. 25 Октября, д. 21,</w:t>
      </w:r>
      <w:r w:rsidR="00FF1B74" w:rsidRPr="00FF1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B74">
        <w:rPr>
          <w:rFonts w:ascii="Times New Roman" w:eastAsia="Times New Roman" w:hAnsi="Times New Roman" w:cs="Times New Roman"/>
          <w:sz w:val="28"/>
          <w:szCs w:val="28"/>
          <w:lang w:eastAsia="ru-RU"/>
        </w:rPr>
        <w:t>с 23.06.2026 по 10.07.2026 по рабочим дням с режимом работы с 10-00 до 13-00 и с 14-00 до 16-00</w:t>
      </w:r>
      <w:r w:rsidR="00FF1B74" w:rsidRPr="00FF1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B7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форме, в отделе по вопросам земельных отношений (кабинет № 1), телефон 8(81371) 30706. В ходе проведения собрания Участников публичных слушаний – в письменной или устной форме.</w:t>
      </w:r>
    </w:p>
    <w:p w14:paraId="608EAE4A" w14:textId="77AF95CF" w:rsidR="00AD3F65" w:rsidRDefault="00FF1B74" w:rsidP="00FD1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об официальном сайте, на котором будет размещен Проект и информационные материалы к нему: официальный сайт муниципального образования Гатчинский муниципальный округ Ленинградской области </w:t>
      </w:r>
      <w:hyperlink r:id="rId6" w:history="1">
        <w:r w:rsidRPr="00872AE6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http://gmolo.ru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AD3F65" w:rsidSect="000574E9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03526"/>
    <w:multiLevelType w:val="multilevel"/>
    <w:tmpl w:val="81CC13C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710" w:hanging="720"/>
      </w:pPr>
    </w:lvl>
    <w:lvl w:ilvl="2">
      <w:start w:val="1"/>
      <w:numFmt w:val="decimal"/>
      <w:lvlText w:val="%1.%2.%3."/>
      <w:lvlJc w:val="left"/>
      <w:pPr>
        <w:ind w:left="2700" w:hanging="720"/>
      </w:pPr>
    </w:lvl>
    <w:lvl w:ilvl="3">
      <w:start w:val="1"/>
      <w:numFmt w:val="decimal"/>
      <w:lvlText w:val="%1.%2.%3.%4."/>
      <w:lvlJc w:val="left"/>
      <w:pPr>
        <w:ind w:left="4050" w:hanging="1080"/>
      </w:pPr>
    </w:lvl>
    <w:lvl w:ilvl="4">
      <w:start w:val="1"/>
      <w:numFmt w:val="decimal"/>
      <w:lvlText w:val="%1.%2.%3.%4.%5."/>
      <w:lvlJc w:val="left"/>
      <w:pPr>
        <w:ind w:left="5040" w:hanging="1080"/>
      </w:pPr>
    </w:lvl>
    <w:lvl w:ilvl="5">
      <w:start w:val="1"/>
      <w:numFmt w:val="decimal"/>
      <w:lvlText w:val="%1.%2.%3.%4.%5.%6."/>
      <w:lvlJc w:val="left"/>
      <w:pPr>
        <w:ind w:left="6390" w:hanging="1440"/>
      </w:pPr>
    </w:lvl>
    <w:lvl w:ilvl="6">
      <w:start w:val="1"/>
      <w:numFmt w:val="decimal"/>
      <w:lvlText w:val="%1.%2.%3.%4.%5.%6.%7."/>
      <w:lvlJc w:val="left"/>
      <w:pPr>
        <w:ind w:left="7740" w:hanging="1800"/>
      </w:pPr>
    </w:lvl>
    <w:lvl w:ilvl="7">
      <w:start w:val="1"/>
      <w:numFmt w:val="decimal"/>
      <w:lvlText w:val="%1.%2.%3.%4.%5.%6.%7.%8."/>
      <w:lvlJc w:val="left"/>
      <w:pPr>
        <w:ind w:left="8730" w:hanging="1800"/>
      </w:pPr>
    </w:lvl>
    <w:lvl w:ilvl="8">
      <w:start w:val="1"/>
      <w:numFmt w:val="decimal"/>
      <w:lvlText w:val="%1.%2.%3.%4.%5.%6.%7.%8.%9."/>
      <w:lvlJc w:val="left"/>
      <w:pPr>
        <w:ind w:left="10080" w:hanging="2160"/>
      </w:pPr>
    </w:lvl>
  </w:abstractNum>
  <w:abstractNum w:abstractNumId="1" w15:restartNumberingAfterBreak="0">
    <w:nsid w:val="5F202750"/>
    <w:multiLevelType w:val="hybridMultilevel"/>
    <w:tmpl w:val="B3EE53FE"/>
    <w:lvl w:ilvl="0" w:tplc="602A8F30">
      <w:start w:val="6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56C1E77"/>
    <w:multiLevelType w:val="hybridMultilevel"/>
    <w:tmpl w:val="6E900E82"/>
    <w:lvl w:ilvl="0" w:tplc="40BAA84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 w16cid:durableId="19968362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5312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698449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3D"/>
    <w:rsid w:val="0001397A"/>
    <w:rsid w:val="000574E9"/>
    <w:rsid w:val="000F08E8"/>
    <w:rsid w:val="00127840"/>
    <w:rsid w:val="00157FBC"/>
    <w:rsid w:val="001936E5"/>
    <w:rsid w:val="001A2362"/>
    <w:rsid w:val="00303C0B"/>
    <w:rsid w:val="00313C10"/>
    <w:rsid w:val="00361E8C"/>
    <w:rsid w:val="00367C33"/>
    <w:rsid w:val="0037430D"/>
    <w:rsid w:val="003A2FC5"/>
    <w:rsid w:val="004518D8"/>
    <w:rsid w:val="00492AFF"/>
    <w:rsid w:val="0049762E"/>
    <w:rsid w:val="004B2C5E"/>
    <w:rsid w:val="004D7C12"/>
    <w:rsid w:val="004E6CD2"/>
    <w:rsid w:val="004F34BF"/>
    <w:rsid w:val="005B49AE"/>
    <w:rsid w:val="00611CF3"/>
    <w:rsid w:val="00720752"/>
    <w:rsid w:val="00723A0C"/>
    <w:rsid w:val="00785178"/>
    <w:rsid w:val="00791485"/>
    <w:rsid w:val="007B017A"/>
    <w:rsid w:val="007C47EB"/>
    <w:rsid w:val="00862A6E"/>
    <w:rsid w:val="00883CA0"/>
    <w:rsid w:val="008934F4"/>
    <w:rsid w:val="008A1196"/>
    <w:rsid w:val="008A3CB5"/>
    <w:rsid w:val="008C22B0"/>
    <w:rsid w:val="008E5993"/>
    <w:rsid w:val="00915EC9"/>
    <w:rsid w:val="009475EB"/>
    <w:rsid w:val="0096086D"/>
    <w:rsid w:val="0098363E"/>
    <w:rsid w:val="009A669A"/>
    <w:rsid w:val="009C59D7"/>
    <w:rsid w:val="00AC5927"/>
    <w:rsid w:val="00AD093D"/>
    <w:rsid w:val="00AD3F65"/>
    <w:rsid w:val="00B40F16"/>
    <w:rsid w:val="00B65F70"/>
    <w:rsid w:val="00BA14F6"/>
    <w:rsid w:val="00BF5688"/>
    <w:rsid w:val="00C73573"/>
    <w:rsid w:val="00CB00C4"/>
    <w:rsid w:val="00CB2593"/>
    <w:rsid w:val="00CC4E43"/>
    <w:rsid w:val="00CE151C"/>
    <w:rsid w:val="00CE7317"/>
    <w:rsid w:val="00D16EC4"/>
    <w:rsid w:val="00D22D8E"/>
    <w:rsid w:val="00D35555"/>
    <w:rsid w:val="00D9523D"/>
    <w:rsid w:val="00DB624F"/>
    <w:rsid w:val="00DD493B"/>
    <w:rsid w:val="00DE005B"/>
    <w:rsid w:val="00EA483A"/>
    <w:rsid w:val="00F03D12"/>
    <w:rsid w:val="00F66C47"/>
    <w:rsid w:val="00FC300D"/>
    <w:rsid w:val="00FC3FF6"/>
    <w:rsid w:val="00FC7020"/>
    <w:rsid w:val="00FD115C"/>
    <w:rsid w:val="00FD6FEB"/>
    <w:rsid w:val="00FF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0337"/>
  <w15:chartTrackingRefBased/>
  <w15:docId w15:val="{8937EC54-7387-4F25-9A38-0901318A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57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C70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573"/>
    <w:pPr>
      <w:ind w:left="720"/>
      <w:contextualSpacing/>
    </w:pPr>
  </w:style>
  <w:style w:type="table" w:styleId="a4">
    <w:name w:val="Table Grid"/>
    <w:basedOn w:val="a1"/>
    <w:uiPriority w:val="59"/>
    <w:rsid w:val="00C7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1"/>
    <w:rsid w:val="00C73573"/>
    <w:rPr>
      <w:rFonts w:ascii="Arial" w:eastAsia="Arial" w:hAnsi="Arial" w:cs="Arial"/>
    </w:rPr>
  </w:style>
  <w:style w:type="paragraph" w:customStyle="1" w:styleId="11">
    <w:name w:val="Основной текст1"/>
    <w:basedOn w:val="a"/>
    <w:link w:val="a5"/>
    <w:rsid w:val="00C73573"/>
    <w:pPr>
      <w:widowControl w:val="0"/>
      <w:spacing w:after="0" w:line="240" w:lineRule="auto"/>
      <w:ind w:firstLine="400"/>
    </w:pPr>
    <w:rPr>
      <w:rFonts w:ascii="Arial" w:eastAsia="Arial" w:hAnsi="Arial" w:cs="Arial"/>
    </w:rPr>
  </w:style>
  <w:style w:type="character" w:customStyle="1" w:styleId="2">
    <w:name w:val="Заголовок №2_"/>
    <w:basedOn w:val="a0"/>
    <w:link w:val="20"/>
    <w:rsid w:val="00C73573"/>
    <w:rPr>
      <w:rFonts w:ascii="Arial" w:eastAsia="Arial" w:hAnsi="Arial" w:cs="Arial"/>
      <w:b/>
      <w:bCs/>
    </w:rPr>
  </w:style>
  <w:style w:type="paragraph" w:customStyle="1" w:styleId="20">
    <w:name w:val="Заголовок №2"/>
    <w:basedOn w:val="a"/>
    <w:link w:val="2"/>
    <w:rsid w:val="00C73573"/>
    <w:pPr>
      <w:widowControl w:val="0"/>
      <w:spacing w:after="0" w:line="240" w:lineRule="auto"/>
      <w:ind w:firstLine="720"/>
      <w:outlineLvl w:val="1"/>
    </w:pPr>
    <w:rPr>
      <w:rFonts w:ascii="Arial" w:eastAsia="Arial" w:hAnsi="Arial" w:cs="Arial"/>
      <w:b/>
      <w:bCs/>
    </w:rPr>
  </w:style>
  <w:style w:type="character" w:customStyle="1" w:styleId="10">
    <w:name w:val="Заголовок 1 Знак"/>
    <w:basedOn w:val="a0"/>
    <w:link w:val="1"/>
    <w:uiPriority w:val="9"/>
    <w:rsid w:val="00FC70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4E6CD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E6CD2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8A3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5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mol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CA551-5BB0-4684-99A3-DFCC7539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Парикова Анастасия Владимировна</dc:creator>
  <cp:keywords/>
  <dc:description/>
  <cp:lastModifiedBy>Антонова Татьяна Васильевна</cp:lastModifiedBy>
  <cp:revision>13</cp:revision>
  <cp:lastPrinted>2026-06-01T13:22:00Z</cp:lastPrinted>
  <dcterms:created xsi:type="dcterms:W3CDTF">2025-12-15T12:20:00Z</dcterms:created>
  <dcterms:modified xsi:type="dcterms:W3CDTF">2026-06-10T12:17:00Z</dcterms:modified>
</cp:coreProperties>
</file>