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3E5E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ПОЯСНИТЕЛЬНАЯ ЗАПИСКА</w:t>
      </w:r>
    </w:p>
    <w:p w14:paraId="16BC4FDA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К ПРОЕКТУ МУНИЦИПАЛЬНОГО ПРАВОВОГО АКТА</w:t>
      </w:r>
    </w:p>
    <w:p w14:paraId="51501E68" w14:textId="77777777" w:rsidR="00FC6F8E" w:rsidRDefault="00FC6F8E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9AB6F2D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1. Общая информация</w:t>
      </w:r>
    </w:p>
    <w:p w14:paraId="10D4BA56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1.1. </w:t>
      </w:r>
      <w:r w:rsidRPr="00A836AE">
        <w:rPr>
          <w:rFonts w:ascii="Times New Roman" w:hAnsi="Times New Roman"/>
          <w:b/>
          <w:sz w:val="26"/>
          <w:szCs w:val="26"/>
        </w:rPr>
        <w:t>Регулирующий орган: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  <w:r w:rsidR="00A836AE">
        <w:rPr>
          <w:rFonts w:ascii="Times New Roman" w:hAnsi="Times New Roman"/>
          <w:sz w:val="26"/>
          <w:szCs w:val="26"/>
        </w:rPr>
        <w:t>.</w:t>
      </w:r>
    </w:p>
    <w:p w14:paraId="4BFD366E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1.2. </w:t>
      </w:r>
      <w:r w:rsidRPr="00A836AE">
        <w:rPr>
          <w:rFonts w:ascii="Times New Roman" w:hAnsi="Times New Roman"/>
          <w:b/>
          <w:sz w:val="26"/>
          <w:szCs w:val="26"/>
        </w:rPr>
        <w:t>Вид и наименование проекта муниципального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F2329" w:rsidRPr="00A836AE">
        <w:rPr>
          <w:rFonts w:ascii="Times New Roman" w:hAnsi="Times New Roman"/>
          <w:sz w:val="26"/>
          <w:szCs w:val="26"/>
        </w:rPr>
        <w:t>постановление администрации Гатчинского муниципального района «Об утверждении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область».</w:t>
      </w:r>
    </w:p>
    <w:p w14:paraId="4C1DF4D9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1.3. </w:t>
      </w:r>
      <w:r w:rsidRPr="00A836AE">
        <w:rPr>
          <w:rFonts w:ascii="Times New Roman" w:hAnsi="Times New Roman"/>
          <w:b/>
          <w:sz w:val="26"/>
          <w:szCs w:val="26"/>
        </w:rPr>
        <w:t>Предполагаемая дата вступления в силу муниципального нормативного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вступает в силу со дня официального опубликования</w:t>
      </w:r>
    </w:p>
    <w:p w14:paraId="34470F56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1.4. Краткое </w:t>
      </w:r>
      <w:r w:rsidRPr="00A836AE">
        <w:rPr>
          <w:rFonts w:ascii="Times New Roman" w:hAnsi="Times New Roman"/>
          <w:b/>
          <w:sz w:val="26"/>
          <w:szCs w:val="26"/>
        </w:rPr>
        <w:t>описание проблемы, на решение которой направлено предлагаемое</w:t>
      </w:r>
      <w:r w:rsidR="00A836AE">
        <w:rPr>
          <w:rFonts w:ascii="Times New Roman" w:hAnsi="Times New Roman"/>
          <w:b/>
          <w:sz w:val="26"/>
          <w:szCs w:val="26"/>
        </w:rPr>
        <w:t xml:space="preserve"> </w:t>
      </w:r>
      <w:r w:rsidRPr="00A836AE">
        <w:rPr>
          <w:rFonts w:ascii="Times New Roman" w:hAnsi="Times New Roman"/>
          <w:b/>
          <w:sz w:val="26"/>
          <w:szCs w:val="26"/>
        </w:rPr>
        <w:t>правовое регулирование: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E8440D" w:rsidRPr="00A836AE">
        <w:rPr>
          <w:rFonts w:ascii="Times New Roman" w:hAnsi="Times New Roman"/>
          <w:sz w:val="26"/>
          <w:szCs w:val="26"/>
        </w:rPr>
        <w:t xml:space="preserve">реализация требований </w:t>
      </w:r>
      <w:r w:rsidR="00FF2329" w:rsidRPr="00A836AE">
        <w:rPr>
          <w:rFonts w:ascii="Times New Roman" w:hAnsi="Times New Roman"/>
          <w:sz w:val="26"/>
          <w:szCs w:val="26"/>
        </w:rPr>
        <w:t>предусмотренных гражданским и земельным законодательствами Российской Федерации</w:t>
      </w:r>
      <w:r w:rsidRPr="00A836A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5241C4D" w14:textId="02466404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1.5. </w:t>
      </w:r>
      <w:r w:rsidRPr="00A836AE">
        <w:rPr>
          <w:rFonts w:ascii="Times New Roman" w:hAnsi="Times New Roman"/>
          <w:b/>
          <w:sz w:val="26"/>
          <w:szCs w:val="26"/>
        </w:rPr>
        <w:t>Краткое описание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F2329" w:rsidRPr="00A836AE">
        <w:rPr>
          <w:rFonts w:ascii="Times New Roman" w:hAnsi="Times New Roman"/>
          <w:sz w:val="26"/>
          <w:szCs w:val="26"/>
        </w:rPr>
        <w:t xml:space="preserve">приведение к единообразию </w:t>
      </w:r>
      <w:r w:rsidR="001C272C" w:rsidRPr="00A836AE">
        <w:rPr>
          <w:rFonts w:ascii="Times New Roman" w:hAnsi="Times New Roman"/>
          <w:sz w:val="26"/>
          <w:szCs w:val="26"/>
        </w:rPr>
        <w:t>способов оказания предоставления</w:t>
      </w:r>
      <w:r w:rsidR="00FF2329" w:rsidRPr="00A836AE"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="00907789" w:rsidRPr="00A836AE">
        <w:rPr>
          <w:rFonts w:ascii="Times New Roman" w:hAnsi="Times New Roman"/>
          <w:sz w:val="26"/>
          <w:szCs w:val="26"/>
        </w:rPr>
        <w:t>,</w:t>
      </w:r>
      <w:r w:rsidR="00FF2329" w:rsidRPr="00A836AE">
        <w:rPr>
          <w:rFonts w:ascii="Times New Roman" w:hAnsi="Times New Roman"/>
          <w:sz w:val="26"/>
          <w:szCs w:val="26"/>
        </w:rPr>
        <w:t xml:space="preserve"> в том числе субъект</w:t>
      </w:r>
      <w:r w:rsidR="008606B6">
        <w:rPr>
          <w:rFonts w:ascii="Times New Roman" w:hAnsi="Times New Roman"/>
          <w:sz w:val="26"/>
          <w:szCs w:val="26"/>
        </w:rPr>
        <w:t>ам</w:t>
      </w:r>
      <w:r w:rsidR="00FF2329" w:rsidRPr="00A836AE">
        <w:rPr>
          <w:rFonts w:ascii="Times New Roman" w:hAnsi="Times New Roman"/>
          <w:sz w:val="26"/>
          <w:szCs w:val="26"/>
        </w:rPr>
        <w:t xml:space="preserve"> малого и среднего предпринимательства. </w:t>
      </w:r>
    </w:p>
    <w:p w14:paraId="755E8971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36AE">
        <w:rPr>
          <w:rFonts w:ascii="Times New Roman" w:hAnsi="Times New Roman"/>
          <w:sz w:val="26"/>
          <w:szCs w:val="26"/>
        </w:rPr>
        <w:t xml:space="preserve">1.6. </w:t>
      </w:r>
      <w:r w:rsidRPr="00A836AE">
        <w:rPr>
          <w:rFonts w:ascii="Times New Roman" w:hAnsi="Times New Roman"/>
          <w:b/>
          <w:sz w:val="26"/>
          <w:szCs w:val="26"/>
        </w:rPr>
        <w:t>Краткое описание содержания предлагаемого правового регулирования:</w:t>
      </w:r>
    </w:p>
    <w:p w14:paraId="46CB9B3A" w14:textId="4BE21070" w:rsidR="00193EC2" w:rsidRPr="00A836AE" w:rsidRDefault="007C00CA" w:rsidP="00A836AE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6AE">
        <w:rPr>
          <w:rFonts w:ascii="Times New Roman" w:hAnsi="Times New Roman"/>
          <w:sz w:val="26"/>
          <w:szCs w:val="26"/>
        </w:rPr>
        <w:t>утверждение</w:t>
      </w:r>
      <w:r w:rsidR="00193EC2" w:rsidRPr="00A836AE">
        <w:rPr>
          <w:rFonts w:ascii="Times New Roman" w:hAnsi="Times New Roman"/>
          <w:sz w:val="26"/>
          <w:szCs w:val="26"/>
        </w:rPr>
        <w:t xml:space="preserve"> </w:t>
      </w:r>
      <w:r w:rsidR="00AB5318" w:rsidRPr="00A836AE">
        <w:rPr>
          <w:rFonts w:ascii="Times New Roman" w:hAnsi="Times New Roman"/>
          <w:sz w:val="26"/>
          <w:szCs w:val="26"/>
        </w:rPr>
        <w:t xml:space="preserve">административного </w:t>
      </w:r>
      <w:r w:rsidR="00FC6F8E" w:rsidRPr="00A836AE">
        <w:rPr>
          <w:rFonts w:ascii="Times New Roman" w:hAnsi="Times New Roman"/>
          <w:sz w:val="26"/>
          <w:szCs w:val="26"/>
        </w:rPr>
        <w:t xml:space="preserve">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 в новой редакции позволит сократить срок предоставления муниципальной услуги </w:t>
      </w:r>
      <w:r w:rsidR="008606B6">
        <w:rPr>
          <w:rFonts w:ascii="Times New Roman" w:hAnsi="Times New Roman"/>
          <w:sz w:val="26"/>
          <w:szCs w:val="26"/>
        </w:rPr>
        <w:t>на 3 дня</w:t>
      </w:r>
    </w:p>
    <w:p w14:paraId="0C0EDE8F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1.7. </w:t>
      </w:r>
      <w:r w:rsidRPr="00A836AE">
        <w:rPr>
          <w:rFonts w:ascii="Times New Roman" w:hAnsi="Times New Roman"/>
          <w:b/>
          <w:sz w:val="26"/>
          <w:szCs w:val="26"/>
        </w:rPr>
        <w:t>Степень регулируемого воздействия: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низкая</w:t>
      </w:r>
    </w:p>
    <w:p w14:paraId="317CC94D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1.8. </w:t>
      </w:r>
      <w:r w:rsidRPr="00A836AE">
        <w:rPr>
          <w:rFonts w:ascii="Times New Roman" w:hAnsi="Times New Roman"/>
          <w:b/>
          <w:sz w:val="26"/>
          <w:szCs w:val="26"/>
        </w:rPr>
        <w:t>Контактная информация исполнителя в регулирующем органе:</w:t>
      </w:r>
    </w:p>
    <w:p w14:paraId="1B434F0A" w14:textId="77777777" w:rsidR="00193EC2" w:rsidRPr="00A836AE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b/>
          <w:sz w:val="26"/>
          <w:szCs w:val="26"/>
        </w:rPr>
        <w:t xml:space="preserve">Ф.И.О.: </w:t>
      </w:r>
      <w:r w:rsidR="00FF2329" w:rsidRPr="00A836AE">
        <w:rPr>
          <w:rFonts w:ascii="Times New Roman" w:hAnsi="Times New Roman"/>
          <w:sz w:val="26"/>
          <w:szCs w:val="26"/>
        </w:rPr>
        <w:t>Богданович Ангелина Александровна</w:t>
      </w:r>
    </w:p>
    <w:p w14:paraId="003BF1BA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b/>
          <w:sz w:val="26"/>
          <w:szCs w:val="26"/>
        </w:rPr>
        <w:t>Должность</w:t>
      </w:r>
      <w:r w:rsidRPr="002064D0">
        <w:rPr>
          <w:rFonts w:ascii="Times New Roman" w:hAnsi="Times New Roman"/>
          <w:sz w:val="26"/>
          <w:szCs w:val="26"/>
        </w:rPr>
        <w:t xml:space="preserve">: начальник сектора </w:t>
      </w:r>
      <w:r w:rsidR="00F7032D">
        <w:rPr>
          <w:rFonts w:ascii="Times New Roman" w:hAnsi="Times New Roman"/>
          <w:sz w:val="26"/>
          <w:szCs w:val="26"/>
        </w:rPr>
        <w:t>рассмотрения схем расположения земельных участков на кадастровом плане территории отдела по вопросам земельных отношений</w:t>
      </w:r>
      <w:r w:rsidRPr="002064D0">
        <w:rPr>
          <w:rFonts w:ascii="Times New Roman" w:hAnsi="Times New Roman"/>
          <w:sz w:val="26"/>
          <w:szCs w:val="26"/>
        </w:rPr>
        <w:t xml:space="preserve">, </w:t>
      </w:r>
    </w:p>
    <w:p w14:paraId="16B51DCD" w14:textId="77777777" w:rsidR="00193EC2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b/>
          <w:sz w:val="26"/>
          <w:szCs w:val="26"/>
        </w:rPr>
        <w:t>тел.</w:t>
      </w:r>
      <w:r w:rsidRPr="002064D0">
        <w:rPr>
          <w:rFonts w:ascii="Times New Roman" w:hAnsi="Times New Roman"/>
          <w:sz w:val="26"/>
          <w:szCs w:val="26"/>
        </w:rPr>
        <w:t xml:space="preserve"> 8 813 71 </w:t>
      </w:r>
      <w:r w:rsidR="00F7032D">
        <w:rPr>
          <w:rFonts w:ascii="Times New Roman" w:hAnsi="Times New Roman"/>
          <w:sz w:val="26"/>
          <w:szCs w:val="26"/>
        </w:rPr>
        <w:t>99 132</w:t>
      </w:r>
      <w:r w:rsidRPr="002064D0">
        <w:rPr>
          <w:rFonts w:ascii="Times New Roman" w:hAnsi="Times New Roman"/>
          <w:sz w:val="26"/>
          <w:szCs w:val="26"/>
        </w:rPr>
        <w:t>, адрес электронной почты:</w:t>
      </w:r>
      <w:r w:rsidR="00F7032D" w:rsidRPr="00F703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032D">
        <w:rPr>
          <w:rFonts w:ascii="Times New Roman" w:hAnsi="Times New Roman"/>
          <w:sz w:val="26"/>
          <w:szCs w:val="26"/>
          <w:lang w:val="en-US"/>
        </w:rPr>
        <w:t>kui</w:t>
      </w:r>
      <w:proofErr w:type="spellEnd"/>
      <w:r w:rsidR="00F7032D" w:rsidRPr="00F7032D">
        <w:rPr>
          <w:rFonts w:ascii="Times New Roman" w:hAnsi="Times New Roman"/>
          <w:sz w:val="26"/>
          <w:szCs w:val="26"/>
        </w:rPr>
        <w:t>_</w:t>
      </w:r>
      <w:proofErr w:type="spellStart"/>
      <w:r w:rsidR="00F7032D">
        <w:rPr>
          <w:rFonts w:ascii="Times New Roman" w:hAnsi="Times New Roman"/>
          <w:sz w:val="26"/>
          <w:szCs w:val="26"/>
          <w:lang w:val="en-US"/>
        </w:rPr>
        <w:t>kpt</w:t>
      </w:r>
      <w:proofErr w:type="spellEnd"/>
      <w:r w:rsidR="00F7032D" w:rsidRPr="00F7032D">
        <w:rPr>
          <w:rFonts w:ascii="Times New Roman" w:hAnsi="Times New Roman"/>
          <w:sz w:val="26"/>
          <w:szCs w:val="26"/>
        </w:rPr>
        <w:t>@</w:t>
      </w:r>
      <w:r w:rsidR="00F7032D">
        <w:rPr>
          <w:rFonts w:ascii="Times New Roman" w:hAnsi="Times New Roman"/>
          <w:sz w:val="26"/>
          <w:szCs w:val="26"/>
          <w:lang w:val="en-US"/>
        </w:rPr>
        <w:t>mail</w:t>
      </w:r>
      <w:r w:rsidR="00F7032D" w:rsidRPr="00F7032D">
        <w:rPr>
          <w:rFonts w:ascii="Times New Roman" w:hAnsi="Times New Roman"/>
          <w:sz w:val="26"/>
          <w:szCs w:val="26"/>
        </w:rPr>
        <w:t>.</w:t>
      </w:r>
      <w:proofErr w:type="spellStart"/>
      <w:r w:rsidR="00F7032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7032D">
        <w:rPr>
          <w:rFonts w:ascii="Times New Roman" w:hAnsi="Times New Roman"/>
          <w:sz w:val="26"/>
          <w:szCs w:val="26"/>
        </w:rPr>
        <w:t>;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64D0">
        <w:rPr>
          <w:rFonts w:ascii="Times New Roman" w:hAnsi="Times New Roman"/>
          <w:sz w:val="26"/>
          <w:szCs w:val="26"/>
          <w:lang w:val="en-US"/>
        </w:rPr>
        <w:t>kuiradm</w:t>
      </w:r>
      <w:proofErr w:type="spellEnd"/>
      <w:r w:rsidRPr="002064D0">
        <w:rPr>
          <w:rFonts w:ascii="Times New Roman" w:hAnsi="Times New Roman"/>
          <w:sz w:val="26"/>
          <w:szCs w:val="26"/>
        </w:rPr>
        <w:t>@</w:t>
      </w:r>
      <w:r w:rsidRPr="002064D0">
        <w:rPr>
          <w:rFonts w:ascii="Times New Roman" w:hAnsi="Times New Roman"/>
          <w:sz w:val="26"/>
          <w:szCs w:val="26"/>
          <w:lang w:val="en-US"/>
        </w:rPr>
        <w:t>mail</w:t>
      </w:r>
      <w:r w:rsidRPr="002064D0">
        <w:rPr>
          <w:rFonts w:ascii="Times New Roman" w:hAnsi="Times New Roman"/>
          <w:sz w:val="26"/>
          <w:szCs w:val="26"/>
        </w:rPr>
        <w:t>.</w:t>
      </w:r>
      <w:proofErr w:type="spellStart"/>
      <w:r w:rsidRPr="002064D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7032D">
        <w:rPr>
          <w:rFonts w:ascii="Times New Roman" w:hAnsi="Times New Roman"/>
          <w:sz w:val="26"/>
          <w:szCs w:val="26"/>
        </w:rPr>
        <w:t>.</w:t>
      </w:r>
    </w:p>
    <w:p w14:paraId="3D4501EA" w14:textId="77777777" w:rsidR="00FC6F8E" w:rsidRDefault="00FC6F8E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B6737F2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14:paraId="61DA04F8" w14:textId="77777777" w:rsidR="00E368FF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2.1. </w:t>
      </w:r>
      <w:r w:rsidRPr="002064D0">
        <w:rPr>
          <w:rFonts w:ascii="Times New Roman" w:hAnsi="Times New Roman"/>
          <w:b/>
          <w:sz w:val="26"/>
          <w:szCs w:val="26"/>
        </w:rPr>
        <w:t>Формулировка проблемы</w:t>
      </w:r>
      <w:r w:rsidRPr="002064D0">
        <w:rPr>
          <w:rFonts w:ascii="Times New Roman" w:hAnsi="Times New Roman"/>
          <w:sz w:val="26"/>
          <w:szCs w:val="26"/>
        </w:rPr>
        <w:t xml:space="preserve">: </w:t>
      </w:r>
      <w:r w:rsidR="00FC6F8E">
        <w:rPr>
          <w:rFonts w:ascii="Times New Roman" w:hAnsi="Times New Roman"/>
          <w:sz w:val="26"/>
          <w:szCs w:val="26"/>
        </w:rPr>
        <w:t xml:space="preserve">необходимость приведения административного регламента по предоставлению муниципальной услуги </w:t>
      </w:r>
      <w:r w:rsidR="00FC6F8E" w:rsidRPr="00FC6F8E">
        <w:rPr>
          <w:rFonts w:ascii="Times New Roman" w:hAnsi="Times New Roman"/>
          <w:sz w:val="26"/>
          <w:szCs w:val="26"/>
        </w:rPr>
        <w:t xml:space="preserve">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 в соответствие с </w:t>
      </w:r>
      <w:r w:rsidR="00E368FF">
        <w:rPr>
          <w:rFonts w:ascii="Times New Roman" w:hAnsi="Times New Roman"/>
          <w:sz w:val="26"/>
          <w:szCs w:val="26"/>
        </w:rPr>
        <w:t xml:space="preserve">Распоряжением </w:t>
      </w:r>
      <w:r w:rsidR="00E368FF">
        <w:rPr>
          <w:rFonts w:ascii="Times New Roman" w:hAnsi="Times New Roman"/>
          <w:sz w:val="26"/>
          <w:szCs w:val="26"/>
        </w:rPr>
        <w:lastRenderedPageBreak/>
        <w:t xml:space="preserve">Правительства Российской Федерации от 31.01.2017г. № 147-р Целевая модель «Постановка на кадастровый учет земельных участков и объектов недвижимого имущества» и </w:t>
      </w:r>
      <w:r w:rsidR="00FC6F8E" w:rsidRPr="00E368FF">
        <w:rPr>
          <w:rFonts w:ascii="Times New Roman" w:hAnsi="Times New Roman"/>
          <w:sz w:val="26"/>
          <w:szCs w:val="26"/>
        </w:rPr>
        <w:t>действующим законодательством</w:t>
      </w:r>
      <w:r w:rsidR="00E368FF">
        <w:rPr>
          <w:rFonts w:ascii="Times New Roman" w:hAnsi="Times New Roman"/>
          <w:sz w:val="26"/>
          <w:szCs w:val="26"/>
        </w:rPr>
        <w:t>.</w:t>
      </w:r>
    </w:p>
    <w:p w14:paraId="03FD97EE" w14:textId="23404E38" w:rsidR="00193EC2" w:rsidRPr="00FC6F8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2.2. </w:t>
      </w:r>
      <w:r w:rsidRPr="002064D0">
        <w:rPr>
          <w:rFonts w:ascii="Times New Roman" w:hAnsi="Times New Roman"/>
          <w:b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2064D0">
        <w:rPr>
          <w:rFonts w:ascii="Times New Roman" w:hAnsi="Times New Roman"/>
          <w:sz w:val="26"/>
          <w:szCs w:val="26"/>
        </w:rPr>
        <w:t xml:space="preserve">: </w:t>
      </w:r>
      <w:r w:rsidR="00FC6F8E">
        <w:rPr>
          <w:rFonts w:ascii="Times New Roman" w:hAnsi="Times New Roman"/>
          <w:sz w:val="26"/>
          <w:szCs w:val="26"/>
        </w:rPr>
        <w:t xml:space="preserve">утверждение </w:t>
      </w:r>
      <w:r w:rsidR="00AB5318">
        <w:rPr>
          <w:rFonts w:ascii="Times New Roman" w:hAnsi="Times New Roman"/>
          <w:sz w:val="26"/>
          <w:szCs w:val="26"/>
        </w:rPr>
        <w:t xml:space="preserve">административного </w:t>
      </w:r>
      <w:r w:rsidR="00FC6F8E">
        <w:rPr>
          <w:rFonts w:ascii="Times New Roman" w:hAnsi="Times New Roman"/>
          <w:sz w:val="26"/>
          <w:szCs w:val="26"/>
        </w:rPr>
        <w:t xml:space="preserve">регламента в новой редакции позволит оказывать муниципальную услугу </w:t>
      </w:r>
      <w:r w:rsidR="00FC6F8E" w:rsidRPr="00FC6F8E">
        <w:rPr>
          <w:rFonts w:ascii="Times New Roman" w:hAnsi="Times New Roman"/>
          <w:sz w:val="26"/>
          <w:szCs w:val="26"/>
        </w:rPr>
        <w:t>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</w:r>
      <w:r w:rsidR="00FC6F8E">
        <w:rPr>
          <w:rFonts w:ascii="Times New Roman" w:hAnsi="Times New Roman"/>
          <w:sz w:val="26"/>
          <w:szCs w:val="26"/>
        </w:rPr>
        <w:t xml:space="preserve"> в максимально короткие сроки</w:t>
      </w:r>
      <w:r w:rsidR="008606B6">
        <w:rPr>
          <w:rFonts w:ascii="Times New Roman" w:hAnsi="Times New Roman"/>
          <w:sz w:val="26"/>
          <w:szCs w:val="26"/>
        </w:rPr>
        <w:t xml:space="preserve"> (было – 17 дней, стало – 14 дней)</w:t>
      </w:r>
      <w:r w:rsidR="008606B6">
        <w:rPr>
          <w:rFonts w:ascii="Times New Roman" w:hAnsi="Times New Roman"/>
          <w:sz w:val="26"/>
          <w:szCs w:val="26"/>
        </w:rPr>
        <w:t>.</w:t>
      </w:r>
    </w:p>
    <w:p w14:paraId="32BA4646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2.3. </w:t>
      </w:r>
      <w:r w:rsidRPr="002064D0">
        <w:rPr>
          <w:rFonts w:ascii="Times New Roman" w:hAnsi="Times New Roman"/>
          <w:b/>
          <w:sz w:val="26"/>
          <w:szCs w:val="26"/>
        </w:rPr>
        <w:t>Социальные группы, заинтересованные в устранении проблемы, их количественная оценка</w:t>
      </w:r>
      <w:r w:rsidRPr="002064D0">
        <w:rPr>
          <w:rFonts w:ascii="Times New Roman" w:hAnsi="Times New Roman"/>
          <w:sz w:val="26"/>
          <w:szCs w:val="26"/>
        </w:rPr>
        <w:t xml:space="preserve">: 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14:paraId="2F26C9D7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2.4. </w:t>
      </w:r>
      <w:r w:rsidRPr="002064D0">
        <w:rPr>
          <w:rFonts w:ascii="Times New Roman" w:hAnsi="Times New Roman"/>
          <w:b/>
          <w:sz w:val="26"/>
          <w:szCs w:val="26"/>
        </w:rPr>
        <w:t>Характеристика негативных эффектов, возникающих в связи с наличием проблемы, их количественная оценка</w:t>
      </w:r>
      <w:r w:rsidRPr="002064D0">
        <w:rPr>
          <w:rFonts w:ascii="Times New Roman" w:hAnsi="Times New Roman"/>
          <w:sz w:val="26"/>
          <w:szCs w:val="26"/>
        </w:rPr>
        <w:t xml:space="preserve">: </w:t>
      </w:r>
      <w:r w:rsidR="00FC6F8E">
        <w:rPr>
          <w:rFonts w:ascii="Times New Roman" w:hAnsi="Times New Roman"/>
          <w:sz w:val="26"/>
          <w:szCs w:val="26"/>
        </w:rPr>
        <w:t>продолжительные сроки (17 дней) оказания муниципальной услуги</w:t>
      </w:r>
      <w:r w:rsidRPr="002064D0">
        <w:rPr>
          <w:rFonts w:ascii="Times New Roman" w:hAnsi="Times New Roman"/>
          <w:sz w:val="26"/>
          <w:szCs w:val="26"/>
        </w:rPr>
        <w:t>.</w:t>
      </w:r>
    </w:p>
    <w:p w14:paraId="7E1A11D9" w14:textId="76FAAFAF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2.5. </w:t>
      </w:r>
      <w:r w:rsidRPr="002064D0">
        <w:rPr>
          <w:rFonts w:ascii="Times New Roman" w:hAnsi="Times New Roman"/>
          <w:b/>
          <w:sz w:val="26"/>
          <w:szCs w:val="26"/>
        </w:rPr>
        <w:t>Причины возникновения проблемы и факторы, поддерживающие ее существование</w:t>
      </w:r>
      <w:r w:rsidRPr="002064D0">
        <w:rPr>
          <w:rFonts w:ascii="Times New Roman" w:hAnsi="Times New Roman"/>
          <w:sz w:val="26"/>
          <w:szCs w:val="26"/>
        </w:rPr>
        <w:t xml:space="preserve">: </w:t>
      </w:r>
      <w:r w:rsidR="00FC6F8E">
        <w:rPr>
          <w:rFonts w:ascii="Times New Roman" w:hAnsi="Times New Roman"/>
          <w:sz w:val="26"/>
          <w:szCs w:val="26"/>
        </w:rPr>
        <w:t xml:space="preserve">действующее законодательство Российской Федерации, </w:t>
      </w:r>
      <w:r w:rsidR="008606B6">
        <w:rPr>
          <w:rFonts w:ascii="Times New Roman" w:hAnsi="Times New Roman"/>
          <w:sz w:val="26"/>
          <w:szCs w:val="26"/>
        </w:rPr>
        <w:t>действующая редакция административного регламента по оказанию муниципальной услуги противоречит нормам федерального законодательства</w:t>
      </w:r>
      <w:r w:rsidR="008606B6">
        <w:rPr>
          <w:rFonts w:ascii="Times New Roman" w:hAnsi="Times New Roman"/>
          <w:sz w:val="26"/>
          <w:szCs w:val="26"/>
        </w:rPr>
        <w:t>.</w:t>
      </w:r>
    </w:p>
    <w:p w14:paraId="492B9C61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2.6. </w:t>
      </w:r>
      <w:r w:rsidRPr="002064D0">
        <w:rPr>
          <w:rFonts w:ascii="Times New Roman" w:hAnsi="Times New Roman"/>
          <w:b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Pr="002064D0">
        <w:rPr>
          <w:rFonts w:ascii="Times New Roman" w:hAnsi="Times New Roman"/>
          <w:sz w:val="26"/>
          <w:szCs w:val="26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14:paraId="291B1A78" w14:textId="77777777" w:rsidR="00193EC2" w:rsidRPr="00A836AE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2.7. </w:t>
      </w:r>
      <w:r w:rsidRPr="00A836AE">
        <w:rPr>
          <w:rFonts w:ascii="Times New Roman" w:hAnsi="Times New Roman"/>
          <w:b/>
          <w:sz w:val="26"/>
          <w:szCs w:val="26"/>
        </w:rPr>
        <w:t>Иная информация о проблеме: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отсутствует</w:t>
      </w:r>
    </w:p>
    <w:p w14:paraId="0B97369A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Par156"/>
      <w:bookmarkEnd w:id="0"/>
    </w:p>
    <w:p w14:paraId="0FD33048" w14:textId="10042F4C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49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D84EAE" w14:paraId="056DD8AE" w14:textId="77777777" w:rsidTr="007E334F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06F5" w14:textId="77777777" w:rsidR="00F7032D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3.1. Цели предлагаемого правового регулирования</w:t>
            </w:r>
          </w:p>
          <w:p w14:paraId="1A47C5D0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8A1D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B544D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D84EAE" w14:paraId="6E694EF8" w14:textId="77777777" w:rsidTr="007E334F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425B" w14:textId="77777777" w:rsidR="00193EC2" w:rsidRPr="00D84EAE" w:rsidRDefault="00193EC2" w:rsidP="00A836A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Утверждение 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 xml:space="preserve">административного </w:t>
            </w:r>
            <w:r w:rsidR="00E2110F" w:rsidRPr="00D84EAE">
              <w:rPr>
                <w:rFonts w:ascii="Times New Roman" w:hAnsi="Times New Roman"/>
                <w:sz w:val="26"/>
                <w:szCs w:val="26"/>
              </w:rPr>
              <w:t xml:space="preserve">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</w:t>
            </w:r>
            <w:r w:rsidR="00E2110F" w:rsidRPr="00D84EAE">
              <w:rPr>
                <w:rFonts w:ascii="Times New Roman" w:hAnsi="Times New Roman"/>
                <w:sz w:val="26"/>
                <w:szCs w:val="26"/>
              </w:rPr>
              <w:lastRenderedPageBreak/>
              <w:t>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49146" w14:textId="77777777" w:rsidR="00193EC2" w:rsidRPr="00D84EAE" w:rsidRDefault="00715A25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lastRenderedPageBreak/>
              <w:t>С 20</w:t>
            </w:r>
            <w:r w:rsidR="00E2110F" w:rsidRPr="00D84EAE">
              <w:rPr>
                <w:rFonts w:ascii="Times New Roman" w:hAnsi="Times New Roman"/>
                <w:sz w:val="26"/>
                <w:szCs w:val="26"/>
              </w:rPr>
              <w:t>20</w:t>
            </w:r>
            <w:r w:rsidR="00193EC2" w:rsidRPr="00D84EA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5F9B5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</w:tbl>
    <w:p w14:paraId="59078577" w14:textId="77777777" w:rsidR="00A836AE" w:rsidRDefault="00A836AE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10980C5C" w14:textId="4A770B7B" w:rsidR="00E368FF" w:rsidRPr="00E368FF" w:rsidRDefault="00193EC2" w:rsidP="00E368F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</w:t>
      </w:r>
      <w:r w:rsidR="005372D4">
        <w:rPr>
          <w:rFonts w:ascii="Times New Roman" w:hAnsi="Times New Roman"/>
          <w:sz w:val="26"/>
          <w:szCs w:val="26"/>
        </w:rPr>
        <w:t>4</w:t>
      </w:r>
      <w:r w:rsidRPr="002064D0">
        <w:rPr>
          <w:rFonts w:ascii="Times New Roman" w:hAnsi="Times New Roman"/>
          <w:sz w:val="26"/>
          <w:szCs w:val="26"/>
        </w:rPr>
        <w:t xml:space="preserve">. </w:t>
      </w:r>
      <w:r w:rsidRPr="002064D0">
        <w:rPr>
          <w:rFonts w:ascii="Times New Roman" w:hAnsi="Times New Roman"/>
          <w:b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715A25">
        <w:rPr>
          <w:rFonts w:ascii="Times New Roman" w:hAnsi="Times New Roman"/>
          <w:b/>
          <w:sz w:val="26"/>
          <w:szCs w:val="26"/>
        </w:rPr>
        <w:t>:</w:t>
      </w:r>
      <w:r w:rsidR="00E2110F">
        <w:rPr>
          <w:rFonts w:ascii="Times New Roman" w:hAnsi="Times New Roman"/>
          <w:b/>
          <w:sz w:val="26"/>
          <w:szCs w:val="26"/>
        </w:rPr>
        <w:t xml:space="preserve"> </w:t>
      </w:r>
      <w:r w:rsidR="00E368FF" w:rsidRPr="00E368FF">
        <w:rPr>
          <w:rFonts w:ascii="Times New Roman" w:hAnsi="Times New Roman"/>
          <w:sz w:val="26"/>
          <w:szCs w:val="26"/>
        </w:rPr>
        <w:t xml:space="preserve">Конституция Российской Федерации; Земельный кодекс Российской Федерации; Федеральный закон от 06.10.2003 №131-ФЗ </w:t>
      </w:r>
      <w:r w:rsidR="00E368FF">
        <w:rPr>
          <w:rFonts w:ascii="Times New Roman" w:hAnsi="Times New Roman"/>
          <w:sz w:val="26"/>
          <w:szCs w:val="26"/>
        </w:rPr>
        <w:t>«</w:t>
      </w:r>
      <w:r w:rsidR="00E368FF" w:rsidRPr="00E368FF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РФ</w:t>
      </w:r>
      <w:r w:rsidR="00E368FF">
        <w:rPr>
          <w:rFonts w:ascii="Times New Roman" w:hAnsi="Times New Roman"/>
          <w:sz w:val="26"/>
          <w:szCs w:val="26"/>
        </w:rPr>
        <w:t>»</w:t>
      </w:r>
      <w:r w:rsidR="00E368FF" w:rsidRPr="00E368FF">
        <w:rPr>
          <w:rFonts w:ascii="Times New Roman" w:hAnsi="Times New Roman"/>
          <w:sz w:val="26"/>
          <w:szCs w:val="26"/>
        </w:rPr>
        <w:t xml:space="preserve">; Федеральный закон от 27.07.2010 №210-ФЗ </w:t>
      </w:r>
      <w:r w:rsidR="00E368FF">
        <w:rPr>
          <w:rFonts w:ascii="Times New Roman" w:hAnsi="Times New Roman"/>
          <w:sz w:val="26"/>
          <w:szCs w:val="26"/>
        </w:rPr>
        <w:t>«</w:t>
      </w:r>
      <w:r w:rsidR="00E368FF" w:rsidRPr="00E368FF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E368FF">
        <w:rPr>
          <w:rFonts w:ascii="Times New Roman" w:hAnsi="Times New Roman"/>
          <w:sz w:val="26"/>
          <w:szCs w:val="26"/>
        </w:rPr>
        <w:t>»</w:t>
      </w:r>
      <w:r w:rsidR="00E368FF" w:rsidRPr="00E368FF">
        <w:rPr>
          <w:rFonts w:ascii="Times New Roman" w:hAnsi="Times New Roman"/>
          <w:sz w:val="26"/>
          <w:szCs w:val="26"/>
        </w:rPr>
        <w:t xml:space="preserve">; Федеральный закон Российской Федерации от 25.10.2001 №137-ФЗ </w:t>
      </w:r>
      <w:r w:rsidR="00E368FF">
        <w:rPr>
          <w:rFonts w:ascii="Times New Roman" w:hAnsi="Times New Roman"/>
          <w:sz w:val="26"/>
          <w:szCs w:val="26"/>
        </w:rPr>
        <w:t>«</w:t>
      </w:r>
      <w:r w:rsidR="00E368FF" w:rsidRPr="00E368FF">
        <w:rPr>
          <w:rFonts w:ascii="Times New Roman" w:hAnsi="Times New Roman"/>
          <w:sz w:val="26"/>
          <w:szCs w:val="26"/>
        </w:rPr>
        <w:t>О введении в действие Земельного кодекса Российской Федерации</w:t>
      </w:r>
      <w:r w:rsidR="00E368FF">
        <w:rPr>
          <w:rFonts w:ascii="Times New Roman" w:hAnsi="Times New Roman"/>
          <w:sz w:val="26"/>
          <w:szCs w:val="26"/>
        </w:rPr>
        <w:t>»</w:t>
      </w:r>
      <w:r w:rsidR="00E368FF" w:rsidRPr="00E368FF">
        <w:rPr>
          <w:rFonts w:ascii="Times New Roman" w:hAnsi="Times New Roman"/>
          <w:sz w:val="26"/>
          <w:szCs w:val="26"/>
        </w:rPr>
        <w:t>; Распоряжением Правительства Российской Федерации от 31.01.2017 № 147-р Целевая модель «Постановка на кадастровый учет земельных участков и объектов недвижимого имущества» и действующим законодательством.</w:t>
      </w:r>
    </w:p>
    <w:p w14:paraId="341EEF01" w14:textId="77777777" w:rsidR="00F7032D" w:rsidRPr="002064D0" w:rsidRDefault="00F7032D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1418"/>
        <w:gridCol w:w="1417"/>
      </w:tblGrid>
      <w:tr w:rsidR="00193EC2" w:rsidRPr="00D84EAE" w14:paraId="0561A335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3BB14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3.5.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CAD34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93E8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3.7. Ед. измерения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01A66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3.8. Целевые значения индикаторов по годам</w:t>
            </w:r>
          </w:p>
        </w:tc>
      </w:tr>
      <w:tr w:rsidR="00193EC2" w:rsidRPr="00D84EAE" w14:paraId="0B6263B6" w14:textId="77777777" w:rsidTr="007E334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EEE2A" w14:textId="77777777" w:rsidR="00193EC2" w:rsidRPr="00D84EAE" w:rsidRDefault="00E2110F" w:rsidP="00A836A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386CA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Количество договоров аренды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E2CE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B035" w14:textId="7A20D495" w:rsidR="00193EC2" w:rsidRPr="00D84EAE" w:rsidRDefault="00715A25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20</w:t>
            </w:r>
            <w:r w:rsidR="008606B6">
              <w:rPr>
                <w:rFonts w:ascii="Times New Roman" w:hAnsi="Times New Roman"/>
                <w:sz w:val="26"/>
                <w:szCs w:val="26"/>
              </w:rPr>
              <w:t>20</w:t>
            </w:r>
            <w:r w:rsidRPr="00D84EA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8606B6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5EFFC402" w14:textId="7EE8A6B2" w:rsidR="00715A25" w:rsidRPr="00D84EAE" w:rsidRDefault="00715A25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2019 – </w:t>
            </w:r>
            <w:r w:rsidR="008606B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14:paraId="150F6A01" w14:textId="0E9AF48F" w:rsidR="00715A25" w:rsidRPr="00D84EAE" w:rsidRDefault="00715A25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2020 </w:t>
            </w:r>
            <w:r w:rsidR="008606B6">
              <w:rPr>
                <w:rFonts w:ascii="Times New Roman" w:hAnsi="Times New Roman"/>
                <w:sz w:val="26"/>
                <w:szCs w:val="26"/>
              </w:rPr>
              <w:t xml:space="preserve">– 10 </w:t>
            </w:r>
          </w:p>
        </w:tc>
      </w:tr>
    </w:tbl>
    <w:p w14:paraId="4DEFE9E3" w14:textId="77777777" w:rsidR="008606B6" w:rsidRDefault="008606B6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897EB32" w14:textId="43166A11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3.9. </w:t>
      </w:r>
      <w:r w:rsidRPr="00A836AE">
        <w:rPr>
          <w:rFonts w:ascii="Times New Roman" w:hAnsi="Times New Roman"/>
          <w:b/>
          <w:sz w:val="26"/>
          <w:szCs w:val="26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 xml:space="preserve">реестр </w:t>
      </w:r>
      <w:r w:rsidR="00E2110F" w:rsidRPr="00A836AE">
        <w:rPr>
          <w:rFonts w:ascii="Times New Roman" w:hAnsi="Times New Roman"/>
          <w:sz w:val="26"/>
          <w:szCs w:val="26"/>
        </w:rPr>
        <w:t>заявлений об утверждении схемы расположения земельных участков на кадастровом плане территории</w:t>
      </w:r>
    </w:p>
    <w:p w14:paraId="5726D233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3.10. </w:t>
      </w:r>
      <w:r w:rsidRPr="00A836AE">
        <w:rPr>
          <w:rFonts w:ascii="Times New Roman" w:hAnsi="Times New Roman"/>
          <w:b/>
          <w:sz w:val="26"/>
          <w:szCs w:val="26"/>
        </w:rPr>
        <w:t>Оценка затрат на проведение мониторинга достижения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затраты не требуются</w:t>
      </w:r>
    </w:p>
    <w:p w14:paraId="075AE418" w14:textId="77777777" w:rsidR="00A836AE" w:rsidRDefault="00A836AE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9590349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4ED1FF8" w14:textId="07EC8FE5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D84EAE" w14:paraId="31DF8CAB" w14:textId="77777777" w:rsidTr="007E334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05039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Par214"/>
            <w:bookmarkEnd w:id="1"/>
            <w:r w:rsidRPr="00D84EAE">
              <w:rPr>
                <w:rFonts w:ascii="Times New Roman" w:hAnsi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28076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4.2. Количество участников группы</w:t>
            </w:r>
          </w:p>
          <w:p w14:paraId="4746FBF8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4.2.1. на стадии разработки проекта акта</w:t>
            </w:r>
          </w:p>
          <w:p w14:paraId="093D2F6A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4.2.2. после введения предлагаемого 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0B294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4.3. Источники данных</w:t>
            </w:r>
          </w:p>
        </w:tc>
      </w:tr>
      <w:tr w:rsidR="00193EC2" w:rsidRPr="00D84EAE" w14:paraId="754C5C9F" w14:textId="77777777" w:rsidTr="007E33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38BC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1827A" w14:textId="77777777" w:rsidR="00193EC2" w:rsidRPr="00E368FF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68FF">
              <w:rPr>
                <w:rFonts w:ascii="Times New Roman" w:hAnsi="Times New Roman"/>
                <w:sz w:val="26"/>
                <w:szCs w:val="26"/>
              </w:rPr>
              <w:t xml:space="preserve">4.2.1. – </w:t>
            </w:r>
            <w:r w:rsidR="00E368FF" w:rsidRPr="00E368F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F1757A9" w14:textId="77777777" w:rsidR="00193EC2" w:rsidRPr="00E368FF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368FF">
              <w:rPr>
                <w:rFonts w:ascii="Times New Roman" w:hAnsi="Times New Roman"/>
                <w:sz w:val="26"/>
                <w:szCs w:val="26"/>
              </w:rPr>
              <w:t xml:space="preserve">4.2.2. </w:t>
            </w:r>
            <w:r w:rsidR="007E334F" w:rsidRPr="00E368FF">
              <w:rPr>
                <w:rFonts w:ascii="Times New Roman" w:hAnsi="Times New Roman"/>
                <w:sz w:val="26"/>
                <w:szCs w:val="26"/>
              </w:rPr>
              <w:t>–</w:t>
            </w:r>
            <w:r w:rsidRPr="00E368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68FF" w:rsidRPr="00E368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EA54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Реестр </w:t>
            </w:r>
            <w:r w:rsidR="00E2110F" w:rsidRPr="00D84EAE">
              <w:rPr>
                <w:rFonts w:ascii="Times New Roman" w:hAnsi="Times New Roman"/>
                <w:sz w:val="26"/>
                <w:szCs w:val="26"/>
              </w:rPr>
              <w:t>заявлений об утверждении схемы расположения земельного участка на кадастровом плане территории</w:t>
            </w:r>
          </w:p>
        </w:tc>
      </w:tr>
    </w:tbl>
    <w:p w14:paraId="0D8A443D" w14:textId="77777777" w:rsidR="00E2110F" w:rsidRDefault="00E2110F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C689109" w14:textId="77777777" w:rsidR="00193EC2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p w14:paraId="2290B494" w14:textId="77777777" w:rsidR="00E2110F" w:rsidRPr="002064D0" w:rsidRDefault="00E2110F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1843"/>
        <w:gridCol w:w="1843"/>
        <w:gridCol w:w="1626"/>
      </w:tblGrid>
      <w:tr w:rsidR="00193EC2" w:rsidRPr="00D84EAE" w14:paraId="2A83913E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C4EFC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Par232"/>
            <w:bookmarkEnd w:id="2"/>
            <w:r w:rsidRPr="00D84EAE">
              <w:rPr>
                <w:rFonts w:ascii="Times New Roman" w:hAnsi="Times New Roman"/>
                <w:sz w:val="26"/>
                <w:szCs w:val="26"/>
              </w:rPr>
              <w:t>5.1. Наименование функции (полномочия, обязанности или права)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EDC61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97657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C02C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22648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5.5. Оценка изменения потребностей в других ресурсах</w:t>
            </w:r>
          </w:p>
        </w:tc>
      </w:tr>
      <w:tr w:rsidR="00193EC2" w:rsidRPr="00D84EAE" w14:paraId="77D6C472" w14:textId="77777777" w:rsidTr="00E2110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BF62" w14:textId="77777777" w:rsidR="00193EC2" w:rsidRPr="00D84EAE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Утверждение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</w:t>
            </w:r>
            <w:r w:rsidRPr="00D84EAE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5CD7E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lastRenderedPageBreak/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95223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В рамках предлагаем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0C9D4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DEF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</w:tr>
    </w:tbl>
    <w:p w14:paraId="4FBF5E30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3B3577" w14:textId="06DFB8C0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1003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628"/>
        <w:gridCol w:w="2721"/>
      </w:tblGrid>
      <w:tr w:rsidR="00193EC2" w:rsidRPr="00D84EAE" w14:paraId="6080852F" w14:textId="77777777" w:rsidTr="001025D7">
        <w:trPr>
          <w:trHeight w:val="19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EC702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57B15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6.2. Виды расходов (возможных поступлений) бюджета муницип</w:t>
            </w:r>
            <w:r w:rsidR="00F7032D" w:rsidRPr="00D84EAE">
              <w:rPr>
                <w:rFonts w:ascii="Times New Roman" w:hAnsi="Times New Roman"/>
                <w:sz w:val="26"/>
                <w:szCs w:val="26"/>
              </w:rPr>
              <w:t>ального образования</w:t>
            </w:r>
          </w:p>
          <w:p w14:paraId="3C6FA8EC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04CD6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D84EAE" w14:paraId="00D5068A" w14:textId="77777777" w:rsidTr="001025D7">
        <w:trPr>
          <w:trHeight w:val="49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234F1" w14:textId="77777777" w:rsidR="00193EC2" w:rsidRPr="00D84EAE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Утверждение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</w:t>
            </w:r>
            <w:r w:rsidRPr="00D84EAE">
              <w:rPr>
                <w:rFonts w:ascii="Times New Roman" w:hAnsi="Times New Roman"/>
                <w:sz w:val="26"/>
                <w:szCs w:val="26"/>
              </w:rPr>
              <w:lastRenderedPageBreak/>
              <w:t>район» Ленинградская область»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5C55C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lastRenderedPageBreak/>
              <w:t>Единовременные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14305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387B93FE" w14:textId="77777777" w:rsidTr="001025D7">
        <w:trPr>
          <w:trHeight w:val="148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88905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D30BA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Периодические расходы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1F7C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2318F189" w14:textId="77777777" w:rsidTr="001025D7">
        <w:trPr>
          <w:trHeight w:val="2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936BC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5C4BB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Возможные доходы 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90C48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044DFC73" w14:textId="77777777" w:rsidTr="001025D7">
        <w:trPr>
          <w:trHeight w:val="18"/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E446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Итого единовременные расходы </w:t>
            </w:r>
            <w:r w:rsidR="00FF4B8E" w:rsidRPr="00D84EAE">
              <w:rPr>
                <w:rFonts w:ascii="Times New Roman" w:hAnsi="Times New Roman"/>
                <w:sz w:val="26"/>
                <w:szCs w:val="26"/>
              </w:rPr>
              <w:t>за период 20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>20</w:t>
            </w:r>
            <w:r w:rsidR="00FF4B8E" w:rsidRPr="00D84EAE">
              <w:rPr>
                <w:rFonts w:ascii="Times New Roman" w:hAnsi="Times New Roman"/>
                <w:sz w:val="26"/>
                <w:szCs w:val="26"/>
              </w:rPr>
              <w:t>-20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>21</w:t>
            </w:r>
            <w:r w:rsidRPr="00D84EAE">
              <w:rPr>
                <w:rFonts w:ascii="Times New Roman" w:hAnsi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FFA31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предусматриваются</w:t>
            </w:r>
          </w:p>
        </w:tc>
      </w:tr>
      <w:tr w:rsidR="00193EC2" w:rsidRPr="00D84EAE" w14:paraId="52195A56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A88AA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Итого пери</w:t>
            </w:r>
            <w:r w:rsidR="00066D1F" w:rsidRPr="00D84EAE">
              <w:rPr>
                <w:rFonts w:ascii="Times New Roman" w:hAnsi="Times New Roman"/>
                <w:sz w:val="26"/>
                <w:szCs w:val="26"/>
              </w:rPr>
              <w:t>одические расходы за период 20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>20</w:t>
            </w:r>
            <w:r w:rsidR="00066D1F" w:rsidRPr="00D84EAE">
              <w:rPr>
                <w:rFonts w:ascii="Times New Roman" w:hAnsi="Times New Roman"/>
                <w:sz w:val="26"/>
                <w:szCs w:val="26"/>
              </w:rPr>
              <w:t>-20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>21</w:t>
            </w:r>
            <w:r w:rsidRPr="00D84EAE">
              <w:rPr>
                <w:rFonts w:ascii="Times New Roman" w:hAnsi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9C722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предусматриваются</w:t>
            </w:r>
          </w:p>
        </w:tc>
      </w:tr>
      <w:tr w:rsidR="00193EC2" w:rsidRPr="00D84EAE" w14:paraId="66D2946E" w14:textId="77777777" w:rsidTr="001025D7">
        <w:trPr>
          <w:jc w:val="center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802B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Итого</w:t>
            </w:r>
            <w:r w:rsidR="00066D1F" w:rsidRPr="00D84EAE">
              <w:rPr>
                <w:rFonts w:ascii="Times New Roman" w:hAnsi="Times New Roman"/>
                <w:sz w:val="26"/>
                <w:szCs w:val="26"/>
              </w:rPr>
              <w:t xml:space="preserve"> возможные доходы за период 20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>20</w:t>
            </w:r>
            <w:r w:rsidR="00066D1F" w:rsidRPr="00D84EAE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AB5318" w:rsidRPr="00D84EAE">
              <w:rPr>
                <w:rFonts w:ascii="Times New Roman" w:hAnsi="Times New Roman"/>
                <w:sz w:val="26"/>
                <w:szCs w:val="26"/>
              </w:rPr>
              <w:t>21</w:t>
            </w:r>
            <w:r w:rsidRPr="00D84EAE">
              <w:rPr>
                <w:rFonts w:ascii="Times New Roman" w:hAnsi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ACD1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предусматриваются</w:t>
            </w:r>
          </w:p>
        </w:tc>
      </w:tr>
    </w:tbl>
    <w:p w14:paraId="501627C4" w14:textId="77777777" w:rsidR="008606B6" w:rsidRDefault="008606B6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37953D3E" w14:textId="75581B24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6.4. </w:t>
      </w:r>
      <w:r w:rsidRPr="00A836AE">
        <w:rPr>
          <w:rFonts w:ascii="Times New Roman" w:hAnsi="Times New Roman"/>
          <w:b/>
          <w:sz w:val="26"/>
          <w:szCs w:val="26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отсутствуют</w:t>
      </w:r>
    </w:p>
    <w:p w14:paraId="735B41F8" w14:textId="77777777" w:rsidR="00193EC2" w:rsidRPr="00A836AE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6.5. </w:t>
      </w:r>
      <w:r w:rsidRPr="00A836AE">
        <w:rPr>
          <w:rFonts w:ascii="Times New Roman" w:hAnsi="Times New Roman"/>
          <w:b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информация КУИ ГМР</w:t>
      </w:r>
    </w:p>
    <w:p w14:paraId="15A5ADAB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EFECE1E" w14:textId="7D00756C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068"/>
        <w:gridCol w:w="2126"/>
        <w:gridCol w:w="1926"/>
      </w:tblGrid>
      <w:tr w:rsidR="00193EC2" w:rsidRPr="00D84EAE" w14:paraId="64D9BD96" w14:textId="77777777" w:rsidTr="00AB5318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4A9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8757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BD652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C6BA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7.4. Количественная оценка, тыс. рублей</w:t>
            </w:r>
          </w:p>
        </w:tc>
      </w:tr>
      <w:tr w:rsidR="00193EC2" w:rsidRPr="00D84EAE" w14:paraId="1B0B2221" w14:textId="77777777" w:rsidTr="00AB5318">
        <w:trPr>
          <w:trHeight w:val="2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B129D" w14:textId="77777777" w:rsidR="00193EC2" w:rsidRPr="00D84EAE" w:rsidRDefault="00193EC2" w:rsidP="00A836AE">
            <w:pPr>
              <w:spacing w:line="240" w:lineRule="auto"/>
              <w:rPr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  <w:p w14:paraId="2B15D2D3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субъекты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AE8F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8FD9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40E3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644B9F71" w14:textId="77777777" w:rsidTr="00AB5318">
        <w:trPr>
          <w:trHeight w:val="514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9016A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8068A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FBD77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5632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11817E25" w14:textId="77777777" w:rsidTr="00AB5318">
        <w:trPr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0A5BD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32EE3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A6B2C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2D03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51E4AA03" w14:textId="77777777" w:rsidTr="00AB5318">
        <w:trPr>
          <w:trHeight w:val="1061"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11CE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E6CE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0D95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CF11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C5B26C1" w14:textId="77777777" w:rsidR="00193EC2" w:rsidRPr="00851CFD" w:rsidRDefault="00193EC2" w:rsidP="00A836A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5FEAA901" w14:textId="77777777" w:rsidR="00193EC2" w:rsidRPr="002064D0" w:rsidRDefault="00193EC2" w:rsidP="00A836AE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7.5. </w:t>
      </w:r>
      <w:r w:rsidRPr="00A836AE">
        <w:rPr>
          <w:rFonts w:ascii="Times New Roman" w:hAnsi="Times New Roman"/>
          <w:b/>
          <w:sz w:val="26"/>
          <w:szCs w:val="26"/>
        </w:rPr>
        <w:t>Издержки и выгоды адресатов предлагаемого правового регулирования, не поддающиеся количественной оценке: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не установлены</w:t>
      </w:r>
    </w:p>
    <w:p w14:paraId="486284F9" w14:textId="77777777" w:rsidR="00193EC2" w:rsidRPr="00A836AE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7.6. </w:t>
      </w:r>
      <w:r w:rsidRPr="00A836AE">
        <w:rPr>
          <w:rFonts w:ascii="Times New Roman" w:hAnsi="Times New Roman"/>
          <w:b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A836AE">
        <w:rPr>
          <w:rFonts w:ascii="Times New Roman" w:hAnsi="Times New Roman"/>
          <w:sz w:val="26"/>
          <w:szCs w:val="26"/>
        </w:rPr>
        <w:t>информация КУИ ГМР</w:t>
      </w:r>
    </w:p>
    <w:p w14:paraId="069416BB" w14:textId="77777777" w:rsidR="00851CFD" w:rsidRDefault="00851CFD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3DEB47F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42B3FB3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487FBED" w14:textId="77777777" w:rsidR="008606B6" w:rsidRDefault="008606B6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38C857" w14:textId="6A37AA2A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D84EAE" w14:paraId="557A57F5" w14:textId="77777777" w:rsidTr="001025D7">
        <w:trPr>
          <w:trHeight w:val="93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AB96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58E9A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CA68E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BB0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8.4. Степень контроля рисков (полный/частичный/отсутствует)</w:t>
            </w:r>
          </w:p>
        </w:tc>
      </w:tr>
      <w:tr w:rsidR="00193EC2" w:rsidRPr="00D84EAE" w14:paraId="2FBB704A" w14:textId="77777777" w:rsidTr="001025D7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D349C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82003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3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изменения 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6AC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87E8A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частичный</w:t>
            </w:r>
          </w:p>
        </w:tc>
      </w:tr>
    </w:tbl>
    <w:p w14:paraId="44CF9FF9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C38EC2B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8.5. </w:t>
      </w:r>
      <w:r w:rsidRPr="00A836AE">
        <w:rPr>
          <w:rFonts w:ascii="Times New Roman" w:hAnsi="Times New Roman"/>
          <w:b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сведения КУИ ГМР</w:t>
      </w:r>
    </w:p>
    <w:p w14:paraId="5EC93038" w14:textId="77777777" w:rsidR="00F7032D" w:rsidRDefault="00F7032D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4BC542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9. Сравнение возможных вариантов решения проблемы</w:t>
      </w:r>
    </w:p>
    <w:tbl>
      <w:tblPr>
        <w:tblW w:w="98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3016"/>
        <w:gridCol w:w="2932"/>
        <w:gridCol w:w="1347"/>
      </w:tblGrid>
      <w:tr w:rsidR="00193EC2" w:rsidRPr="00D84EAE" w14:paraId="005139B4" w14:textId="77777777" w:rsidTr="00AB5318">
        <w:trPr>
          <w:trHeight w:val="1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6AE9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16919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Вариант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9D8F9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Вариант 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589B9" w14:textId="77777777" w:rsidR="00193EC2" w:rsidRPr="00D84EAE" w:rsidRDefault="00193EC2" w:rsidP="00A836A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Вариант 3</w:t>
            </w:r>
          </w:p>
        </w:tc>
      </w:tr>
      <w:tr w:rsidR="00193EC2" w:rsidRPr="00D84EAE" w14:paraId="7482DA03" w14:textId="77777777" w:rsidTr="00AB5318">
        <w:trPr>
          <w:trHeight w:val="155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F6A68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9.1. Содержание варианта решения проблемы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0495" w14:textId="77777777" w:rsidR="00193EC2" w:rsidRPr="00D84EAE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Утверждение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6801A" w14:textId="77777777" w:rsidR="00193EC2" w:rsidRPr="00D84EAE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утверждение административного 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D3338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0BFAAE6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9CB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 xml:space="preserve">9.2. Качественная характеристика и оценка динамики численности потенциальных </w:t>
            </w:r>
            <w:r w:rsidRPr="00D84EAE">
              <w:rPr>
                <w:rFonts w:ascii="Times New Roman" w:hAnsi="Times New Roman"/>
                <w:sz w:val="26"/>
                <w:szCs w:val="26"/>
              </w:rPr>
              <w:lastRenderedPageBreak/>
              <w:t>адресатов предлагаемого правового регулирования в среднесрочном периоде (1-3 года)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0F62" w14:textId="77777777" w:rsidR="00193EC2" w:rsidRPr="00E9540D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540D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="00AB5318" w:rsidRPr="00E9540D">
              <w:rPr>
                <w:rFonts w:ascii="Times New Roman" w:hAnsi="Times New Roman"/>
                <w:sz w:val="26"/>
                <w:szCs w:val="26"/>
              </w:rPr>
              <w:t>20</w:t>
            </w:r>
            <w:r w:rsidRPr="00E9540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1233E" w:rsidRPr="00E9540D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1563E5E4" w14:textId="77777777" w:rsidR="00193EC2" w:rsidRPr="00E9540D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540D">
              <w:rPr>
                <w:rFonts w:ascii="Times New Roman" w:hAnsi="Times New Roman"/>
                <w:sz w:val="26"/>
                <w:szCs w:val="26"/>
              </w:rPr>
              <w:t>2021</w:t>
            </w:r>
            <w:r w:rsidR="00193EC2" w:rsidRPr="00E954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233E" w:rsidRPr="00E9540D">
              <w:rPr>
                <w:rFonts w:ascii="Times New Roman" w:hAnsi="Times New Roman"/>
                <w:sz w:val="26"/>
                <w:szCs w:val="26"/>
              </w:rPr>
              <w:t>–</w:t>
            </w:r>
            <w:r w:rsidR="00E9540D" w:rsidRPr="00E9540D">
              <w:rPr>
                <w:rFonts w:ascii="Times New Roman" w:hAnsi="Times New Roman"/>
                <w:sz w:val="26"/>
                <w:szCs w:val="26"/>
              </w:rPr>
              <w:t>8</w:t>
            </w:r>
          </w:p>
          <w:p w14:paraId="347713A7" w14:textId="77777777" w:rsidR="00D1233E" w:rsidRPr="00E9540D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540D">
              <w:rPr>
                <w:rFonts w:ascii="Times New Roman" w:hAnsi="Times New Roman"/>
                <w:sz w:val="26"/>
                <w:szCs w:val="26"/>
              </w:rPr>
              <w:t>2022</w:t>
            </w:r>
            <w:r w:rsidR="00D1233E" w:rsidRPr="00E9540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8A0E56" w:rsidRPr="00E9540D">
              <w:rPr>
                <w:rFonts w:ascii="Times New Roman" w:hAnsi="Times New Roman"/>
                <w:sz w:val="26"/>
                <w:szCs w:val="26"/>
              </w:rPr>
              <w:t>1</w:t>
            </w:r>
            <w:r w:rsidR="00E9540D" w:rsidRPr="00E9540D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5739AD81" w14:textId="77777777" w:rsidR="00193EC2" w:rsidRPr="00E9540D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C224C6" w14:textId="77777777" w:rsidR="00193EC2" w:rsidRPr="00E9540D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9A3E2" w14:textId="77777777" w:rsidR="00193EC2" w:rsidRPr="00E9540D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540D">
              <w:rPr>
                <w:rFonts w:ascii="Times New Roman" w:hAnsi="Times New Roman"/>
                <w:sz w:val="26"/>
                <w:szCs w:val="26"/>
              </w:rPr>
              <w:t>2020</w:t>
            </w:r>
            <w:r w:rsidR="00193EC2" w:rsidRPr="00E9540D">
              <w:rPr>
                <w:rFonts w:ascii="Times New Roman" w:hAnsi="Times New Roman"/>
                <w:sz w:val="26"/>
                <w:szCs w:val="26"/>
              </w:rPr>
              <w:t xml:space="preserve"> – 0</w:t>
            </w:r>
          </w:p>
          <w:p w14:paraId="3DE0FAC8" w14:textId="77777777" w:rsidR="00193EC2" w:rsidRPr="00E9540D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540D">
              <w:rPr>
                <w:rFonts w:ascii="Times New Roman" w:hAnsi="Times New Roman"/>
                <w:sz w:val="26"/>
                <w:szCs w:val="26"/>
              </w:rPr>
              <w:t>2021</w:t>
            </w:r>
            <w:r w:rsidR="00193EC2" w:rsidRPr="00E9540D">
              <w:rPr>
                <w:rFonts w:ascii="Times New Roman" w:hAnsi="Times New Roman"/>
                <w:sz w:val="26"/>
                <w:szCs w:val="26"/>
              </w:rPr>
              <w:t xml:space="preserve"> – 0</w:t>
            </w:r>
          </w:p>
          <w:p w14:paraId="7B0190C9" w14:textId="77777777" w:rsidR="00193EC2" w:rsidRPr="00E9540D" w:rsidRDefault="00AB5318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9540D">
              <w:rPr>
                <w:rFonts w:ascii="Times New Roman" w:hAnsi="Times New Roman"/>
                <w:sz w:val="26"/>
                <w:szCs w:val="26"/>
              </w:rPr>
              <w:t>2022</w:t>
            </w:r>
            <w:r w:rsidR="00D1233E" w:rsidRPr="00E954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3EC2" w:rsidRPr="00E9540D">
              <w:rPr>
                <w:rFonts w:ascii="Times New Roman" w:hAnsi="Times New Roman"/>
                <w:sz w:val="26"/>
                <w:szCs w:val="26"/>
              </w:rPr>
              <w:t>- 0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C6FD3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34A178F5" w14:textId="77777777" w:rsidTr="00AB5318">
        <w:trPr>
          <w:trHeight w:val="3060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224A0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DB3B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1664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B765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50A6752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A0B9F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CAA93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предусматривается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51C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предусматривается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E98BE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456732FC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7777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E01B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376A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9B8D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C2" w:rsidRPr="00D84EAE" w14:paraId="4436C6A2" w14:textId="77777777" w:rsidTr="00AB5318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C152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9.6. Оценка рисков неблагоприятных последствий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41D1C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возникают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AF76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84EAE">
              <w:rPr>
                <w:rFonts w:ascii="Times New Roman" w:hAnsi="Times New Roman"/>
                <w:sz w:val="26"/>
                <w:szCs w:val="26"/>
              </w:rPr>
              <w:t>Не возникают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181D" w14:textId="77777777" w:rsidR="00193EC2" w:rsidRPr="00D84EAE" w:rsidRDefault="00193EC2" w:rsidP="00A836A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6F143D" w14:textId="77777777" w:rsidR="00AB5318" w:rsidRDefault="00AB5318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34682467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9.7. </w:t>
      </w:r>
      <w:r w:rsidRPr="00A836AE">
        <w:rPr>
          <w:rFonts w:ascii="Times New Roman" w:hAnsi="Times New Roman"/>
          <w:b/>
          <w:sz w:val="26"/>
          <w:szCs w:val="26"/>
        </w:rPr>
        <w:t>Обоснование выбора предпочтительного варианта решения выявленной проблемы:</w:t>
      </w:r>
      <w:r w:rsidRPr="002064D0">
        <w:rPr>
          <w:rFonts w:ascii="Times New Roman" w:hAnsi="Times New Roman"/>
          <w:sz w:val="26"/>
          <w:szCs w:val="26"/>
        </w:rPr>
        <w:t xml:space="preserve"> предпочтителен вариант 1, учитывающий требования действующего законодательства. </w:t>
      </w:r>
    </w:p>
    <w:p w14:paraId="1A495EC2" w14:textId="19733F82" w:rsidR="00193EC2" w:rsidRPr="00AB5318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9.8. </w:t>
      </w:r>
      <w:r w:rsidRPr="00A836AE">
        <w:rPr>
          <w:rFonts w:ascii="Times New Roman" w:hAnsi="Times New Roman"/>
          <w:b/>
          <w:sz w:val="26"/>
          <w:szCs w:val="26"/>
        </w:rPr>
        <w:t>Детальное описание предлагаемого варианта решения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B5318">
        <w:rPr>
          <w:rFonts w:ascii="Times New Roman" w:hAnsi="Times New Roman"/>
          <w:sz w:val="26"/>
          <w:szCs w:val="26"/>
        </w:rPr>
        <w:t xml:space="preserve">постановление администрации Гатчинского муниципального района «Об </w:t>
      </w:r>
      <w:r w:rsidR="00AB5318">
        <w:rPr>
          <w:rFonts w:ascii="Times New Roman" w:hAnsi="Times New Roman"/>
          <w:sz w:val="26"/>
          <w:szCs w:val="26"/>
        </w:rPr>
        <w:lastRenderedPageBreak/>
        <w:t>утверждении</w:t>
      </w:r>
      <w:r w:rsidR="00AB5318" w:rsidRPr="00E2110F">
        <w:rPr>
          <w:rFonts w:ascii="Times New Roman" w:hAnsi="Times New Roman"/>
          <w:sz w:val="26"/>
          <w:szCs w:val="26"/>
        </w:rPr>
        <w:t xml:space="preserve"> </w:t>
      </w:r>
      <w:r w:rsidR="00AB5318">
        <w:rPr>
          <w:rFonts w:ascii="Times New Roman" w:hAnsi="Times New Roman"/>
          <w:sz w:val="26"/>
          <w:szCs w:val="26"/>
        </w:rPr>
        <w:t xml:space="preserve">административного </w:t>
      </w:r>
      <w:r w:rsidR="00AB5318" w:rsidRPr="00E2110F">
        <w:rPr>
          <w:rFonts w:ascii="Times New Roman" w:hAnsi="Times New Roman"/>
          <w:sz w:val="26"/>
          <w:szCs w:val="26"/>
        </w:rPr>
        <w:t>регламента по предоставлению муниципальной услуги «Утверждение и выдача схемы расположения земельного участка (земельных участков), находящихся в муниципальной собственности МО «Гатчинский муниципальный район» Ленинградской области, и земельного участка (земельных участков), государственная собственность на который (которые) не разграниченные на кадастровом плане территории муниципального образования «Гатчинский муниципальный район» Ленинградская область»</w:t>
      </w:r>
      <w:r w:rsidR="00AB5318">
        <w:rPr>
          <w:rFonts w:ascii="Times New Roman" w:hAnsi="Times New Roman"/>
          <w:sz w:val="26"/>
          <w:szCs w:val="26"/>
        </w:rPr>
        <w:t xml:space="preserve"> </w:t>
      </w:r>
      <w:r w:rsidRPr="00AB5318">
        <w:rPr>
          <w:rFonts w:ascii="Times New Roman" w:hAnsi="Times New Roman"/>
          <w:sz w:val="26"/>
          <w:szCs w:val="26"/>
        </w:rPr>
        <w:t xml:space="preserve">позволит </w:t>
      </w:r>
      <w:r w:rsidR="00AB5318" w:rsidRPr="00AB5318">
        <w:rPr>
          <w:rFonts w:ascii="Times New Roman" w:hAnsi="Times New Roman"/>
          <w:sz w:val="26"/>
          <w:szCs w:val="26"/>
        </w:rPr>
        <w:t>привести к единообразию способы оказания предоставления муниципальной услуги, в том числе субъект</w:t>
      </w:r>
      <w:r w:rsidR="008606B6">
        <w:rPr>
          <w:rFonts w:ascii="Times New Roman" w:hAnsi="Times New Roman"/>
          <w:sz w:val="26"/>
          <w:szCs w:val="26"/>
        </w:rPr>
        <w:t>ам</w:t>
      </w:r>
      <w:r w:rsidR="00AB5318" w:rsidRPr="00AB5318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="006B59A8" w:rsidRPr="00AB5318">
        <w:rPr>
          <w:rFonts w:ascii="Times New Roman" w:hAnsi="Times New Roman"/>
          <w:sz w:val="26"/>
          <w:szCs w:val="26"/>
        </w:rPr>
        <w:t>.</w:t>
      </w:r>
    </w:p>
    <w:p w14:paraId="0BC4FC11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Par391"/>
      <w:bookmarkEnd w:id="3"/>
      <w:r w:rsidRPr="002064D0">
        <w:rPr>
          <w:rFonts w:ascii="Times New Roman" w:hAnsi="Times New Roman"/>
          <w:sz w:val="26"/>
          <w:szCs w:val="26"/>
        </w:rPr>
        <w:t xml:space="preserve">10. </w:t>
      </w:r>
      <w:r w:rsidRPr="00A836AE">
        <w:rPr>
          <w:rFonts w:ascii="Times New Roman" w:hAnsi="Times New Roman"/>
          <w:b/>
          <w:sz w:val="26"/>
          <w:szCs w:val="26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A836AE">
        <w:rPr>
          <w:rFonts w:ascii="Times New Roman" w:hAnsi="Times New Roman"/>
          <w:b/>
          <w:sz w:val="26"/>
          <w:szCs w:val="26"/>
        </w:rPr>
        <w:t>:</w:t>
      </w:r>
      <w:r w:rsidR="00361A51">
        <w:rPr>
          <w:rFonts w:ascii="Times New Roman" w:hAnsi="Times New Roman"/>
          <w:sz w:val="26"/>
          <w:szCs w:val="26"/>
        </w:rPr>
        <w:t xml:space="preserve"> нет.</w:t>
      </w:r>
    </w:p>
    <w:p w14:paraId="1F06C582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10.1. </w:t>
      </w:r>
      <w:r w:rsidRPr="00A836AE">
        <w:rPr>
          <w:rFonts w:ascii="Times New Roman" w:hAnsi="Times New Roman"/>
          <w:b/>
          <w:sz w:val="26"/>
          <w:szCs w:val="26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нет</w:t>
      </w:r>
      <w:r w:rsidR="00361A51">
        <w:rPr>
          <w:rFonts w:ascii="Times New Roman" w:hAnsi="Times New Roman"/>
          <w:sz w:val="26"/>
          <w:szCs w:val="26"/>
        </w:rPr>
        <w:t>.</w:t>
      </w:r>
    </w:p>
    <w:p w14:paraId="61D3E1F1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а) срок переходного периода: 0 дней с момента принятия проекта муниципального правового акта;</w:t>
      </w:r>
    </w:p>
    <w:p w14:paraId="188FD2F7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б) отсрочка введения предлагаемого правового регулирования: 0 дней с момента принятия проекта муниципального правового акта.</w:t>
      </w:r>
    </w:p>
    <w:p w14:paraId="609CFD3C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10.2. </w:t>
      </w:r>
      <w:r w:rsidRPr="00A836AE">
        <w:rPr>
          <w:rFonts w:ascii="Times New Roman" w:hAnsi="Times New Roman"/>
          <w:b/>
          <w:sz w:val="26"/>
          <w:szCs w:val="26"/>
        </w:rPr>
        <w:t>Необходимость распространения предлагаемого правового регулирования на ранее возникшие отношения:</w:t>
      </w:r>
      <w:r w:rsidRPr="002064D0">
        <w:rPr>
          <w:rFonts w:ascii="Times New Roman" w:hAnsi="Times New Roman"/>
          <w:sz w:val="26"/>
          <w:szCs w:val="26"/>
        </w:rPr>
        <w:t xml:space="preserve"> нет.</w:t>
      </w:r>
    </w:p>
    <w:p w14:paraId="01ABC6C9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10.2.1. </w:t>
      </w:r>
      <w:r w:rsidRPr="00A836AE">
        <w:rPr>
          <w:rFonts w:ascii="Times New Roman" w:hAnsi="Times New Roman"/>
          <w:b/>
          <w:sz w:val="26"/>
          <w:szCs w:val="26"/>
        </w:rPr>
        <w:t>Период распространения на ранее возникшие отношения:</w:t>
      </w:r>
      <w:r w:rsidRPr="002064D0">
        <w:rPr>
          <w:rFonts w:ascii="Times New Roman" w:hAnsi="Times New Roman"/>
          <w:sz w:val="26"/>
          <w:szCs w:val="26"/>
        </w:rPr>
        <w:t xml:space="preserve"> 0 дней с момента принятия проекта муниципального нормативного правового акта.</w:t>
      </w:r>
    </w:p>
    <w:p w14:paraId="35F5B448" w14:textId="77777777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10.3. </w:t>
      </w:r>
      <w:r w:rsidRPr="00A836AE">
        <w:rPr>
          <w:rFonts w:ascii="Times New Roman" w:hAnsi="Times New Roman"/>
          <w:b/>
          <w:sz w:val="26"/>
          <w:szCs w:val="26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Pr="002064D0">
        <w:rPr>
          <w:rFonts w:ascii="Times New Roman" w:hAnsi="Times New Roman"/>
          <w:sz w:val="26"/>
          <w:szCs w:val="26"/>
        </w:rPr>
        <w:t xml:space="preserve"> не требуется</w:t>
      </w:r>
    </w:p>
    <w:p w14:paraId="2E120EE4" w14:textId="77777777" w:rsidR="00F7032D" w:rsidRDefault="00F7032D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5D21E6B" w14:textId="77777777" w:rsidR="00A836AE" w:rsidRDefault="00A836AE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8E59D53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Руководитель регулирующего органа</w:t>
      </w:r>
    </w:p>
    <w:p w14:paraId="4BD16AAB" w14:textId="77777777" w:rsidR="00F7032D" w:rsidRDefault="00F7032D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BF60314" w14:textId="77777777" w:rsidR="00AB5318" w:rsidRDefault="00AB5318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7E0F1C0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А.Н. Аввакумов       ____________ </w:t>
      </w:r>
      <w:r w:rsidR="001025D7">
        <w:rPr>
          <w:rFonts w:ascii="Times New Roman" w:hAnsi="Times New Roman"/>
          <w:sz w:val="26"/>
          <w:szCs w:val="26"/>
        </w:rPr>
        <w:tab/>
      </w:r>
      <w:r w:rsidRPr="002064D0">
        <w:rPr>
          <w:rFonts w:ascii="Times New Roman" w:hAnsi="Times New Roman"/>
          <w:sz w:val="26"/>
          <w:szCs w:val="26"/>
        </w:rPr>
        <w:t xml:space="preserve">___________ </w:t>
      </w:r>
    </w:p>
    <w:p w14:paraId="3BA74AA3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(инициалы, </w:t>
      </w:r>
      <w:proofErr w:type="gramStart"/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фамилия)   </w:t>
      </w:r>
      <w:proofErr w:type="gramEnd"/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(подпись)         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(дата)</w:t>
      </w:r>
    </w:p>
    <w:p w14:paraId="1BE71AAC" w14:textId="77777777" w:rsidR="003B122E" w:rsidRDefault="003B122E" w:rsidP="00A836AE">
      <w:pPr>
        <w:spacing w:line="240" w:lineRule="auto"/>
      </w:pPr>
    </w:p>
    <w:sectPr w:rsidR="003B122E" w:rsidSect="00FC6F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2"/>
    <w:rsid w:val="00066D1F"/>
    <w:rsid w:val="001025D7"/>
    <w:rsid w:val="00193EC2"/>
    <w:rsid w:val="001C272C"/>
    <w:rsid w:val="002245D6"/>
    <w:rsid w:val="00361A51"/>
    <w:rsid w:val="003B122E"/>
    <w:rsid w:val="005372D4"/>
    <w:rsid w:val="00664212"/>
    <w:rsid w:val="006B59A8"/>
    <w:rsid w:val="00715A25"/>
    <w:rsid w:val="007C00CA"/>
    <w:rsid w:val="007E334F"/>
    <w:rsid w:val="00851CFD"/>
    <w:rsid w:val="008606B6"/>
    <w:rsid w:val="008A0E56"/>
    <w:rsid w:val="00907789"/>
    <w:rsid w:val="00A836AE"/>
    <w:rsid w:val="00AB5318"/>
    <w:rsid w:val="00D1233E"/>
    <w:rsid w:val="00D535CE"/>
    <w:rsid w:val="00D84EAE"/>
    <w:rsid w:val="00DD7F08"/>
    <w:rsid w:val="00E2110F"/>
    <w:rsid w:val="00E368FF"/>
    <w:rsid w:val="00E8440D"/>
    <w:rsid w:val="00E9540D"/>
    <w:rsid w:val="00F04FAF"/>
    <w:rsid w:val="00F116F5"/>
    <w:rsid w:val="00F7032D"/>
    <w:rsid w:val="00FC6F8E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3DC"/>
  <w15:chartTrackingRefBased/>
  <w15:docId w15:val="{00168AC1-4543-49F0-A32B-0DD476A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0A22-7E2E-4BE2-8CAD-AFD5EEE9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cp:lastModifiedBy>Дробышева Наталия Антоновна</cp:lastModifiedBy>
  <cp:revision>3</cp:revision>
  <cp:lastPrinted>2020-06-18T11:57:00Z</cp:lastPrinted>
  <dcterms:created xsi:type="dcterms:W3CDTF">2020-02-12T12:56:00Z</dcterms:created>
  <dcterms:modified xsi:type="dcterms:W3CDTF">2020-06-18T11:57:00Z</dcterms:modified>
</cp:coreProperties>
</file>