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8FE6" w14:textId="77777777" w:rsidR="009E6274" w:rsidRPr="009E6274" w:rsidRDefault="009E6274" w:rsidP="009E6274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9E6274">
        <w:rPr>
          <w:rFonts w:ascii="Calibri" w:eastAsia="Calibri" w:hAnsi="Calibri" w:cs="Calibri"/>
          <w:noProof/>
        </w:rPr>
        <w:drawing>
          <wp:inline distT="0" distB="0" distL="0" distR="0" wp14:anchorId="7353008F" wp14:editId="7CB2F8D4">
            <wp:extent cx="600075" cy="7429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3F3A" w14:textId="77777777" w:rsidR="009E6274" w:rsidRPr="009E6274" w:rsidRDefault="009E6274" w:rsidP="009E6274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7F275CC9" w14:textId="77777777" w:rsidR="009E6274" w:rsidRPr="009E6274" w:rsidRDefault="009E6274" w:rsidP="009E6274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9E627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41F82E8" w14:textId="77777777" w:rsidR="009E6274" w:rsidRPr="009E6274" w:rsidRDefault="009E6274" w:rsidP="009E6274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9E627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7EDC9BB" w14:textId="77777777" w:rsidR="009E6274" w:rsidRPr="009E6274" w:rsidRDefault="009E6274" w:rsidP="009E627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86107C4" w14:textId="77777777" w:rsidR="009E6274" w:rsidRPr="009E6274" w:rsidRDefault="009E6274" w:rsidP="009E6274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9E627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D73B535" w14:textId="77777777" w:rsidR="009E6274" w:rsidRPr="009E6274" w:rsidRDefault="009E6274" w:rsidP="009E6274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AFB8546" w14:textId="77777777" w:rsidR="009E6274" w:rsidRPr="009E6274" w:rsidRDefault="009E6274" w:rsidP="009E6274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E6274">
        <w:rPr>
          <w:rFonts w:ascii="Times New Roman" w:eastAsia="Calibri" w:hAnsi="Times New Roman" w:cs="Times New Roman"/>
          <w:sz w:val="28"/>
          <w:szCs w:val="28"/>
          <w:lang w:eastAsia="ru-RU"/>
        </w:rPr>
        <w:t>от 29.10.2025</w:t>
      </w:r>
      <w:r w:rsidRPr="009E627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E627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E627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E627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E627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E627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№ 10180</w:t>
      </w:r>
    </w:p>
    <w:p w14:paraId="2E34B229" w14:textId="77777777" w:rsidR="009E6274" w:rsidRPr="009E6274" w:rsidRDefault="009E6274" w:rsidP="009E6274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6A39FAB" w14:textId="77777777" w:rsidR="009E6274" w:rsidRPr="009E6274" w:rsidRDefault="009E6274" w:rsidP="009E6274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6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3E31359E" w14:textId="77777777" w:rsidR="009E6274" w:rsidRPr="009E6274" w:rsidRDefault="009E6274" w:rsidP="009E6274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6274">
        <w:rPr>
          <w:rFonts w:ascii="Times New Roman" w:eastAsia="Calibri" w:hAnsi="Times New Roman" w:cs="Times New Roman"/>
          <w:sz w:val="24"/>
          <w:szCs w:val="24"/>
        </w:rPr>
        <w:t>Ленинградская область, р-н. Гатчинский, п. Новый Учхоз, пл. Усова, д. 12</w:t>
      </w:r>
      <w:r w:rsidRPr="009E6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00E2C7B8" w14:textId="77777777" w:rsidR="009E6274" w:rsidRPr="009E6274" w:rsidRDefault="009E6274" w:rsidP="009E6274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9E6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аварийным и подлежащим сносу</w:t>
      </w:r>
    </w:p>
    <w:p w14:paraId="17147EBD" w14:textId="77777777" w:rsidR="009E6274" w:rsidRPr="009E6274" w:rsidRDefault="009E6274" w:rsidP="009E62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EE88A" w14:textId="77777777" w:rsidR="009E6274" w:rsidRPr="009E6274" w:rsidRDefault="009E6274" w:rsidP="009E6274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заявления собственника квартиры №9 многоквартирного дома 12 по ул. Советской в городе Коммунар Андреевой А.И., в соответствии с Жилищным кодексом</w:t>
      </w:r>
      <w:r w:rsidRPr="009E6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Гатчинского муниципального округа от 21.08.2025 № 7580 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образования Гатчинский муниципальный округ Ленинградской области», согласно заключению межведомственной комиссии Гатчинского муниципального округа от 23.10.2025 №209 о выявлении оснований для признания многоквартирного дома аварийным и подлежащим сносу, учитывая заключение о техническом состоянии строительных конструкций здания  по адресу: Ленинградская область, р-н. Гатчинский, п. Новый Учхоз, пл. Усова, д. 12, руководствуясь Уставом муниципального образования Гатчинский муниципальный округ Ленинградской области,  </w:t>
      </w:r>
    </w:p>
    <w:p w14:paraId="563BA6DF" w14:textId="77777777" w:rsidR="009E6274" w:rsidRPr="009E6274" w:rsidRDefault="009E6274" w:rsidP="009E6274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E6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97DAC10" w14:textId="77777777" w:rsidR="009E6274" w:rsidRPr="009E6274" w:rsidRDefault="009E6274" w:rsidP="009E6274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9E6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Ленинградская область, р-н. Гатчинский, п. Новый Учхоз, пл. Усова, д. 12, аварийным и подлежащим сносу.</w:t>
      </w:r>
    </w:p>
    <w:p w14:paraId="753ECB4F" w14:textId="77777777" w:rsidR="009E6274" w:rsidRPr="009E6274" w:rsidRDefault="009E6274" w:rsidP="009E6274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274">
        <w:rPr>
          <w:rFonts w:ascii="Calibri" w:eastAsia="Calibri" w:hAnsi="Calibri" w:cs="Calibri"/>
          <w:sz w:val="28"/>
          <w:szCs w:val="28"/>
        </w:rPr>
        <w:tab/>
      </w:r>
      <w:r w:rsidRPr="009E6274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050A8C51" w14:textId="77777777" w:rsidR="009E6274" w:rsidRPr="009E6274" w:rsidRDefault="009E6274" w:rsidP="009E6274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274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9E6274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00B5A139" w14:textId="77777777" w:rsidR="009E6274" w:rsidRPr="009E6274" w:rsidRDefault="009E6274" w:rsidP="009E6274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274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9E6274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</w:t>
      </w:r>
      <w:r w:rsidRPr="009E6274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необходимый комплект документов на многоквартирный дом, указанный в пункте 1 настоящего постановления, в комитет по строительству администрации Гатчинского муниципального округа.</w:t>
      </w:r>
    </w:p>
    <w:p w14:paraId="52F6B81C" w14:textId="77777777" w:rsidR="009E6274" w:rsidRPr="009E6274" w:rsidRDefault="009E6274" w:rsidP="009E6274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E6274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9E6274">
        <w:rPr>
          <w:rFonts w:ascii="Times New Roman" w:eastAsia="Calibri" w:hAnsi="Times New Roman" w:cs="Times New Roman"/>
          <w:sz w:val="28"/>
          <w:szCs w:val="28"/>
        </w:rPr>
        <w:tab/>
        <w:t>Комитету жилищно-</w:t>
      </w:r>
      <w:r w:rsidRPr="009E6274">
        <w:rPr>
          <w:rFonts w:ascii="Times New Roman" w:eastAsia="Calibri" w:hAnsi="Times New Roman" w:cs="Times New Roman"/>
          <w:color w:val="000000"/>
          <w:sz w:val="28"/>
          <w:szCs w:val="28"/>
        </w:rPr>
        <w:t>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5E01F10C" w14:textId="77777777" w:rsidR="009E6274" w:rsidRPr="009E6274" w:rsidRDefault="009E6274" w:rsidP="009E6274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27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6.</w:t>
      </w:r>
      <w:r w:rsidRPr="009E627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Разместить настоящее постановление на официальном </w:t>
      </w:r>
      <w:r w:rsidRPr="009E6274">
        <w:rPr>
          <w:rFonts w:ascii="Times New Roman" w:eastAsia="Calibri" w:hAnsi="Times New Roman" w:cs="Times New Roman"/>
          <w:sz w:val="28"/>
          <w:szCs w:val="28"/>
        </w:rPr>
        <w:t>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0B894DBA" w14:textId="77777777" w:rsidR="009E6274" w:rsidRPr="009E6274" w:rsidRDefault="009E6274" w:rsidP="009E6274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274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9E6274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9E6274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9E62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778F6B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5D436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666AFB60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9E6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13A70F6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9E6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A0C541A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2EE8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B3C5E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7C3EF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45CDF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BC7ED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BC1C50A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3B0C05C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ED07E4F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F8A8452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0034603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8A19D43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B1AC15A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C7848DD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D901A18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C45D7B6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E7119C4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3F633F8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47AAD" w14:textId="77777777" w:rsidR="009E6274" w:rsidRPr="009E6274" w:rsidRDefault="009E6274" w:rsidP="009E6274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9E6274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9E62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9B592F"/>
    <w:rsid w:val="009E6274"/>
    <w:rsid w:val="00AD093D"/>
    <w:rsid w:val="00B81CF2"/>
    <w:rsid w:val="00C73573"/>
    <w:rsid w:val="00EA483A"/>
    <w:rsid w:val="00F7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2025-10-30T06:45:00Z</dcterms:created>
  <dcterms:modified xsi:type="dcterms:W3CDTF">2025-10-30T06:45:00Z</dcterms:modified>
</cp:coreProperties>
</file>