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1A2B6CE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54E14">
        <w:rPr>
          <w:rFonts w:ascii="Times New Roman" w:hAnsi="Times New Roman"/>
          <w:sz w:val="28"/>
          <w:szCs w:val="28"/>
          <w:lang w:eastAsia="ru-RU"/>
        </w:rPr>
        <w:t>14.11.2025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54E14">
        <w:rPr>
          <w:rFonts w:ascii="Times New Roman" w:hAnsi="Times New Roman"/>
          <w:sz w:val="28"/>
          <w:szCs w:val="28"/>
          <w:lang w:eastAsia="ru-RU"/>
        </w:rPr>
        <w:t>10805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154E14" w:rsidRPr="00154E14" w14:paraId="0AB1C3A3" w14:textId="77777777" w:rsidTr="00154E14">
        <w:trPr>
          <w:trHeight w:val="275"/>
        </w:trPr>
        <w:tc>
          <w:tcPr>
            <w:tcW w:w="4811" w:type="dxa"/>
            <w:hideMark/>
          </w:tcPr>
          <w:p w14:paraId="569E1AA2" w14:textId="77777777" w:rsidR="00154E14" w:rsidRDefault="00154E14" w:rsidP="00154E14">
            <w:pPr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896C289" w14:textId="2B5AD4AF" w:rsidR="00154E14" w:rsidRPr="00154E14" w:rsidRDefault="00154E14" w:rsidP="00154E14">
            <w:pPr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154E14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 внесении изменения в постановление администрации Гатчинского муниципального округа от 14.02.2025 № 857 «Об утверждении перечня мероприятий, направленных на реализацию программ формирования современной городской среды, реализуемых на территории Гатчинского муниципального округа, в рамках муниципальной программы «Благоустройство и охрана окружающей среды в Гатчинском муниципальном округе», на 2025 год</w:t>
            </w:r>
          </w:p>
        </w:tc>
      </w:tr>
    </w:tbl>
    <w:p w14:paraId="60AAEABA" w14:textId="77777777" w:rsidR="00154E14" w:rsidRPr="00154E14" w:rsidRDefault="00154E14" w:rsidP="00154E1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17FBC959" w14:textId="77777777" w:rsidR="00154E14" w:rsidRPr="00154E14" w:rsidRDefault="00154E14" w:rsidP="00154E14">
      <w:pPr>
        <w:widowControl w:val="0"/>
        <w:tabs>
          <w:tab w:val="left" w:pos="3792"/>
          <w:tab w:val="left" w:pos="7550"/>
        </w:tabs>
        <w:spacing w:after="0" w:line="240" w:lineRule="auto"/>
        <w:ind w:right="-14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4E14">
        <w:rPr>
          <w:rFonts w:ascii="Times New Roman" w:eastAsia="Arial" w:hAnsi="Times New Roman" w:cs="Times New Roman"/>
          <w:sz w:val="28"/>
          <w:szCs w:val="28"/>
        </w:rPr>
        <w:t xml:space="preserve">В соответствии с Соглашением «О предоставлении субсидии из областного бюджета Ленинградской области бюджету муниципального образования Гатчинскому муниципальному округу Ленинградской области на реализацию программ формирования современной городской среды» от 23.01.2025 № 41518000-1-2025-006, руководствуясь статьей 9 Бюджетного кодекса Российской Федерации, Порядком предоставления и распределения субсидии из областного бюджета Ленинградской области и поступивших в порядке </w:t>
      </w:r>
      <w:proofErr w:type="spellStart"/>
      <w:r w:rsidRPr="00154E14">
        <w:rPr>
          <w:rFonts w:ascii="Times New Roman" w:eastAsia="Arial" w:hAnsi="Times New Roman" w:cs="Times New Roman"/>
          <w:sz w:val="28"/>
          <w:szCs w:val="28"/>
        </w:rPr>
        <w:t>софинансирования</w:t>
      </w:r>
      <w:proofErr w:type="spellEnd"/>
      <w:r w:rsidRPr="00154E14">
        <w:rPr>
          <w:rFonts w:ascii="Times New Roman" w:eastAsia="Arial" w:hAnsi="Times New Roman" w:cs="Times New Roman"/>
          <w:sz w:val="28"/>
          <w:szCs w:val="28"/>
        </w:rPr>
        <w:t xml:space="preserve"> средств федерального бюджета в рамках государственной программы Ленинградской области бюджетам муниципальных образований Ленинградской области на реализацию программ формирования современной городской среды, утвержденным Постановлением Правительства Ленинградской области от 14.11.2013 № 407 «Об утверждении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</w:t>
      </w:r>
      <w:r w:rsidRPr="00154E14">
        <w:rPr>
          <w:rFonts w:ascii="Arial" w:eastAsia="Arial" w:hAnsi="Arial" w:cs="Arial"/>
        </w:rPr>
        <w:t xml:space="preserve"> </w:t>
      </w:r>
      <w:r w:rsidRPr="00154E14">
        <w:rPr>
          <w:rFonts w:ascii="Times New Roman" w:eastAsia="Arial" w:hAnsi="Times New Roman" w:cs="Times New Roman"/>
          <w:sz w:val="28"/>
          <w:szCs w:val="28"/>
        </w:rPr>
        <w:t>согласно внесении изменений в решение совета депутатов Гатчинского муниципального округа от 26.09.2025 № 282 «О бюджете Гатчинского муниципального округа на 2025 год и на плановый период 2026 и 2027 годов» и Уставом муниципального образования Гатчинский муниципальный округ Ленинградской области,</w:t>
      </w:r>
    </w:p>
    <w:p w14:paraId="316824C3" w14:textId="77777777" w:rsidR="00154E14" w:rsidRPr="00154E14" w:rsidRDefault="00154E14" w:rsidP="00154E14">
      <w:pPr>
        <w:widowControl w:val="0"/>
        <w:tabs>
          <w:tab w:val="left" w:pos="3792"/>
          <w:tab w:val="left" w:pos="7550"/>
        </w:tabs>
        <w:spacing w:after="0" w:line="240" w:lineRule="auto"/>
        <w:ind w:right="-141" w:firstLine="426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154E14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 ПОСТАНОВЛЯЕТ</w:t>
      </w:r>
      <w:r w:rsidRPr="00154E14">
        <w:rPr>
          <w:rFonts w:ascii="Times New Roman" w:eastAsia="Arial" w:hAnsi="Times New Roman" w:cs="Times New Roman"/>
          <w:sz w:val="28"/>
          <w:szCs w:val="28"/>
        </w:rPr>
        <w:t>:</w:t>
      </w:r>
    </w:p>
    <w:p w14:paraId="035726FC" w14:textId="77777777" w:rsidR="00154E14" w:rsidRPr="00154E14" w:rsidRDefault="00154E14" w:rsidP="00154E14">
      <w:pPr>
        <w:widowControl w:val="0"/>
        <w:numPr>
          <w:ilvl w:val="0"/>
          <w:numId w:val="1"/>
        </w:numPr>
        <w:tabs>
          <w:tab w:val="left" w:pos="1418"/>
          <w:tab w:val="left" w:pos="1560"/>
          <w:tab w:val="left" w:pos="7550"/>
        </w:tabs>
        <w:spacing w:after="0" w:line="240" w:lineRule="auto"/>
        <w:ind w:left="0" w:right="-141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154E14">
        <w:rPr>
          <w:rFonts w:ascii="Times New Roman" w:eastAsia="Arial" w:hAnsi="Times New Roman" w:cs="Times New Roman"/>
          <w:sz w:val="28"/>
          <w:szCs w:val="28"/>
        </w:rPr>
        <w:t xml:space="preserve">Внести изменение в постановление администрации Гатчинского муниципального округа от </w:t>
      </w:r>
      <w:r w:rsidRPr="00154E14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14.02.2025 № 857 «Об утверждении перечня мероприятий, направленных на реализацию программ формирования современной городской среды, реализуемых на территории Гатчинского </w:t>
      </w:r>
      <w:r w:rsidRPr="00154E14">
        <w:rPr>
          <w:rFonts w:ascii="Times New Roman" w:eastAsia="Arial" w:hAnsi="Times New Roman" w:cs="Times New Roman"/>
          <w:sz w:val="28"/>
          <w:szCs w:val="28"/>
          <w:lang w:bidi="ru-RU"/>
        </w:rPr>
        <w:lastRenderedPageBreak/>
        <w:t xml:space="preserve">муниципального округа, в рамках муниципальной программы </w:t>
      </w:r>
      <w:r w:rsidRPr="00154E14">
        <w:rPr>
          <w:rFonts w:ascii="Times New Roman" w:eastAsia="Arial" w:hAnsi="Times New Roman" w:cs="Times New Roman"/>
          <w:sz w:val="28"/>
          <w:szCs w:val="28"/>
        </w:rPr>
        <w:t>«Благоустройство и охрана окружающей среды в Гатчинском муниципальном округе»,</w:t>
      </w:r>
      <w:r w:rsidRPr="00154E14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на 2025 год изложив приложение к настоящему постановлению в новой редакции.</w:t>
      </w:r>
    </w:p>
    <w:p w14:paraId="417F325E" w14:textId="77777777" w:rsidR="00154E14" w:rsidRPr="00154E14" w:rsidRDefault="00154E14" w:rsidP="00154E14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4E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2.</w:t>
      </w:r>
      <w:r w:rsidRPr="00154E14">
        <w:rPr>
          <w:rFonts w:ascii="Calibri" w:eastAsia="Calibri" w:hAnsi="Calibri" w:cs="Times New Roman"/>
        </w:rPr>
        <w:t xml:space="preserve"> </w:t>
      </w:r>
      <w:r w:rsidRPr="00154E14">
        <w:rPr>
          <w:rFonts w:ascii="Times New Roman" w:eastAsia="Calibri" w:hAnsi="Times New Roman" w:cs="Times New Roman"/>
          <w:color w:val="000000"/>
          <w:sz w:val="28"/>
          <w:szCs w:val="28"/>
        </w:rPr>
        <w:t>Признать утратившим силу постановление администрации Гатчинского муниципального округа от 23.05.2025 № 4311 «О внесении изменений в постановление администрации Гатчинского муниципального округа от 14.02.2025 № 857  «Об утверждении перечня мероприятий, направленных на реализацию программ формирования современной городской среды, реализуемых на территории Гатчинского муниципального округа, в рамках муниципальной программы «Благоустройство и охрана окружающей среды в Гатчинском муниципальном округе», на 2025 год»</w:t>
      </w:r>
    </w:p>
    <w:p w14:paraId="47BC090E" w14:textId="77777777" w:rsidR="00154E14" w:rsidRPr="00154E14" w:rsidRDefault="00154E14" w:rsidP="00154E14">
      <w:pPr>
        <w:spacing w:after="0" w:line="240" w:lineRule="auto"/>
        <w:ind w:right="-141" w:firstLine="851"/>
        <w:jc w:val="both"/>
        <w:rPr>
          <w:rFonts w:ascii="Calibri" w:eastAsia="Calibri" w:hAnsi="Calibri" w:cs="Times New Roman"/>
        </w:rPr>
      </w:pPr>
      <w:r w:rsidRPr="00154E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154E14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13B42DD0" w14:textId="77777777" w:rsidR="00154E14" w:rsidRPr="00154E14" w:rsidRDefault="00154E14" w:rsidP="00154E14">
      <w:pPr>
        <w:spacing w:after="0" w:line="240" w:lineRule="auto"/>
        <w:ind w:right="-141"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54E14">
        <w:rPr>
          <w:rFonts w:ascii="Times New Roman" w:eastAsia="Calibri" w:hAnsi="Times New Roman" w:cs="Times New Roman"/>
          <w:sz w:val="28"/>
          <w:szCs w:val="28"/>
        </w:rPr>
        <w:t>4. Контроль над исполнением настоящего постановления возложить на заместителя главы администрации Гатчинского муниципального округа по строительству Погосяна Т.Р.</w:t>
      </w:r>
    </w:p>
    <w:p w14:paraId="024E423C" w14:textId="77777777" w:rsidR="00154E14" w:rsidRPr="00154E14" w:rsidRDefault="00154E14" w:rsidP="00154E14">
      <w:pPr>
        <w:widowControl w:val="0"/>
        <w:tabs>
          <w:tab w:val="left" w:pos="3792"/>
          <w:tab w:val="left" w:pos="7550"/>
        </w:tabs>
        <w:spacing w:after="0" w:line="240" w:lineRule="auto"/>
        <w:ind w:right="-141"/>
        <w:rPr>
          <w:rFonts w:ascii="Times New Roman" w:eastAsia="Arial" w:hAnsi="Times New Roman" w:cs="Times New Roman"/>
          <w:sz w:val="28"/>
          <w:szCs w:val="28"/>
        </w:rPr>
      </w:pPr>
    </w:p>
    <w:p w14:paraId="0F4F97B8" w14:textId="77777777" w:rsidR="00154E14" w:rsidRPr="00154E14" w:rsidRDefault="00154E14" w:rsidP="00154E14">
      <w:pPr>
        <w:widowControl w:val="0"/>
        <w:tabs>
          <w:tab w:val="left" w:pos="3792"/>
          <w:tab w:val="left" w:pos="7550"/>
        </w:tabs>
        <w:spacing w:after="0" w:line="240" w:lineRule="auto"/>
        <w:ind w:left="567" w:right="-141"/>
        <w:rPr>
          <w:rFonts w:ascii="Times New Roman" w:eastAsia="Arial" w:hAnsi="Times New Roman" w:cs="Times New Roman"/>
          <w:sz w:val="28"/>
          <w:szCs w:val="28"/>
        </w:rPr>
      </w:pPr>
    </w:p>
    <w:p w14:paraId="7B7C2FDB" w14:textId="77777777" w:rsidR="00154E14" w:rsidRPr="00154E14" w:rsidRDefault="00154E14" w:rsidP="00154E1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6644D65F" w14:textId="77777777" w:rsidR="00154E14" w:rsidRPr="00154E14" w:rsidRDefault="00154E14" w:rsidP="00154E1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     Л.Н. </w:t>
      </w:r>
      <w:proofErr w:type="spellStart"/>
      <w:r w:rsidRPr="00154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79E0F76A" w14:textId="77777777" w:rsidR="00154E14" w:rsidRPr="00154E14" w:rsidRDefault="00154E14" w:rsidP="00154E14">
      <w:pPr>
        <w:ind w:right="-141"/>
        <w:rPr>
          <w:rFonts w:ascii="Calibri" w:eastAsia="Calibri" w:hAnsi="Calibri" w:cs="Times New Roman"/>
        </w:rPr>
      </w:pPr>
    </w:p>
    <w:p w14:paraId="468095D8" w14:textId="77777777" w:rsidR="00154E14" w:rsidRPr="00154E14" w:rsidRDefault="00154E14" w:rsidP="00154E14">
      <w:pPr>
        <w:ind w:right="-141"/>
        <w:rPr>
          <w:rFonts w:ascii="Calibri" w:eastAsia="Calibri" w:hAnsi="Calibri" w:cs="Times New Roman"/>
        </w:rPr>
      </w:pPr>
    </w:p>
    <w:p w14:paraId="17B4A492" w14:textId="0D394A49" w:rsidR="00154E14" w:rsidRPr="00154E14" w:rsidRDefault="00154E14" w:rsidP="00154E14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</w:t>
      </w:r>
      <w:r w:rsidRPr="00154E14">
        <w:rPr>
          <w:rFonts w:ascii="Times New Roman" w:eastAsia="Calibri" w:hAnsi="Times New Roman" w:cs="Times New Roman"/>
          <w:sz w:val="20"/>
          <w:szCs w:val="20"/>
        </w:rPr>
        <w:t>тепанов А.Ю.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98CBA7A" w14:textId="77777777" w:rsidR="00992F99" w:rsidRDefault="00992F99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  <w:sectPr w:rsidR="00992F99" w:rsidSect="0096086D">
          <w:pgSz w:w="11906" w:h="16838"/>
          <w:pgMar w:top="1135" w:right="566" w:bottom="709" w:left="1701" w:header="708" w:footer="708" w:gutter="0"/>
          <w:cols w:space="708"/>
          <w:docGrid w:linePitch="360"/>
        </w:sectPr>
      </w:pPr>
    </w:p>
    <w:p w14:paraId="1DE75DCC" w14:textId="4C92DF48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B6CB807" w14:textId="64DCA1C2" w:rsidR="00992F99" w:rsidRDefault="00992F99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F3678AC" w14:textId="67C05F95" w:rsidR="00992F99" w:rsidRDefault="00992F99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A1FD622" w14:textId="1266ABA0" w:rsidR="00992F99" w:rsidRDefault="00992F99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C6CB16" w14:textId="77777777" w:rsidR="00992F99" w:rsidRPr="00992F99" w:rsidRDefault="00992F99" w:rsidP="00992F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452643989"/>
      <w:bookmarkStart w:id="2" w:name="_Toc452653155"/>
      <w:bookmarkStart w:id="3" w:name="_Toc467571991"/>
      <w:r w:rsidRPr="00992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bookmarkEnd w:id="1"/>
      <w:bookmarkEnd w:id="2"/>
      <w:bookmarkEnd w:id="3"/>
    </w:p>
    <w:p w14:paraId="1D69BA80" w14:textId="77777777" w:rsidR="00992F99" w:rsidRPr="00992F99" w:rsidRDefault="00992F99" w:rsidP="00992F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Toc452643990"/>
      <w:bookmarkStart w:id="5" w:name="_Toc452653156"/>
      <w:bookmarkStart w:id="6" w:name="_Toc467571992"/>
      <w:r w:rsidRPr="00992F9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  <w:bookmarkEnd w:id="4"/>
      <w:bookmarkEnd w:id="5"/>
      <w:bookmarkEnd w:id="6"/>
    </w:p>
    <w:p w14:paraId="7C247A1E" w14:textId="77777777" w:rsidR="00992F99" w:rsidRPr="00992F99" w:rsidRDefault="00992F99" w:rsidP="00992F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Toc452643991"/>
      <w:bookmarkStart w:id="8" w:name="_Toc452653157"/>
      <w:bookmarkStart w:id="9" w:name="_Toc467571993"/>
      <w:r w:rsidRPr="0099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</w:t>
      </w:r>
      <w:bookmarkEnd w:id="7"/>
      <w:bookmarkEnd w:id="8"/>
      <w:bookmarkEnd w:id="9"/>
      <w:r w:rsidRPr="0099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</w:p>
    <w:p w14:paraId="1E6DC4E4" w14:textId="09CCAF4F" w:rsidR="00992F99" w:rsidRPr="00992F99" w:rsidRDefault="00992F99" w:rsidP="00992F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9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992F9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от 14.02.2025 № 857</w:t>
      </w:r>
    </w:p>
    <w:p w14:paraId="74271932" w14:textId="77777777" w:rsidR="00992F99" w:rsidRPr="00992F99" w:rsidRDefault="00992F99" w:rsidP="00992F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92F9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(в редакции постановления администрации </w:t>
      </w:r>
    </w:p>
    <w:p w14:paraId="1AFE801D" w14:textId="77777777" w:rsidR="00992F99" w:rsidRPr="00992F99" w:rsidRDefault="00992F99" w:rsidP="00992F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92F9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Гатчинского муниципального округа</w:t>
      </w:r>
    </w:p>
    <w:p w14:paraId="30859035" w14:textId="4E574D91" w:rsidR="00992F99" w:rsidRPr="00992F99" w:rsidRDefault="00992F99" w:rsidP="00992F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92F9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14.11.2025</w:t>
      </w:r>
      <w:r w:rsidRPr="00992F9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10805</w:t>
      </w:r>
      <w:r w:rsidRPr="00992F9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)  </w:t>
      </w:r>
    </w:p>
    <w:p w14:paraId="0EFA1986" w14:textId="77777777" w:rsidR="00992F99" w:rsidRPr="00992F99" w:rsidRDefault="00992F99" w:rsidP="00992F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BB1DC1C" w14:textId="77777777" w:rsidR="00992F99" w:rsidRPr="00992F99" w:rsidRDefault="00992F99" w:rsidP="00992F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55DB03" w14:textId="77777777" w:rsidR="00992F99" w:rsidRPr="00992F99" w:rsidRDefault="00992F99" w:rsidP="00992F9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315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3823"/>
        <w:gridCol w:w="1279"/>
        <w:gridCol w:w="992"/>
        <w:gridCol w:w="992"/>
        <w:gridCol w:w="1560"/>
        <w:gridCol w:w="1702"/>
        <w:gridCol w:w="1561"/>
        <w:gridCol w:w="1418"/>
        <w:gridCol w:w="1560"/>
      </w:tblGrid>
      <w:tr w:rsidR="00992F99" w:rsidRPr="00992F99" w14:paraId="1F396A8C" w14:textId="77777777" w:rsidTr="00992F99">
        <w:trPr>
          <w:trHeight w:val="315"/>
          <w:jc w:val="center"/>
        </w:trPr>
        <w:tc>
          <w:tcPr>
            <w:tcW w:w="15309" w:type="dxa"/>
            <w:gridSpan w:val="10"/>
            <w:noWrap/>
            <w:vAlign w:val="bottom"/>
            <w:hideMark/>
          </w:tcPr>
          <w:p w14:paraId="35BFEED0" w14:textId="77777777" w:rsidR="00992F99" w:rsidRPr="00992F99" w:rsidRDefault="00992F99" w:rsidP="009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RANGE!A1:J24"/>
            <w:r w:rsidRPr="0099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мероприятий</w:t>
            </w:r>
            <w:bookmarkEnd w:id="10"/>
            <w:r w:rsidRPr="0099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992F99" w:rsidRPr="00992F99" w14:paraId="73076A58" w14:textId="77777777" w:rsidTr="00992F99">
        <w:trPr>
          <w:trHeight w:val="1005"/>
          <w:jc w:val="center"/>
        </w:trPr>
        <w:tc>
          <w:tcPr>
            <w:tcW w:w="15309" w:type="dxa"/>
            <w:gridSpan w:val="10"/>
            <w:vAlign w:val="center"/>
            <w:hideMark/>
          </w:tcPr>
          <w:p w14:paraId="78B92D2F" w14:textId="77777777" w:rsidR="00992F99" w:rsidRPr="00992F99" w:rsidRDefault="00992F99" w:rsidP="009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направленных на реализацию программ формирования современной городской среды, реализуемых на территории Гатчинского муниципального округа, в рамках муниципальной программы </w:t>
            </w:r>
            <w:r w:rsidRPr="0099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«Благоустройство и охрана окружающей среды в Гатчинском муниципальном округе» </w:t>
            </w:r>
          </w:p>
        </w:tc>
      </w:tr>
      <w:tr w:rsidR="00992F99" w:rsidRPr="00992F99" w14:paraId="33EB34D7" w14:textId="77777777" w:rsidTr="00992F99">
        <w:trPr>
          <w:trHeight w:val="315"/>
          <w:jc w:val="center"/>
        </w:trPr>
        <w:tc>
          <w:tcPr>
            <w:tcW w:w="15309" w:type="dxa"/>
            <w:gridSpan w:val="10"/>
            <w:vAlign w:val="bottom"/>
            <w:hideMark/>
          </w:tcPr>
          <w:p w14:paraId="7E879EFC" w14:textId="77777777" w:rsidR="00992F99" w:rsidRPr="00992F99" w:rsidRDefault="00992F99" w:rsidP="009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2025 год</w:t>
            </w:r>
          </w:p>
        </w:tc>
      </w:tr>
      <w:tr w:rsidR="00992F99" w:rsidRPr="00992F99" w14:paraId="240CC844" w14:textId="77777777" w:rsidTr="00992F99">
        <w:trPr>
          <w:trHeight w:val="255"/>
          <w:jc w:val="center"/>
        </w:trPr>
        <w:tc>
          <w:tcPr>
            <w:tcW w:w="429" w:type="dxa"/>
            <w:shd w:val="clear" w:color="auto" w:fill="FFFFFF"/>
            <w:noWrap/>
            <w:vAlign w:val="bottom"/>
            <w:hideMark/>
          </w:tcPr>
          <w:p w14:paraId="6156E95B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2" w:type="dxa"/>
            <w:noWrap/>
            <w:vAlign w:val="bottom"/>
            <w:hideMark/>
          </w:tcPr>
          <w:p w14:paraId="5E432C50" w14:textId="77777777" w:rsidR="00992F99" w:rsidRPr="00992F99" w:rsidRDefault="00992F99" w:rsidP="00992F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noWrap/>
            <w:vAlign w:val="bottom"/>
            <w:hideMark/>
          </w:tcPr>
          <w:p w14:paraId="5207D440" w14:textId="77777777" w:rsidR="00992F99" w:rsidRPr="00992F99" w:rsidRDefault="00992F99" w:rsidP="00992F9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1667744" w14:textId="77777777" w:rsidR="00992F99" w:rsidRPr="00992F99" w:rsidRDefault="00992F99" w:rsidP="00992F9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2FA2147" w14:textId="77777777" w:rsidR="00992F99" w:rsidRPr="00992F99" w:rsidRDefault="00992F99" w:rsidP="00992F9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14:paraId="70DB75C2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E4192EE" w14:textId="77777777" w:rsidR="00992F99" w:rsidRPr="00992F99" w:rsidRDefault="00992F99" w:rsidP="00992F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4AE8D41" w14:textId="77777777" w:rsidR="00992F99" w:rsidRPr="00992F99" w:rsidRDefault="00992F99" w:rsidP="00992F9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noWrap/>
            <w:vAlign w:val="bottom"/>
            <w:hideMark/>
          </w:tcPr>
          <w:p w14:paraId="576DB374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268A55DD" w14:textId="77777777" w:rsidR="00992F99" w:rsidRPr="00992F99" w:rsidRDefault="00992F99" w:rsidP="00992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96BAF66" w14:textId="77777777" w:rsidR="00992F99" w:rsidRPr="00992F99" w:rsidRDefault="00992F99" w:rsidP="00992F99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7"/>
        <w:gridCol w:w="2860"/>
        <w:gridCol w:w="1276"/>
        <w:gridCol w:w="992"/>
        <w:gridCol w:w="1134"/>
        <w:gridCol w:w="2025"/>
        <w:gridCol w:w="1390"/>
        <w:gridCol w:w="1468"/>
        <w:gridCol w:w="1336"/>
        <w:gridCol w:w="2281"/>
      </w:tblGrid>
      <w:tr w:rsidR="00992F99" w:rsidRPr="00992F99" w14:paraId="63CC5909" w14:textId="77777777" w:rsidTr="00992F99">
        <w:trPr>
          <w:trHeight w:val="25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599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FB9B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учреждения, структурного подразделения администрации, наименование мероприятия.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27CD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показатель: "</w:t>
            </w: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Количнство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благоустроеных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общественных </w:t>
            </w: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территоий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2025 году.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A9AE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Срок реализации (год завершения)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599E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</w:t>
            </w: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E154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реализации проекта, рублей</w:t>
            </w:r>
          </w:p>
        </w:tc>
      </w:tr>
      <w:tr w:rsidR="00992F99" w:rsidRPr="00992F99" w14:paraId="5309C0A2" w14:textId="77777777" w:rsidTr="00992F99">
        <w:trPr>
          <w:trHeight w:val="30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A27C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3E53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05F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0B85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D372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85FE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проекта,</w:t>
            </w: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Всего руб.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495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2F99" w:rsidRPr="00992F99" w14:paraId="2B470EFE" w14:textId="77777777" w:rsidTr="00992F99">
        <w:trPr>
          <w:trHeight w:val="133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6DF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91B2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147B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A314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FB6C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512C" w14:textId="77777777" w:rsidR="00992F99" w:rsidRPr="00992F99" w:rsidRDefault="00992F99" w:rsidP="00992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F76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 счёт средств Федерального бюджета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EBE8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счёт средств бюджета Ленинградской области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F3AE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 счет средств бюджета Гатчинского МО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303B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счет средств бюджета Гатчинского МО </w:t>
            </w:r>
          </w:p>
        </w:tc>
      </w:tr>
      <w:tr w:rsidR="00992F99" w:rsidRPr="00992F99" w14:paraId="19A9B2CC" w14:textId="77777777" w:rsidTr="00992F99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6EBA8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6D83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5207E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C5CD0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165A4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0264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B0E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4BAC6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E3FDB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48D34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992F99" w:rsidRPr="00992F99" w14:paraId="7D54BC9A" w14:textId="77777777" w:rsidTr="00992F99">
        <w:trPr>
          <w:trHeight w:val="24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D0AB6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B05A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строительства Гатчинского муниципального округа" «Благоустройство общественной территории «Березовые ворота», по адресу: Ленинградская область, г. Гатчина территория от Березовых ворот до ул. Хохлова, 1 этап»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2412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682EF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9CDBD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68700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70 593 095,36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05CF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10 363 500,00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B05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24 636 500,00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C0C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1 842 105,27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CE4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33 750 990,09</w:t>
            </w:r>
          </w:p>
        </w:tc>
      </w:tr>
      <w:tr w:rsidR="00992F99" w:rsidRPr="00992F99" w14:paraId="16FC4BA0" w14:textId="77777777" w:rsidTr="00992F99">
        <w:trPr>
          <w:trHeight w:val="2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46A5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51F7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Большеколпанское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территориальное управление администрации Гатчинского муниципального </w:t>
            </w:r>
            <w:proofErr w:type="spellStart"/>
            <w:proofErr w:type="gram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округа«</w:t>
            </w:r>
            <w:proofErr w:type="gram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общественной территории по адресу: Ленинградская область, Гатчинский район, д. Большие Колпаны, ул. 30 лет Победы, между д.6, д.8 и д.13»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39B6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D1D0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4D21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D42D5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23 277 000,00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A3DE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2 961 000,00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6838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7 039 000,00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0DD3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526 315,79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3D8E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12 750 684,21</w:t>
            </w:r>
          </w:p>
        </w:tc>
      </w:tr>
      <w:tr w:rsidR="00992F99" w:rsidRPr="00992F99" w14:paraId="30BA5B13" w14:textId="77777777" w:rsidTr="00992F99">
        <w:trPr>
          <w:trHeight w:val="18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E0733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13B5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территориальное управление администрации Гатчинского муниципального округа «Благоустройство общественной территории парк «Пожарных спасателей»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DAF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6298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F166B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BDF5D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11 730 000,00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BA1D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2 961 000,00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E7BD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7 039 000,00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2B95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526 315,79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B883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1 203 684,21</w:t>
            </w:r>
          </w:p>
        </w:tc>
      </w:tr>
      <w:tr w:rsidR="00992F99" w:rsidRPr="00992F99" w14:paraId="04602B26" w14:textId="77777777" w:rsidTr="00992F99">
        <w:trPr>
          <w:trHeight w:val="178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4A770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7516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Войсковицкое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территориальное управление администрации Гатчинского муниципального округа «Аллея «Центральная» в п.  </w:t>
            </w: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Войсковицы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C182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C5D15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BEC0F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BD7F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19 587 800,00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C4E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2 961 000,00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8A09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7 039 000,00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7D58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526 315,79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7F65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9 061 484,21</w:t>
            </w:r>
          </w:p>
        </w:tc>
      </w:tr>
      <w:tr w:rsidR="00992F99" w:rsidRPr="00992F99" w14:paraId="1BC70621" w14:textId="77777777" w:rsidTr="00992F99">
        <w:trPr>
          <w:trHeight w:val="16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40208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D3B6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Вырицкое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территориальное управление администрации Гатчинского муниципального </w:t>
            </w:r>
            <w:proofErr w:type="spellStart"/>
            <w:proofErr w:type="gram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округа«</w:t>
            </w:r>
            <w:proofErr w:type="gram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Общественная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территория </w:t>
            </w: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п.Вырица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улица Жертв Революции, дом 20, 3 этап»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A8AF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2AE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B8869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CF47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15 965 861,83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6EA4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3 849 300,00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7BB1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9 150 700,00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27A4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684 210,53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9F9D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2 281 651,30</w:t>
            </w:r>
          </w:p>
        </w:tc>
      </w:tr>
      <w:tr w:rsidR="00992F99" w:rsidRPr="00992F99" w14:paraId="3605B001" w14:textId="77777777" w:rsidTr="00992F99">
        <w:trPr>
          <w:trHeight w:val="148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2ED64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ECA8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Елизаветинское территориальное управление администрации Гатчинского муниципального округа «Общественная территория вокруг Мемориала»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CA96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0C95D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9CBC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B66B6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13 206 599,22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30A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3 146 062,01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5D05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7 478 936,34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674D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559 210,44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D0AF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2 022 390,43</w:t>
            </w:r>
          </w:p>
        </w:tc>
      </w:tr>
      <w:tr w:rsidR="00992F99" w:rsidRPr="00992F99" w14:paraId="2B63FCAD" w14:textId="77777777" w:rsidTr="00992F99">
        <w:trPr>
          <w:trHeight w:val="16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DD575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9ABB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Кобринское территориальное управление администрации Гатчинского муниципального </w:t>
            </w:r>
            <w:proofErr w:type="gram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округа  Парк</w:t>
            </w:r>
            <w:proofErr w:type="gram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"Сиреневый бор", п. </w:t>
            </w: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Высокоключевой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DEBD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B43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DFE6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637B3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17 753 095,00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85E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2 961 000,00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9BE8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7 039 000,00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DFC9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526 315,79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E6F3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7 226 779,21</w:t>
            </w:r>
          </w:p>
        </w:tc>
      </w:tr>
      <w:tr w:rsidR="00992F99" w:rsidRPr="00992F99" w14:paraId="1FF62AEE" w14:textId="77777777" w:rsidTr="00992F99">
        <w:trPr>
          <w:trHeight w:val="228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5130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7E33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Коммунаровское территориальное управление администрации муниципального образования Гатчинский муниципальный округ Ленинградской области «Территория вдоль р. Ижора от ул. Бумажников до пер. Клубный»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2341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714F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CCD01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19350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48 925 851,66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5488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5 033 700,00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B19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11 966 300,00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7D1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894 736,85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F03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31 031 114,81</w:t>
            </w:r>
          </w:p>
        </w:tc>
      </w:tr>
      <w:tr w:rsidR="00992F99" w:rsidRPr="00992F99" w14:paraId="53C9E024" w14:textId="77777777" w:rsidTr="00992F99">
        <w:trPr>
          <w:trHeight w:val="165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9ACF9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B55B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Новосветское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территориальное управление администрации Гатчинского муниципального округа «Благоустройство общественной территории в п. Новый Свет у дома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494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F5E91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D3D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ABFF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18 456 092,54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216D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2 961 000,00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4E9B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7 039 000,00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5B76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526 315,79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9ED3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7 929 776,75</w:t>
            </w:r>
          </w:p>
        </w:tc>
      </w:tr>
      <w:tr w:rsidR="00992F99" w:rsidRPr="00992F99" w14:paraId="5FB651EF" w14:textId="77777777" w:rsidTr="00992F99">
        <w:trPr>
          <w:trHeight w:val="17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8969B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5D67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территориальное управление администрации Гатчинского муниципального округа «Общественная территория «Сквер Воинской славы»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E886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A3EB0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3AFE5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A262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38 433 636,34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5A4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2 961 000,00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0781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7 039 000,00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96EF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526 315,79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3C11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27 907 320,55</w:t>
            </w:r>
          </w:p>
        </w:tc>
      </w:tr>
      <w:tr w:rsidR="00992F99" w:rsidRPr="00992F99" w14:paraId="62A217DF" w14:textId="77777777" w:rsidTr="00992F99">
        <w:trPr>
          <w:trHeight w:val="22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21E1B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DB4E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Пудостьское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территориальное управление администрации Гатчинского муниципального округа «Сквер «Сказка» по адресу: Ленинградская область, Гатчинский район, деревня </w:t>
            </w:r>
            <w:proofErr w:type="gram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Ивановка(</w:t>
            </w:r>
            <w:proofErr w:type="spellStart"/>
            <w:proofErr w:type="gram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Пудостьское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с/п), вблизи домов №3, 4, 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35F2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735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76038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32F5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9 704 258,79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0521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2 677 719,73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ABBE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6 365 575,55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4919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475 962,91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434F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185 000,60</w:t>
            </w:r>
          </w:p>
        </w:tc>
      </w:tr>
      <w:tr w:rsidR="00992F99" w:rsidRPr="00992F99" w14:paraId="1155CEB8" w14:textId="77777777" w:rsidTr="00992F99">
        <w:trPr>
          <w:trHeight w:val="258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AAEAF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6643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Рождественское территориальное управление администрации Гатчинского муниципального округа «Благоустройство общественной территории по адресу: Ленинградская область, Гатчинский район, Рождественское сельское поселение, с. Рождествено, Большой проспект, д.48а»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E764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8B302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818BD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9C94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12 971 500,00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631F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2 961 000,00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6612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7 039 000,00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70C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526 315,79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F4B1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2 445 184,21</w:t>
            </w:r>
          </w:p>
        </w:tc>
      </w:tr>
      <w:tr w:rsidR="00992F99" w:rsidRPr="00992F99" w14:paraId="05C39D0F" w14:textId="77777777" w:rsidTr="00992F99">
        <w:trPr>
          <w:trHeight w:val="12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826F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8C1A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Сиверское территориальное управление администрации Гатчинского муниципального округа «Торговая площадь» в д. </w:t>
            </w: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Белогорка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880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1526E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4104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1C7E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21 192 199,07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3E76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3 849 300,00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28A1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9 150 700,00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9AC1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684 210,53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B81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7 507 988,54</w:t>
            </w:r>
          </w:p>
        </w:tc>
      </w:tr>
      <w:tr w:rsidR="00992F99" w:rsidRPr="00992F99" w14:paraId="273FABD0" w14:textId="77777777" w:rsidTr="00992F99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CF33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13C6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Сусанинское территориальное управление администрации Гатчинского муниципального округа «Сусанинский парк»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57A3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1F7B5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8BF61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2EA5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15 746 194,65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006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2 961 000,00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E99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7 039 000,00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5E5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526 315,79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F9B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5 219 878,86</w:t>
            </w:r>
          </w:p>
        </w:tc>
      </w:tr>
      <w:tr w:rsidR="00992F99" w:rsidRPr="00992F99" w14:paraId="420AABCE" w14:textId="77777777" w:rsidTr="00992F99">
        <w:trPr>
          <w:trHeight w:val="24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F053B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8AE3" w14:textId="77777777" w:rsidR="00992F99" w:rsidRPr="00992F99" w:rsidRDefault="00992F99" w:rsidP="00992F9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Таицкое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территориальное управление администрации Гатчинского муниципального округа «Благоустройство общественной территории по адресу: Ленинградская область, Гатчинский район, </w:t>
            </w: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Таицы</w:t>
            </w:r>
            <w:proofErr w:type="spellEnd"/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территория между ул. Юного Ленинца д. 125 и ул. Пушкина д.100»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1A3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1543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87E4A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1934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18 480 000,00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060D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3 257 100,00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F2EB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7 742 900,00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052C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578 947,37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6718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6 901 052,63</w:t>
            </w:r>
          </w:p>
        </w:tc>
      </w:tr>
      <w:tr w:rsidR="00992F99" w:rsidRPr="00992F99" w14:paraId="54629B5A" w14:textId="77777777" w:rsidTr="00992F99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DDE7F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6DC0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840C1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91C6F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48C84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F74A7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356 023 184,46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AF633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55 864 681,74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3B999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132 803 611,89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40FD3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9 929 910,22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00B69" w14:textId="77777777" w:rsidR="00992F99" w:rsidRPr="00992F99" w:rsidRDefault="00992F99" w:rsidP="00992F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F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157 424 980,61</w:t>
            </w:r>
          </w:p>
        </w:tc>
      </w:tr>
    </w:tbl>
    <w:p w14:paraId="07D2C15E" w14:textId="77777777" w:rsidR="00992F99" w:rsidRDefault="00992F99" w:rsidP="00992F99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992F99" w:rsidSect="00992F99">
      <w:pgSz w:w="16838" w:h="11906" w:orient="landscape"/>
      <w:pgMar w:top="566" w:right="709" w:bottom="1701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34DE5"/>
    <w:multiLevelType w:val="multilevel"/>
    <w:tmpl w:val="40CAF5EA"/>
    <w:lvl w:ilvl="0">
      <w:start w:val="1"/>
      <w:numFmt w:val="decimal"/>
      <w:lvlText w:val="%1."/>
      <w:lvlJc w:val="left"/>
      <w:pPr>
        <w:ind w:left="2012" w:hanging="735"/>
      </w:pPr>
    </w:lvl>
    <w:lvl w:ilvl="1">
      <w:start w:val="1"/>
      <w:numFmt w:val="decimal"/>
      <w:isLgl/>
      <w:lvlText w:val="%1.%2."/>
      <w:lvlJc w:val="left"/>
      <w:pPr>
        <w:ind w:left="1687" w:hanging="720"/>
      </w:pPr>
    </w:lvl>
    <w:lvl w:ilvl="2">
      <w:start w:val="1"/>
      <w:numFmt w:val="decimal"/>
      <w:isLgl/>
      <w:lvlText w:val="%1.%2.%3."/>
      <w:lvlJc w:val="left"/>
      <w:pPr>
        <w:ind w:left="1687" w:hanging="720"/>
      </w:pPr>
    </w:lvl>
    <w:lvl w:ilvl="3">
      <w:start w:val="1"/>
      <w:numFmt w:val="decimal"/>
      <w:isLgl/>
      <w:lvlText w:val="%1.%2.%3.%4."/>
      <w:lvlJc w:val="left"/>
      <w:pPr>
        <w:ind w:left="2047" w:hanging="1080"/>
      </w:pPr>
    </w:lvl>
    <w:lvl w:ilvl="4">
      <w:start w:val="1"/>
      <w:numFmt w:val="decimal"/>
      <w:isLgl/>
      <w:lvlText w:val="%1.%2.%3.%4.%5."/>
      <w:lvlJc w:val="left"/>
      <w:pPr>
        <w:ind w:left="2047" w:hanging="1080"/>
      </w:pPr>
    </w:lvl>
    <w:lvl w:ilvl="5">
      <w:start w:val="1"/>
      <w:numFmt w:val="decimal"/>
      <w:isLgl/>
      <w:lvlText w:val="%1.%2.%3.%4.%5.%6."/>
      <w:lvlJc w:val="left"/>
      <w:pPr>
        <w:ind w:left="2407" w:hanging="1440"/>
      </w:pPr>
    </w:lvl>
    <w:lvl w:ilvl="6">
      <w:start w:val="1"/>
      <w:numFmt w:val="decimal"/>
      <w:isLgl/>
      <w:lvlText w:val="%1.%2.%3.%4.%5.%6.%7."/>
      <w:lvlJc w:val="left"/>
      <w:pPr>
        <w:ind w:left="2767" w:hanging="1800"/>
      </w:pPr>
    </w:lvl>
    <w:lvl w:ilvl="7">
      <w:start w:val="1"/>
      <w:numFmt w:val="decimal"/>
      <w:isLgl/>
      <w:lvlText w:val="%1.%2.%3.%4.%5.%6.%7.%8."/>
      <w:lvlJc w:val="left"/>
      <w:pPr>
        <w:ind w:left="2767" w:hanging="1800"/>
      </w:pPr>
    </w:lvl>
    <w:lvl w:ilvl="8">
      <w:start w:val="1"/>
      <w:numFmt w:val="decimal"/>
      <w:isLgl/>
      <w:lvlText w:val="%1.%2.%3.%4.%5.%6.%7.%8.%9."/>
      <w:lvlJc w:val="left"/>
      <w:pPr>
        <w:ind w:left="31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54E14"/>
    <w:rsid w:val="0037430D"/>
    <w:rsid w:val="00561057"/>
    <w:rsid w:val="00791485"/>
    <w:rsid w:val="00883CA0"/>
    <w:rsid w:val="0096086D"/>
    <w:rsid w:val="0098363E"/>
    <w:rsid w:val="00992F99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154E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992F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1280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2025-11-17T08:51:00Z</cp:lastPrinted>
  <dcterms:created xsi:type="dcterms:W3CDTF">2025-11-17T08:52:00Z</dcterms:created>
  <dcterms:modified xsi:type="dcterms:W3CDTF">2025-11-17T08:52:00Z</dcterms:modified>
</cp:coreProperties>
</file>