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69BBB588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B35E9">
        <w:rPr>
          <w:rFonts w:ascii="Times New Roman" w:hAnsi="Times New Roman"/>
          <w:sz w:val="28"/>
          <w:szCs w:val="28"/>
          <w:lang w:eastAsia="ru-RU"/>
        </w:rPr>
        <w:t>14.11.2025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5B35E9">
        <w:rPr>
          <w:rFonts w:ascii="Times New Roman" w:hAnsi="Times New Roman"/>
          <w:sz w:val="28"/>
          <w:szCs w:val="28"/>
          <w:lang w:eastAsia="ru-RU"/>
        </w:rPr>
        <w:t>10808</w:t>
      </w:r>
    </w:p>
    <w:p w14:paraId="6C8EEB54" w14:textId="2DA01003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4FF32C6F" w14:textId="77777777" w:rsidR="005B35E9" w:rsidRPr="005B35E9" w:rsidRDefault="005B35E9" w:rsidP="005B35E9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участников отбора победителями отбора на предоставление субсидий </w:t>
      </w:r>
      <w:bookmarkStart w:id="1" w:name="_Hlk204690164"/>
      <w:r w:rsidRPr="005B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субъектам малого и среднего предпринимательства на развитие производства в 2025 году </w:t>
      </w:r>
      <w:bookmarkEnd w:id="1"/>
    </w:p>
    <w:p w14:paraId="3EFC814E" w14:textId="77777777" w:rsidR="005B35E9" w:rsidRPr="005B35E9" w:rsidRDefault="005B35E9" w:rsidP="005B35E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77F96526" w14:textId="77777777" w:rsidR="005B35E9" w:rsidRPr="005B35E9" w:rsidRDefault="005B35E9" w:rsidP="005B35E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5AA5E83" w14:textId="77777777" w:rsidR="005B35E9" w:rsidRPr="005B35E9" w:rsidRDefault="005B35E9" w:rsidP="005B35E9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B35E9">
        <w:rPr>
          <w:rFonts w:ascii="Times New Roman" w:eastAsia="Arial" w:hAnsi="Times New Roman" w:cs="Times New Roman"/>
          <w:sz w:val="26"/>
          <w:szCs w:val="26"/>
        </w:rPr>
        <w:t>Руководствуясь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5B35E9">
        <w:rPr>
          <w:rFonts w:ascii="Arial" w:eastAsia="Arial" w:hAnsi="Arial" w:cs="Arial"/>
          <w:sz w:val="26"/>
          <w:szCs w:val="26"/>
        </w:rPr>
        <w:t xml:space="preserve"> </w:t>
      </w:r>
      <w:r w:rsidRPr="005B35E9">
        <w:rPr>
          <w:rFonts w:ascii="Times New Roman" w:eastAsia="Arial" w:hAnsi="Times New Roman" w:cs="Times New Roman"/>
          <w:sz w:val="26"/>
          <w:szCs w:val="26"/>
        </w:rPr>
        <w:t>Уставом муниципального образования Гатчинский муниципальный округ Ленинградской области,</w:t>
      </w:r>
      <w:r w:rsidRPr="005B35E9">
        <w:rPr>
          <w:rFonts w:ascii="Arial" w:eastAsia="Arial" w:hAnsi="Arial" w:cs="Arial"/>
          <w:sz w:val="26"/>
          <w:szCs w:val="26"/>
        </w:rPr>
        <w:t xml:space="preserve"> </w:t>
      </w:r>
      <w:r w:rsidRPr="005B35E9">
        <w:rPr>
          <w:rFonts w:ascii="Times New Roman" w:eastAsia="Arial" w:hAnsi="Times New Roman" w:cs="Times New Roman"/>
          <w:sz w:val="26"/>
          <w:szCs w:val="26"/>
        </w:rPr>
        <w:t>постановлением администрации Гатчинского муниципального округа от 23.04.2025 №3388 «Об утверждении Порядка предоставления субсидий субъектам малого и среднего предпринимательства на развитие производства» и Протоколом №</w:t>
      </w:r>
      <w:r w:rsidRPr="005B35E9">
        <w:rPr>
          <w:rFonts w:ascii="Arial" w:eastAsia="Arial" w:hAnsi="Arial" w:cs="Arial"/>
        </w:rPr>
        <w:t xml:space="preserve"> </w:t>
      </w:r>
      <w:r w:rsidRPr="005B35E9">
        <w:rPr>
          <w:rFonts w:ascii="Times New Roman" w:eastAsia="Arial" w:hAnsi="Times New Roman" w:cs="Times New Roman"/>
          <w:sz w:val="26"/>
          <w:szCs w:val="26"/>
        </w:rPr>
        <w:t>И-25-702-19460-2-0246 от 13.11.2025  подведения итогов на предоставление субсидии,</w:t>
      </w:r>
    </w:p>
    <w:p w14:paraId="63F89D3B" w14:textId="77777777" w:rsidR="005B35E9" w:rsidRPr="005B35E9" w:rsidRDefault="005B35E9" w:rsidP="005B35E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5B35E9">
        <w:rPr>
          <w:rFonts w:ascii="Times New Roman" w:eastAsia="Arial" w:hAnsi="Times New Roman" w:cs="Times New Roman"/>
          <w:b/>
          <w:sz w:val="26"/>
          <w:szCs w:val="26"/>
        </w:rPr>
        <w:t>ПОСТАНОВЛЯЕТ</w:t>
      </w:r>
      <w:r w:rsidRPr="005B35E9">
        <w:rPr>
          <w:rFonts w:ascii="Times New Roman" w:eastAsia="Arial" w:hAnsi="Times New Roman" w:cs="Times New Roman"/>
          <w:sz w:val="26"/>
          <w:szCs w:val="26"/>
        </w:rPr>
        <w:t>:</w:t>
      </w:r>
    </w:p>
    <w:p w14:paraId="53B4D1E0" w14:textId="77777777" w:rsidR="005B35E9" w:rsidRPr="005B35E9" w:rsidRDefault="005B35E9" w:rsidP="005B35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участников отбора победителями отбора на предоставление субсидий на развитие производства</w:t>
      </w:r>
      <w:r w:rsidRPr="005B35E9">
        <w:rPr>
          <w:rFonts w:ascii="Times New Roman" w:eastAsia="Calibri" w:hAnsi="Times New Roman" w:cs="Times New Roman"/>
          <w:sz w:val="26"/>
          <w:szCs w:val="26"/>
        </w:rPr>
        <w:t xml:space="preserve"> в 2025 году</w:t>
      </w:r>
      <w:r w:rsidRP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отбор) согласно приложению к настоящему постановлению.</w:t>
      </w:r>
    </w:p>
    <w:p w14:paraId="5AE4585D" w14:textId="77777777" w:rsidR="005B35E9" w:rsidRPr="005B35E9" w:rsidRDefault="005B35E9" w:rsidP="005B35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победителям отбора, указанным в приложении к настоящему постановлению, заключить с администрацией Гатчинского муниципального округа соглашения о предоставлении субсидии на 2025 год.</w:t>
      </w:r>
    </w:p>
    <w:p w14:paraId="051EC766" w14:textId="77777777" w:rsidR="005B35E9" w:rsidRPr="005B35E9" w:rsidRDefault="005B35E9" w:rsidP="005B35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разместить на официальном сайте Гатчинского муниципального округа в информационно-телекоммуникационной сети «Интернет».</w:t>
      </w:r>
    </w:p>
    <w:p w14:paraId="08D43ED8" w14:textId="77777777" w:rsidR="005B35E9" w:rsidRPr="005B35E9" w:rsidRDefault="005B35E9" w:rsidP="005B35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исполнения настоящего постановления возложить на заместителя главы администрации по экономике и цифровому развитию Г.Ю. Никифорову.</w:t>
      </w:r>
    </w:p>
    <w:p w14:paraId="517B8D14" w14:textId="77777777" w:rsidR="005B35E9" w:rsidRPr="005B35E9" w:rsidRDefault="005B35E9" w:rsidP="005B35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E02357" w14:textId="77777777" w:rsidR="005B35E9" w:rsidRPr="005B35E9" w:rsidRDefault="005B35E9" w:rsidP="005B35E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</w:p>
    <w:p w14:paraId="30B889BD" w14:textId="77777777" w:rsidR="005B35E9" w:rsidRPr="005B35E9" w:rsidRDefault="005B35E9" w:rsidP="005B3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 Гатчинского</w:t>
      </w:r>
    </w:p>
    <w:p w14:paraId="3288D5ED" w14:textId="77777777" w:rsidR="005B35E9" w:rsidRPr="005B35E9" w:rsidRDefault="005B35E9" w:rsidP="005B3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                                                                           Л.Н. </w:t>
      </w:r>
      <w:proofErr w:type="spellStart"/>
      <w:r w:rsidRP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Нещадим</w:t>
      </w:r>
      <w:proofErr w:type="spellEnd"/>
    </w:p>
    <w:p w14:paraId="4683BCC4" w14:textId="77777777" w:rsidR="005B35E9" w:rsidRPr="005B35E9" w:rsidRDefault="005B35E9" w:rsidP="005B35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6ED729C" w14:textId="77777777" w:rsidR="005B35E9" w:rsidRPr="005B35E9" w:rsidRDefault="005B35E9" w:rsidP="005B35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5B35E9">
        <w:rPr>
          <w:rFonts w:ascii="Times New Roman" w:eastAsia="Calibri" w:hAnsi="Times New Roman" w:cs="Times New Roman"/>
          <w:bCs/>
          <w:sz w:val="20"/>
          <w:szCs w:val="20"/>
        </w:rPr>
        <w:t>Ефремова Елена Александровна</w:t>
      </w:r>
    </w:p>
    <w:p w14:paraId="1E52A87C" w14:textId="77777777" w:rsidR="005B35E9" w:rsidRPr="005B35E9" w:rsidRDefault="005B35E9" w:rsidP="005B35E9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  <w:sectPr w:rsidR="005B35E9" w:rsidRPr="005B35E9">
          <w:pgSz w:w="11906" w:h="16838"/>
          <w:pgMar w:top="1134" w:right="567" w:bottom="1134" w:left="1701" w:header="709" w:footer="709" w:gutter="0"/>
          <w:cols w:space="720"/>
        </w:sectPr>
      </w:pPr>
    </w:p>
    <w:p w14:paraId="64166068" w14:textId="77777777" w:rsidR="005B35E9" w:rsidRPr="005B35E9" w:rsidRDefault="005B35E9" w:rsidP="005B35E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B35E9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497D5AEF" w14:textId="77777777" w:rsidR="005B35E9" w:rsidRPr="005B35E9" w:rsidRDefault="005B35E9" w:rsidP="005B35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B35E9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691664E7" w14:textId="77777777" w:rsidR="005B35E9" w:rsidRPr="005B35E9" w:rsidRDefault="005B35E9" w:rsidP="005B35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B35E9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</w:t>
      </w:r>
    </w:p>
    <w:p w14:paraId="1B29E935" w14:textId="4BE578E0" w:rsidR="005B35E9" w:rsidRPr="005B35E9" w:rsidRDefault="005B35E9" w:rsidP="005B35E9">
      <w:pPr>
        <w:widowControl w:val="0"/>
        <w:autoSpaceDE w:val="0"/>
        <w:autoSpaceDN w:val="0"/>
        <w:adjustRightInd w:val="0"/>
        <w:spacing w:after="0"/>
        <w:ind w:right="113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B35E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14.11.2025</w:t>
      </w:r>
      <w:r w:rsidRPr="005B35E9">
        <w:rPr>
          <w:rFonts w:ascii="Times New Roman" w:eastAsia="Calibri" w:hAnsi="Times New Roman" w:cs="Times New Roman"/>
          <w:sz w:val="28"/>
          <w:szCs w:val="28"/>
        </w:rPr>
        <w:t xml:space="preserve">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10808</w:t>
      </w:r>
    </w:p>
    <w:p w14:paraId="31E45053" w14:textId="77777777" w:rsidR="005B35E9" w:rsidRPr="005B35E9" w:rsidRDefault="005B35E9" w:rsidP="005B35E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EA513A" w14:textId="77777777" w:rsidR="005B35E9" w:rsidRPr="005B35E9" w:rsidRDefault="005B35E9" w:rsidP="005B35E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35E9">
        <w:rPr>
          <w:rFonts w:ascii="Times New Roman" w:eastAsia="Calibri" w:hAnsi="Times New Roman" w:cs="Times New Roman"/>
          <w:b/>
          <w:sz w:val="28"/>
          <w:szCs w:val="28"/>
        </w:rPr>
        <w:t>Победители отбора на предоставление субсидий субъектам малого и среднего предпринимательства на развитие производства в 2025 году и размер предоставляемых средств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77"/>
        <w:gridCol w:w="2316"/>
        <w:gridCol w:w="1896"/>
        <w:gridCol w:w="2523"/>
      </w:tblGrid>
      <w:tr w:rsidR="005B35E9" w:rsidRPr="005B35E9" w14:paraId="13C4E93E" w14:textId="77777777" w:rsidTr="005B35E9">
        <w:trPr>
          <w:trHeight w:val="47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E614" w14:textId="77777777" w:rsidR="005B35E9" w:rsidRPr="005B35E9" w:rsidRDefault="005B35E9" w:rsidP="005B3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5E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5618" w14:textId="77777777" w:rsidR="005B35E9" w:rsidRPr="005B35E9" w:rsidRDefault="005B35E9" w:rsidP="005B3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B35E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 победителя отбора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C5D7" w14:textId="77777777" w:rsidR="005B35E9" w:rsidRPr="005B35E9" w:rsidRDefault="005B35E9" w:rsidP="005B3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B35E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ОГРНИП</w:t>
            </w:r>
          </w:p>
          <w:p w14:paraId="2F1A8AE5" w14:textId="77777777" w:rsidR="005B35E9" w:rsidRPr="005B35E9" w:rsidRDefault="005B35E9" w:rsidP="005B3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B35E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391A" w14:textId="77777777" w:rsidR="005B35E9" w:rsidRPr="005B35E9" w:rsidRDefault="005B35E9" w:rsidP="005B3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B35E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ИНН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5FFC" w14:textId="77777777" w:rsidR="005B35E9" w:rsidRPr="005B35E9" w:rsidRDefault="005B35E9" w:rsidP="005B3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B35E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Объем предоставляемого финансирования из бюджета Гатчинского муниципального округа, руб.</w:t>
            </w:r>
          </w:p>
        </w:tc>
      </w:tr>
      <w:tr w:rsidR="005B35E9" w:rsidRPr="005B35E9" w14:paraId="0152E069" w14:textId="77777777" w:rsidTr="005B35E9">
        <w:trPr>
          <w:trHeight w:val="1722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A6D4" w14:textId="77777777" w:rsidR="005B35E9" w:rsidRPr="005B35E9" w:rsidRDefault="005B35E9" w:rsidP="005B3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5E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B914" w14:textId="77777777" w:rsidR="005B35E9" w:rsidRPr="005B35E9" w:rsidRDefault="005B35E9" w:rsidP="005B35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5E9">
              <w:rPr>
                <w:rFonts w:ascii="Times New Roman" w:eastAsia="Calibri" w:hAnsi="Times New Roman" w:cs="Times New Roman"/>
                <w:sz w:val="28"/>
                <w:szCs w:val="28"/>
              </w:rPr>
              <w:t>ООО «ПРО-МОЛД»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1899" w14:textId="77777777" w:rsidR="005B35E9" w:rsidRPr="005B35E9" w:rsidRDefault="005B35E9" w:rsidP="005B3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5E9">
              <w:rPr>
                <w:rFonts w:ascii="Times New Roman" w:eastAsia="Calibri" w:hAnsi="Times New Roman" w:cs="Times New Roman"/>
                <w:sz w:val="28"/>
                <w:szCs w:val="28"/>
              </w:rPr>
              <w:t>1207800134992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6173" w14:textId="77777777" w:rsidR="005B35E9" w:rsidRPr="005B35E9" w:rsidRDefault="005B35E9" w:rsidP="005B3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5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7804676585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57A2" w14:textId="77777777" w:rsidR="005B35E9" w:rsidRPr="005B35E9" w:rsidRDefault="005B35E9" w:rsidP="005B3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5E9">
              <w:rPr>
                <w:rFonts w:ascii="Times New Roman" w:eastAsia="Calibri" w:hAnsi="Times New Roman" w:cs="Times New Roman"/>
                <w:sz w:val="28"/>
                <w:szCs w:val="28"/>
              </w:rPr>
              <w:t>500 000,00</w:t>
            </w:r>
          </w:p>
        </w:tc>
      </w:tr>
      <w:tr w:rsidR="005B35E9" w:rsidRPr="005B35E9" w14:paraId="22AFE73D" w14:textId="77777777" w:rsidTr="005B35E9">
        <w:trPr>
          <w:trHeight w:val="1722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C79A" w14:textId="77777777" w:rsidR="005B35E9" w:rsidRPr="005B35E9" w:rsidRDefault="005B35E9" w:rsidP="005B3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5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4647" w14:textId="77777777" w:rsidR="005B35E9" w:rsidRPr="005B35E9" w:rsidRDefault="005B35E9" w:rsidP="005B35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5E9">
              <w:rPr>
                <w:rFonts w:ascii="Times New Roman" w:eastAsia="Calibri" w:hAnsi="Times New Roman" w:cs="Times New Roman"/>
                <w:sz w:val="28"/>
                <w:szCs w:val="28"/>
              </w:rPr>
              <w:t>КОЛУПАЕВ НИКОЛАЙ НИКОЛАЕВИЧ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BCE0" w14:textId="77777777" w:rsidR="005B35E9" w:rsidRPr="005B35E9" w:rsidRDefault="005B35E9" w:rsidP="005B3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5E9">
              <w:rPr>
                <w:rFonts w:ascii="Times New Roman" w:eastAsia="Calibri" w:hAnsi="Times New Roman" w:cs="Times New Roman"/>
                <w:sz w:val="28"/>
                <w:szCs w:val="28"/>
              </w:rPr>
              <w:t>306784702500186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C83A" w14:textId="77777777" w:rsidR="005B35E9" w:rsidRPr="005B35E9" w:rsidRDefault="005B35E9" w:rsidP="005B3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5E9">
              <w:rPr>
                <w:rFonts w:ascii="Times New Roman" w:eastAsia="Calibri" w:hAnsi="Times New Roman" w:cs="Times New Roman"/>
                <w:sz w:val="28"/>
                <w:szCs w:val="28"/>
              </w:rPr>
              <w:t>781000627869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0D4B" w14:textId="77777777" w:rsidR="005B35E9" w:rsidRPr="005B35E9" w:rsidRDefault="005B35E9" w:rsidP="005B3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5E9">
              <w:rPr>
                <w:rFonts w:ascii="Times New Roman" w:eastAsia="Calibri" w:hAnsi="Times New Roman" w:cs="Times New Roman"/>
                <w:sz w:val="28"/>
                <w:szCs w:val="28"/>
              </w:rPr>
              <w:t>500 000,00</w:t>
            </w:r>
          </w:p>
        </w:tc>
      </w:tr>
    </w:tbl>
    <w:p w14:paraId="5146E5B4" w14:textId="77777777" w:rsidR="005B35E9" w:rsidRPr="005B35E9" w:rsidRDefault="005B35E9" w:rsidP="005B35E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E6FC5D" w14:textId="77777777" w:rsidR="005B35E9" w:rsidRPr="005B35E9" w:rsidRDefault="005B35E9" w:rsidP="005B35E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36C4AAF" w14:textId="77777777" w:rsidR="005B35E9" w:rsidRPr="005B35E9" w:rsidRDefault="005B35E9" w:rsidP="005B35E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5B35E9" w:rsidRPr="005B35E9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1AE"/>
    <w:multiLevelType w:val="hybridMultilevel"/>
    <w:tmpl w:val="67C09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B35E9"/>
    <w:rsid w:val="00791485"/>
    <w:rsid w:val="00883CA0"/>
    <w:rsid w:val="0096086D"/>
    <w:rsid w:val="0098363E"/>
    <w:rsid w:val="00AD093D"/>
    <w:rsid w:val="00BB7F4A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2025-11-17T08:56:00Z</cp:lastPrinted>
  <dcterms:created xsi:type="dcterms:W3CDTF">2025-11-17T08:58:00Z</dcterms:created>
  <dcterms:modified xsi:type="dcterms:W3CDTF">2025-11-17T08:58:00Z</dcterms:modified>
</cp:coreProperties>
</file>