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5623" w14:textId="77777777" w:rsidR="00241AEB" w:rsidRPr="00241AEB" w:rsidRDefault="00241AEB" w:rsidP="00241AEB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241AEB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578F020" wp14:editId="17D73B62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27966" w14:textId="77777777" w:rsidR="00241AEB" w:rsidRPr="00241AEB" w:rsidRDefault="00241AEB" w:rsidP="00241AEB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24C7FB20" w14:textId="77777777" w:rsidR="00241AEB" w:rsidRPr="00241AEB" w:rsidRDefault="00241AEB" w:rsidP="00241AE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41AE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6F9AF87" w14:textId="77777777" w:rsidR="00241AEB" w:rsidRPr="00241AEB" w:rsidRDefault="00241AEB" w:rsidP="00241AE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41AE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3CF8AA9" w14:textId="77777777" w:rsidR="00241AEB" w:rsidRPr="00241AEB" w:rsidRDefault="00241AEB" w:rsidP="00241AE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C074D36" w14:textId="77777777" w:rsidR="00241AEB" w:rsidRPr="00241AEB" w:rsidRDefault="00241AEB" w:rsidP="00241AE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241AE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F29E5F6" w14:textId="77777777" w:rsidR="00241AEB" w:rsidRPr="00241AEB" w:rsidRDefault="00241AEB" w:rsidP="00241AE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567E3F0" w14:textId="77777777" w:rsidR="00241AEB" w:rsidRPr="00241AEB" w:rsidRDefault="00241AEB" w:rsidP="00241A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1AEB">
        <w:rPr>
          <w:rFonts w:ascii="Times New Roman" w:eastAsia="Calibri" w:hAnsi="Times New Roman" w:cs="Times New Roman"/>
          <w:sz w:val="28"/>
          <w:szCs w:val="28"/>
          <w:lang w:eastAsia="ru-RU"/>
        </w:rPr>
        <w:t>От 24.11.2025</w:t>
      </w:r>
      <w:r w:rsidRPr="00241AE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241AE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</w:t>
      </w:r>
      <w:r w:rsidRPr="00241AE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End"/>
      <w:r w:rsidRPr="00241AE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Pr="00241AE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11072</w:t>
      </w:r>
    </w:p>
    <w:p w14:paraId="1DA0324D" w14:textId="77777777" w:rsidR="00241AEB" w:rsidRPr="00241AEB" w:rsidRDefault="00241AEB" w:rsidP="00241AE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5B66BB9" w14:textId="77777777" w:rsidR="00241AEB" w:rsidRPr="00241AEB" w:rsidRDefault="00241AEB" w:rsidP="00241AE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241AEB" w:rsidRPr="00241AEB" w14:paraId="590E5B47" w14:textId="77777777" w:rsidTr="00241AEB">
        <w:trPr>
          <w:trHeight w:val="275"/>
        </w:trPr>
        <w:tc>
          <w:tcPr>
            <w:tcW w:w="6204" w:type="dxa"/>
            <w:hideMark/>
          </w:tcPr>
          <w:p w14:paraId="624F5113" w14:textId="77777777" w:rsidR="00241AEB" w:rsidRPr="00241AEB" w:rsidRDefault="00241AEB" w:rsidP="00241AEB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241AEB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Об утверждении сводного годового</w:t>
            </w:r>
          </w:p>
          <w:p w14:paraId="17E640F0" w14:textId="77777777" w:rsidR="00241AEB" w:rsidRPr="00241AEB" w:rsidRDefault="00241AEB" w:rsidP="00241AEB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241AEB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плана ремонтов источников тепловой</w:t>
            </w:r>
          </w:p>
          <w:p w14:paraId="7755F467" w14:textId="77777777" w:rsidR="00241AEB" w:rsidRPr="00241AEB" w:rsidRDefault="00241AEB" w:rsidP="00241AEB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241AEB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энергии и тепловых сетей на 2026 год</w:t>
            </w:r>
          </w:p>
          <w:p w14:paraId="378DFC9E" w14:textId="77777777" w:rsidR="00241AEB" w:rsidRPr="00241AEB" w:rsidRDefault="00241AEB" w:rsidP="00241AEB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241AEB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на территории Гатчинского муниципального</w:t>
            </w:r>
          </w:p>
          <w:p w14:paraId="5D211423" w14:textId="77777777" w:rsidR="00241AEB" w:rsidRPr="00241AEB" w:rsidRDefault="00241AEB" w:rsidP="00241AEB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241AEB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округа Ленинградской области</w:t>
            </w:r>
          </w:p>
        </w:tc>
      </w:tr>
    </w:tbl>
    <w:p w14:paraId="16D0A776" w14:textId="77777777" w:rsidR="00241AEB" w:rsidRPr="00241AEB" w:rsidRDefault="00241AEB" w:rsidP="00241AE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DB50639" w14:textId="77777777" w:rsidR="00241AEB" w:rsidRPr="00241AEB" w:rsidRDefault="00241AEB" w:rsidP="00241AEB">
      <w:pPr>
        <w:widowControl w:val="0"/>
        <w:tabs>
          <w:tab w:val="left" w:pos="851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41AEB">
        <w:rPr>
          <w:rFonts w:ascii="Times New Roman" w:eastAsia="Arial" w:hAnsi="Times New Roman" w:cs="Times New Roman"/>
          <w:sz w:val="28"/>
          <w:szCs w:val="28"/>
        </w:rPr>
        <w:tab/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190-ФЗ «О теплоснабжении», постановлением Правительства Российской Федерации от 08.07.2023  № 1130 «Об утверждение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которое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30.01.2021 № 86», Уставом муниципального образования Гатчинский муниципальный округ Ленинградской области,</w:t>
      </w:r>
    </w:p>
    <w:p w14:paraId="04BCA6EE" w14:textId="77777777" w:rsidR="00241AEB" w:rsidRPr="00241AEB" w:rsidRDefault="00241AEB" w:rsidP="00241AEB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241AEB">
        <w:rPr>
          <w:rFonts w:ascii="Times New Roman" w:eastAsia="Arial" w:hAnsi="Times New Roman" w:cs="Times New Roman"/>
          <w:b/>
          <w:sz w:val="28"/>
          <w:szCs w:val="28"/>
        </w:rPr>
        <w:t>ПОСТАНОВЛЯЕТ:</w:t>
      </w:r>
    </w:p>
    <w:p w14:paraId="545CB35B" w14:textId="77777777" w:rsidR="00241AEB" w:rsidRPr="00241AEB" w:rsidRDefault="00241AEB" w:rsidP="00241AEB">
      <w:pPr>
        <w:widowControl w:val="0"/>
        <w:numPr>
          <w:ilvl w:val="0"/>
          <w:numId w:val="2"/>
        </w:numPr>
        <w:tabs>
          <w:tab w:val="left" w:pos="1276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41AEB">
        <w:rPr>
          <w:rFonts w:ascii="Times New Roman" w:eastAsia="Arial" w:hAnsi="Times New Roman" w:cs="Times New Roman"/>
          <w:sz w:val="28"/>
          <w:szCs w:val="28"/>
        </w:rPr>
        <w:t>Утвердить сводный годовой план ремонтов источников тепловой энергии и тепловых сетей на 2026 год на территории Гатчинского муниципального округа Ленинградской области согласно Приложению.</w:t>
      </w:r>
    </w:p>
    <w:p w14:paraId="03597B0F" w14:textId="77777777" w:rsidR="00241AEB" w:rsidRPr="00241AEB" w:rsidRDefault="00241AEB" w:rsidP="00241AEB">
      <w:pPr>
        <w:widowControl w:val="0"/>
        <w:numPr>
          <w:ilvl w:val="0"/>
          <w:numId w:val="2"/>
        </w:numPr>
        <w:tabs>
          <w:tab w:val="left" w:pos="1276"/>
          <w:tab w:val="left" w:pos="3792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41AEB">
        <w:rPr>
          <w:rFonts w:ascii="Times New Roman" w:eastAsia="Arial" w:hAnsi="Times New Roman" w:cs="Times New Roman"/>
          <w:sz w:val="28"/>
          <w:szCs w:val="28"/>
        </w:rPr>
        <w:t>Разместить настоящее постановление на официальном сайте администрации Гатчинского муниципального округа Ленинградской области в информационно-телекоммуникационной сети «Интернет».</w:t>
      </w:r>
    </w:p>
    <w:p w14:paraId="1AD2AF7D" w14:textId="77777777" w:rsidR="00241AEB" w:rsidRPr="00241AEB" w:rsidRDefault="00241AEB" w:rsidP="00241AEB">
      <w:pPr>
        <w:widowControl w:val="0"/>
        <w:numPr>
          <w:ilvl w:val="0"/>
          <w:numId w:val="2"/>
        </w:numPr>
        <w:tabs>
          <w:tab w:val="left" w:pos="1276"/>
          <w:tab w:val="left" w:pos="3792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41AEB">
        <w:rPr>
          <w:rFonts w:ascii="Times New Roman" w:eastAsia="Arial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</w:t>
      </w:r>
      <w:proofErr w:type="spellStart"/>
      <w:r w:rsidRPr="00241AEB">
        <w:rPr>
          <w:rFonts w:ascii="Times New Roman" w:eastAsia="Arial" w:hAnsi="Times New Roman" w:cs="Times New Roman"/>
          <w:sz w:val="28"/>
          <w:szCs w:val="28"/>
        </w:rPr>
        <w:t>Супренка</w:t>
      </w:r>
      <w:proofErr w:type="spellEnd"/>
      <w:r w:rsidRPr="00241AEB">
        <w:rPr>
          <w:rFonts w:ascii="Times New Roman" w:eastAsia="Arial" w:hAnsi="Times New Roman" w:cs="Times New Roman"/>
          <w:sz w:val="28"/>
          <w:szCs w:val="28"/>
        </w:rPr>
        <w:t xml:space="preserve"> А.А.</w:t>
      </w:r>
    </w:p>
    <w:p w14:paraId="1FA31B5D" w14:textId="77777777" w:rsidR="00241AEB" w:rsidRPr="00241AEB" w:rsidRDefault="00241AEB" w:rsidP="00241AE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F5D872A" w14:textId="77777777" w:rsidR="00241AEB" w:rsidRPr="00241AEB" w:rsidRDefault="00241AEB" w:rsidP="00241AE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21741EE" w14:textId="77777777" w:rsidR="00241AEB" w:rsidRPr="00241AEB" w:rsidRDefault="00241AEB" w:rsidP="00241AE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41AEB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614921F9" w14:textId="77777777" w:rsidR="00241AEB" w:rsidRPr="00241AEB" w:rsidRDefault="00241AEB" w:rsidP="00241AE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41AEB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Л.Н. </w:t>
      </w:r>
      <w:proofErr w:type="spellStart"/>
      <w:r w:rsidRPr="00241AEB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4DA9377B" w14:textId="77777777" w:rsidR="00241AEB" w:rsidRPr="00241AEB" w:rsidRDefault="00241AEB" w:rsidP="00241AE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241AEB">
        <w:rPr>
          <w:rFonts w:ascii="Times New Roman" w:eastAsia="Calibri" w:hAnsi="Times New Roman" w:cs="Times New Roman"/>
          <w:bCs/>
          <w:sz w:val="20"/>
          <w:szCs w:val="20"/>
        </w:rPr>
        <w:t>Шкатов</w:t>
      </w:r>
      <w:proofErr w:type="spellEnd"/>
      <w:r w:rsidRPr="00241AEB">
        <w:rPr>
          <w:rFonts w:ascii="Times New Roman" w:eastAsia="Calibri" w:hAnsi="Times New Roman" w:cs="Times New Roman"/>
          <w:bCs/>
          <w:sz w:val="20"/>
          <w:szCs w:val="20"/>
        </w:rPr>
        <w:t xml:space="preserve"> А.А.</w:t>
      </w:r>
    </w:p>
    <w:p w14:paraId="6FC24458" w14:textId="77777777" w:rsidR="00241AEB" w:rsidRPr="00241AEB" w:rsidRDefault="00241AEB" w:rsidP="00241AEB">
      <w:pPr>
        <w:spacing w:after="0" w:line="256" w:lineRule="auto"/>
        <w:rPr>
          <w:rFonts w:ascii="Times New Roman" w:eastAsia="Calibri" w:hAnsi="Times New Roman" w:cs="Times New Roman"/>
          <w:bCs/>
          <w:sz w:val="20"/>
          <w:szCs w:val="20"/>
        </w:rPr>
        <w:sectPr w:rsidR="00241AEB" w:rsidRPr="00241AEB" w:rsidSect="00241AEB">
          <w:pgSz w:w="11906" w:h="16838"/>
          <w:pgMar w:top="851" w:right="850" w:bottom="709" w:left="1701" w:header="708" w:footer="708" w:gutter="0"/>
          <w:cols w:space="720"/>
        </w:sect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"/>
        <w:gridCol w:w="2117"/>
        <w:gridCol w:w="2835"/>
        <w:gridCol w:w="1701"/>
        <w:gridCol w:w="1417"/>
        <w:gridCol w:w="1559"/>
        <w:gridCol w:w="3119"/>
        <w:gridCol w:w="2410"/>
      </w:tblGrid>
      <w:tr w:rsidR="00241AEB" w:rsidRPr="00241AEB" w14:paraId="5E4B07F3" w14:textId="77777777" w:rsidTr="00241AEB">
        <w:trPr>
          <w:trHeight w:val="1785"/>
        </w:trPr>
        <w:tc>
          <w:tcPr>
            <w:tcW w:w="577" w:type="dxa"/>
            <w:vAlign w:val="center"/>
            <w:hideMark/>
          </w:tcPr>
          <w:p w14:paraId="0AC4DBEF" w14:textId="77777777" w:rsidR="00241AEB" w:rsidRPr="00241AEB" w:rsidRDefault="00241AEB" w:rsidP="00241AE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" w:name="RANGE!A1:H306"/>
            <w:bookmarkEnd w:id="1"/>
          </w:p>
        </w:tc>
        <w:tc>
          <w:tcPr>
            <w:tcW w:w="2117" w:type="dxa"/>
            <w:vAlign w:val="center"/>
            <w:hideMark/>
          </w:tcPr>
          <w:p w14:paraId="3D360BF5" w14:textId="77777777" w:rsidR="00241AEB" w:rsidRPr="00241AEB" w:rsidRDefault="00241AEB" w:rsidP="00241AEB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5D758F51" w14:textId="77777777" w:rsidR="00241AEB" w:rsidRPr="00241AEB" w:rsidRDefault="00241AEB" w:rsidP="00241AEB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208040D" w14:textId="77777777" w:rsidR="00241AEB" w:rsidRPr="00241AEB" w:rsidRDefault="00241AEB" w:rsidP="00241AEB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0890103D" w14:textId="77777777" w:rsidR="00241AEB" w:rsidRPr="00241AEB" w:rsidRDefault="00241AEB" w:rsidP="00241AEB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14:paraId="19CB9968" w14:textId="77777777" w:rsidR="00241AEB" w:rsidRPr="00241AEB" w:rsidRDefault="00241AEB" w:rsidP="00241AEB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C8D974" w14:textId="77777777" w:rsidR="00241AEB" w:rsidRPr="00241AEB" w:rsidRDefault="00241AEB" w:rsidP="00241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                                                                                                       к постановлению администрации Гатчинского муниципального округа Ленинградской области                                от 24.11.2025 № 11072</w:t>
            </w:r>
          </w:p>
        </w:tc>
      </w:tr>
      <w:tr w:rsidR="00241AEB" w:rsidRPr="00241AEB" w14:paraId="746E5915" w14:textId="77777777" w:rsidTr="00241AEB">
        <w:trPr>
          <w:trHeight w:val="81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DE7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ГОДОВОЙ ПЛАН РЕМОНТОВ ИСТОЧНИКОВ ТЕПЛОВОЙ ЭНЕРГИИ И ТЕПЛОВЫХ СЕТЕЙ НА 2026 ГОД</w:t>
            </w: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ГАТЧИНСКОГО МУНИЦИПАЛЬНОГО ОКРУГА ЛЕНИНГРАДСКОЙ ОБЛАСТИ</w:t>
            </w:r>
          </w:p>
        </w:tc>
      </w:tr>
      <w:tr w:rsidR="00241AEB" w:rsidRPr="00241AEB" w14:paraId="54E41895" w14:textId="77777777" w:rsidTr="00241AEB">
        <w:trPr>
          <w:trHeight w:val="15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782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93C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источника тепловой энергии и тепловых сетей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3AE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оборудования, требующего ремонта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2C5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ремонта (капитальный, текущий, испытания)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508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ремонта,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86E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дней, проведения ремонта, испытаний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546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отключаемых объектов потребителей (с указанием места нахождения)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6AC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41AEB" w:rsidRPr="00241AEB" w14:paraId="74EF26B4" w14:textId="77777777" w:rsidTr="00241AEB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EB5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237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FCB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08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68B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CCD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089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354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41AEB" w:rsidRPr="00241AEB" w14:paraId="20F05E47" w14:textId="77777777" w:rsidTr="00241AEB">
        <w:trPr>
          <w:trHeight w:val="31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CAE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МУП «Тепловые сети» г. Гатчина</w:t>
            </w:r>
          </w:p>
        </w:tc>
      </w:tr>
      <w:tr w:rsidR="00241AEB" w:rsidRPr="00241AEB" w14:paraId="301613F3" w14:textId="77777777" w:rsidTr="00241AEB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E4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146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BE3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B3F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4FD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15.05.2026- 15.09.2026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CD8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11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поле», «Центр»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объектов: 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24A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котельной подключены только сети отопления</w:t>
            </w:r>
          </w:p>
        </w:tc>
      </w:tr>
      <w:tr w:rsidR="00241AEB" w:rsidRPr="00241AEB" w14:paraId="464861B4" w14:textId="77777777" w:rsidTr="00241AEB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147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D6A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A27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E5F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99C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15.05.2026- 15.09.2026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725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EBF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Рощинская,   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ул. Изотова, ЦРБ, 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пр. 25 Октября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объектов: 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285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межотопительный период сети ГВС переключаются на котельную №11</w:t>
            </w:r>
          </w:p>
        </w:tc>
      </w:tr>
      <w:tr w:rsidR="00241AEB" w:rsidRPr="00241AEB" w14:paraId="5F0EA589" w14:textId="77777777" w:rsidTr="00241AEB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16E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4D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AA7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86C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2BB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27.07.2026- 02.08.2026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924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5BC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Вайялово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г-к Ижора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объектов: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D56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70397DB" w14:textId="77777777" w:rsidTr="00241AEB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5FC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E59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621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DC6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74D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10.08.2026- 16.08.2026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68D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44D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Красноармейский,   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ул.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Григорина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                          ул. Нестерова,                    ул. Киевская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объектов: 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D20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AE2DDFF" w14:textId="77777777" w:rsidTr="00241AEB">
        <w:trPr>
          <w:trHeight w:val="220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9EAC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1EE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 котельной №9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456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тепловых сетей в границах общественной территории «Аллея Павла I» в г. Гатчина Ленинградской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772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F5B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01.06.2026- 30.07.2026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CE7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7D2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Красноармейский, д. 48, 48а, 48б, 48в, 50с9, 46, 44, 42, 19, 17, 15, 13, 34, 36, 32, 30, 26, 22, 20, 24, 14, 12, 8, 16, 9, 7, 5в, 3, 3а, 11б, 8к1, 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Григорина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7, 7а, 7к1-10, 9, 11,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Нестерова, д. 6/8, 10,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490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территория</w:t>
            </w:r>
          </w:p>
        </w:tc>
      </w:tr>
      <w:tr w:rsidR="00241AEB" w:rsidRPr="00241AEB" w14:paraId="5B069235" w14:textId="77777777" w:rsidTr="00241AEB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345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AF2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B5E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E66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2A4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22.06.2026- 05.07.2026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C15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98B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«Аэродром», «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Мариенбург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Промзона 2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объектов: 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04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03CAE85" w14:textId="77777777" w:rsidTr="00241AEB">
        <w:trPr>
          <w:trHeight w:val="189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E9D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079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 котельной №10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286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участков теплотрассы во дворе жилых домов по адресу: г. Гатчина ул. А. Зверевой, д. 1/8, ул. Генерала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Кныша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ED3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F88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01.06.2026- 30.07.2026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414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426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Кныша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7, 8,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А. Зверевой, д. 1/8,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2C1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Дворовая территория</w:t>
            </w:r>
          </w:p>
        </w:tc>
      </w:tr>
      <w:tr w:rsidR="00241AEB" w:rsidRPr="00241AEB" w14:paraId="16272FAF" w14:textId="77777777" w:rsidTr="00241AEB">
        <w:trPr>
          <w:trHeight w:val="15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E11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C86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331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теплотрассы от УТ-4 до ТК-35 по ул. Новоселов в г. Гатчина Ленинградской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CAE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E53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01.06.2026- 30.09.2026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5F4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A51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Новоселов, д. 7, 8, 9, 10, 11,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                                      ул. Генерала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Кныша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3, 5, 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769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Дворовая территория и пересечение проезжей части</w:t>
            </w:r>
          </w:p>
        </w:tc>
      </w:tr>
      <w:tr w:rsidR="00241AEB" w:rsidRPr="00241AEB" w14:paraId="2A90376C" w14:textId="77777777" w:rsidTr="00241AEB">
        <w:trPr>
          <w:trHeight w:val="15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F6F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F40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236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5B3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328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29.06.2026- 12.07.2026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3DA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7E1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Отопление и ГВС: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«Центр», «Въезд», Промзона 1, 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ГВС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поле», «Орлова 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роща»   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Количество объектов: 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229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3CFD4F4" w14:textId="77777777" w:rsidTr="00241AEB">
        <w:trPr>
          <w:trHeight w:val="157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F1C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BE2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 котельной №11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D99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участков тепловых сетей по ул. Рощинская в г. Гатчина (от ул. Чехова до ул. Крупской)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763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D51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01.06.2026- 30.09.2026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49A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1AC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Въезд»   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Количество объектов: 96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1ED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Пересечения проезжей части</w:t>
            </w:r>
          </w:p>
        </w:tc>
      </w:tr>
      <w:tr w:rsidR="00241AEB" w:rsidRPr="00241AEB" w14:paraId="5AD213D2" w14:textId="77777777" w:rsidTr="00241AEB">
        <w:trPr>
          <w:trHeight w:val="18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6CF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B8F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D4A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тепловых сетей в границах общественной территории «Бульвар 47-й регион» в г. Гатчина Ленинградской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37F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2AB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01.05.2026- 30.09.2026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56B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BF2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Въезд»   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Количество объектов: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00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территория</w:t>
            </w:r>
          </w:p>
        </w:tc>
      </w:tr>
      <w:tr w:rsidR="00241AEB" w:rsidRPr="00241AEB" w14:paraId="4B9F285D" w14:textId="77777777" w:rsidTr="00241AEB">
        <w:trPr>
          <w:trHeight w:val="15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553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682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E1C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участков теплотрассы во дворе жилых домов по адресу: г. Гатчина, пр. 25 Октября д. 45а, 49, 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9D4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B50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01.06.2026- 30.06.2026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167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E66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25 Октября, д. 45а, 47, 49, 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5A4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Дворовая территория</w:t>
            </w:r>
          </w:p>
        </w:tc>
      </w:tr>
      <w:tr w:rsidR="00241AEB" w:rsidRPr="00241AEB" w14:paraId="604E4CD0" w14:textId="77777777" w:rsidTr="00241AEB">
        <w:trPr>
          <w:trHeight w:val="15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581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6DA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561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участков теплотрассы во дворе жилых домов по адресу: г. Гатчина, ул. Чкалова, д. 16, 18,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C52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AC0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15.05.2026- 15.06.2026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801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8E2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Чкалова, д. 16, 18, 20, 22, 24, 24а, 24б, 24в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56E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Дворовая территория</w:t>
            </w:r>
          </w:p>
        </w:tc>
      </w:tr>
      <w:tr w:rsidR="00241AEB" w:rsidRPr="00241AEB" w14:paraId="145431A0" w14:textId="77777777" w:rsidTr="00241AEB">
        <w:trPr>
          <w:trHeight w:val="18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A06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5FC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F12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участков теплотрассы во дворе жилых домов по адресу: г. Гатчина, ул. Чкалова, д. 42, 46, 46а, 48, 50, 50б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C7F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94F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15.07.2026- 15.08.2026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9FB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790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Чкалова, д. 42, 46, 46а, 48, 50, 50б, 54, 54а, 56, 58, 60, 62а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3FA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Дворовая территория</w:t>
            </w:r>
          </w:p>
        </w:tc>
      </w:tr>
      <w:tr w:rsidR="00241AEB" w:rsidRPr="00241AEB" w14:paraId="272A59FD" w14:textId="77777777" w:rsidTr="00241AEB">
        <w:trPr>
          <w:trHeight w:val="18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7FB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AED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28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участков теплотрассы во дворе жилых домов по адресу: г. Гатчина, ул. Чкалова, д. 54, 54а, 56, 58,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FE2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654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15.08.2026- 15.09.2026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F39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DA8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Чкалова, д. 54, 54а, 56, 60, 62а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36A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Дворовая территория</w:t>
            </w:r>
          </w:p>
        </w:tc>
      </w:tr>
      <w:tr w:rsidR="00241AEB" w:rsidRPr="00241AEB" w14:paraId="7AE6740A" w14:textId="77777777" w:rsidTr="00241AEB">
        <w:trPr>
          <w:trHeight w:val="18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0BC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05C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2C8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участков теплотрассы во дворе жилого дома по адресу: 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г. Гатчина, ул. Урицкого, д.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844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389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01.09.2026- 30.09.2026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A7F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985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Урицкого, д.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795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Дворовая территория</w:t>
            </w:r>
          </w:p>
        </w:tc>
      </w:tr>
      <w:tr w:rsidR="00241AEB" w:rsidRPr="00241AEB" w14:paraId="7F0068E6" w14:textId="77777777" w:rsidTr="00241AEB">
        <w:trPr>
          <w:trHeight w:val="28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8C7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42D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FFF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участков трубопроводов отопления и ГВС по ул. Коли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Подрядчикова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ТК-381а до ТК-385 на территории МБДОУ «Детский сад №1» в г. Гатчина Ленинградской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294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698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01.06.2026- 30.09.2026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26A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A60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Подрядчикова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2, 3, 6,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Хохлова, д. 2, 4,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пр. 25 Октября, д. 24, 30а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8B6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Дворовая территория</w:t>
            </w:r>
          </w:p>
        </w:tc>
      </w:tr>
      <w:tr w:rsidR="00241AEB" w:rsidRPr="00241AEB" w14:paraId="7F1D4999" w14:textId="77777777" w:rsidTr="00241AEB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486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586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275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E57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CA0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15.05.2026- 15.09.2026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108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038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«Орлова роща», «Въезд», «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поле»</w:t>
            </w: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объектов: 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2EE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котельной подключены только сети отопления</w:t>
            </w:r>
          </w:p>
        </w:tc>
      </w:tr>
      <w:tr w:rsidR="00241AEB" w:rsidRPr="00241AEB" w14:paraId="2E832F34" w14:textId="77777777" w:rsidTr="00241AEB">
        <w:trPr>
          <w:trHeight w:val="31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66F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СЗПК - филиал АО «ЭЛТЕЗА»</w:t>
            </w:r>
          </w:p>
        </w:tc>
      </w:tr>
      <w:tr w:rsidR="00241AEB" w:rsidRPr="00241AEB" w14:paraId="03269561" w14:textId="77777777" w:rsidTr="00241AEB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96D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6B6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№2 (финская)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47C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Газорегуляторная установка (ГРУ)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413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823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01.06.2026- 30.06.2026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3F2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02B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Матвеева, д. 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8211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F38678C" w14:textId="77777777" w:rsidTr="00241AEB">
        <w:trPr>
          <w:trHeight w:val="31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5D7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МУП «ЖКС г. Коммунар»</w:t>
            </w:r>
          </w:p>
        </w:tc>
      </w:tr>
      <w:tr w:rsidR="00241AEB" w:rsidRPr="00241AEB" w14:paraId="342369F8" w14:textId="77777777" w:rsidTr="00241AEB">
        <w:trPr>
          <w:trHeight w:val="252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15E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8FD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 ТЭЦ АО «КНАУФ ПЕТРОБОРД»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E86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наружной теплотрассы от ТК-26 до ТК-29 в районе жилого дома по адресу: Ленинградская обл., Гатчинский р-н, г. Коммунар, пер. Речной,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810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C4C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26.05.2026- 26.06.2026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0CD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A30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Речной, д. 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  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ул.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Куралева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8CC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D2F35AF" w14:textId="77777777" w:rsidTr="00241AEB">
        <w:trPr>
          <w:trHeight w:val="28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0C3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3C0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B76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наружной теплотрассы по подвалу (транзит) жилого дома по адресу: Ленинградская обл., Гатчинский р-н, г. Коммунар, ул. Садовая,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C29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AC9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01.07.2026- 31.07.2026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24F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265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д.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E4A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 производится во время ежегодного профилактического останова оборудования и коммуникаций АО «КНАУФ ПЕТРОБОРД» с 14.07.2026 по 19.07.2026</w:t>
            </w:r>
          </w:p>
        </w:tc>
      </w:tr>
      <w:tr w:rsidR="00241AEB" w:rsidRPr="00241AEB" w14:paraId="757C4BDB" w14:textId="77777777" w:rsidTr="00241AEB">
        <w:trPr>
          <w:trHeight w:val="22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51F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5C7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6FC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наружной теплотрассы от ТК-3 до жилого дома по адресу: Ленинградская обл., Гатчинский р-н, г. Коммунар, ул. Ижорская, д.12 (ввод в дом)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3AD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85F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01.08.2026- 31.08.2026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A36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78D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Ижорская, д.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C89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FCAAF01" w14:textId="77777777" w:rsidTr="00241AEB">
        <w:trPr>
          <w:trHeight w:val="31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176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ООО УК «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Новоантропшино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41AEB" w:rsidRPr="00241AEB" w14:paraId="2EA50CBC" w14:textId="77777777" w:rsidTr="00241AEB">
        <w:trPr>
          <w:trHeight w:val="15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7D3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C97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Ленинградская обл., Гатчинский р-н, г. Коммунар, массив «Ижора», ул. Славянская д.9а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52B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Запорная и регулировочная арматура, сетевые насосы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F03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E91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01.06.2026- 31.07.2026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B86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24F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Ново-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Антропшинская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8,   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ул. Славянская, д.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B26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AA04770" w14:textId="77777777" w:rsidTr="00241AEB">
        <w:trPr>
          <w:trHeight w:val="189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50A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E88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сети котельной Ленинградская обл., Гатчинский р-н, г. Коммунар, массив «Ижора», ул. Славянская д.9а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10D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Теплоизоляция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теплокамер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7F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7D4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01.06.2026- 31.07.2026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9E3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29B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Ново-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Антропшинская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8,   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ул. Славянская, д.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8410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65B39EA" w14:textId="77777777" w:rsidTr="00241AEB">
        <w:trPr>
          <w:trHeight w:val="15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3D3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992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Ленинградская обл., Гатчинский р-н, г. Коммунар, пер. Малый,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6B6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Запорная и регулировочная арматура, сетевые насосы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C47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69E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01.06.2026- 31.07.2026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F7D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82F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Славянская, д. 8, 8 к.1, 8 к.2, 8 к.3,                            ул. Ново-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Антропшинская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3, 5, 5 к.1, 5 к.2, 6, 6 к.1,                                                            ул. Самойловская, д. 2, 2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A14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049F8E9" w14:textId="77777777" w:rsidTr="00241AEB">
        <w:trPr>
          <w:trHeight w:val="15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B72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114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Тепловые сети котельной Ленинградская обл., Гатчинский р-н, г. Коммунар, пер. Малый,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E73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Теплоизоляция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теплокамер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51E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C19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01.06.2026- 31.07.2026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94C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648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Славянская, д. 8, 8 к.1, 8 к.2, 8 к.3,                            ул. Ново-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Антропшинская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3, 5, 5 к.1, 5 к.2, 6, 6 к.1,                                                            ул. Самойловская, д. 2, 2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342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3EACE44" w14:textId="77777777" w:rsidTr="00241AEB">
        <w:trPr>
          <w:trHeight w:val="31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F1B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АО «Коммунальные системы Гатчинского района»</w:t>
            </w:r>
          </w:p>
        </w:tc>
      </w:tr>
      <w:tr w:rsidR="00241AEB" w:rsidRPr="00241AEB" w14:paraId="4E706B62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050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E72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№33 БМК                     д.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Шпаньково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E9C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C9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41E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23.07.2026-05.08.2026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312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71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объектов: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735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11ADDD5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7C1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A6D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9F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контрольно-измерительных приборов и приборов КИПиА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A30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548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23.07.2026-05.08.2026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852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C3B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42A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3249F8D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1F4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AE8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5DE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и уплотнений теплообменников M 10-BFM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B0E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428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23.07.2026-05.08.2026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D58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0EE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A27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1319117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A26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8D3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F5C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теплозащитного слоя трубопроводов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D71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7A9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23.07.2026-05.08.2026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395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9ED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741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8BDC1FF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E71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242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05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трехходовых кранов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588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473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23.07.2026-05.08.2026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210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389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FF0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D6379DE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3E6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15D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№35 БМК                      п. Елизаветино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AED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контрольно-измерительных приборов и приборов КИПиА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A6B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F6E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25.06.2026-08.07.2026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8F5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3EB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объектов: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CAF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A1478D5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F11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0F7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473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и уплотнений теплообменников M 10-BFM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77F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5C6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25.06.2026-08.07.2026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D5A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F88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4DF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66D7240" w14:textId="77777777" w:rsidTr="00241AEB">
        <w:trPr>
          <w:trHeight w:val="15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727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5A4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8EC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 с заменой предохранительного клапана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C74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E9C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25.06.2026-08.07.2026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77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619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9A4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568A857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06F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475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D0B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теплозащитного слоя трубопроводов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7BC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BBE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25.06.2026-08.07.2026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ABD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3AE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D46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1B7071E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EB7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461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№20 БМК                     п. Елизаветино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936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E4D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64C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06.08.2026-19.08.2026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A58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A66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объектов: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ABC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D8FE21E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FB5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12B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F09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химводоподготовки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D9F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E8B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06.08.2026-19.08.2026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791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361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DD3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F4D7714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64A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26A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68D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уплотнений и пластин теплообменников M 10-BFM и M 6-BFM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3B2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DCA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06.08.2026-19.08.2026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D79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AFD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AC1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D1202B3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09F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12F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6DD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6CC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02E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06.08.2026-19.08.2026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1DA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9A0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F80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024C9A1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9A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3B1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6A6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насоса ГВС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MHI 403-1/3-400-50-2/B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8A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8AF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06.08.2026-19.08.2026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38F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58B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3D2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77829D0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CB7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E4A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DBE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насоса котлового контура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IPL 40100/145-1,5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F31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CDF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06.08.2026-19.08.2026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517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536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CA8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EA7B6E7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D8F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983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№47 БМК                      п. Елизаветино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BA8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44C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47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01.09.2026-14.09.2026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FB8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D47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объектов: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A71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B84BB79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B9C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A6F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519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запорной арматуры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80E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C0D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01.09.2026-14.09.2026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C4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80B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829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B3BB70F" w14:textId="77777777" w:rsidTr="00241AEB">
        <w:trPr>
          <w:trHeight w:val="18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BCC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753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8A2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 с заменой уплотнений и пластин теплообменников M 10-BFM и M 6-BFM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D51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6A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01.09.2026-14.09.2026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AB6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B73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0F3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807320F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85C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05A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5E3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теплозащитного слоя трубопроводов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29B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EF8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01.09.2026-14.09.2026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E1A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058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227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61E0941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27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383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D7D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насоса ГВС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MHI 403-1/3-400-50-2/B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233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88A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01.09.2026-14.09.2026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DF3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CA9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4C8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6CCC1CF" w14:textId="77777777" w:rsidTr="00241AEB">
        <w:trPr>
          <w:trHeight w:val="126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CD7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39A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№9 БМК                     д. Большие Колпаны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8DD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 с заменой запорной арматуры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815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B39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20.07.2026-02.08.2026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F71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B0A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объектов: 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F64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162E121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1A3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492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84A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398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229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20.07.2026-02.08.2026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F59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438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081B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954FA6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895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1DC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649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теплозащитного слоя трубопроводов к школе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92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335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20.07.2026-02.08.2026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259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E60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8D4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918478C" w14:textId="77777777" w:rsidTr="00241AEB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7B6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7EB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№56   д. Большие Колпаны (уголь)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5F6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480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7C0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FA1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57D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объектов: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6C2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7B9B83AB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9A0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F18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№36 БМК                     д.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Сяськелево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A7E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226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989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053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B3B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объектов: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B3B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6AB1EDD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3CC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136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76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 с заменой расширительных баков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070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486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350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AAA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A39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9158944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EEE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265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3B8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сетевого насоса ETN 125-100-200 с дв.55 кВт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BFA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F9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A3A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DBF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94C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9DEF22B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CBC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F1A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80E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водогрейного котла КВ-ГМ- 3,15 с заменой запорной арматуры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3E4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3F3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8EC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3C8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73D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D4B3AB9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1BE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8DA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97C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теплотрассы к бане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A1C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8D3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FC4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EBD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773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17088C2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A3B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D15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№52 БМК                     д.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Жабино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D4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312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BCD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03.08.2026-16.08.2026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DCC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63A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42C7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B2888EB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6AB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F26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3AC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защитного слоя труб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D5C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472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03.08.2026-16.08.2026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A50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825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0F0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7A81652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6A6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B7E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AFE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C19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A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03.08.2026-16.08.2026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7E6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702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E16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C8F1565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2E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19B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 п.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Мыза-Ивановка (уголь)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7B2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AD6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316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B59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9A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29B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61A2C2D1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A67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4CD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D6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контрольно-измерительных приборов, технических манометров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AB2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600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748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2B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F3B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21BABB0D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B81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623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BEF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боровов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5A1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9D1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638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5E4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A08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2DD5C2B7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A62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9F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№50 БМК                     п.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Пудость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D43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CB8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A39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03F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FD5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A79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24DDB63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BA5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E5C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002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насосов ГВС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MHI 1603-1/E/3-400-50-2/B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BCC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B5C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5AB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62D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957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8933940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20A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AA7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AA9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насоса подпитки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MHIL 304-E-3-400-50-2/E3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741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448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515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CC4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5B3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D8DFBFB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382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D2D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1F9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73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282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EC8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F61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DF80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92FC8B2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94C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E39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32B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теплозащитного слоя трубопроводов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1B1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C4B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F41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7B4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4996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E5199A3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404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1DE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553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панели управления котлами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2C2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8F7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AF4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477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3C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198ACD2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EE5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374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№38    д. Ивановка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770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533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2E5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11.08.2026-24.08.2026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928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4E3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1DF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5410B6C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E14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788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A5C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3E2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3D1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11.08.2026-24.08.2026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ED9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210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316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38A4056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0C7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2AF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525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резервного котла КВГ -7,50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B7E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2DF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11.08.2026-24.08.2026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CE1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8B4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6E4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DA5B1AF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FE3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FE5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F7C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сетевого насоса К100-65-250 с дв.45 кВт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27E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84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11.08.2026-24.08.2026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E93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92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8FA0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81856B6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682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6D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CD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участка теплотрассы д.№9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328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523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11.08.2026-24.08.2026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FAA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A25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12D6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2EAF9EF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5C1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74E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DBF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счетчика учета газа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A45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8E9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11.08.2026-24.08.2026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340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EB3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EAA1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6687AF6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F85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725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№51 БМК                     п.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Терволово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C2C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теплозащитного слоя трубопроводов ГВС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2F7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E1C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E7A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EE7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6F80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E9EA6C7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F3B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0D0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31D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трехходового крана ду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E77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B31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64E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921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6CD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3A1C820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0F1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97E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BCD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D0E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11F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22.06.2026-05.07.2026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83A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83B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12D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FC725DA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323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4EF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 п.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Большое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Рейзино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AA1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AD1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338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EE3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10A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20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612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не работает на ГВС в </w:t>
            </w: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межотопительный период</w:t>
            </w:r>
          </w:p>
        </w:tc>
      </w:tr>
      <w:tr w:rsidR="00241AEB" w:rsidRPr="00241AEB" w14:paraId="1FC34AC3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12C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574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351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1F6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AC8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53D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492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0B6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4CCFC53C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DF7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0D7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106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узла учета газа с газовой линейкой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499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FD5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4B9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E18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DF8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5CA7E14D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796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E9E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35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мягкой кровли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технониколь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CC3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C36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12F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D2E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1E5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4BA9339B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290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CF0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№53 БМК                     п. Войсковицы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602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Ремонтно-эксплуатационные работы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D5F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53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950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A15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FC7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F106FB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A63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3F5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A38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515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C55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445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9E1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969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B1D2247" w14:textId="77777777" w:rsidTr="00241AEB">
        <w:trPr>
          <w:trHeight w:val="15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02B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1AA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342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с заменой уплотнений теплообменника ГВС TL10-PFG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EB4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C93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860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407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D61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FEAA82C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CE6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A36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948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резервного сетевого насоса IL 100/190-30/2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78D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0D9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687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641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62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10535C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904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BE8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11E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теплозащитного слоя трубопроводов ТС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314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DF7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B9A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AE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737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869404D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114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84B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35D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автоматики котла №2(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6EF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157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2E3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4EA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BE6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F90B772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A89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2BF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№34 БМК                      п. Новый Учхоз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343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FBB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731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06.08.2026-19.08.2026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605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CB8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303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B9EEFF9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5C9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E8D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AEC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участка сетей теплоснабжения и ГВС от д.6. с заменой запорной арматуры (ДУ 89, ДУ57)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11F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179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06.08.2026-19.08.2026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7E3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9C7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03C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57663CA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D9C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9B9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795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0DF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E8F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06.08.2026-19.08.2026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227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8F3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DB7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0D29114" w14:textId="77777777" w:rsidTr="00241AEB">
        <w:trPr>
          <w:trHeight w:val="157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0F5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E64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 п.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Борницкий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 (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топливо)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06B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и техническое обслуживание оборудования котельной (насосы, горелки, топливоподача)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600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FC4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587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55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DC0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497779D6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6DA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05B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B9B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топливного насоса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37F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C4D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2F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92C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55C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1C65888B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F45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63A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№41   п.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Кобралово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15F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ТС от БМК №41 до д.№ 15,6 ул. Вокзальная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BC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B4C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4A3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2FB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A81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8BBA72C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F35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4F5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698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6C7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AD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0D9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45D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A60B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14BF6C7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1F2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C3C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945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теплозащитного слоя трубопроводов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BA4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37B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667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785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8A06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BC5E16A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E7A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478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560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ограждения вокруг БМК №41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A0B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188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B5E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0D4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646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C734D7A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2D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CF4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ADB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участка тепловых сетей д\сад №29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A3D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33A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E25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03E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BEB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F37F236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FB9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9C0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011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СПТ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E60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CBD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02.06.2026-15.06.2026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2E5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FE4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8E0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9FEFBCD" w14:textId="77777777" w:rsidTr="00241AEB">
        <w:trPr>
          <w:trHeight w:val="31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FBC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D17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№7     д.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Пудомяги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839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участка ТС к д.№9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02A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0B6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25.05.2026-07.06.2026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1C0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30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D19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B73E3E4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A39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BF1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2E1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21A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538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25.05.2026-07.06.2026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EA3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EBD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6E5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5795345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703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549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9BD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наладка работы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химводоподготовки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4EE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5AE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25.05.2026-07.06.2026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E98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9E3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0E66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5470195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4D6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C30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№40 БМК                      п. Лукаши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F15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Предповерочная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гос. Поверка приборов КИПиА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56B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A37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23.06.2026-06.07.2026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1FE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084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6A4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55A1B24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782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9E3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EF0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ГВС теплообменника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Ридан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НН 07 с заменой пластин и уплотнений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0F8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618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23.06.2026-06.07.2026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231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B3B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900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8F679D4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F47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6E0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569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94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2F1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23.06.2026-06.07.2026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8F5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1FA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2CE6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0F7FFE5" w14:textId="77777777" w:rsidTr="00241AEB">
        <w:trPr>
          <w:trHeight w:val="15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80A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2B5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6ED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 восстановлением теплозащитного слоя передних крышек котлов Lamborghini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3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A2E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23.06.2026-06.07.2026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2C9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914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CE6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CBA612E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B4E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E5E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A7C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насоса котлового контура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IL 150/250-15/4 art.2088443/13w35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DD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E69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23.06.2026-06.07.2026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04C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334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2D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7680EAC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1B5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EB2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691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повысительного насос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IL 40/170-5,5/2 art.2031957R/2013.11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8D3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6C8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23.06.2026-06.07.2026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EA1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174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CAB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49EE627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B2C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45E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№30 пгт. Тайцы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8A4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на сетевых теплообменниках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C98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6D0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BB7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D67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42D0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8BB05C2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2FA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BA9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1C4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блока управления котлом КСУ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BF7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F7E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B54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46C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CA5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178C165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A60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A65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5A8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сетевого насоса К80-65-160 с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18,5 кВт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A6F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3AF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BD4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BC7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E3D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66F2C07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225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78E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AFA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5D1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74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263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DBA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B2A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AA03590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B1F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AED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707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D49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F63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16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303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787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4D288EF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39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499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№28 пгт. Тайцы (уголь)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706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газового блока ТГУ-НОРД 350М к сетям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5ED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D53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7B0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F7F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781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7A78960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015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D34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299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здания над газовым блоком ТГУ-НОРД 350М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0A1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9B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B50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972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221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165A55F6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DFD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003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БМК №10            п. Малое Верево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439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системы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химводоподготовки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597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DAE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30.07.2026-12.08.2026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B91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8EA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DBC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76BDC4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6AB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296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1BD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71B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FBB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30.07.2026-12.08.2026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F9A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F81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AF2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78BDAA9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CA4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56B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AE0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на теплообменниках ГВС и сетевых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015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FBF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30.07.2026-12.08.2026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DD4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405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347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B20E2F6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35C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B9F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№2 БМК                     п. Новый Свет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E17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B7A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F7A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A84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FFB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F6D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9FB8730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C23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C9C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365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гидропневматических баков ТС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111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2C2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49C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678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992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5F1B5E3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347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DF5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278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наладка работы оборудования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химводоподготовки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64B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305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845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5FD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507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1955677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7D3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5FD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02D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пусковой аппаратуры горелки котла №2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BBD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F67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CDC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709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F8C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C0EE2AD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017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7A1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5C2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участка ТС д.№27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8DF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3CF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94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3BE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A920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66C45B1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F91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37A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DA4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двигателей насосов котлового контура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IL 150/190-5,5-4 котла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B7E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DD4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8D0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B01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6A8C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38C8208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600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E13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A71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насоса подпитки сети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MHI404N-1/E/3-400-50-2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231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58F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8CA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318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8EF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A7EC8C2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40C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E96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049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насоса котлового контура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IL 150/190-5,5-4 котла №2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D37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834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A5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3B7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691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C18BD5D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7F9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7CE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39C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запорной арматуры на сетевых теплообменниках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A10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F29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5AE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696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3B5B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D3D950B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988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B46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D9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участка ТС от д.№4 к д.№5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693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445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890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B4D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CFF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7674EF0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9E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A83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 п.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Пригородный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84F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F84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96C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57B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973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1E7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40341747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1E5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983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610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1F3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659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E95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760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2EE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58C9667B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E40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7CD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1D7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химводоподготовки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A5A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18E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9EA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37B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746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2F770FE0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743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7C9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030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сетевого насоса К 80-50-200 с ответными фланцами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F5C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F13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AD7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952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F59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748B0A79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C77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DCF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 п.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Пригородный Ленэнерго (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топливо)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E24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4D0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1A6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9E5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3CA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084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3471DC2D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AD0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F2A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C59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1D8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9EA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778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601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6CE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114B1321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6B8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41A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 п.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Пригородный Ленэнерго (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топливо)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B08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3DD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C17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993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FE1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99A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5437F488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97D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6F3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90B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90B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BCF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1CF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875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187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374A9651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FB0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B59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№3    п. Торфяное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CDC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22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805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D90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ACF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CF5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6B57E521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823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055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011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сетевого насоса К 100 -65-200а с ответными фланцами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6C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8A8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514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204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17F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512F975A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010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1B8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9D1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котла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КВг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 Мвт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0F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70A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2F6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448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EAA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437BB76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489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7E9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FCC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Поверка контрольно-измерительных приборов и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B9B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FC3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EC1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3E2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DAB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1523BBE8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69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D73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700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Наладка работы горелки котла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КВг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Мвт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C43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0A2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7A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C68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551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2A1472C5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6C6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887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7AF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системы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химводоподготовки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4C9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59C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28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FCC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228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314D0B1C" w14:textId="77777777" w:rsidTr="00241AEB">
        <w:trPr>
          <w:trHeight w:val="31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A73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377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№13 пгт. Вырица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A47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D61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9D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0D7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48C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E85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15498F2E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EF9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331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053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207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981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B30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D30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C7D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1996D1FF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910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B80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890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пластин уплотнений на теплообменниках ГВС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E35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DFA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732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2BF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85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4FC72B1B" w14:textId="77777777" w:rsidTr="00241AEB">
        <w:trPr>
          <w:trHeight w:val="31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D80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3A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№14 пгт. Вырица (уголь)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D25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D99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B0C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89B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9BE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E0F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4636538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956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890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E8B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теплозащитного слоя 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B04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D6E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35B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FF0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97C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16AE7134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943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264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186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 (чистка дымоходов)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561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004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7FE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776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394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2D63A87A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8D9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A2F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№16 пгт. Вырица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C86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CA8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258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08.06.2026-21.06.2026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DA3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89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E1D0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2DC0C7A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27D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1C9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197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теплозащитного слоя 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601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24B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08.06.2026-21.06.2026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FED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317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5927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8A6EC28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7FF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B97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CD7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пластин и уплотнений теплообменника ГВС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3F5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DDE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08.06.2026-21.06.2026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8C9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FE3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1B2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062BDF5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27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D11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2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насоса ГВС КМ 80-50-200 сэл.дв.15 КВт 50 м3/ч Р-50м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78F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981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08.06.2026-21.06.2026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9E5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509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399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3F43ECF" w14:textId="77777777" w:rsidTr="00241AEB">
        <w:trPr>
          <w:trHeight w:val="31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E15A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1839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№25 БМК                 пгт. Вырица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A64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CAE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18D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E62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7A3C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4322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22A7F466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59B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F5D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CE5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гидробаков котлов 100л,40л.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960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330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B09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864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D0B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4F91CE5E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ABC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7FA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0B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9CA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73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669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A07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437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67919508" w14:textId="77777777" w:rsidTr="00241AEB">
        <w:trPr>
          <w:trHeight w:val="31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6CC3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4E1D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№45 БМК                 пгт. Вырица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1E7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C26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A90E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01.07.2026-14.07.2026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4C8F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E48F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18C57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4B7ACF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534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E94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B6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котлового насоса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IPL 100/145-1,5/4 1450об.мин.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4DE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6138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01.07.2026-14.07.2026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6FB4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D0B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0F01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92A68C5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A7A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4C6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78D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A7F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C042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01.07.2026-14.07.2026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8DF3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ACC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9400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9FBDF72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1CB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84F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1F2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котлового насоса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IPL 80/125-0,75/4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73C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EC49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01.07.2026-14.07.2026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8447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ABC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9778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8E3CAB7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EB0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85B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096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гидробака отопления 1000 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AB6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8795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01.07.2026-14.07.2026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3E02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1C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8431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299E71D" w14:textId="77777777" w:rsidTr="00241AEB">
        <w:trPr>
          <w:trHeight w:val="31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88C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F9E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№32 БМК                  пгт. Вырица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1B4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AFD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894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05.06.2026-18.06.2026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F95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173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E981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40C52A4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F09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CAE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22A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753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D36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05.06.2026-18.06.2026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5CD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0A4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4656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C26F70E" w14:textId="77777777" w:rsidTr="00241AEB">
        <w:trPr>
          <w:trHeight w:val="15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521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278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501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химводоподготовки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фильтрующего элемента и настройка оборудования)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309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ED3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05.06.2026-18.06.2026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822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476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BC9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6130286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9F0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288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C4B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котлов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710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D8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05.06.2026-18.06.2026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D6D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D61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D7E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39769D5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4874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5816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№37    д. Мины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66D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542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DE7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799A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F48A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32176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CE65F17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F28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49A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B4B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гидробака отопления 750л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553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705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3ED7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B8F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8865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D9BA3C8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EAF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F30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5A5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насосов подпитки ХВС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MHI 205N-1/E/3-400-5-2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669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52D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7235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E33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4B54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676E965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2FF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BC7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F67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пластин и уплотнений теплообменников ГВС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5B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7C6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3EA5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D54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D5A1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9FE2C7D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9FE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72E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№19 БМК                     пгт. Вырица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AF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насосов котлов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BEC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649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03.07.2026-16.07.2026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A00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AB1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D30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25B2803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A57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331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66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теплообменников отопления и ГВС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127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9C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03.07.2026-16.07.2026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D55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241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F90C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D0379DF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CF1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4A3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2E4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газовых клапанов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E47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483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03.07.2026-16.07.2026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7AA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A77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66E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5E3194B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4FC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6BF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1D0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вытяжек котлов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784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BEC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03.07.2026-16.07.2026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2F6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BBC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1CC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CFE121A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0B6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D20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0FF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электродов розжига котлов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6F7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0D6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03.07.2026-16.07.2026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049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B1B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43B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49DCA67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54C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136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№11 БМК                        п.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Кобриноское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457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участка ГВС ул. Центральная, д.1е Ду50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A10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39C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07.07.2026-20.07.2026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664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580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10A0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B101C5E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AA0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D6B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1F7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20A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37A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07.07.2026-20.07.2026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AA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3F1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32F1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7E98E9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3A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E1B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04F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теплотрассы ул. Центральная, д.1е (Ду89)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6F9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CBD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07.07.2026-20.07.2026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40B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64A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69E7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6D5F980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489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ADD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A51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на теплообменниках ГВС Ду50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565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274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07.07.2026-20.07.2026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19F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3CD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62B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BE0C3D3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500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328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F15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котла ЭНТЕРОС 3МВт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1BA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A98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07.07.2026-20.07.2026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A40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422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F44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585EDA4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377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AFF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35E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насосов ГВС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MHL 905-E-3-40-2/IE-3 2,2КВт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A7F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D91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07.07.2026-20.07.2026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2FA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39F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C06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2F8531B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707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4E7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E3F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пластин и уплотнений теплообменника ГВС РИДАН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882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03D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07.07.2026-20.07.2026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B6A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02C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919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5B68C3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248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04B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FC5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участка ТС и ГВС ул. Советских воинов д.№17б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1B8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CAE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07.07.2026-20.07.2026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F1D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95C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CB5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F951913" w14:textId="77777777" w:rsidTr="00241AEB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2D9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CD4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 п.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Суйда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F07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9B0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881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24.07.2026-06.08.2026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337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781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B65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800424C" w14:textId="77777777" w:rsidTr="00241AEB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ECF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C58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 п.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Высокоключевой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75B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53E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AD9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96C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77C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26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20637F05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305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F4B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№42 БМК                       д.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Меньково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B18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659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038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62A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906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F92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BCFCEC8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AB5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489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280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котлового насоса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IPL 80/130-0,75/4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CC0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59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9D2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90F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75F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34FD15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0E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D35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EF7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на котлах Ду125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949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E45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868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7CA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92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ADF61BE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208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4CD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8D8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трехходовых кранов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469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AF3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08.06.2026-09.08.2026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098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687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8BB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5A5A823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5787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0B4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№48   д. Куровицы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9C8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насоса подпитки ХВС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MHI 205N-1/E/3-400-5-2 0,7КВт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F3B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11D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34FA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4C4D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0450C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DAF64E5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2B3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E6E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AED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насоса повысительного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IL80/170-2,2/4 2,2КВт 1400об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4B2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7B0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F7D2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2C0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0963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4B13CD4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5F6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1E2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A44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сетевого насоса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IPL65/165-5,5/2 5,5КВт 2900об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C14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166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58EE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3EC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AAED1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23F2B72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DA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17A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D07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теплотрассы ул. Огородная д.16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3AC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A59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4E48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368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617E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40F471D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85F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13A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№15 БМК                         п. Сусанино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51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котлов Ду40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045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36E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407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D55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3D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не работает на ГВС в </w:t>
            </w: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межотопительный период</w:t>
            </w:r>
          </w:p>
        </w:tc>
      </w:tr>
      <w:tr w:rsidR="00241AEB" w:rsidRPr="00241AEB" w14:paraId="36A2A7EA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FC8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7EF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D07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BC3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890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26E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850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080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22BCFD68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938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5B8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96A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трассы отопления Ду89 в оцинковке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FA8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DF7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D0A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1F8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CED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34D9DA28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241B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F050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№26 БМК                      п.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Семрино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F22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50A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32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10.07.2026-23.07.2026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2CAD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C308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DD10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647E2CA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02B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7D6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A39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затворов на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теплообменнках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отопления Ду150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B2C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2F9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10.07.2026-23.07.2026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DAA8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ABC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4720B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5271D81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549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422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89C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затворов на сетевом насосе Ду200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B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70C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10.07.2026-23.07.2026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27FD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BE9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145F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717AE12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BDF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BB3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6C0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теплообменников ГВС SONDEX A/S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C33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3F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10.07.2026-23.07.2026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4748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FFE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0B04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F6D1D34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C24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F50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5E2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гидробака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7F4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2F9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10.07.2026-23.07.2026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2C1D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5D5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01B8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40BD45C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23D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C1A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EA2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затворов на теплообменниках ГВС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DD9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B48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10.07.2026-23.07.2026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F895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AB5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A506B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71DAFCC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D62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F62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26E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сетевого насоса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IPL125/340-22/4</w:t>
            </w:r>
          </w:p>
          <w:p w14:paraId="604E60B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КВт 2900об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C69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74D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10.07.2026-23.07.2026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AF16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2CE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717EC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55D95A9" w14:textId="77777777" w:rsidTr="00241AEB">
        <w:trPr>
          <w:trHeight w:val="31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DF0B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85A8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№39 БМК                     п.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Семрино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897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87D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5FF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C7C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EC0A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31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0BCF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0BF90866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570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765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AB3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автоматики и вводного электрощита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4A7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BFD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069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3E4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043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1032CA9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EBC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DA8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832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35C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E6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111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5FD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F6C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3E87C48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F9B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D84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525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котлового насоса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Wilo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IPL125/220-7,5/4 7,5 КВт 2900об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D98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ADD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22B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712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730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1AE3BFA6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B924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8D90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№1 БМК                  пгт. Сиверский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FD5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котлов №1,2 (сварочные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FE8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E67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790D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C5C9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A3BC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E3B83F3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F6E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E81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CBB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котла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EDE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EB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6D1F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221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27DA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27F6BFA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ED0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E0A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994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Чистка и промывка теплообменников № 1, 2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Ридан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81 -60/+200°С 199 пластин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D3A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556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A4E6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331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7D97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A36E511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07F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BC9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838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приборов КИП и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266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551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5AC2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0DC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1A5E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D56359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759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3FC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97C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запорной арматуры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dn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16, </w:t>
            </w:r>
          </w:p>
          <w:p w14:paraId="087994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 +120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E6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237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042C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890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EC41B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FF37B1B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F6B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876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47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запорной арматуры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dn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25,</w:t>
            </w:r>
          </w:p>
          <w:p w14:paraId="080AD5D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 +200 (на выходе теплотрассы из здания)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17C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631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1765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C87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937E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2F34052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85F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0F5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BEA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 обратный стальной DN 200 PN 16, t +130°С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6B1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8FE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6410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4E2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9342C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C581C0B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567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FFE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D68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Затвор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межфланцевый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редуктором DN 250 PN 16. t -10/+130°С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D20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5B3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D6D8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77E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8E5E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F09A666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9F0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788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BA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Регламентные работы по системе ХВО в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341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D65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9811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55B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4CE4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D4D6FC9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6A8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7DD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19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расширительного бака V 1000 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96B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842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7BE2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28D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6F3A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5905173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350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500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5FF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расширительного бака V 10 л подпитки системы котлового контура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090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29C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8093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41A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044E7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74641B2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707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185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A76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газовой линейки котла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67B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CC4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D13C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D47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E065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204EB94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40C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CAF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656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насоса котлового контура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346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234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4BFD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CC3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802E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FD8AB7F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706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A90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BB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насоса подпиточного ХВС в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5F3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A59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9033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519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DEA0C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25FF2DA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F88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771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259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ду 100 в т/к ул. Строителей д.8 (у КНС)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097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09F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13C4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267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6C066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0AFEB68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815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DE6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4D4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трубы отопления ул. Строителей д. 8 от т/к в сторону школы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E0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DA1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7218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55F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7A13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6C342D5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D25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34F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D93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части трубы отопления ду 80 ул. Строителей д.8 (у КНС)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26D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081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6D34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C16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057C1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36A74B4" w14:textId="77777777" w:rsidTr="00241AEB">
        <w:trPr>
          <w:trHeight w:val="9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7B64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9886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№4     д.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Белогорка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CED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части трубы отопления ду 130 ул. Институтская д.12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6F9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2D68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C01F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4E25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BC327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B64F5D1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E67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811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91B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расширительного бака V 1000 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FA5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5703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E9F9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FA6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F5B7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6DAEC8B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9F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D1A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18C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комплектующих управления котла 1 (сервопривод)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A3E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3962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38AC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4B8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FA78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56B18BF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45B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962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43D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и промывка теплообменников № 1, 2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4C2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9558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3A13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A90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9714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06DE34F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FF1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464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4CA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затвор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межфланцевый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DN 200 PN 16, t -10/+130°С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9F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F6D1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8977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A6F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97A8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0A42E49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20D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D65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A9F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приборов КИП и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EF4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83C8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6A51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36F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1E392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91CF0B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5C9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F8C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F34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обратный стальной DN 200 PN 16, t +130°С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2CA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0D2C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3AFC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478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1E4A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4A640A4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A2D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6CA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B04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Ремонтные работы по оборудованию в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B3A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E9EF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5B51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E5C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C0CD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DB32695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C2E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AE6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№5 пгт. Сиверский-2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6B8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20E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362F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8173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541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28FB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F413E27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16A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7CC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9B8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крыши здания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D9A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B5B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10F7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3DC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484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5F4DC88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5C2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82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3F9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насоса котлового контура отопления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4F4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6A67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CF70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97B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08D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7012DA2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038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4B4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929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Теплообменник ГВС пластинчатый разборный М10 BFG 12.2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-60/+200°С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A6F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0D10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F342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DB1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E52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EAC86A3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949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3E8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449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и промывка теплообменников № 1, 2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5CD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BE4A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06D6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F1B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1B1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98FF9F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256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F85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165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накопительного бака № 1 и 2 (сварочные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07A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8A22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0B91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B66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371B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8978E7F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A64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4C4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336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трубы отопления ду 130 ул. Военный городок, д. 44 от т/к в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DAF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12D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A8CA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250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847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D744234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64D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847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D80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в котельной Ду 250 (на гребенке)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FFC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750B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FFA4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784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EB8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526CDBD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AC8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25C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589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на котле Ду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12A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CCE2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CBCC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E52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08F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C03DCFC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959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8C9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4D8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оборудования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котле №5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0C1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E91F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2C46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F0D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771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7E8415B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A6C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3A0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879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затворов ду 125 на подводящих трубах к накопительным бакам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7BE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2665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E245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625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898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C9DF492" w14:textId="77777777" w:rsidTr="00241AEB">
        <w:trPr>
          <w:trHeight w:val="64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22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B45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№6     с. Рождествено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B50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EEC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5910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15.06.2026-28.06.2026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849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A1C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225B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52B1F3E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540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E22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2E6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котла № 2 (сварочные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0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04EE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15.06.2026-28.06.2026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21D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45D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730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79DAA6A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6F9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5E3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DDD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затворов ду 125 на котловом контуре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5EB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5A75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15.06.2026-28.06.2026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718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151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48FC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6C3F2DE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673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B5F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A58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ду 125 на теплообменнике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6CA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C4F5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15.06.2026-28.06.2026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875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BF3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487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8CE5BDB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0F3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297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BA2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расширительного бака V 500 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404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A3F1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15.06.2026-28.06.2026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E22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AE0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480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B2053E6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D1A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C4A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6F1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уплотнителей между пластинами теплообменника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AE7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6525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15.06.2026-28.06.2026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726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CC1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57E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DCF474A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83D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589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EE7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и промывка теплообменников № 1, 2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839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96BE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15.06.2026-28.06.2026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8FA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DFF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D83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4F13490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D12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94E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D2D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насоса отопления АЦМЛ 125/380-37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083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39B6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15.06.2026-28.06.2026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1A4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2D4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7B11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7B597EAE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35A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24F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AA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блока управления котла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416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2413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15.06.2026-28.06.2026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C08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D39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1C3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E195855" w14:textId="77777777" w:rsidTr="00241AEB">
        <w:trPr>
          <w:trHeight w:val="585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D53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907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№27   д.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Батово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391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293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9A7C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48B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9DD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A590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D32865E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989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697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0CE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насоса котлового контура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200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4C77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1EE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DCC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ABB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154B615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736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0E0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6FA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 ду 150 на теплообменнике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065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13BA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9FC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958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B497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C3F6807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2A6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9FE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D72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задвижки ду 100 на котловом контуре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C22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8F03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67D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A3E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DE55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4E11B4F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A5D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060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AA4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и промывка теплообменников № 1, 2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7C6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232A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927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FE1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221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D1F7606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73B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773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378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уплотнителей между пластинами теплообменника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094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908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48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045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7FF3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381D83C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C1D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9B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E77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участка отопления ду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447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0103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4A3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24E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BAC4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9AB5343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1FE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E44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EE8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участка отопления ду 100 к д. 19 (ввод в дом)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909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901C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C76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86A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195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1A86F87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F95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942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D80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участка отопления ду 100 к д. 21 (ввод в дом)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D33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AB76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21.07.2026-03.08.2026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E2D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DAF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867B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93F725C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00F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CB3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№57 пгт. Сиверский (</w:t>
            </w:r>
            <w:proofErr w:type="spellStart"/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диз.топливо</w:t>
            </w:r>
            <w:proofErr w:type="spellEnd"/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E17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5BB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62A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7F5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50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154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79932990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F42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A05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DC1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 в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F8F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BB1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DEC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7E4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EDF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17502043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72A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1A9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3B7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места ввода трубы ХВС в здание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526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89B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303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5AD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937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27732C47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2709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76C2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№24 пгт. Сиверский (газ)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559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приборов КИП и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DB7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B90D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0353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63FC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A2D2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BE6F1A1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63F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52E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1CA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 по оборудованию в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A12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AA85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8000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9C8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1CEC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B7A92B1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639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50E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83F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манометров, термометров на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0F8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44B4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8436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75C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8FEF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23C3847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49E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B05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9A2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теплообменника отопления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B71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FB16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646A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C33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DF351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AA03DE4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CB1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2BC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07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ГРУ в котельной с заменой запорной арматуры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CB2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746E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8DA2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AF4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F738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C4009C1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159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144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E03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накопительных емкостей, запорной арматуры (сварочные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26D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E56D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30.06.2026-13.07.2026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6EB5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7C7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5BCFC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FDC247C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14C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935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№12 пгт. Сиверский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A3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FCD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FEB0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29.05.2026-11.06.2026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56B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4E5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B2C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87836F7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83D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6E7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48C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насоса котлового контура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148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9D8B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29.05.2026-11.06.2026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A22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521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FE5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7A74B64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5AE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1A1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042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Ремонтно-эксплуатационные работы по оборудованию в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1D0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3220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29.05.2026-11.06.2026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9FF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762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DBE8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4D02B30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1BC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D8E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№44 пгт. Сиверский (уголь)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512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запорной арматуры на котле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8F0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C00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C2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A5A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8FD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5E336DDC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ADB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718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B09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котла КВ-0,5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7BC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62E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EB9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393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33F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4F8B3B59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76A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97F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1BA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дымоходов и боровов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598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1A7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DDE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F51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2FF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1B1555BE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A1A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086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A8C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приборов КИП и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0E2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B8D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208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828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6AC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3CA1EE2F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159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2B3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№46 БМК                  пгт. Сиверский (больница)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29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приборов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54F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FB00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28.07.2026-10.08.2026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AE7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4A6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065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9EC99E6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571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FB4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982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затворов ду 150 насосов отопления №1,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D7D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2C5E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28.07.2026-10.08.2026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A36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C13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6586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F7428D5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ECB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F78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C1F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предохранителей ПН2-100/100А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F49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1B52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28.07.2026-10.08.2026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60A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A51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FC4E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A55DFC3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595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DA1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882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Ремонтно-эксплуатационные работы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3E8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C2B3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28.07.2026-10.08.2026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E8B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ABB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389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BBB0AA9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181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81B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</w:t>
            </w: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№21 БМК                 пгт. Дружная Горка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44F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контрольно-измерительных приборов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9E8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2CF8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26.05.2026-08.06.2026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75D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454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6BC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DB679F7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CCF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C65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264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Ремонтно-эксплуатационные работы (промывка </w:t>
            </w:r>
            <w:proofErr w:type="spellStart"/>
            <w:proofErr w:type="gram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хим.реактивами</w:t>
            </w:r>
            <w:proofErr w:type="spellEnd"/>
            <w:proofErr w:type="gram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C1B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965C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26.05.2026-08.06.2026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C81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544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0E0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B2224B9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B48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509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CD5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теплозащитного слоя трубопроводов к школе и д.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C72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89AE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26.05.2026-08.06.2026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50D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FA5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7701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CB93E99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B25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558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06D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комплектующих управления котла 1 (сервопривод)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0D5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EF61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26.05.2026-08.06.2026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323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471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D7B0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19B7520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4E3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987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9F7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теплообменников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90F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638E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26.05.2026-08.06.2026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D1F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997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496B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942AE70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0BA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6333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867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колориферов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здании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CB6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C489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26.05.2026-08.06.2026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CE8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12D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F2EF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80E9F4E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E2F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12B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B8A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трубы отопления и т/к ул. Здравомыслова д.8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7A6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2563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26.05.2026-08.06.2026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E1F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32E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7DC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72EAF5E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1C8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FCF4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EB2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расширительного бака V-1000 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91E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06CF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26.05.2026-08.06.2026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D56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146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7A4D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41688D5E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895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4A9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</w:t>
            </w:r>
            <w:proofErr w:type="gram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 пгт</w:t>
            </w:r>
            <w:proofErr w:type="gram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Дружная Горка, Лесхоз (уголь)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573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контрольно-измерительных приборов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13E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4C5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100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DC1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A45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не работает на ГВС в межотопительный период</w:t>
            </w:r>
          </w:p>
        </w:tc>
      </w:tr>
      <w:tr w:rsidR="00241AEB" w:rsidRPr="00241AEB" w14:paraId="5C630FE6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362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2CD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5146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Обвязка, монтаж котла КВР 0,35 мВт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D43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A13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B2D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940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E9A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5064F762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CF0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55F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0DA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замена запорной арматуры в котельной ду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765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BE8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0F3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DC0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5FC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34CEFE08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5D3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E9EC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A06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окон в здании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8CE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288D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9BD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43A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2E4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5C2285F4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35E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8CD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47E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дымоходов и боровов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734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D0A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19.05.2026-28.09.2026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14C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9B3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92C6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AEB" w:rsidRPr="00241AEB" w14:paraId="351BBD76" w14:textId="77777777" w:rsidTr="00241AEB">
        <w:trPr>
          <w:trHeight w:val="63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BB2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AFD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№43    д. </w:t>
            </w:r>
            <w:proofErr w:type="spellStart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Лампово</w:t>
            </w:r>
            <w:proofErr w:type="spellEnd"/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(газ)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E7E3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контрольно-измерительных приборов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BC3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DA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17.06.2026-30.06.2026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CE3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46A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объектов: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CFE0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237C9FFB" w14:textId="77777777" w:rsidTr="00241AEB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1FB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DD77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EF3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Ремонтно-эксплуатационные работы (промывка </w:t>
            </w:r>
            <w:proofErr w:type="spellStart"/>
            <w:proofErr w:type="gramStart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хим.реактивами</w:t>
            </w:r>
            <w:proofErr w:type="spellEnd"/>
            <w:proofErr w:type="gramEnd"/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6B7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CDE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17.06.2026-30.06.2026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2C1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ADB8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689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54396FD8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375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4E8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A5A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теплозащитного слоя трубопроводов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863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820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17.06.2026-30.06.2026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9619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F64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E5C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0818BCC" w14:textId="77777777" w:rsidTr="00241AEB">
        <w:trPr>
          <w:trHeight w:val="6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816B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B87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A755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теплообменника ТПР-022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516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C67C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17.06.2026-30.06.2026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717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BE92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D20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66BB9ABC" w14:textId="77777777" w:rsidTr="00241AEB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D380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866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0062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ВА57-35-340010-40А.630-690АС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A90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1F5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17.06.2026-30.06.2026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8C51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DF1D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0D4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0E22244C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09BE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A9FF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6BA8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кровли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0BEF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AC10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17.06.2026-30.06.2026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AC4B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81D9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6269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1AEB" w:rsidRPr="00241AEB" w14:paraId="36C968F7" w14:textId="77777777" w:rsidTr="00241AE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3C65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BECA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2BE4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насоса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A1DE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ABE7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17.06.2026-30.06.2026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5FEA" w14:textId="77777777" w:rsidR="00241AEB" w:rsidRPr="00241AEB" w:rsidRDefault="00241AEB" w:rsidP="0024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40D1" w14:textId="77777777" w:rsidR="00241AEB" w:rsidRPr="00241AEB" w:rsidRDefault="00241AEB" w:rsidP="00241AE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5D3A" w14:textId="77777777" w:rsidR="00241AEB" w:rsidRPr="00241AEB" w:rsidRDefault="00241AEB" w:rsidP="0024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7CC9EF9" w14:textId="77777777" w:rsidR="00241AEB" w:rsidRPr="00241AEB" w:rsidRDefault="00241AEB" w:rsidP="00241AEB">
      <w:pPr>
        <w:spacing w:after="160" w:line="256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FFBAF18" w14:textId="77777777" w:rsidR="00241AEB" w:rsidRPr="00241AEB" w:rsidRDefault="00241AEB" w:rsidP="00241AE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241AEB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B55A7"/>
    <w:multiLevelType w:val="hybridMultilevel"/>
    <w:tmpl w:val="8948156A"/>
    <w:lvl w:ilvl="0" w:tplc="D3BA2D42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num w:numId="1" w16cid:durableId="728114690">
    <w:abstractNumId w:val="0"/>
  </w:num>
  <w:num w:numId="2" w16cid:durableId="1097796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41AEB"/>
    <w:rsid w:val="003011E6"/>
    <w:rsid w:val="0037430D"/>
    <w:rsid w:val="00791485"/>
    <w:rsid w:val="00883CA0"/>
    <w:rsid w:val="0096086D"/>
    <w:rsid w:val="0098363E"/>
    <w:rsid w:val="00AD093D"/>
    <w:rsid w:val="00AD6D5E"/>
    <w:rsid w:val="00BC7880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241AEB"/>
  </w:style>
  <w:style w:type="character" w:styleId="a6">
    <w:name w:val="Hyperlink"/>
    <w:basedOn w:val="a0"/>
    <w:uiPriority w:val="99"/>
    <w:semiHidden/>
    <w:unhideWhenUsed/>
    <w:rsid w:val="00241AE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41AEB"/>
    <w:rPr>
      <w:color w:val="800080"/>
      <w:u w:val="single"/>
    </w:rPr>
  </w:style>
  <w:style w:type="paragraph" w:customStyle="1" w:styleId="msonormal0">
    <w:name w:val="msonormal"/>
    <w:basedOn w:val="a"/>
    <w:rsid w:val="0024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1AE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AEB"/>
    <w:rPr>
      <w:rFonts w:ascii="Tahoma" w:eastAsia="Calibri" w:hAnsi="Tahoma" w:cs="Tahoma"/>
      <w:sz w:val="16"/>
      <w:szCs w:val="16"/>
    </w:rPr>
  </w:style>
  <w:style w:type="paragraph" w:customStyle="1" w:styleId="xl65">
    <w:name w:val="xl65"/>
    <w:basedOn w:val="a"/>
    <w:rsid w:val="0024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4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4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4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41AE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4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41AEB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uiPriority w:val="59"/>
    <w:rsid w:val="00241A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5507</Words>
  <Characters>31391</Characters>
  <Application>Microsoft Office Word</Application>
  <DocSecurity>0</DocSecurity>
  <Lines>261</Lines>
  <Paragraphs>73</Paragraphs>
  <ScaleCrop>false</ScaleCrop>
  <Company/>
  <LinksUpToDate>false</LinksUpToDate>
  <CharactersWithSpaces>36825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2025-11-24T12:20:00Z</dcterms:created>
  <dcterms:modified xsi:type="dcterms:W3CDTF">2025-11-24T12:20:00Z</dcterms:modified>
</cp:coreProperties>
</file>