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E919" w14:textId="77777777" w:rsidR="00051028" w:rsidRPr="00051028" w:rsidRDefault="00051028" w:rsidP="00051028">
      <w:pPr>
        <w:spacing w:after="0" w:line="240" w:lineRule="auto"/>
        <w:ind w:right="-143"/>
        <w:jc w:val="center"/>
        <w:rPr>
          <w:rFonts w:ascii="Calibri" w:eastAsia="Calibri" w:hAnsi="Calibri" w:cs="Cordia New"/>
          <w:sz w:val="28"/>
          <w:szCs w:val="28"/>
        </w:rPr>
      </w:pPr>
      <w:r w:rsidRPr="00051028">
        <w:rPr>
          <w:rFonts w:ascii="Calibri" w:eastAsia="Calibri" w:hAnsi="Calibri" w:cs="Cordia New"/>
          <w:b/>
          <w:noProof/>
          <w:lang w:eastAsia="ru-RU"/>
        </w:rPr>
        <w:drawing>
          <wp:inline distT="0" distB="0" distL="0" distR="0" wp14:anchorId="422D3663" wp14:editId="004237AE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14BB4" w14:textId="77777777" w:rsidR="00051028" w:rsidRPr="00051028" w:rsidRDefault="00051028" w:rsidP="00051028">
      <w:pPr>
        <w:spacing w:after="0" w:line="240" w:lineRule="auto"/>
        <w:ind w:right="-143"/>
        <w:jc w:val="center"/>
        <w:rPr>
          <w:rFonts w:ascii="Calibri" w:eastAsia="Calibri" w:hAnsi="Calibri" w:cs="Cordia New"/>
          <w:sz w:val="28"/>
          <w:szCs w:val="28"/>
        </w:rPr>
      </w:pPr>
    </w:p>
    <w:p w14:paraId="3682409C" w14:textId="77777777" w:rsidR="00051028" w:rsidRPr="00051028" w:rsidRDefault="00051028" w:rsidP="00051028">
      <w:pPr>
        <w:spacing w:after="0" w:line="240" w:lineRule="auto"/>
        <w:jc w:val="center"/>
        <w:rPr>
          <w:rFonts w:ascii="Calibri" w:eastAsia="Calibri" w:hAnsi="Calibri" w:cs="Cordia New"/>
          <w:sz w:val="2"/>
          <w:szCs w:val="2"/>
        </w:rPr>
      </w:pPr>
    </w:p>
    <w:p w14:paraId="3DF58334" w14:textId="77777777" w:rsidR="00051028" w:rsidRPr="00051028" w:rsidRDefault="00051028" w:rsidP="0005102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051028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0EB73643" w14:textId="77777777" w:rsidR="00051028" w:rsidRPr="00051028" w:rsidRDefault="00051028" w:rsidP="0005102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051028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25A9700C" w14:textId="77777777" w:rsidR="00051028" w:rsidRPr="00051028" w:rsidRDefault="00051028" w:rsidP="0005102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703C4FAD" w14:textId="77777777" w:rsidR="00051028" w:rsidRPr="00051028" w:rsidRDefault="00051028" w:rsidP="0005102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05102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54C99F73" w14:textId="77777777" w:rsidR="00051028" w:rsidRPr="00051028" w:rsidRDefault="00051028" w:rsidP="0005102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</w:pPr>
    </w:p>
    <w:p w14:paraId="55F6E581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Cordia New"/>
          <w:sz w:val="28"/>
          <w:szCs w:val="28"/>
          <w:lang w:eastAsia="ru-RU"/>
        </w:rPr>
      </w:pPr>
      <w:r w:rsidRPr="00051028">
        <w:rPr>
          <w:rFonts w:ascii="Times New Roman" w:eastAsia="Calibri" w:hAnsi="Times New Roman" w:cs="Cordia New"/>
          <w:sz w:val="28"/>
          <w:szCs w:val="28"/>
          <w:lang w:eastAsia="ru-RU"/>
        </w:rPr>
        <w:t>от 09.12.2025</w:t>
      </w:r>
      <w:r w:rsidRPr="00051028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051028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051028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051028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051028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051028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051028">
        <w:rPr>
          <w:rFonts w:ascii="Times New Roman" w:eastAsia="Calibri" w:hAnsi="Times New Roman" w:cs="Cordia New"/>
          <w:sz w:val="28"/>
          <w:szCs w:val="28"/>
          <w:lang w:eastAsia="ru-RU"/>
        </w:rPr>
        <w:tab/>
        <w:t>№ 11861</w:t>
      </w:r>
    </w:p>
    <w:p w14:paraId="7BCF60D3" w14:textId="77777777" w:rsidR="00051028" w:rsidRPr="00051028" w:rsidRDefault="00051028" w:rsidP="0005102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8"/>
      </w:tblGrid>
      <w:tr w:rsidR="00051028" w:rsidRPr="00051028" w14:paraId="46D64D07" w14:textId="77777777" w:rsidTr="00051028">
        <w:trPr>
          <w:trHeight w:val="1094"/>
        </w:trPr>
        <w:tc>
          <w:tcPr>
            <w:tcW w:w="5928" w:type="dxa"/>
            <w:hideMark/>
          </w:tcPr>
          <w:p w14:paraId="5DC26C1F" w14:textId="77777777" w:rsidR="00051028" w:rsidRPr="00051028" w:rsidRDefault="00051028" w:rsidP="00051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28">
              <w:rPr>
                <w:rFonts w:ascii="Times New Roman" w:hAnsi="Times New Roman" w:cs="Times New Roman"/>
                <w:sz w:val="24"/>
                <w:szCs w:val="24"/>
              </w:rPr>
              <w:t xml:space="preserve">Об условиях продажи ½ доли в праве на жилой дом, расположенный по адресу: Ленинградская область, Гатчинский район, г. Коммунар, ул. Антропшинская, д. 189, с ½ долей в праве на земельный участок, расположенный по адресу: Российская Федерация, Ленинградская область, Гатчинский муниципальный район, Коммунарское городское поселение, </w:t>
            </w:r>
          </w:p>
          <w:p w14:paraId="06BAC9A4" w14:textId="77777777" w:rsidR="00051028" w:rsidRPr="00051028" w:rsidRDefault="00051028" w:rsidP="00051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28">
              <w:rPr>
                <w:rFonts w:ascii="Times New Roman" w:hAnsi="Times New Roman" w:cs="Times New Roman"/>
                <w:sz w:val="24"/>
                <w:szCs w:val="24"/>
              </w:rPr>
              <w:t>г. Коммунар, ул. Антропшинская, уч. 189</w:t>
            </w:r>
          </w:p>
        </w:tc>
      </w:tr>
    </w:tbl>
    <w:p w14:paraId="2655E514" w14:textId="77777777" w:rsidR="00051028" w:rsidRPr="00051028" w:rsidRDefault="00051028" w:rsidP="00051028">
      <w:pPr>
        <w:spacing w:after="0" w:line="240" w:lineRule="auto"/>
        <w:ind w:right="-284" w:firstLineChars="253" w:firstLine="6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41FA72" w14:textId="77777777" w:rsidR="00051028" w:rsidRPr="00051028" w:rsidRDefault="00051028" w:rsidP="00051028">
      <w:pPr>
        <w:spacing w:after="0" w:line="240" w:lineRule="auto"/>
        <w:ind w:right="-284" w:firstLineChars="253" w:firstLine="6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31BA83" w14:textId="77777777" w:rsidR="00051028" w:rsidRPr="00051028" w:rsidRDefault="00051028" w:rsidP="00051028">
      <w:pPr>
        <w:spacing w:after="0" w:line="240" w:lineRule="auto"/>
        <w:ind w:right="-284" w:firstLineChars="25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21.12.2001 №178-ФЗ «О приватизации государственного и муниципального имущества», постановлением Правительства Российской Федерации от 27.08.2012 года № 860 «Об организации и проведении продажи государственного или муниципального имущества в электронной форме», руководствуясь Уставом муниципального образования Гатчинский муниципальный округ Ленинградской области,  решением совета депутатов Гатчинского муниципального округа от 26.09.2025 № 294  «О внесении изменений в решение совета депутатов Гатчинского муниципального округа от 27.11.2024 №79 «О прогнозном плане (программе) приватизации имущества Гатчинского муниципального округа на 2025 год и плановый период 2026-2027 годы» (в редакции решение от 21.02.2025 № 167, от 28.03.2025 № 214)», учитывая отчет об оценке № Р-338/25 от 21.10.2025, выполненный ООО «Иола»,</w:t>
      </w:r>
    </w:p>
    <w:p w14:paraId="5CCCF7EC" w14:textId="77777777" w:rsidR="00051028" w:rsidRPr="00051028" w:rsidRDefault="00051028" w:rsidP="00051028">
      <w:pPr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1028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ПОСТАНОВЛЯЕТ:</w:t>
      </w:r>
    </w:p>
    <w:p w14:paraId="3E500BC0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 xml:space="preserve">1. Осуществить продажу муниципального имущества, находящегося в собственности муниципального образования Гатчинский муниципальный округ Ленинградской области, а именно: </w:t>
      </w:r>
    </w:p>
    <w:p w14:paraId="1FDF979F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 xml:space="preserve">- ½ доли в праве общей долевой собственности на жилой дом общей площадью 73 кв. м.,  кадастровым номером 47:24:0101001:871, расположенный по адресу: Ленинградская область, Гатчинский район, г. Коммунар, ул. Антропшинская, д. 189, с ½ долей в праве общей долевой собственности на земельный участок общей площадью 1342 кв.м., с кадастровым номером 47:24:0101001:2372, расположенный по адресу: Российская Федерация, Ленинградская область, Гатчинский муниципальный район, Коммунарское городское поселение, г. Коммунар, ул. Антропшинская, уч. 189, категория земель: земли населенных  пунктов, вид разрешенного использования: для </w:t>
      </w:r>
      <w:r w:rsidRPr="00051028">
        <w:rPr>
          <w:rFonts w:ascii="Times New Roman" w:eastAsia="Calibri" w:hAnsi="Times New Roman" w:cs="Times New Roman"/>
          <w:sz w:val="28"/>
          <w:szCs w:val="28"/>
        </w:rPr>
        <w:lastRenderedPageBreak/>
        <w:t>индивидуального жилищного строительства, (далее по тексту – Муниципальное имущество).</w:t>
      </w:r>
    </w:p>
    <w:p w14:paraId="5FC8848E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>Ограничения: зона застройки индивидуальными жилыми домами. Приаэродромная территория.</w:t>
      </w:r>
    </w:p>
    <w:p w14:paraId="2A92149A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>2. Комитету по управлению имуществом администрации Гатчинского муниципального округа предложить иным участникам долевой собственности приобрести продаваемую долю в праве собственности на Муниципальное имущество в соответствии с порядком, установленным гражданским законодательством Российской Федерации.</w:t>
      </w:r>
    </w:p>
    <w:p w14:paraId="412D29B1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>3. Установить выкупную стоимость Муниципального имущества в размере 1 619 000 (Одного миллиона шестисот девятнадцати тысяч) рублей 00 копеек, НДС не облагается (в соответствии с: подпунктом 22 пункта 3 статьи 149 Налогового кодекса Российской Федерации, подпунктом 6 пункта 2 статьи 146 Налогового кодекса Российской Федерации).</w:t>
      </w:r>
    </w:p>
    <w:p w14:paraId="7CA54BA8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>- стоимость 1/2 доли в праве общей долевой собственности на земельный участка составляет 1 270 900 (Один миллион двести семьдесят тысяч девятьсот) рублей 00 копеек</w:t>
      </w:r>
    </w:p>
    <w:p w14:paraId="6C545C7F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>- стоимость 1/2 доли праве общей долевой стоимости на жилой дом составляет 348 100 (Триста сорок восемь тысяч сто) рублей 00 копеек.</w:t>
      </w:r>
    </w:p>
    <w:p w14:paraId="7B6D66B3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>4. В случае, если иные участники долевой собственности не приобретут продаваемую долю в праве собственности на Муниципальное имущество в течение месяца либо откажутся от  реализации преимущественного права покупки продаваемой доли в соответствии с порядком, указанным в п.2 настоящего постановления, осуществить продажу Муниципального имущества в электронной форме на аукционе с открытой формой подачи предложений о цене.</w:t>
      </w:r>
    </w:p>
    <w:p w14:paraId="2F09D6E4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>4.1. Определить организатором аукциона, указанного в п. 4 настоящего постановления, Комитет по управлению имуществом администрации Гатчинского муниципального округа Ленинградской области. Наделив Комитет по управлению имуществом администрации Гатчинского муниципального округа Ленинградской области функциями продавца Муниципального имущества (далее по тексту – Продавец).</w:t>
      </w:r>
    </w:p>
    <w:p w14:paraId="2785B807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>4.2. Установить начальную цену продажи Муниципального имущества размере 1 619 000 (Одного миллиона шестисот девятнадцати тысяч) рублей 00 копеек, НДС не облагается (в соответствии с: подпунктом 22 пункта 3 статьи 149 Налогового кодекса Российской Федерации, подпунктом 6 пункта 2 статьи 146 Налогового кодекса Российской Федерации).</w:t>
      </w:r>
    </w:p>
    <w:p w14:paraId="4FF1BE28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>- стоимость 1/2 доли в праве общей долевой собственности на земельный участка составляет 1 270 900 (Один миллион двести семьдесят тысяч девятьсот) рублей 00 копеек</w:t>
      </w:r>
    </w:p>
    <w:p w14:paraId="0818E7AA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>- стоимость 1/2 доли праве общей долевой стоимости на жилой дом составляет 348 100 (Триста сорок восемь тысяч сто) рублей 00 копеек.</w:t>
      </w:r>
    </w:p>
    <w:p w14:paraId="3E7C2426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>4.3. Продавцу организовать продажу имущества, указанного в п.1 настоящего постановления, в электронной форме.</w:t>
      </w:r>
    </w:p>
    <w:p w14:paraId="3B8392E8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>4.4. По итогам торгов, указанных в 4.3 настоящего постановления, Продавцу заключить договор купли-продажи Муниципального имущества.</w:t>
      </w:r>
    </w:p>
    <w:p w14:paraId="41A7A499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lastRenderedPageBreak/>
        <w:t>5. Настоящее постановление вступает в силу с момента подписания и подлежит размещению на официальном сайте Российской Федерации для размещения информации о проведении торгов ne</w:t>
      </w:r>
      <w:r w:rsidRPr="00051028"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r w:rsidRPr="00051028">
        <w:rPr>
          <w:rFonts w:ascii="Times New Roman" w:eastAsia="Calibri" w:hAnsi="Times New Roman" w:cs="Times New Roman"/>
          <w:sz w:val="28"/>
          <w:szCs w:val="28"/>
        </w:rPr>
        <w:t>.torgi.gov.ru в информационно-телекоммуникационной сети Интернет.</w:t>
      </w:r>
    </w:p>
    <w:p w14:paraId="57626503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28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0510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по имущественному комплексу.</w:t>
      </w:r>
    </w:p>
    <w:p w14:paraId="74C9FF59" w14:textId="77777777" w:rsidR="00051028" w:rsidRPr="00051028" w:rsidRDefault="00051028" w:rsidP="00051028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45602AE" w14:textId="77777777" w:rsidR="00051028" w:rsidRPr="00051028" w:rsidRDefault="00051028" w:rsidP="00051028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8"/>
          <w:szCs w:val="28"/>
        </w:rPr>
      </w:pPr>
    </w:p>
    <w:p w14:paraId="72B17EBC" w14:textId="77777777" w:rsidR="00051028" w:rsidRPr="00051028" w:rsidRDefault="00051028" w:rsidP="00051028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8"/>
          <w:szCs w:val="28"/>
        </w:rPr>
      </w:pPr>
      <w:r w:rsidRPr="00051028">
        <w:rPr>
          <w:rFonts w:ascii="Times New Roman" w:eastAsia="Arial" w:hAnsi="Times New Roman" w:cs="Times New Roman"/>
          <w:sz w:val="28"/>
          <w:szCs w:val="28"/>
        </w:rPr>
        <w:t xml:space="preserve">Глава администрации </w:t>
      </w:r>
    </w:p>
    <w:p w14:paraId="1E57F4F9" w14:textId="77777777" w:rsidR="00051028" w:rsidRPr="00051028" w:rsidRDefault="00051028" w:rsidP="00051028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8"/>
          <w:szCs w:val="28"/>
        </w:rPr>
      </w:pPr>
      <w:r w:rsidRPr="00051028">
        <w:rPr>
          <w:rFonts w:ascii="Times New Roman" w:eastAsia="Arial" w:hAnsi="Times New Roman" w:cs="Times New Roman"/>
          <w:sz w:val="28"/>
          <w:szCs w:val="28"/>
        </w:rPr>
        <w:t>Гатчинского муниципального округа                                               Л.Н. Нещадим</w:t>
      </w:r>
    </w:p>
    <w:p w14:paraId="2F5DC5E8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B7E19C4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FAF4ECA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36E8C60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30C156B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19E7BD7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801DC5E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A6FE654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1E3F8BD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1CA246E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02E46B87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0FFDCC2C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168E7B52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731DC045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5765FBD8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7E7B7325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60FD3EF0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6E6457A0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1A82782F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1A495BA6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0B4DA81B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3D36BB25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77B66224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2ADFE7E8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6AD06740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5815F663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5D9A22C8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7D35454B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7FB04B00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293A297A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3755E525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75447C47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5F60A6B4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19E82B6C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7AD69484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150C7455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19D79568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7E8B76EB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475E01CB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7C779C4A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13B3B108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6F9B33FB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3026073D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3DF08E18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50880DE1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E893E71" w14:textId="77777777" w:rsidR="00051028" w:rsidRPr="00051028" w:rsidRDefault="00051028" w:rsidP="000510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51028">
        <w:rPr>
          <w:rFonts w:ascii="Times New Roman" w:eastAsia="Calibri" w:hAnsi="Times New Roman" w:cs="Times New Roman"/>
          <w:sz w:val="20"/>
          <w:szCs w:val="20"/>
        </w:rPr>
        <w:t>Аввакумов Александр Николаевич</w:t>
      </w: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51028"/>
    <w:rsid w:val="000B5557"/>
    <w:rsid w:val="0037430D"/>
    <w:rsid w:val="0056105A"/>
    <w:rsid w:val="00791485"/>
    <w:rsid w:val="00883CA0"/>
    <w:rsid w:val="0096086D"/>
    <w:rsid w:val="0098363E"/>
    <w:rsid w:val="00AD093D"/>
    <w:rsid w:val="00C73573"/>
    <w:rsid w:val="00E7496C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qFormat/>
    <w:rsid w:val="00051028"/>
    <w:pPr>
      <w:spacing w:after="0" w:line="240" w:lineRule="auto"/>
    </w:pPr>
    <w:rPr>
      <w:rFonts w:ascii="Calibri" w:eastAsia="Calibri" w:hAnsi="Calibri" w:cs="Cordia New"/>
      <w:sz w:val="20"/>
      <w:szCs w:val="20"/>
      <w:lang w:eastAsia="ru-RU"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2025-12-10T08:04:00Z</dcterms:created>
  <dcterms:modified xsi:type="dcterms:W3CDTF">2025-12-10T08:04:00Z</dcterms:modified>
</cp:coreProperties>
</file>