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F424A" w14:textId="77777777" w:rsidR="00F12D9B" w:rsidRPr="00F12D9B" w:rsidRDefault="00F12D9B" w:rsidP="00F12D9B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F12D9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C513AA2" wp14:editId="62F5789D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EDA17" w14:textId="77777777" w:rsidR="00F12D9B" w:rsidRPr="00F12D9B" w:rsidRDefault="00F12D9B" w:rsidP="00F12D9B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1D616997" w14:textId="77777777" w:rsidR="00F12D9B" w:rsidRPr="00F12D9B" w:rsidRDefault="00F12D9B" w:rsidP="00F12D9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F12D9B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3D1C9967" w14:textId="77777777" w:rsidR="00F12D9B" w:rsidRPr="00F12D9B" w:rsidRDefault="00F12D9B" w:rsidP="00F12D9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F12D9B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0D35CC34" w14:textId="77777777" w:rsidR="00F12D9B" w:rsidRPr="00F12D9B" w:rsidRDefault="00F12D9B" w:rsidP="00F12D9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63E79AD0" w14:textId="77777777" w:rsidR="00F12D9B" w:rsidRPr="00F12D9B" w:rsidRDefault="00F12D9B" w:rsidP="00F12D9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F12D9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472B190B" w14:textId="77777777" w:rsidR="00F12D9B" w:rsidRPr="00F12D9B" w:rsidRDefault="00F12D9B" w:rsidP="00F12D9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5B6CA205" w14:textId="77777777" w:rsidR="00F12D9B" w:rsidRPr="00F12D9B" w:rsidRDefault="00F12D9B" w:rsidP="00F12D9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F12D9B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r w:rsidRPr="00F12D9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17.12.2025</w:t>
      </w:r>
      <w:r w:rsidRPr="00F12D9B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F12D9B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F12D9B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F12D9B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F12D9B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F12D9B">
        <w:rPr>
          <w:rFonts w:ascii="Times New Roman" w:eastAsia="Calibri" w:hAnsi="Times New Roman" w:cs="Times New Roman"/>
          <w:sz w:val="27"/>
          <w:szCs w:val="27"/>
          <w:lang w:eastAsia="ru-RU"/>
        </w:rPr>
        <w:tab/>
        <w:t xml:space="preserve">        </w:t>
      </w:r>
      <w:r w:rsidRPr="00F12D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 w:rsidRPr="00F12D9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12262</w:t>
      </w:r>
      <w:r w:rsidRPr="00F12D9B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F12D9B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F12D9B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F12D9B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F12D9B">
        <w:rPr>
          <w:rFonts w:ascii="Times New Roman" w:eastAsia="Calibri" w:hAnsi="Times New Roman" w:cs="Times New Roman"/>
          <w:sz w:val="27"/>
          <w:szCs w:val="27"/>
          <w:lang w:eastAsia="ru-RU"/>
        </w:rPr>
        <w:tab/>
        <w:t xml:space="preserve">                           </w:t>
      </w:r>
    </w:p>
    <w:p w14:paraId="719090A6" w14:textId="77777777" w:rsidR="00F12D9B" w:rsidRPr="00F12D9B" w:rsidRDefault="00F12D9B" w:rsidP="00F12D9B">
      <w:pPr>
        <w:spacing w:after="3" w:line="240" w:lineRule="auto"/>
        <w:ind w:right="313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12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bookmarkStart w:id="1" w:name="__DdeLink__115_838782334"/>
      <w:r w:rsidRPr="00F12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внесении изменений в постановление администрации </w:t>
      </w:r>
      <w:bookmarkStart w:id="2" w:name="_Hlk210639021"/>
      <w:proofErr w:type="spellStart"/>
      <w:r w:rsidRPr="00F12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Дружногорского</w:t>
      </w:r>
      <w:proofErr w:type="spellEnd"/>
      <w:r w:rsidRPr="00F12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Гатчинского муниципального района Ленинградской области от 18.12.2017 № 471 «</w:t>
      </w:r>
      <w:r w:rsidRPr="00F12D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признании многоквартирного дома,</w:t>
      </w:r>
    </w:p>
    <w:p w14:paraId="520A33A7" w14:textId="77777777" w:rsidR="00F12D9B" w:rsidRPr="00F12D9B" w:rsidRDefault="00F12D9B" w:rsidP="00F12D9B">
      <w:pPr>
        <w:spacing w:after="3" w:line="240" w:lineRule="auto"/>
        <w:ind w:right="313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12D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расположенного по адресу: Ленинградская область, Гатчинский район, </w:t>
      </w:r>
      <w:proofErr w:type="spellStart"/>
      <w:r w:rsidRPr="00F12D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г.п</w:t>
      </w:r>
      <w:proofErr w:type="spellEnd"/>
      <w:r w:rsidRPr="00F12D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Дружная Горка, улица Пролетарская, д. 8 аварийным и подлежащим сносу»</w:t>
      </w:r>
      <w:bookmarkEnd w:id="1"/>
      <w:bookmarkEnd w:id="2"/>
      <w:r w:rsidRPr="00F12D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6C6C778A" w14:textId="77777777" w:rsidR="00F12D9B" w:rsidRPr="00F12D9B" w:rsidRDefault="00F12D9B" w:rsidP="00F12D9B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32DC3A" w14:textId="77777777" w:rsidR="00F12D9B" w:rsidRPr="00F12D9B" w:rsidRDefault="00F12D9B" w:rsidP="00F12D9B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37508B" w14:textId="77777777" w:rsidR="00F12D9B" w:rsidRPr="00F12D9B" w:rsidRDefault="00F12D9B" w:rsidP="00F12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решением совета депутатов Гатчинского муниципального округа Ленинградской области от 13.09.2024 №10 «О вопросах правопреемства органов местного самоуправления», руководствуясь Уставом муниципального образования Гатчинский муниципальный округ Ленинградской области,</w:t>
      </w:r>
    </w:p>
    <w:p w14:paraId="4F19DC88" w14:textId="77777777" w:rsidR="00F12D9B" w:rsidRPr="00F12D9B" w:rsidRDefault="00F12D9B" w:rsidP="00F12D9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  <w:r w:rsidRPr="00F12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2E2E26F2" w14:textId="77777777" w:rsidR="00F12D9B" w:rsidRPr="00F12D9B" w:rsidRDefault="00F12D9B" w:rsidP="00F12D9B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изменения в постановление администрации </w:t>
      </w:r>
      <w:proofErr w:type="spellStart"/>
      <w:r w:rsidRPr="00F12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Дружногорского</w:t>
      </w:r>
      <w:proofErr w:type="spellEnd"/>
      <w:r w:rsidRPr="00F12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поселения Гатчинского муниципального района Ленинградской области от 18.12.2017 № 471 «О признании многоквартирного дома, расположенного по адресу: Ленинградская область, Гатчинский район, </w:t>
      </w:r>
      <w:proofErr w:type="spellStart"/>
      <w:r w:rsidRPr="00F12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г.п</w:t>
      </w:r>
      <w:proofErr w:type="spellEnd"/>
      <w:r w:rsidRPr="00F12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Дружная Горка, улица Пролетарская, д. 8 аварийным и подлежащим сносу»</w:t>
      </w:r>
      <w:r w:rsidRPr="00F12D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 </w:t>
      </w:r>
    </w:p>
    <w:p w14:paraId="3B98EE14" w14:textId="77777777" w:rsidR="00F12D9B" w:rsidRPr="00F12D9B" w:rsidRDefault="00F12D9B" w:rsidP="00F12D9B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F12D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 П. 2 постановления изложить в новой редакции: «Расселение граждан, проживающих в многоквартирном доме по адресу, указанному в п.1 настоящего постановления, осуществить в срок до 01.01.2031»;</w:t>
      </w:r>
    </w:p>
    <w:p w14:paraId="74F238C6" w14:textId="77777777" w:rsidR="00F12D9B" w:rsidRPr="00F12D9B" w:rsidRDefault="00F12D9B" w:rsidP="00F12D9B">
      <w:pPr>
        <w:tabs>
          <w:tab w:val="left" w:pos="75"/>
          <w:tab w:val="left" w:pos="1075"/>
          <w:tab w:val="left" w:pos="1525"/>
        </w:tabs>
        <w:spacing w:after="0" w:line="240" w:lineRule="auto"/>
        <w:ind w:firstLine="680"/>
        <w:jc w:val="both"/>
        <w:rPr>
          <w:rFonts w:ascii="Calibri" w:eastAsia="Calibri" w:hAnsi="Calibri" w:cs="Times New Roman"/>
          <w:sz w:val="28"/>
          <w:szCs w:val="28"/>
        </w:rPr>
      </w:pPr>
      <w:bookmarkStart w:id="3" w:name="__DdeLink__183_3480976102"/>
      <w:r w:rsidRPr="00F12D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1.2. П.3 постановления изложить в новой редакции: «Снос многоквартирного дома, указанного в п.1 настоящего постановления, осуществить в срок до 31.12.2031». </w:t>
      </w:r>
      <w:bookmarkEnd w:id="3"/>
    </w:p>
    <w:p w14:paraId="0B78F706" w14:textId="77777777" w:rsidR="00F12D9B" w:rsidRPr="00F12D9B" w:rsidRDefault="00F12D9B" w:rsidP="00F12D9B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F12D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F12D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3AA954A8" w14:textId="77777777" w:rsidR="00F12D9B" w:rsidRPr="00F12D9B" w:rsidRDefault="00F12D9B" w:rsidP="00F12D9B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F12D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 </w:t>
      </w:r>
      <w:r w:rsidRPr="00F12D9B">
        <w:rPr>
          <w:rFonts w:ascii="Times New Roman" w:eastAsia="Calibri" w:hAnsi="Times New Roman" w:cs="Times New Roman"/>
          <w:sz w:val="28"/>
          <w:szCs w:val="28"/>
        </w:rPr>
        <w:tab/>
        <w:t xml:space="preserve">Контроль исполнения настоящего постановления возложить на заместителя главы администрации по жилищно-коммунальному и дорожному хозяйству – </w:t>
      </w:r>
      <w:proofErr w:type="spellStart"/>
      <w:r w:rsidRPr="00F12D9B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F12D9B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14:paraId="0D2182B5" w14:textId="77777777" w:rsidR="00F12D9B" w:rsidRPr="00F12D9B" w:rsidRDefault="00F12D9B" w:rsidP="00F12D9B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9A00CC7" w14:textId="77777777" w:rsidR="00F12D9B" w:rsidRPr="00F12D9B" w:rsidRDefault="00F12D9B" w:rsidP="00F12D9B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C1722E1" w14:textId="77777777" w:rsidR="00F12D9B" w:rsidRPr="00F12D9B" w:rsidRDefault="00F12D9B" w:rsidP="00F12D9B">
      <w:pPr>
        <w:spacing w:after="0" w:line="240" w:lineRule="auto"/>
        <w:ind w:right="1197"/>
        <w:rPr>
          <w:rFonts w:ascii="Calibri" w:eastAsia="Calibri" w:hAnsi="Calibri" w:cs="Times New Roman"/>
          <w:sz w:val="28"/>
          <w:szCs w:val="28"/>
        </w:rPr>
      </w:pPr>
      <w:r w:rsidRPr="00F12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14:paraId="4EA203DA" w14:textId="77777777" w:rsidR="00F12D9B" w:rsidRPr="00F12D9B" w:rsidRDefault="00F12D9B" w:rsidP="00F12D9B">
      <w:pPr>
        <w:spacing w:after="0" w:line="240" w:lineRule="auto"/>
        <w:ind w:right="-1"/>
        <w:rPr>
          <w:rFonts w:ascii="Calibri" w:eastAsia="Calibri" w:hAnsi="Calibri" w:cs="Times New Roman"/>
          <w:sz w:val="24"/>
          <w:szCs w:val="24"/>
        </w:rPr>
      </w:pPr>
      <w:r w:rsidRPr="00F12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Гатчинского муниципального округа                                       Л.Н. </w:t>
      </w:r>
      <w:proofErr w:type="spellStart"/>
      <w:r w:rsidRPr="00F12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Нещадим</w:t>
      </w:r>
      <w:proofErr w:type="spellEnd"/>
    </w:p>
    <w:p w14:paraId="387AB49D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6FAC85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53A6115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BAB1248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CE94213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B98BEB9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DD9A7BC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20499AE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588A5DD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6500094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632F9D2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CA6AEC6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18BD8B1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D04D464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D54F537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F50269A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0E5EA2A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F552FCA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2172CC1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E1CAFD2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D91DE9C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015DFE9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23BD44D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C4C3BC2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39D3447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0EB677A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1ED8B6F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10B128B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0D32395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F08D0BC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03CB2B0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39FBD1E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226DDB3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813DF8A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D737DDC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2B03AC4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DCB1C84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411A6FB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43FB968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BB8BCE6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9338F9C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A191529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F4D964B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E8B9143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B50A542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FE0C0CC" w14:textId="77777777" w:rsidR="00F12D9B" w:rsidRPr="00F12D9B" w:rsidRDefault="00F12D9B" w:rsidP="00F12D9B">
      <w:pPr>
        <w:spacing w:after="0" w:line="256" w:lineRule="auto"/>
        <w:rPr>
          <w:rFonts w:ascii="Calibri" w:eastAsia="Calibri" w:hAnsi="Calibri" w:cs="Times New Roman"/>
        </w:rPr>
      </w:pPr>
      <w:r w:rsidRPr="00F12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Дрягин Дмитрий Николаевич        </w:t>
      </w: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76366"/>
    <w:rsid w:val="0037430D"/>
    <w:rsid w:val="00467E49"/>
    <w:rsid w:val="00791485"/>
    <w:rsid w:val="00883CA0"/>
    <w:rsid w:val="0096086D"/>
    <w:rsid w:val="0098363E"/>
    <w:rsid w:val="00AD093D"/>
    <w:rsid w:val="00BA77DA"/>
    <w:rsid w:val="00C73573"/>
    <w:rsid w:val="00EA483A"/>
    <w:rsid w:val="00F1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2025-12-18T07:43:00Z</dcterms:created>
  <dcterms:modified xsi:type="dcterms:W3CDTF">2025-12-18T07:43:00Z</dcterms:modified>
</cp:coreProperties>
</file>