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974E" w14:textId="77777777" w:rsidR="006115F7" w:rsidRPr="006115F7" w:rsidRDefault="006115F7" w:rsidP="006115F7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6115F7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2A705487" wp14:editId="631025A4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D5BE3" w14:textId="77777777" w:rsidR="006115F7" w:rsidRPr="006115F7" w:rsidRDefault="006115F7" w:rsidP="006115F7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4AFAD10E" w14:textId="77777777" w:rsidR="006115F7" w:rsidRPr="006115F7" w:rsidRDefault="006115F7" w:rsidP="006115F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6115F7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332EBC4" w14:textId="77777777" w:rsidR="006115F7" w:rsidRPr="006115F7" w:rsidRDefault="006115F7" w:rsidP="006115F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6115F7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38B8457" w14:textId="77777777" w:rsidR="006115F7" w:rsidRPr="006115F7" w:rsidRDefault="006115F7" w:rsidP="006115F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A60B1AE" w14:textId="77777777" w:rsidR="006115F7" w:rsidRPr="006115F7" w:rsidRDefault="006115F7" w:rsidP="006115F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6115F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2A8D4345" w14:textId="77777777" w:rsidR="006115F7" w:rsidRPr="006115F7" w:rsidRDefault="006115F7" w:rsidP="006115F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085A667E" w14:textId="3B00C1BD" w:rsidR="006115F7" w:rsidRPr="006115F7" w:rsidRDefault="006115F7" w:rsidP="006115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5F7">
        <w:rPr>
          <w:rFonts w:ascii="Times New Roman" w:eastAsia="Calibri" w:hAnsi="Times New Roman" w:cs="Times New Roman"/>
          <w:sz w:val="28"/>
          <w:szCs w:val="28"/>
          <w:lang w:eastAsia="ru-RU"/>
        </w:rPr>
        <w:t>от 23.12.2025</w:t>
      </w:r>
      <w:r w:rsidRPr="006115F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115F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115F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115F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115F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115F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115F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126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72</w:t>
      </w:r>
    </w:p>
    <w:tbl>
      <w:tblPr>
        <w:tblStyle w:val="10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115F7" w:rsidRPr="006115F7" w14:paraId="5C250C82" w14:textId="77777777" w:rsidTr="006115F7">
        <w:trPr>
          <w:trHeight w:val="275"/>
        </w:trPr>
        <w:tc>
          <w:tcPr>
            <w:tcW w:w="9356" w:type="dxa"/>
          </w:tcPr>
          <w:p w14:paraId="0F1A9AA3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AAB0ECC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37" w:right="1177" w:hanging="8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6115F7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 xml:space="preserve">О внесении изменений </w:t>
            </w:r>
            <w:proofErr w:type="gramStart"/>
            <w:r w:rsidRPr="006115F7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в  постановление</w:t>
            </w:r>
            <w:proofErr w:type="gramEnd"/>
            <w:r w:rsidRPr="006115F7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5F6368B2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37" w:hanging="8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6115F7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 xml:space="preserve">администрации МО город Коммунар </w:t>
            </w:r>
          </w:p>
          <w:p w14:paraId="03B46489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37" w:hanging="8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6115F7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от 10.06.2024 № 417 «Об утверждении схемы водоснабжения</w:t>
            </w:r>
          </w:p>
          <w:p w14:paraId="3A819684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37" w:hanging="8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6115F7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 xml:space="preserve"> и водоотведения МО город Коммунар </w:t>
            </w:r>
          </w:p>
          <w:p w14:paraId="18780904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37" w:hanging="8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6115F7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 xml:space="preserve">на период до 2034 года (актуализация на 2025 г.)» </w:t>
            </w:r>
          </w:p>
          <w:p w14:paraId="4FFEA7BB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37" w:hanging="8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775A37F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firstLine="400"/>
              <w:jc w:val="both"/>
              <w:rPr>
                <w:rFonts w:ascii="Times New Roman" w:eastAsia="Arial" w:hAnsi="Times New Roman"/>
                <w:sz w:val="28"/>
                <w:szCs w:val="28"/>
                <w:lang w:eastAsia="ru-RU" w:bidi="ru-RU"/>
              </w:rPr>
            </w:pPr>
            <w:r w:rsidRPr="006115F7">
              <w:rPr>
                <w:rFonts w:ascii="Times New Roman" w:eastAsia="Arial" w:hAnsi="Times New Roman"/>
                <w:sz w:val="24"/>
                <w:szCs w:val="24"/>
                <w:lang w:eastAsia="ru-RU" w:bidi="ru-RU"/>
              </w:rPr>
              <w:t xml:space="preserve"> </w:t>
            </w:r>
            <w:r w:rsidRPr="006115F7">
              <w:rPr>
                <w:rFonts w:ascii="Times New Roman" w:eastAsia="Arial" w:hAnsi="Times New Roman"/>
                <w:sz w:val="28"/>
                <w:szCs w:val="28"/>
                <w:lang w:eastAsia="ru-RU" w:bidi="ru-RU"/>
              </w:rPr>
              <w:t>В соответствии с Федеральными законами Российской Федерации от 20.03.2025 № 33-ФЗ «Об общих принципах организации местного самоуправления в единой системе публичной власти», от  06.10.2003  № 131-ФЗ «Об общих принципах организации местного самоуправления в Российской Федерации», от 07.12.2011 № 416-ФЗ «О водоснабжении и водоотведении», решением Совета депутатов Гатчинского муниципального округа от 13.09.2024 года № 10 «О вопросах правопреемства органов местного самоуправления», руководствуясь Уставом муниципального образования Гатчинский муниципальный округ Ленинградской области, в целях организации надлежащего и бесперебойного централизованного водоснабжения и водоотведения на территории Гатчинского муниципального округа</w:t>
            </w:r>
          </w:p>
          <w:p w14:paraId="770E34EC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6115F7"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ПОСТАНОВЛЯЕТ:</w:t>
            </w:r>
          </w:p>
          <w:p w14:paraId="77113040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firstLine="605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6115F7">
              <w:rPr>
                <w:rFonts w:ascii="Times New Roman" w:eastAsia="Arial" w:hAnsi="Times New Roman"/>
                <w:sz w:val="28"/>
                <w:szCs w:val="28"/>
              </w:rPr>
              <w:t>1.Внести изменения в постановление. администрации МО город Коммунар от 10.06.2024 № 417 «Об утверждении схемы водоснабжения и водоотведения МО город Коммунар на период до 2034 года (актуализация на 2025 г.)» дополнив приложение пунктом 9.10 следующего содержания:</w:t>
            </w:r>
          </w:p>
          <w:p w14:paraId="69750474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firstLine="596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6115F7">
              <w:rPr>
                <w:rFonts w:ascii="Times New Roman" w:eastAsia="Arial" w:hAnsi="Times New Roman"/>
                <w:sz w:val="28"/>
                <w:szCs w:val="28"/>
              </w:rPr>
              <w:t xml:space="preserve"> «п.9.10 «Сведения об отнесении централизованной системы водоотведения (канализации) территориального управления город Коммунар Гатчинского муниципального округа к централизованным системам водоотведения, включающие перечень и описание централизованных систем водоотведения (канализации), отнесенных к централизованным системам водоотведения, а также информацию об очистных сооружениях, на которые поступают сточные воды, отводимые через указанные централизованные системы водоотведения (канализации), о мощности очистных сооружений».</w:t>
            </w:r>
          </w:p>
          <w:p w14:paraId="21C65F33" w14:textId="06023F4F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firstLine="596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6115F7">
              <w:rPr>
                <w:rFonts w:ascii="Times New Roman" w:eastAsia="Arial" w:hAnsi="Times New Roman"/>
                <w:sz w:val="28"/>
                <w:szCs w:val="28"/>
              </w:rPr>
              <w:t xml:space="preserve">  Согласно постановлению Правительства РФ от 31.05.2019  № 691 «Об утверждении Правил отнесения централизованных систем водоотведения (канализации)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г. № 782» (далее -Правила) </w:t>
            </w:r>
            <w:r w:rsidRPr="006115F7">
              <w:rPr>
                <w:rFonts w:ascii="Times New Roman" w:eastAsia="Arial" w:hAnsi="Times New Roman"/>
                <w:sz w:val="28"/>
                <w:szCs w:val="28"/>
              </w:rPr>
              <w:lastRenderedPageBreak/>
              <w:t>централизованная система водоотведения (канализации) территориального управления город Коммунар Гатчинского муниципального округа подлежит отнесению к централизованным системам водоотведения при соблюдении совокупности следующих критериев:</w:t>
            </w:r>
          </w:p>
          <w:p w14:paraId="523EE2A5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firstLine="596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6115F7">
              <w:rPr>
                <w:rFonts w:ascii="Times New Roman" w:eastAsia="Arial" w:hAnsi="Times New Roman"/>
                <w:sz w:val="28"/>
                <w:szCs w:val="28"/>
              </w:rPr>
              <w:t>а) объем сточных вод, принятых в централизованную систему водоотведения (канализации), указанных в пункте 5 Правил, составляет более 50 процентов общего объема сточных вод, принятых в такую централизованную систему водоотведения (канализации);</w:t>
            </w:r>
          </w:p>
          <w:p w14:paraId="5189B9D8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firstLine="596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6115F7">
              <w:rPr>
                <w:rFonts w:ascii="Times New Roman" w:eastAsia="Arial" w:hAnsi="Times New Roman"/>
                <w:sz w:val="28"/>
                <w:szCs w:val="28"/>
              </w:rPr>
              <w:t>б) одним из видов экономической деятельности, определяемых в соответствии с Общероссийским классификатором видов экономической деятельности, организации- ГУП «</w:t>
            </w:r>
            <w:proofErr w:type="spellStart"/>
            <w:r w:rsidRPr="006115F7">
              <w:rPr>
                <w:rFonts w:ascii="Times New Roman" w:eastAsia="Arial" w:hAnsi="Times New Roman"/>
                <w:sz w:val="28"/>
                <w:szCs w:val="28"/>
              </w:rPr>
              <w:t>Леноблводоканал</w:t>
            </w:r>
            <w:proofErr w:type="spellEnd"/>
            <w:r w:rsidRPr="006115F7">
              <w:rPr>
                <w:rFonts w:ascii="Times New Roman" w:eastAsia="Arial" w:hAnsi="Times New Roman"/>
                <w:sz w:val="28"/>
                <w:szCs w:val="28"/>
              </w:rPr>
              <w:t>», является деятельность по сбору и обработке сточных вод.</w:t>
            </w:r>
          </w:p>
          <w:p w14:paraId="2BAB6E82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firstLine="596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6115F7">
              <w:rPr>
                <w:rFonts w:ascii="Times New Roman" w:eastAsia="Arial" w:hAnsi="Times New Roman"/>
                <w:sz w:val="28"/>
                <w:szCs w:val="28"/>
              </w:rPr>
              <w:t>Сведения об отнесении централизованной системы водоотведения (канализации) территориального управления город Коммунар Гатчинского муниципального округа к централизованным системам водоотведения поселений представлены в таблице ниже.</w:t>
            </w:r>
          </w:p>
          <w:p w14:paraId="6ABB3F4D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firstLine="596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6115F7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Таблица 9.10.1 Сведения об отнесении централизованной системы водоотведения (канализации) к централизованным системам </w:t>
            </w:r>
          </w:p>
          <w:p w14:paraId="2C785127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firstLine="596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tbl>
            <w:tblPr>
              <w:tblW w:w="461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65"/>
            </w:tblGrid>
            <w:tr w:rsidR="006115F7" w:rsidRPr="006115F7" w14:paraId="01A1204E" w14:textId="77777777"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940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29"/>
                    <w:gridCol w:w="1836"/>
                    <w:gridCol w:w="1365"/>
                    <w:gridCol w:w="1281"/>
                    <w:gridCol w:w="1418"/>
                    <w:gridCol w:w="1710"/>
                  </w:tblGrid>
                  <w:tr w:rsidR="006115F7" w:rsidRPr="006115F7" w14:paraId="4C1B63DB" w14:textId="77777777">
                    <w:tc>
                      <w:tcPr>
                        <w:tcW w:w="858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ECE1964" w14:textId="77777777" w:rsidR="006115F7" w:rsidRPr="006115F7" w:rsidRDefault="006115F7" w:rsidP="006115F7">
                        <w:pPr>
                          <w:widowControl w:val="0"/>
                          <w:tabs>
                            <w:tab w:val="left" w:pos="3792"/>
                            <w:tab w:val="left" w:pos="7550"/>
                          </w:tabs>
                          <w:spacing w:after="0" w:line="256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color w:val="000000"/>
                            <w:lang w:eastAsia="ru-RU" w:bidi="ru-RU"/>
                          </w:rPr>
                        </w:pPr>
                        <w:r w:rsidRPr="006115F7">
                          <w:rPr>
                            <w:rFonts w:ascii="Times New Roman" w:eastAsia="Arial" w:hAnsi="Times New Roman" w:cs="Times New Roman"/>
                            <w:bCs/>
                            <w:color w:val="000000"/>
                            <w:lang w:eastAsia="ru-RU" w:bidi="ru-RU"/>
                          </w:rPr>
                          <w:t>Наименование централизованной системы водоотведения поселения по населенным пунктам</w:t>
                        </w:r>
                      </w:p>
                    </w:tc>
                    <w:tc>
                      <w:tcPr>
                        <w:tcW w:w="91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3B0CB19" w14:textId="77777777" w:rsidR="006115F7" w:rsidRPr="006115F7" w:rsidRDefault="006115F7" w:rsidP="006115F7">
                        <w:pPr>
                          <w:widowControl w:val="0"/>
                          <w:tabs>
                            <w:tab w:val="left" w:pos="3792"/>
                            <w:tab w:val="left" w:pos="7550"/>
                          </w:tabs>
                          <w:spacing w:after="0" w:line="256" w:lineRule="auto"/>
                          <w:rPr>
                            <w:rFonts w:ascii="Times New Roman" w:eastAsia="Arial" w:hAnsi="Times New Roman" w:cs="Times New Roman"/>
                            <w:bCs/>
                            <w:color w:val="000000"/>
                            <w:lang w:eastAsia="ru-RU" w:bidi="ru-RU"/>
                          </w:rPr>
                        </w:pPr>
                        <w:r w:rsidRPr="006115F7">
                          <w:rPr>
                            <w:rFonts w:ascii="Times New Roman" w:eastAsia="Arial" w:hAnsi="Times New Roman" w:cs="Times New Roman"/>
                            <w:bCs/>
                            <w:color w:val="000000"/>
                            <w:lang w:eastAsia="ru-RU" w:bidi="ru-RU"/>
                          </w:rPr>
                          <w:t>Наименование эксплуатирующей организации</w:t>
                        </w:r>
                      </w:p>
                    </w:tc>
                    <w:tc>
                      <w:tcPr>
                        <w:tcW w:w="68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06C59A6" w14:textId="77777777" w:rsidR="006115F7" w:rsidRPr="006115F7" w:rsidRDefault="006115F7" w:rsidP="006115F7">
                        <w:pPr>
                          <w:widowControl w:val="0"/>
                          <w:tabs>
                            <w:tab w:val="left" w:pos="3792"/>
                            <w:tab w:val="left" w:pos="7550"/>
                          </w:tabs>
                          <w:spacing w:after="0" w:line="256" w:lineRule="auto"/>
                          <w:rPr>
                            <w:rFonts w:ascii="Times New Roman" w:eastAsia="Arial" w:hAnsi="Times New Roman" w:cs="Times New Roman"/>
                            <w:bCs/>
                            <w:color w:val="000000"/>
                            <w:lang w:eastAsia="ru-RU" w:bidi="ru-RU"/>
                          </w:rPr>
                        </w:pPr>
                        <w:r w:rsidRPr="006115F7">
                          <w:rPr>
                            <w:rFonts w:ascii="Times New Roman" w:eastAsia="Arial" w:hAnsi="Times New Roman" w:cs="Times New Roman"/>
                            <w:bCs/>
                            <w:color w:val="000000"/>
                            <w:lang w:eastAsia="ru-RU" w:bidi="ru-RU"/>
                          </w:rPr>
                          <w:t>Наименование и мощность очистных сооружений, на которые отводятся сточные воды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7B7E76F" w14:textId="77777777" w:rsidR="006115F7" w:rsidRPr="006115F7" w:rsidRDefault="006115F7" w:rsidP="006115F7">
                        <w:pPr>
                          <w:widowControl w:val="0"/>
                          <w:tabs>
                            <w:tab w:val="left" w:pos="3792"/>
                            <w:tab w:val="left" w:pos="7550"/>
                          </w:tabs>
                          <w:spacing w:after="0" w:line="256" w:lineRule="auto"/>
                          <w:rPr>
                            <w:rFonts w:ascii="Times New Roman" w:eastAsia="Arial" w:hAnsi="Times New Roman" w:cs="Times New Roman"/>
                            <w:bCs/>
                            <w:color w:val="000000"/>
                            <w:lang w:eastAsia="ru-RU" w:bidi="ru-RU"/>
                          </w:rPr>
                        </w:pPr>
                        <w:r w:rsidRPr="006115F7">
                          <w:rPr>
                            <w:rFonts w:ascii="Times New Roman" w:eastAsia="Arial" w:hAnsi="Times New Roman" w:cs="Times New Roman"/>
                            <w:bCs/>
                            <w:color w:val="000000"/>
                            <w:lang w:eastAsia="ru-RU" w:bidi="ru-RU"/>
                          </w:rPr>
                          <w:t>Соответствие критерию - более 50 процентов общего объема сточных вод, указанных в пункте 5 настоящих Правил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53654A8" w14:textId="77777777" w:rsidR="006115F7" w:rsidRPr="006115F7" w:rsidRDefault="006115F7" w:rsidP="006115F7">
                        <w:pPr>
                          <w:widowControl w:val="0"/>
                          <w:tabs>
                            <w:tab w:val="left" w:pos="3792"/>
                            <w:tab w:val="left" w:pos="7550"/>
                          </w:tabs>
                          <w:spacing w:after="0" w:line="256" w:lineRule="auto"/>
                          <w:rPr>
                            <w:rFonts w:ascii="Times New Roman" w:eastAsia="Arial" w:hAnsi="Times New Roman" w:cs="Times New Roman"/>
                            <w:bCs/>
                            <w:color w:val="000000"/>
                            <w:lang w:eastAsia="ru-RU" w:bidi="ru-RU"/>
                          </w:rPr>
                        </w:pPr>
                        <w:r w:rsidRPr="006115F7">
                          <w:rPr>
                            <w:rFonts w:ascii="Times New Roman" w:eastAsia="Arial" w:hAnsi="Times New Roman" w:cs="Times New Roman"/>
                            <w:bCs/>
                            <w:color w:val="000000"/>
                            <w:lang w:eastAsia="ru-RU" w:bidi="ru-RU"/>
                          </w:rPr>
                          <w:t>Вид экономической деятельности - сбор и обработка сточных вод</w:t>
                        </w:r>
                      </w:p>
                    </w:tc>
                    <w:tc>
                      <w:tcPr>
                        <w:tcW w:w="120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05A87E0" w14:textId="77777777" w:rsidR="006115F7" w:rsidRPr="006115F7" w:rsidRDefault="006115F7" w:rsidP="006115F7">
                        <w:pPr>
                          <w:widowControl w:val="0"/>
                          <w:tabs>
                            <w:tab w:val="left" w:pos="3792"/>
                            <w:tab w:val="left" w:pos="7550"/>
                          </w:tabs>
                          <w:spacing w:after="0" w:line="256" w:lineRule="auto"/>
                          <w:rPr>
                            <w:rFonts w:ascii="Times New Roman" w:eastAsia="Arial" w:hAnsi="Times New Roman" w:cs="Times New Roman"/>
                            <w:bCs/>
                            <w:color w:val="000000"/>
                            <w:lang w:eastAsia="ru-RU" w:bidi="ru-RU"/>
                          </w:rPr>
                        </w:pPr>
                        <w:r w:rsidRPr="006115F7">
                          <w:rPr>
                            <w:rFonts w:ascii="Times New Roman" w:eastAsia="Arial" w:hAnsi="Times New Roman" w:cs="Times New Roman"/>
                            <w:bCs/>
                            <w:color w:val="000000"/>
                            <w:lang w:eastAsia="ru-RU" w:bidi="ru-RU"/>
                          </w:rPr>
                          <w:t>Решение об отнесении централизованной системы водоотведения (канализации) к централизованным системам</w:t>
                        </w:r>
                      </w:p>
                    </w:tc>
                  </w:tr>
                  <w:tr w:rsidR="006115F7" w:rsidRPr="006115F7" w14:paraId="262B71C1" w14:textId="77777777">
                    <w:tc>
                      <w:tcPr>
                        <w:tcW w:w="8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1D2AD56" w14:textId="77777777" w:rsidR="006115F7" w:rsidRPr="006115F7" w:rsidRDefault="006115F7" w:rsidP="006115F7">
                        <w:pPr>
                          <w:widowControl w:val="0"/>
                          <w:tabs>
                            <w:tab w:val="left" w:pos="3792"/>
                            <w:tab w:val="left" w:pos="7550"/>
                          </w:tabs>
                          <w:spacing w:after="0" w:line="256" w:lineRule="auto"/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</w:pPr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 xml:space="preserve">Система централизованного водоотведения: </w:t>
                        </w:r>
                        <w:proofErr w:type="spellStart"/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>г.Коммунар</w:t>
                        </w:r>
                        <w:proofErr w:type="spellEnd"/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>, жилой комплекс Ново-</w:t>
                        </w:r>
                        <w:proofErr w:type="spellStart"/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>Антропшино</w:t>
                        </w:r>
                        <w:proofErr w:type="spellEnd"/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 xml:space="preserve"> в               г. Коммунар.</w:t>
                        </w:r>
                      </w:p>
                    </w:tc>
                    <w:tc>
                      <w:tcPr>
                        <w:tcW w:w="91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A50A1D9" w14:textId="77777777" w:rsidR="006115F7" w:rsidRPr="006115F7" w:rsidRDefault="006115F7" w:rsidP="006115F7">
                        <w:pPr>
                          <w:widowControl w:val="0"/>
                          <w:tabs>
                            <w:tab w:val="left" w:pos="3792"/>
                            <w:tab w:val="left" w:pos="7550"/>
                          </w:tabs>
                          <w:spacing w:after="0" w:line="256" w:lineRule="auto"/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</w:pPr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>ГУП «</w:t>
                        </w:r>
                        <w:proofErr w:type="spellStart"/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>Леноблводоканал</w:t>
                        </w:r>
                        <w:proofErr w:type="spellEnd"/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 xml:space="preserve">», </w:t>
                        </w:r>
                      </w:p>
                    </w:tc>
                    <w:tc>
                      <w:tcPr>
                        <w:tcW w:w="68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25DC100" w14:textId="77777777" w:rsidR="006115F7" w:rsidRPr="006115F7" w:rsidRDefault="006115F7" w:rsidP="006115F7">
                        <w:pPr>
                          <w:widowControl w:val="0"/>
                          <w:tabs>
                            <w:tab w:val="left" w:pos="3792"/>
                            <w:tab w:val="left" w:pos="7550"/>
                          </w:tabs>
                          <w:spacing w:after="0" w:line="256" w:lineRule="auto"/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</w:pPr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 xml:space="preserve">КОС </w:t>
                        </w:r>
                        <w:proofErr w:type="spellStart"/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>г.Коммунар</w:t>
                        </w:r>
                        <w:proofErr w:type="spellEnd"/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 xml:space="preserve"> мощностью 4800 м</w:t>
                        </w:r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vertAlign w:val="superscript"/>
                            <w:lang w:eastAsia="ru-RU" w:bidi="ru-RU"/>
                          </w:rPr>
                          <w:t>3</w:t>
                        </w:r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>/</w:t>
                        </w:r>
                        <w:proofErr w:type="spellStart"/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>сут</w:t>
                        </w:r>
                        <w:proofErr w:type="spellEnd"/>
                      </w:p>
                    </w:tc>
                    <w:tc>
                      <w:tcPr>
                        <w:tcW w:w="63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1C1D533" w14:textId="77777777" w:rsidR="006115F7" w:rsidRPr="006115F7" w:rsidRDefault="006115F7" w:rsidP="006115F7">
                        <w:pPr>
                          <w:widowControl w:val="0"/>
                          <w:tabs>
                            <w:tab w:val="left" w:pos="3792"/>
                            <w:tab w:val="left" w:pos="7550"/>
                          </w:tabs>
                          <w:spacing w:after="0" w:line="256" w:lineRule="auto"/>
                          <w:jc w:val="both"/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</w:pPr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>Да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41CC1D9" w14:textId="77777777" w:rsidR="006115F7" w:rsidRPr="006115F7" w:rsidRDefault="006115F7" w:rsidP="006115F7">
                        <w:pPr>
                          <w:widowControl w:val="0"/>
                          <w:tabs>
                            <w:tab w:val="left" w:pos="3792"/>
                            <w:tab w:val="left" w:pos="7550"/>
                          </w:tabs>
                          <w:spacing w:after="0" w:line="256" w:lineRule="auto"/>
                          <w:jc w:val="both"/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</w:pPr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>Да</w:t>
                        </w:r>
                      </w:p>
                    </w:tc>
                    <w:tc>
                      <w:tcPr>
                        <w:tcW w:w="120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E455DC7" w14:textId="77777777" w:rsidR="006115F7" w:rsidRPr="006115F7" w:rsidRDefault="006115F7" w:rsidP="006115F7">
                        <w:pPr>
                          <w:widowControl w:val="0"/>
                          <w:tabs>
                            <w:tab w:val="left" w:pos="3792"/>
                            <w:tab w:val="left" w:pos="7550"/>
                          </w:tabs>
                          <w:spacing w:after="0" w:line="256" w:lineRule="auto"/>
                          <w:jc w:val="both"/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</w:pPr>
                        <w:r w:rsidRPr="006115F7">
                          <w:rPr>
                            <w:rFonts w:ascii="Times New Roman" w:eastAsia="Arial" w:hAnsi="Times New Roman" w:cs="Times New Roman"/>
                            <w:color w:val="000000"/>
                            <w:lang w:eastAsia="ru-RU" w:bidi="ru-RU"/>
                          </w:rPr>
                          <w:t>Относится</w:t>
                        </w:r>
                      </w:p>
                    </w:tc>
                  </w:tr>
                </w:tbl>
                <w:p w14:paraId="6BB7B4D4" w14:textId="77777777" w:rsidR="006115F7" w:rsidRPr="006115F7" w:rsidRDefault="006115F7" w:rsidP="006115F7">
                  <w:pPr>
                    <w:widowControl w:val="0"/>
                    <w:tabs>
                      <w:tab w:val="left" w:pos="3792"/>
                      <w:tab w:val="left" w:pos="7550"/>
                    </w:tabs>
                    <w:spacing w:after="0" w:line="256" w:lineRule="auto"/>
                    <w:ind w:firstLine="596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</w:p>
              </w:tc>
            </w:tr>
          </w:tbl>
          <w:p w14:paraId="1D610A68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firstLine="596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2ED908DB" w14:textId="77777777" w:rsid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15F7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2.</w:t>
            </w:r>
            <w:r w:rsidRPr="00611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Настоящее постановление вступает в силу со дня официального опубликования в газете «Официальный вестник» -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«Интернет».</w:t>
            </w:r>
          </w:p>
          <w:p w14:paraId="2F27DB32" w14:textId="77777777" w:rsid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Times New Roman" w:hAnsi="Times New Roman"/>
                <w:strike/>
                <w:sz w:val="28"/>
                <w:szCs w:val="28"/>
                <w:lang w:eastAsia="ru-RU" w:bidi="ru-RU"/>
              </w:rPr>
            </w:pPr>
          </w:p>
          <w:p w14:paraId="49A11AE7" w14:textId="77777777" w:rsid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strike/>
                <w:sz w:val="28"/>
                <w:szCs w:val="28"/>
                <w:lang w:eastAsia="ru-RU" w:bidi="ru-RU"/>
              </w:rPr>
            </w:pPr>
          </w:p>
          <w:p w14:paraId="7852EDEE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strike/>
                <w:sz w:val="28"/>
                <w:szCs w:val="28"/>
                <w:lang w:eastAsia="ru-RU" w:bidi="ru-RU"/>
              </w:rPr>
            </w:pPr>
          </w:p>
          <w:p w14:paraId="57358D11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6115F7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3.Контроль исполнения настоящего постановления возложить на заместителя главы администрации по жилищно-коммунальному и дорожному </w:t>
            </w:r>
            <w:proofErr w:type="gramStart"/>
            <w:r w:rsidRPr="006115F7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хозяйству  А.А.</w:t>
            </w:r>
            <w:proofErr w:type="gramEnd"/>
            <w:r w:rsidRPr="006115F7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6115F7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Супренка</w:t>
            </w:r>
            <w:proofErr w:type="spellEnd"/>
            <w:r w:rsidRPr="006115F7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14:paraId="3C719CA8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6D93A229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3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3C0E386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3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6115F7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Глава администрации</w:t>
            </w:r>
          </w:p>
          <w:p w14:paraId="29E5636C" w14:textId="38AAA82B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3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6115F7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Гатчинского муниципального округа                                     </w:t>
            </w:r>
            <w:proofErr w:type="spellStart"/>
            <w:r w:rsidRPr="006115F7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Нещадим</w:t>
            </w:r>
            <w:proofErr w:type="spellEnd"/>
            <w:r w:rsidRPr="006115F7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Л.Н. </w:t>
            </w:r>
          </w:p>
          <w:p w14:paraId="6023F49C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E6BDE5C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6B3E5985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1FD24F2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77F4BD3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698CDDC7" w14:textId="77777777" w:rsidR="006115F7" w:rsidRPr="006115F7" w:rsidRDefault="006115F7" w:rsidP="006115F7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115F7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  <w:t>Супренок</w:t>
            </w:r>
            <w:proofErr w:type="spellEnd"/>
            <w:r w:rsidRPr="006115F7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  <w:t xml:space="preserve"> А.А.</w:t>
            </w:r>
          </w:p>
        </w:tc>
      </w:tr>
    </w:tbl>
    <w:p w14:paraId="145DC2AD" w14:textId="77777777" w:rsidR="006115F7" w:rsidRPr="006115F7" w:rsidRDefault="006115F7" w:rsidP="006115F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C022C74" w14:textId="77777777" w:rsidR="006115F7" w:rsidRPr="006115F7" w:rsidRDefault="006115F7" w:rsidP="006115F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F59A8"/>
    <w:rsid w:val="0037430D"/>
    <w:rsid w:val="006115F7"/>
    <w:rsid w:val="00791485"/>
    <w:rsid w:val="00883CA0"/>
    <w:rsid w:val="0096086D"/>
    <w:rsid w:val="0098363E"/>
    <w:rsid w:val="00AD093D"/>
    <w:rsid w:val="00AE4A21"/>
    <w:rsid w:val="00C73573"/>
    <w:rsid w:val="00C76059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6115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2025-12-24T13:46:00Z</cp:lastPrinted>
  <dcterms:created xsi:type="dcterms:W3CDTF">2025-12-24T13:50:00Z</dcterms:created>
  <dcterms:modified xsi:type="dcterms:W3CDTF">2025-12-24T13:50:00Z</dcterms:modified>
</cp:coreProperties>
</file>