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4E66E" w14:textId="77777777" w:rsidR="00A57FAC" w:rsidRPr="00A57FAC" w:rsidRDefault="00A57FAC" w:rsidP="00A57FAC">
      <w:pPr>
        <w:jc w:val="center"/>
        <w:rPr>
          <w:rFonts w:ascii="Calibri" w:eastAsia="Calibri" w:hAnsi="Calibri" w:cs="Times New Roman"/>
          <w:sz w:val="28"/>
          <w:szCs w:val="28"/>
        </w:rPr>
      </w:pPr>
      <w:r w:rsidRPr="00A57FAC">
        <w:rPr>
          <w:rFonts w:ascii="Calibri" w:eastAsia="Calibri" w:hAnsi="Calibri" w:cs="Times New Roman"/>
          <w:b/>
          <w:noProof/>
          <w:lang w:eastAsia="ru-RU"/>
        </w:rPr>
        <w:drawing>
          <wp:inline distT="0" distB="0" distL="0" distR="0" wp14:anchorId="168FDAA0" wp14:editId="27C2E12D">
            <wp:extent cx="598170" cy="738505"/>
            <wp:effectExtent l="0" t="0" r="0" b="4445"/>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8170" cy="738505"/>
                    </a:xfrm>
                    <a:prstGeom prst="rect">
                      <a:avLst/>
                    </a:prstGeom>
                    <a:noFill/>
                    <a:ln>
                      <a:noFill/>
                    </a:ln>
                  </pic:spPr>
                </pic:pic>
              </a:graphicData>
            </a:graphic>
          </wp:inline>
        </w:drawing>
      </w:r>
    </w:p>
    <w:p w14:paraId="3A68F3E9" w14:textId="77777777" w:rsidR="00A57FAC" w:rsidRPr="00A57FAC" w:rsidRDefault="00A57FAC" w:rsidP="00A57FAC">
      <w:pPr>
        <w:jc w:val="center"/>
        <w:rPr>
          <w:rFonts w:ascii="Calibri" w:eastAsia="Calibri" w:hAnsi="Calibri" w:cs="Times New Roman"/>
          <w:sz w:val="2"/>
          <w:szCs w:val="2"/>
        </w:rPr>
      </w:pPr>
    </w:p>
    <w:p w14:paraId="6762057D" w14:textId="77777777" w:rsidR="00A57FAC" w:rsidRPr="00A57FAC" w:rsidRDefault="00A57FAC" w:rsidP="00A57FAC">
      <w:pPr>
        <w:widowControl w:val="0"/>
        <w:spacing w:after="0" w:line="240" w:lineRule="auto"/>
        <w:jc w:val="center"/>
        <w:rPr>
          <w:rFonts w:ascii="Times New Roman" w:eastAsia="Arial" w:hAnsi="Times New Roman" w:cs="Times New Roman"/>
          <w:color w:val="000000"/>
          <w:sz w:val="24"/>
          <w:szCs w:val="24"/>
          <w:lang w:eastAsia="ru-RU" w:bidi="ru-RU"/>
        </w:rPr>
      </w:pPr>
      <w:r w:rsidRPr="00A57FAC">
        <w:rPr>
          <w:rFonts w:ascii="Times New Roman" w:eastAsia="Arial" w:hAnsi="Times New Roman" w:cs="Times New Roman"/>
          <w:color w:val="000000"/>
          <w:sz w:val="24"/>
          <w:szCs w:val="24"/>
          <w:lang w:eastAsia="ru-RU" w:bidi="ru-RU"/>
        </w:rPr>
        <w:t>АДМИНИСТРАЦИЯ ГАТЧИНСКОГО МУНИЦИПАЛЬНОГО ОКРУГА</w:t>
      </w:r>
    </w:p>
    <w:p w14:paraId="36797011" w14:textId="77777777" w:rsidR="00A57FAC" w:rsidRPr="00A57FAC" w:rsidRDefault="00A57FAC" w:rsidP="00A57FAC">
      <w:pPr>
        <w:widowControl w:val="0"/>
        <w:spacing w:after="0" w:line="240" w:lineRule="auto"/>
        <w:jc w:val="center"/>
        <w:rPr>
          <w:rFonts w:ascii="Times New Roman" w:eastAsia="Arial" w:hAnsi="Times New Roman" w:cs="Times New Roman"/>
          <w:color w:val="000000"/>
          <w:sz w:val="24"/>
          <w:szCs w:val="24"/>
          <w:lang w:eastAsia="ru-RU" w:bidi="ru-RU"/>
        </w:rPr>
      </w:pPr>
      <w:r w:rsidRPr="00A57FAC">
        <w:rPr>
          <w:rFonts w:ascii="Times New Roman" w:eastAsia="Arial" w:hAnsi="Times New Roman" w:cs="Times New Roman"/>
          <w:color w:val="000000"/>
          <w:sz w:val="24"/>
          <w:szCs w:val="24"/>
          <w:lang w:eastAsia="ru-RU" w:bidi="ru-RU"/>
        </w:rPr>
        <w:t>ЛЕНИНГРАДСКОЙ ОБЛАСТИ</w:t>
      </w:r>
    </w:p>
    <w:p w14:paraId="6BCD05FA" w14:textId="77777777" w:rsidR="00A57FAC" w:rsidRPr="00A57FAC" w:rsidRDefault="00A57FAC" w:rsidP="00A57FAC">
      <w:pPr>
        <w:widowControl w:val="0"/>
        <w:spacing w:after="0" w:line="240" w:lineRule="auto"/>
        <w:jc w:val="center"/>
        <w:rPr>
          <w:rFonts w:ascii="Times New Roman" w:eastAsia="Arial" w:hAnsi="Times New Roman" w:cs="Times New Roman"/>
          <w:color w:val="000000"/>
          <w:sz w:val="24"/>
          <w:szCs w:val="24"/>
          <w:lang w:eastAsia="ru-RU" w:bidi="ru-RU"/>
        </w:rPr>
      </w:pPr>
    </w:p>
    <w:p w14:paraId="336B44CD" w14:textId="77777777" w:rsidR="00A57FAC" w:rsidRPr="00A57FAC" w:rsidRDefault="00A57FAC" w:rsidP="00A57FAC">
      <w:pPr>
        <w:keepNext/>
        <w:keepLines/>
        <w:widowControl w:val="0"/>
        <w:spacing w:after="0" w:line="240" w:lineRule="auto"/>
        <w:jc w:val="center"/>
        <w:outlineLvl w:val="1"/>
        <w:rPr>
          <w:rFonts w:ascii="Times New Roman" w:eastAsia="Arial" w:hAnsi="Times New Roman" w:cs="Times New Roman"/>
          <w:b/>
          <w:bCs/>
          <w:color w:val="000000"/>
          <w:sz w:val="28"/>
          <w:szCs w:val="28"/>
          <w:lang w:eastAsia="ru-RU" w:bidi="ru-RU"/>
        </w:rPr>
      </w:pPr>
      <w:bookmarkStart w:id="0" w:name="bookmark61"/>
      <w:r w:rsidRPr="00A57FAC">
        <w:rPr>
          <w:rFonts w:ascii="Times New Roman" w:eastAsia="Arial" w:hAnsi="Times New Roman" w:cs="Times New Roman"/>
          <w:b/>
          <w:bCs/>
          <w:color w:val="000000"/>
          <w:sz w:val="28"/>
          <w:szCs w:val="28"/>
          <w:lang w:eastAsia="ru-RU" w:bidi="ru-RU"/>
        </w:rPr>
        <w:t>П О С Т А Н О В Л Е Н И Е</w:t>
      </w:r>
      <w:bookmarkEnd w:id="0"/>
    </w:p>
    <w:p w14:paraId="353B456A" w14:textId="77777777" w:rsidR="00A57FAC" w:rsidRPr="00A57FAC" w:rsidRDefault="00A57FAC" w:rsidP="00A57FAC">
      <w:pPr>
        <w:keepNext/>
        <w:keepLines/>
        <w:widowControl w:val="0"/>
        <w:spacing w:after="0" w:line="240" w:lineRule="auto"/>
        <w:jc w:val="center"/>
        <w:outlineLvl w:val="1"/>
        <w:rPr>
          <w:rFonts w:ascii="Times New Roman" w:eastAsia="Arial" w:hAnsi="Times New Roman" w:cs="Times New Roman"/>
          <w:bCs/>
          <w:sz w:val="28"/>
          <w:szCs w:val="28"/>
        </w:rPr>
      </w:pPr>
    </w:p>
    <w:p w14:paraId="3DE2BE49" w14:textId="77777777" w:rsidR="00A57FAC" w:rsidRPr="00A57FAC" w:rsidRDefault="00A57FAC" w:rsidP="00A57FAC">
      <w:pPr>
        <w:spacing w:after="0" w:line="240" w:lineRule="auto"/>
        <w:rPr>
          <w:rFonts w:ascii="Times New Roman" w:eastAsia="Calibri" w:hAnsi="Times New Roman" w:cs="Times New Roman"/>
          <w:sz w:val="28"/>
          <w:szCs w:val="28"/>
          <w:lang w:eastAsia="ru-RU"/>
        </w:rPr>
      </w:pPr>
      <w:r w:rsidRPr="00A57FAC">
        <w:rPr>
          <w:rFonts w:ascii="Times New Roman" w:eastAsia="Calibri" w:hAnsi="Times New Roman" w:cs="Times New Roman"/>
          <w:sz w:val="28"/>
          <w:szCs w:val="28"/>
          <w:lang w:eastAsia="ru-RU"/>
        </w:rPr>
        <w:t>от 05.03.2025</w:t>
      </w:r>
      <w:r w:rsidRPr="00A57FAC">
        <w:rPr>
          <w:rFonts w:ascii="Times New Roman" w:eastAsia="Calibri" w:hAnsi="Times New Roman" w:cs="Times New Roman"/>
          <w:sz w:val="28"/>
          <w:szCs w:val="28"/>
          <w:lang w:eastAsia="ru-RU"/>
        </w:rPr>
        <w:tab/>
      </w:r>
      <w:r w:rsidRPr="00A57FAC">
        <w:rPr>
          <w:rFonts w:ascii="Times New Roman" w:eastAsia="Calibri" w:hAnsi="Times New Roman" w:cs="Times New Roman"/>
          <w:sz w:val="28"/>
          <w:szCs w:val="28"/>
          <w:lang w:eastAsia="ru-RU"/>
        </w:rPr>
        <w:tab/>
      </w:r>
      <w:r w:rsidRPr="00A57FAC">
        <w:rPr>
          <w:rFonts w:ascii="Times New Roman" w:eastAsia="Calibri" w:hAnsi="Times New Roman" w:cs="Times New Roman"/>
          <w:sz w:val="28"/>
          <w:szCs w:val="28"/>
          <w:lang w:eastAsia="ru-RU"/>
        </w:rPr>
        <w:tab/>
      </w:r>
      <w:r w:rsidRPr="00A57FAC">
        <w:rPr>
          <w:rFonts w:ascii="Times New Roman" w:eastAsia="Calibri" w:hAnsi="Times New Roman" w:cs="Times New Roman"/>
          <w:sz w:val="28"/>
          <w:szCs w:val="28"/>
          <w:lang w:eastAsia="ru-RU"/>
        </w:rPr>
        <w:tab/>
      </w:r>
      <w:r w:rsidRPr="00A57FAC">
        <w:rPr>
          <w:rFonts w:ascii="Times New Roman" w:eastAsia="Calibri" w:hAnsi="Times New Roman" w:cs="Times New Roman"/>
          <w:sz w:val="28"/>
          <w:szCs w:val="28"/>
          <w:lang w:eastAsia="ru-RU"/>
        </w:rPr>
        <w:tab/>
      </w:r>
      <w:r w:rsidRPr="00A57FAC">
        <w:rPr>
          <w:rFonts w:ascii="Times New Roman" w:eastAsia="Calibri" w:hAnsi="Times New Roman" w:cs="Times New Roman"/>
          <w:sz w:val="28"/>
          <w:szCs w:val="28"/>
          <w:lang w:eastAsia="ru-RU"/>
        </w:rPr>
        <w:tab/>
      </w:r>
      <w:r w:rsidRPr="00A57FAC">
        <w:rPr>
          <w:rFonts w:ascii="Times New Roman" w:eastAsia="Calibri" w:hAnsi="Times New Roman" w:cs="Times New Roman"/>
          <w:sz w:val="28"/>
          <w:szCs w:val="28"/>
          <w:lang w:eastAsia="ru-RU"/>
        </w:rPr>
        <w:tab/>
      </w:r>
      <w:r w:rsidRPr="00A57FAC">
        <w:rPr>
          <w:rFonts w:ascii="Times New Roman" w:eastAsia="Calibri" w:hAnsi="Times New Roman" w:cs="Times New Roman"/>
          <w:sz w:val="28"/>
          <w:szCs w:val="28"/>
          <w:lang w:eastAsia="ru-RU"/>
        </w:rPr>
        <w:tab/>
        <w:t>№ 1569</w:t>
      </w:r>
    </w:p>
    <w:p w14:paraId="3EAADB00" w14:textId="77777777" w:rsidR="00A57FAC" w:rsidRPr="00A57FAC" w:rsidRDefault="00A57FAC" w:rsidP="00A57FAC">
      <w:pPr>
        <w:widowControl w:val="0"/>
        <w:tabs>
          <w:tab w:val="left" w:pos="3792"/>
          <w:tab w:val="left" w:pos="7550"/>
        </w:tabs>
        <w:spacing w:after="0" w:line="240" w:lineRule="auto"/>
        <w:rPr>
          <w:rFonts w:ascii="Times New Roman" w:eastAsia="Arial" w:hAnsi="Times New Roman" w:cs="Times New Roman"/>
          <w:color w:val="000000"/>
          <w:sz w:val="28"/>
          <w:szCs w:val="28"/>
          <w:lang w:eastAsia="ru-RU" w:bidi="ru-RU"/>
        </w:rPr>
      </w:pPr>
    </w:p>
    <w:tbl>
      <w:tblPr>
        <w:tblStyle w:val="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6"/>
      </w:tblGrid>
      <w:tr w:rsidR="00A57FAC" w:rsidRPr="00A57FAC" w14:paraId="6273AA30" w14:textId="77777777" w:rsidTr="00A57FAC">
        <w:trPr>
          <w:trHeight w:val="275"/>
        </w:trPr>
        <w:tc>
          <w:tcPr>
            <w:tcW w:w="4916" w:type="dxa"/>
          </w:tcPr>
          <w:p w14:paraId="3BA058BB" w14:textId="77777777" w:rsidR="00A57FAC" w:rsidRPr="00A57FAC" w:rsidRDefault="00A57FAC" w:rsidP="00A57FAC">
            <w:pPr>
              <w:widowControl w:val="0"/>
              <w:tabs>
                <w:tab w:val="left" w:pos="3792"/>
                <w:tab w:val="left" w:pos="7550"/>
              </w:tabs>
              <w:spacing w:after="0" w:line="240" w:lineRule="auto"/>
              <w:jc w:val="both"/>
              <w:rPr>
                <w:rFonts w:ascii="Times New Roman" w:eastAsia="Arial" w:hAnsi="Times New Roman"/>
                <w:color w:val="000000"/>
                <w:sz w:val="24"/>
                <w:szCs w:val="24"/>
                <w:lang w:eastAsia="ru-RU" w:bidi="ru-RU"/>
              </w:rPr>
            </w:pPr>
            <w:r w:rsidRPr="00A57FAC">
              <w:rPr>
                <w:rFonts w:ascii="Times New Roman" w:eastAsia="Arial" w:hAnsi="Times New Roman"/>
                <w:color w:val="000000"/>
                <w:sz w:val="24"/>
                <w:szCs w:val="24"/>
                <w:lang w:eastAsia="ru-RU" w:bidi="ru-RU"/>
              </w:rPr>
              <w:t xml:space="preserve">Об утверждении </w:t>
            </w:r>
            <w:bookmarkStart w:id="1" w:name="_Hlk191569537"/>
            <w:r w:rsidRPr="00A57FAC">
              <w:rPr>
                <w:rFonts w:ascii="Times New Roman" w:eastAsia="Arial" w:hAnsi="Times New Roman"/>
                <w:color w:val="000000"/>
                <w:sz w:val="24"/>
                <w:szCs w:val="24"/>
                <w:lang w:eastAsia="ru-RU" w:bidi="ru-RU"/>
              </w:rPr>
              <w:t xml:space="preserve">Порядка предоставления субсидий из бюджета Гатчинского муниципального округа на поддержку сельскохозяйственного производства </w:t>
            </w:r>
            <w:bookmarkEnd w:id="1"/>
          </w:p>
          <w:p w14:paraId="1178CD96" w14:textId="77777777" w:rsidR="00A57FAC" w:rsidRPr="00A57FAC" w:rsidRDefault="00A57FAC" w:rsidP="00A57FAC">
            <w:pPr>
              <w:widowControl w:val="0"/>
              <w:tabs>
                <w:tab w:val="left" w:pos="3792"/>
                <w:tab w:val="left" w:pos="7550"/>
              </w:tabs>
              <w:spacing w:after="0" w:line="240" w:lineRule="auto"/>
              <w:ind w:firstLine="400"/>
              <w:jc w:val="both"/>
              <w:rPr>
                <w:rFonts w:ascii="Times New Roman" w:eastAsia="Arial" w:hAnsi="Times New Roman"/>
                <w:color w:val="000000"/>
                <w:sz w:val="24"/>
                <w:szCs w:val="24"/>
                <w:lang w:eastAsia="ru-RU" w:bidi="ru-RU"/>
              </w:rPr>
            </w:pPr>
          </w:p>
        </w:tc>
      </w:tr>
    </w:tbl>
    <w:p w14:paraId="0A54E435" w14:textId="77777777" w:rsidR="00A57FAC" w:rsidRPr="00A57FAC" w:rsidRDefault="00A57FAC" w:rsidP="00A57FAC">
      <w:pPr>
        <w:widowControl w:val="0"/>
        <w:tabs>
          <w:tab w:val="left" w:pos="3792"/>
          <w:tab w:val="left" w:pos="7550"/>
        </w:tabs>
        <w:spacing w:after="0" w:line="240" w:lineRule="auto"/>
        <w:rPr>
          <w:rFonts w:ascii="Times New Roman" w:eastAsia="Arial" w:hAnsi="Times New Roman" w:cs="Times New Roman"/>
          <w:color w:val="000000"/>
          <w:sz w:val="28"/>
          <w:szCs w:val="28"/>
          <w:lang w:eastAsia="ru-RU" w:bidi="ru-RU"/>
        </w:rPr>
      </w:pPr>
    </w:p>
    <w:p w14:paraId="75C386E3" w14:textId="77777777" w:rsidR="00A57FAC" w:rsidRPr="00A57FAC" w:rsidRDefault="00A57FAC" w:rsidP="00A57FAC">
      <w:pPr>
        <w:spacing w:line="240" w:lineRule="auto"/>
        <w:ind w:firstLine="709"/>
        <w:contextualSpacing/>
        <w:jc w:val="both"/>
        <w:rPr>
          <w:rFonts w:ascii="Times New Roman" w:eastAsia="Times New Roman" w:hAnsi="Times New Roman" w:cs="Times New Roman"/>
          <w:sz w:val="28"/>
          <w:szCs w:val="28"/>
          <w:lang w:eastAsia="ru-RU"/>
        </w:rPr>
      </w:pPr>
      <w:r w:rsidRPr="00A57FAC">
        <w:rPr>
          <w:rFonts w:ascii="Times New Roman" w:eastAsia="Calibri" w:hAnsi="Times New Roman" w:cs="Times New Roman"/>
          <w:sz w:val="28"/>
          <w:szCs w:val="28"/>
        </w:rPr>
        <w:t xml:space="preserve"> В соответствии со статьей 78, статьей 78.5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bookmarkStart w:id="2" w:name="_Hlk191456589"/>
      <w:r w:rsidRPr="00A57FAC">
        <w:rPr>
          <w:rFonts w:ascii="Times New Roman" w:eastAsia="Calibri" w:hAnsi="Times New Roman" w:cs="Times New Roman"/>
          <w:sz w:val="28"/>
          <w:szCs w:val="28"/>
        </w:rPr>
        <w:t xml:space="preserve">Законом Ленинградской области от 18.11.2009 № 91-оз «О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w:t>
      </w:r>
      <w:bookmarkEnd w:id="2"/>
      <w:r w:rsidRPr="00A57FAC">
        <w:rPr>
          <w:rFonts w:ascii="Times New Roman" w:eastAsia="Calibri" w:hAnsi="Times New Roman" w:cs="Times New Roman"/>
          <w:sz w:val="28"/>
          <w:szCs w:val="28"/>
        </w:rPr>
        <w:t xml:space="preserve">(с изменениями), в рамках реализации мероприятий муниципальной программы </w:t>
      </w:r>
      <w:bookmarkStart w:id="3" w:name="_Hlk190517582"/>
      <w:r w:rsidRPr="00A57FAC">
        <w:rPr>
          <w:rFonts w:ascii="Times New Roman" w:eastAsia="Calibri" w:hAnsi="Times New Roman" w:cs="Times New Roman"/>
          <w:sz w:val="28"/>
          <w:szCs w:val="28"/>
        </w:rPr>
        <w:t xml:space="preserve">«Развитие сельского хозяйства в Гатчинском муниципальном округе», утвержденной постановлением администрации Гатчинского муниципального района от 11.12.2024 №6137, </w:t>
      </w:r>
      <w:bookmarkEnd w:id="3"/>
      <w:r w:rsidRPr="00A57FAC">
        <w:rPr>
          <w:rFonts w:ascii="Times New Roman" w:eastAsia="Calibri" w:hAnsi="Times New Roman" w:cs="Times New Roman"/>
          <w:sz w:val="28"/>
          <w:szCs w:val="28"/>
        </w:rPr>
        <w:t xml:space="preserve">в целях выполнения переданных полномочий по предоставлению субсидий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 </w:t>
      </w:r>
      <w:r w:rsidRPr="00A57FAC">
        <w:rPr>
          <w:rFonts w:ascii="Times New Roman" w:eastAsia="Times New Roman" w:hAnsi="Times New Roman" w:cs="Times New Roman"/>
          <w:bCs/>
          <w:sz w:val="28"/>
          <w:szCs w:val="28"/>
          <w:lang w:eastAsia="ru-RU"/>
        </w:rPr>
        <w:t xml:space="preserve">Положением о бюджетном процессе в муниципальном образовании Гатчинский муниципальный округ Ленинградской области, утвержденным решением совета депутатов Гатчинского муниципального округа от 27.11.2024 №73, </w:t>
      </w:r>
      <w:r w:rsidRPr="00A57FAC">
        <w:rPr>
          <w:rFonts w:ascii="Times New Roman" w:eastAsia="Times New Roman" w:hAnsi="Times New Roman" w:cs="Times New Roman"/>
          <w:sz w:val="28"/>
          <w:szCs w:val="28"/>
          <w:lang w:eastAsia="ru-RU"/>
        </w:rPr>
        <w:t>Уставом муниципального образования Гатчинский муниципальный округ Ленинградской области,</w:t>
      </w:r>
    </w:p>
    <w:p w14:paraId="691AB729" w14:textId="77777777" w:rsidR="00A57FAC" w:rsidRPr="00A57FAC" w:rsidRDefault="00A57FAC" w:rsidP="00A57FAC">
      <w:pPr>
        <w:widowControl w:val="0"/>
        <w:tabs>
          <w:tab w:val="left" w:pos="3792"/>
          <w:tab w:val="left" w:pos="7550"/>
        </w:tabs>
        <w:spacing w:after="0" w:line="240" w:lineRule="auto"/>
        <w:jc w:val="both"/>
        <w:rPr>
          <w:rFonts w:ascii="Times New Roman" w:eastAsia="Arial" w:hAnsi="Times New Roman" w:cs="Times New Roman"/>
          <w:sz w:val="28"/>
          <w:szCs w:val="28"/>
        </w:rPr>
      </w:pPr>
    </w:p>
    <w:p w14:paraId="40F1941C" w14:textId="77777777" w:rsidR="00A57FAC" w:rsidRPr="00A57FAC" w:rsidRDefault="00A57FAC" w:rsidP="00A57FAC">
      <w:pPr>
        <w:widowControl w:val="0"/>
        <w:tabs>
          <w:tab w:val="left" w:pos="3792"/>
          <w:tab w:val="left" w:pos="7550"/>
        </w:tabs>
        <w:spacing w:after="0" w:line="240" w:lineRule="auto"/>
        <w:rPr>
          <w:rFonts w:ascii="Times New Roman" w:eastAsia="Arial" w:hAnsi="Times New Roman" w:cs="Times New Roman"/>
          <w:sz w:val="28"/>
          <w:szCs w:val="28"/>
        </w:rPr>
      </w:pPr>
      <w:r w:rsidRPr="00A57FAC">
        <w:rPr>
          <w:rFonts w:ascii="Times New Roman" w:eastAsia="Arial" w:hAnsi="Times New Roman" w:cs="Times New Roman"/>
          <w:b/>
          <w:sz w:val="28"/>
          <w:szCs w:val="28"/>
        </w:rPr>
        <w:t>ПОСТАНОВЛЯЕТ</w:t>
      </w:r>
      <w:r w:rsidRPr="00A57FAC">
        <w:rPr>
          <w:rFonts w:ascii="Times New Roman" w:eastAsia="Arial" w:hAnsi="Times New Roman" w:cs="Times New Roman"/>
          <w:sz w:val="28"/>
          <w:szCs w:val="28"/>
        </w:rPr>
        <w:t>:</w:t>
      </w:r>
    </w:p>
    <w:p w14:paraId="0ECBC573" w14:textId="77777777" w:rsidR="00A57FAC" w:rsidRPr="00A57FAC" w:rsidRDefault="00A57FAC" w:rsidP="00A57FAC">
      <w:pPr>
        <w:widowControl w:val="0"/>
        <w:numPr>
          <w:ilvl w:val="0"/>
          <w:numId w:val="2"/>
        </w:numPr>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A57FAC">
        <w:rPr>
          <w:rFonts w:ascii="Times New Roman" w:eastAsia="Times New Roman" w:hAnsi="Times New Roman" w:cs="Times New Roman"/>
          <w:sz w:val="28"/>
          <w:szCs w:val="28"/>
          <w:lang w:eastAsia="ru-RU"/>
        </w:rPr>
        <w:t>Утвердить Порядок предоставления субсидий</w:t>
      </w:r>
      <w:r w:rsidRPr="00A57FAC">
        <w:rPr>
          <w:rFonts w:ascii="Times New Roman" w:eastAsia="Calibri" w:hAnsi="Times New Roman" w:cs="Times New Roman"/>
          <w:color w:val="000000"/>
          <w:sz w:val="24"/>
          <w:szCs w:val="24"/>
          <w:lang w:eastAsia="ru-RU" w:bidi="ru-RU"/>
        </w:rPr>
        <w:t xml:space="preserve"> </w:t>
      </w:r>
      <w:r w:rsidRPr="00A57FAC">
        <w:rPr>
          <w:rFonts w:ascii="Times New Roman" w:eastAsia="Times New Roman" w:hAnsi="Times New Roman" w:cs="Times New Roman"/>
          <w:sz w:val="28"/>
          <w:szCs w:val="28"/>
          <w:lang w:eastAsia="ru-RU" w:bidi="ru-RU"/>
        </w:rPr>
        <w:t xml:space="preserve">из бюджета </w:t>
      </w:r>
      <w:r w:rsidRPr="00A57FAC">
        <w:rPr>
          <w:rFonts w:ascii="Times New Roman" w:eastAsia="Times New Roman" w:hAnsi="Times New Roman" w:cs="Times New Roman"/>
          <w:sz w:val="28"/>
          <w:szCs w:val="28"/>
          <w:lang w:eastAsia="ru-RU" w:bidi="ru-RU"/>
        </w:rPr>
        <w:lastRenderedPageBreak/>
        <w:t xml:space="preserve">Гатчинского муниципального округа на поддержку сельскохозяйственного производства </w:t>
      </w:r>
      <w:r w:rsidRPr="00A57FAC">
        <w:rPr>
          <w:rFonts w:ascii="Times New Roman" w:eastAsia="Times New Roman" w:hAnsi="Times New Roman" w:cs="Times New Roman"/>
          <w:sz w:val="28"/>
          <w:szCs w:val="28"/>
          <w:lang w:eastAsia="ru-RU"/>
        </w:rPr>
        <w:t>согласно приложению 1 к настоящему постановлению.</w:t>
      </w:r>
    </w:p>
    <w:p w14:paraId="3A6286FF" w14:textId="77777777" w:rsidR="00A57FAC" w:rsidRPr="00A57FAC" w:rsidRDefault="00A57FAC" w:rsidP="00A57FAC">
      <w:pPr>
        <w:widowControl w:val="0"/>
        <w:numPr>
          <w:ilvl w:val="0"/>
          <w:numId w:val="2"/>
        </w:numPr>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A57FAC">
        <w:rPr>
          <w:rFonts w:ascii="Times New Roman" w:eastAsia="Times New Roman" w:hAnsi="Times New Roman" w:cs="Times New Roman"/>
          <w:sz w:val="28"/>
          <w:szCs w:val="28"/>
          <w:lang w:eastAsia="ru-RU"/>
        </w:rPr>
        <w:t xml:space="preserve"> Признать утратившими силу </w:t>
      </w:r>
      <w:bookmarkStart w:id="4" w:name="_Hlk191541713"/>
      <w:r w:rsidRPr="00A57FAC">
        <w:rPr>
          <w:rFonts w:ascii="Times New Roman" w:eastAsia="Times New Roman" w:hAnsi="Times New Roman" w:cs="Times New Roman"/>
          <w:sz w:val="28"/>
          <w:szCs w:val="28"/>
          <w:lang w:eastAsia="ru-RU"/>
        </w:rPr>
        <w:t>с 01 января 2025 года приложение 1 к постановлению администрации Гатчинского муниципального района от 12.08.2022 №2940 «Об утверждении Порядков предоставления субсидий из бюджета Гатчинского муниципального района в целях реализации муниципальной программы «Развитие сельского хозяйства в Гатчинском муниципальном районе».</w:t>
      </w:r>
    </w:p>
    <w:bookmarkEnd w:id="4"/>
    <w:p w14:paraId="70E1C3A5" w14:textId="77777777" w:rsidR="00A57FAC" w:rsidRPr="00A57FAC" w:rsidRDefault="00A57FAC" w:rsidP="00A57FAC">
      <w:pPr>
        <w:numPr>
          <w:ilvl w:val="0"/>
          <w:numId w:val="2"/>
        </w:numPr>
        <w:tabs>
          <w:tab w:val="left" w:pos="567"/>
        </w:tabs>
        <w:spacing w:after="0" w:line="240" w:lineRule="auto"/>
        <w:ind w:right="-24" w:firstLine="709"/>
        <w:contextualSpacing/>
        <w:jc w:val="both"/>
        <w:rPr>
          <w:rFonts w:ascii="Times New Roman" w:eastAsia="Calibri" w:hAnsi="Times New Roman" w:cs="Times New Roman"/>
          <w:sz w:val="28"/>
          <w:szCs w:val="28"/>
          <w:lang w:eastAsia="ru-RU"/>
        </w:rPr>
      </w:pPr>
      <w:r w:rsidRPr="00A57FAC">
        <w:rPr>
          <w:rFonts w:ascii="Times New Roman" w:eastAsia="Times New Roman" w:hAnsi="Times New Roman" w:cs="Times New Roman"/>
          <w:sz w:val="28"/>
          <w:szCs w:val="28"/>
          <w:lang w:eastAsia="ru-RU"/>
        </w:rPr>
        <w:t xml:space="preserve"> Настоящее постановление подлежит опубликованию в газете «Официальный вестник» – приложение к газете «Гатчинская правда», размещению на официальном сайте Гатчинского муниципального округа в информационно-телекоммуникационной сети «Интернет», вступает в силу с момента официального опубликования и распространяет свое действие на правоотношения, возникшие с 1 января 2025 года.</w:t>
      </w:r>
    </w:p>
    <w:p w14:paraId="201B7712" w14:textId="77777777" w:rsidR="00A57FAC" w:rsidRPr="00A57FAC" w:rsidRDefault="00A57FAC" w:rsidP="00A57FAC">
      <w:pPr>
        <w:widowControl w:val="0"/>
        <w:numPr>
          <w:ilvl w:val="0"/>
          <w:numId w:val="2"/>
        </w:numPr>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A57FAC">
        <w:rPr>
          <w:rFonts w:ascii="Times New Roman" w:eastAsia="Times New Roman" w:hAnsi="Times New Roman" w:cs="Times New Roman"/>
          <w:sz w:val="28"/>
          <w:szCs w:val="28"/>
          <w:lang w:eastAsia="ru-RU"/>
        </w:rPr>
        <w:t xml:space="preserve"> Контроль исполнения настоящего постановления возложить на заместителя главы администрации Гатчинского муниципального округа по экономике.</w:t>
      </w:r>
    </w:p>
    <w:p w14:paraId="58B3B731" w14:textId="77777777" w:rsidR="00A57FAC" w:rsidRPr="00A57FAC" w:rsidRDefault="00A57FAC" w:rsidP="00A57FAC">
      <w:pPr>
        <w:widowControl w:val="0"/>
        <w:tabs>
          <w:tab w:val="left" w:pos="3792"/>
          <w:tab w:val="left" w:pos="7550"/>
        </w:tabs>
        <w:spacing w:after="0" w:line="240" w:lineRule="auto"/>
        <w:rPr>
          <w:rFonts w:ascii="Times New Roman" w:eastAsia="Arial" w:hAnsi="Times New Roman" w:cs="Times New Roman"/>
          <w:sz w:val="28"/>
          <w:szCs w:val="28"/>
        </w:rPr>
      </w:pPr>
    </w:p>
    <w:p w14:paraId="0187C1D9" w14:textId="77777777" w:rsidR="00A57FAC" w:rsidRPr="00A57FAC" w:rsidRDefault="00A57FAC" w:rsidP="00A57FAC">
      <w:pPr>
        <w:widowControl w:val="0"/>
        <w:tabs>
          <w:tab w:val="left" w:pos="3792"/>
          <w:tab w:val="left" w:pos="7550"/>
        </w:tabs>
        <w:spacing w:after="0" w:line="240" w:lineRule="auto"/>
        <w:rPr>
          <w:rFonts w:ascii="Times New Roman" w:eastAsia="Arial" w:hAnsi="Times New Roman" w:cs="Times New Roman"/>
          <w:sz w:val="28"/>
          <w:szCs w:val="28"/>
        </w:rPr>
      </w:pPr>
    </w:p>
    <w:tbl>
      <w:tblPr>
        <w:tblStyle w:val="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57FAC" w:rsidRPr="00A57FAC" w14:paraId="575878B3" w14:textId="77777777" w:rsidTr="00A57FAC">
        <w:tc>
          <w:tcPr>
            <w:tcW w:w="4672" w:type="dxa"/>
            <w:hideMark/>
          </w:tcPr>
          <w:p w14:paraId="50245CA6" w14:textId="77777777" w:rsidR="00A57FAC" w:rsidRPr="00A57FAC" w:rsidRDefault="00A57FAC" w:rsidP="00A57FAC">
            <w:pPr>
              <w:widowControl w:val="0"/>
              <w:tabs>
                <w:tab w:val="left" w:pos="3792"/>
                <w:tab w:val="left" w:pos="7550"/>
              </w:tabs>
              <w:spacing w:after="0" w:line="240" w:lineRule="auto"/>
              <w:rPr>
                <w:rFonts w:ascii="Times New Roman" w:eastAsia="Arial" w:hAnsi="Times New Roman"/>
                <w:sz w:val="28"/>
                <w:szCs w:val="28"/>
              </w:rPr>
            </w:pPr>
            <w:r w:rsidRPr="00A57FAC">
              <w:rPr>
                <w:rFonts w:ascii="Times New Roman" w:eastAsia="Arial" w:hAnsi="Times New Roman"/>
                <w:sz w:val="28"/>
                <w:szCs w:val="28"/>
              </w:rPr>
              <w:t>Глава администрации</w:t>
            </w:r>
          </w:p>
          <w:p w14:paraId="1E033CB3" w14:textId="77777777" w:rsidR="00A57FAC" w:rsidRPr="00A57FAC" w:rsidRDefault="00A57FAC" w:rsidP="00A57FAC">
            <w:pPr>
              <w:widowControl w:val="0"/>
              <w:tabs>
                <w:tab w:val="left" w:pos="3792"/>
                <w:tab w:val="left" w:pos="7550"/>
              </w:tabs>
              <w:spacing w:after="0" w:line="240" w:lineRule="auto"/>
              <w:rPr>
                <w:rFonts w:ascii="Times New Roman" w:eastAsia="Arial" w:hAnsi="Times New Roman"/>
                <w:sz w:val="28"/>
                <w:szCs w:val="28"/>
              </w:rPr>
            </w:pPr>
            <w:r w:rsidRPr="00A57FAC">
              <w:rPr>
                <w:rFonts w:ascii="Times New Roman" w:eastAsia="Arial" w:hAnsi="Times New Roman"/>
                <w:sz w:val="28"/>
                <w:szCs w:val="28"/>
              </w:rPr>
              <w:t>Гатчинского муниципального округа</w:t>
            </w:r>
          </w:p>
        </w:tc>
        <w:tc>
          <w:tcPr>
            <w:tcW w:w="4673" w:type="dxa"/>
          </w:tcPr>
          <w:p w14:paraId="7D3C6FA6" w14:textId="77777777" w:rsidR="00A57FAC" w:rsidRPr="00A57FAC" w:rsidRDefault="00A57FAC" w:rsidP="00A57FAC">
            <w:pPr>
              <w:widowControl w:val="0"/>
              <w:tabs>
                <w:tab w:val="left" w:pos="3792"/>
                <w:tab w:val="left" w:pos="7550"/>
              </w:tabs>
              <w:spacing w:after="0" w:line="240" w:lineRule="auto"/>
              <w:rPr>
                <w:rFonts w:ascii="Times New Roman" w:eastAsia="Arial" w:hAnsi="Times New Roman"/>
                <w:sz w:val="28"/>
                <w:szCs w:val="28"/>
              </w:rPr>
            </w:pPr>
          </w:p>
          <w:p w14:paraId="12941E3B" w14:textId="77777777" w:rsidR="00A57FAC" w:rsidRPr="00A57FAC" w:rsidRDefault="00A57FAC" w:rsidP="00A57FAC">
            <w:pPr>
              <w:widowControl w:val="0"/>
              <w:tabs>
                <w:tab w:val="left" w:pos="3792"/>
                <w:tab w:val="left" w:pos="7550"/>
              </w:tabs>
              <w:spacing w:after="0" w:line="240" w:lineRule="auto"/>
              <w:jc w:val="right"/>
              <w:rPr>
                <w:rFonts w:ascii="Times New Roman" w:eastAsia="Arial" w:hAnsi="Times New Roman"/>
                <w:sz w:val="28"/>
                <w:szCs w:val="28"/>
              </w:rPr>
            </w:pPr>
            <w:r w:rsidRPr="00A57FAC">
              <w:rPr>
                <w:rFonts w:ascii="Times New Roman" w:eastAsia="Arial" w:hAnsi="Times New Roman"/>
                <w:sz w:val="28"/>
                <w:szCs w:val="28"/>
              </w:rPr>
              <w:t xml:space="preserve">Л.Н. </w:t>
            </w:r>
            <w:proofErr w:type="spellStart"/>
            <w:r w:rsidRPr="00A57FAC">
              <w:rPr>
                <w:rFonts w:ascii="Times New Roman" w:eastAsia="Arial" w:hAnsi="Times New Roman"/>
                <w:sz w:val="28"/>
                <w:szCs w:val="28"/>
              </w:rPr>
              <w:t>Нещадим</w:t>
            </w:r>
            <w:proofErr w:type="spellEnd"/>
          </w:p>
        </w:tc>
      </w:tr>
    </w:tbl>
    <w:p w14:paraId="781B5EDD" w14:textId="77777777" w:rsidR="00A57FAC" w:rsidRPr="00A57FAC" w:rsidRDefault="00A57FAC" w:rsidP="00A57FAC">
      <w:pPr>
        <w:widowControl w:val="0"/>
        <w:tabs>
          <w:tab w:val="left" w:pos="3792"/>
          <w:tab w:val="left" w:pos="7550"/>
        </w:tabs>
        <w:spacing w:after="0" w:line="240" w:lineRule="auto"/>
        <w:rPr>
          <w:rFonts w:ascii="Times New Roman" w:eastAsia="Arial" w:hAnsi="Times New Roman" w:cs="Times New Roman"/>
          <w:sz w:val="28"/>
          <w:szCs w:val="28"/>
        </w:rPr>
      </w:pPr>
    </w:p>
    <w:p w14:paraId="4D133D72" w14:textId="77777777" w:rsidR="00A57FAC" w:rsidRPr="00A57FAC" w:rsidRDefault="00A57FAC" w:rsidP="00A57FAC">
      <w:pPr>
        <w:widowControl w:val="0"/>
        <w:tabs>
          <w:tab w:val="left" w:pos="3792"/>
          <w:tab w:val="left" w:pos="7550"/>
        </w:tabs>
        <w:spacing w:after="0" w:line="240" w:lineRule="auto"/>
        <w:rPr>
          <w:rFonts w:ascii="Times New Roman" w:eastAsia="Arial" w:hAnsi="Times New Roman" w:cs="Times New Roman"/>
          <w:sz w:val="28"/>
          <w:szCs w:val="28"/>
        </w:rPr>
      </w:pPr>
      <w:r w:rsidRPr="00A57FAC">
        <w:rPr>
          <w:rFonts w:ascii="Times New Roman" w:eastAsia="Arial" w:hAnsi="Times New Roman" w:cs="Times New Roman"/>
          <w:sz w:val="28"/>
          <w:szCs w:val="28"/>
        </w:rPr>
        <w:tab/>
      </w:r>
    </w:p>
    <w:p w14:paraId="76290D50" w14:textId="77777777" w:rsidR="00A57FAC" w:rsidRPr="00A57FAC" w:rsidRDefault="00A57FAC" w:rsidP="00A57FAC">
      <w:pPr>
        <w:widowControl w:val="0"/>
        <w:tabs>
          <w:tab w:val="left" w:pos="3792"/>
          <w:tab w:val="left" w:pos="7550"/>
        </w:tabs>
        <w:spacing w:after="0" w:line="240" w:lineRule="auto"/>
        <w:rPr>
          <w:rFonts w:ascii="Times New Roman" w:eastAsia="Arial" w:hAnsi="Times New Roman" w:cs="Times New Roman"/>
          <w:sz w:val="28"/>
          <w:szCs w:val="28"/>
        </w:rPr>
      </w:pPr>
    </w:p>
    <w:p w14:paraId="1FF09A2B" w14:textId="77777777" w:rsidR="00A57FAC" w:rsidRPr="00A57FAC" w:rsidRDefault="00A57FAC" w:rsidP="00A57FAC">
      <w:pPr>
        <w:widowControl w:val="0"/>
        <w:tabs>
          <w:tab w:val="left" w:pos="3792"/>
          <w:tab w:val="left" w:pos="7550"/>
        </w:tabs>
        <w:spacing w:after="0" w:line="240" w:lineRule="auto"/>
        <w:rPr>
          <w:rFonts w:ascii="Times New Roman" w:eastAsia="Arial" w:hAnsi="Times New Roman" w:cs="Times New Roman"/>
          <w:sz w:val="28"/>
          <w:szCs w:val="28"/>
        </w:rPr>
      </w:pPr>
    </w:p>
    <w:p w14:paraId="6C5730DF" w14:textId="77777777" w:rsidR="00A57FAC" w:rsidRPr="00A57FAC" w:rsidRDefault="00A57FAC" w:rsidP="00A57FAC">
      <w:pPr>
        <w:widowControl w:val="0"/>
        <w:tabs>
          <w:tab w:val="left" w:pos="3792"/>
          <w:tab w:val="left" w:pos="7550"/>
        </w:tabs>
        <w:spacing w:after="0" w:line="240" w:lineRule="auto"/>
        <w:rPr>
          <w:rFonts w:ascii="Times New Roman" w:eastAsia="Arial" w:hAnsi="Times New Roman" w:cs="Times New Roman"/>
          <w:sz w:val="28"/>
          <w:szCs w:val="28"/>
        </w:rPr>
      </w:pPr>
    </w:p>
    <w:p w14:paraId="67FABF44" w14:textId="77777777" w:rsidR="00A57FAC" w:rsidRPr="00A57FAC" w:rsidRDefault="00A57FAC" w:rsidP="00A57FAC">
      <w:pPr>
        <w:widowControl w:val="0"/>
        <w:tabs>
          <w:tab w:val="left" w:pos="3792"/>
          <w:tab w:val="left" w:pos="7550"/>
        </w:tabs>
        <w:spacing w:after="0" w:line="240" w:lineRule="auto"/>
        <w:rPr>
          <w:rFonts w:ascii="Times New Roman" w:eastAsia="Arial" w:hAnsi="Times New Roman" w:cs="Times New Roman"/>
          <w:sz w:val="28"/>
          <w:szCs w:val="28"/>
        </w:rPr>
      </w:pPr>
    </w:p>
    <w:p w14:paraId="19886F0B" w14:textId="77777777" w:rsidR="00A57FAC" w:rsidRPr="00A57FAC" w:rsidRDefault="00A57FAC" w:rsidP="00A57FAC">
      <w:pPr>
        <w:widowControl w:val="0"/>
        <w:tabs>
          <w:tab w:val="left" w:pos="3792"/>
          <w:tab w:val="left" w:pos="7550"/>
        </w:tabs>
        <w:spacing w:after="0" w:line="240" w:lineRule="auto"/>
        <w:rPr>
          <w:rFonts w:ascii="Times New Roman" w:eastAsia="Arial" w:hAnsi="Times New Roman" w:cs="Times New Roman"/>
          <w:sz w:val="28"/>
          <w:szCs w:val="28"/>
        </w:rPr>
      </w:pPr>
    </w:p>
    <w:p w14:paraId="2218BC95" w14:textId="77777777" w:rsidR="00A57FAC" w:rsidRPr="00A57FAC" w:rsidRDefault="00A57FAC" w:rsidP="00A57FAC">
      <w:pPr>
        <w:widowControl w:val="0"/>
        <w:tabs>
          <w:tab w:val="left" w:pos="3792"/>
          <w:tab w:val="left" w:pos="7550"/>
        </w:tabs>
        <w:spacing w:after="0" w:line="240" w:lineRule="auto"/>
        <w:rPr>
          <w:rFonts w:ascii="Times New Roman" w:eastAsia="Arial" w:hAnsi="Times New Roman" w:cs="Times New Roman"/>
          <w:sz w:val="28"/>
          <w:szCs w:val="28"/>
        </w:rPr>
      </w:pPr>
    </w:p>
    <w:p w14:paraId="2A0773D3" w14:textId="77777777" w:rsidR="00A57FAC" w:rsidRPr="00A57FAC" w:rsidRDefault="00A57FAC" w:rsidP="00A57FAC">
      <w:pPr>
        <w:widowControl w:val="0"/>
        <w:tabs>
          <w:tab w:val="left" w:pos="3792"/>
          <w:tab w:val="left" w:pos="7550"/>
        </w:tabs>
        <w:spacing w:after="0" w:line="240" w:lineRule="auto"/>
        <w:rPr>
          <w:rFonts w:ascii="Times New Roman" w:eastAsia="Arial" w:hAnsi="Times New Roman" w:cs="Times New Roman"/>
          <w:sz w:val="28"/>
          <w:szCs w:val="28"/>
        </w:rPr>
      </w:pPr>
    </w:p>
    <w:p w14:paraId="7AF33B5E" w14:textId="77777777" w:rsidR="00A57FAC" w:rsidRPr="00A57FAC" w:rsidRDefault="00A57FAC" w:rsidP="00A57FAC">
      <w:pPr>
        <w:widowControl w:val="0"/>
        <w:tabs>
          <w:tab w:val="left" w:pos="3792"/>
          <w:tab w:val="left" w:pos="7550"/>
        </w:tabs>
        <w:spacing w:after="0" w:line="240" w:lineRule="auto"/>
        <w:rPr>
          <w:rFonts w:ascii="Times New Roman" w:eastAsia="Arial" w:hAnsi="Times New Roman" w:cs="Times New Roman"/>
          <w:sz w:val="28"/>
          <w:szCs w:val="28"/>
        </w:rPr>
      </w:pPr>
    </w:p>
    <w:p w14:paraId="60397D8E" w14:textId="77777777" w:rsidR="00A57FAC" w:rsidRPr="00A57FAC" w:rsidRDefault="00A57FAC" w:rsidP="00A57FAC">
      <w:pPr>
        <w:widowControl w:val="0"/>
        <w:tabs>
          <w:tab w:val="left" w:pos="3792"/>
          <w:tab w:val="left" w:pos="7550"/>
        </w:tabs>
        <w:spacing w:after="0" w:line="240" w:lineRule="auto"/>
        <w:rPr>
          <w:rFonts w:ascii="Times New Roman" w:eastAsia="Arial" w:hAnsi="Times New Roman" w:cs="Times New Roman"/>
          <w:sz w:val="28"/>
          <w:szCs w:val="28"/>
        </w:rPr>
      </w:pPr>
    </w:p>
    <w:p w14:paraId="1892ACE5" w14:textId="77777777" w:rsidR="00A57FAC" w:rsidRPr="00A57FAC" w:rsidRDefault="00A57FAC" w:rsidP="00A57FAC">
      <w:pPr>
        <w:widowControl w:val="0"/>
        <w:tabs>
          <w:tab w:val="left" w:pos="3792"/>
          <w:tab w:val="left" w:pos="7550"/>
        </w:tabs>
        <w:spacing w:after="0" w:line="240" w:lineRule="auto"/>
        <w:rPr>
          <w:rFonts w:ascii="Times New Roman" w:eastAsia="Arial" w:hAnsi="Times New Roman" w:cs="Times New Roman"/>
          <w:sz w:val="28"/>
          <w:szCs w:val="28"/>
        </w:rPr>
      </w:pPr>
    </w:p>
    <w:p w14:paraId="4DFF8DC7" w14:textId="77777777" w:rsidR="00A57FAC" w:rsidRPr="00A57FAC" w:rsidRDefault="00A57FAC" w:rsidP="00A57FAC">
      <w:pPr>
        <w:widowControl w:val="0"/>
        <w:tabs>
          <w:tab w:val="left" w:pos="3792"/>
          <w:tab w:val="left" w:pos="7550"/>
        </w:tabs>
        <w:spacing w:after="0" w:line="240" w:lineRule="auto"/>
        <w:rPr>
          <w:rFonts w:ascii="Times New Roman" w:eastAsia="Arial" w:hAnsi="Times New Roman" w:cs="Times New Roman"/>
          <w:sz w:val="28"/>
          <w:szCs w:val="28"/>
        </w:rPr>
      </w:pPr>
    </w:p>
    <w:p w14:paraId="5FEEFB29" w14:textId="77777777" w:rsidR="00A57FAC" w:rsidRPr="00A57FAC" w:rsidRDefault="00A57FAC" w:rsidP="00A57FAC">
      <w:pPr>
        <w:widowControl w:val="0"/>
        <w:tabs>
          <w:tab w:val="left" w:pos="3792"/>
          <w:tab w:val="left" w:pos="7550"/>
        </w:tabs>
        <w:spacing w:after="0" w:line="240" w:lineRule="auto"/>
        <w:rPr>
          <w:rFonts w:ascii="Times New Roman" w:eastAsia="Arial" w:hAnsi="Times New Roman" w:cs="Times New Roman"/>
          <w:sz w:val="28"/>
          <w:szCs w:val="28"/>
        </w:rPr>
      </w:pPr>
    </w:p>
    <w:p w14:paraId="6E263500" w14:textId="77777777" w:rsidR="00A57FAC" w:rsidRPr="00A57FAC" w:rsidRDefault="00A57FAC" w:rsidP="00A57FAC">
      <w:pPr>
        <w:widowControl w:val="0"/>
        <w:tabs>
          <w:tab w:val="left" w:pos="3792"/>
          <w:tab w:val="left" w:pos="7550"/>
        </w:tabs>
        <w:spacing w:after="0" w:line="240" w:lineRule="auto"/>
        <w:rPr>
          <w:rFonts w:ascii="Times New Roman" w:eastAsia="Arial" w:hAnsi="Times New Roman" w:cs="Times New Roman"/>
          <w:sz w:val="28"/>
          <w:szCs w:val="28"/>
        </w:rPr>
      </w:pPr>
    </w:p>
    <w:p w14:paraId="4ACC2A6C" w14:textId="77777777" w:rsidR="00A57FAC" w:rsidRPr="00A57FAC" w:rsidRDefault="00A57FAC" w:rsidP="00A57FAC">
      <w:pPr>
        <w:widowControl w:val="0"/>
        <w:tabs>
          <w:tab w:val="left" w:pos="3792"/>
          <w:tab w:val="left" w:pos="7550"/>
        </w:tabs>
        <w:spacing w:after="0" w:line="240" w:lineRule="auto"/>
        <w:rPr>
          <w:rFonts w:ascii="Times New Roman" w:eastAsia="Arial" w:hAnsi="Times New Roman" w:cs="Times New Roman"/>
          <w:sz w:val="28"/>
          <w:szCs w:val="28"/>
        </w:rPr>
      </w:pPr>
    </w:p>
    <w:p w14:paraId="158460F5" w14:textId="77777777" w:rsidR="00A57FAC" w:rsidRPr="00A57FAC" w:rsidRDefault="00A57FAC" w:rsidP="00A57FAC">
      <w:pPr>
        <w:widowControl w:val="0"/>
        <w:tabs>
          <w:tab w:val="left" w:pos="3792"/>
          <w:tab w:val="left" w:pos="7550"/>
        </w:tabs>
        <w:spacing w:after="0" w:line="240" w:lineRule="auto"/>
        <w:rPr>
          <w:rFonts w:ascii="Times New Roman" w:eastAsia="Arial" w:hAnsi="Times New Roman" w:cs="Times New Roman"/>
          <w:sz w:val="28"/>
          <w:szCs w:val="28"/>
        </w:rPr>
      </w:pPr>
    </w:p>
    <w:p w14:paraId="128843D0" w14:textId="77777777" w:rsidR="00A57FAC" w:rsidRPr="00A57FAC" w:rsidRDefault="00A57FAC" w:rsidP="00A57FAC">
      <w:pPr>
        <w:widowControl w:val="0"/>
        <w:tabs>
          <w:tab w:val="left" w:pos="3792"/>
          <w:tab w:val="left" w:pos="7550"/>
        </w:tabs>
        <w:spacing w:after="0" w:line="240" w:lineRule="auto"/>
        <w:rPr>
          <w:rFonts w:ascii="Times New Roman" w:eastAsia="Arial" w:hAnsi="Times New Roman" w:cs="Times New Roman"/>
          <w:sz w:val="28"/>
          <w:szCs w:val="28"/>
        </w:rPr>
      </w:pPr>
    </w:p>
    <w:p w14:paraId="109E4DDE" w14:textId="77777777" w:rsidR="00A57FAC" w:rsidRPr="00A57FAC" w:rsidRDefault="00A57FAC" w:rsidP="00A57FAC">
      <w:pPr>
        <w:widowControl w:val="0"/>
        <w:tabs>
          <w:tab w:val="left" w:pos="3792"/>
          <w:tab w:val="left" w:pos="7550"/>
        </w:tabs>
        <w:spacing w:after="0" w:line="240" w:lineRule="auto"/>
        <w:rPr>
          <w:rFonts w:ascii="Times New Roman" w:eastAsia="Arial" w:hAnsi="Times New Roman" w:cs="Times New Roman"/>
          <w:sz w:val="28"/>
          <w:szCs w:val="28"/>
        </w:rPr>
      </w:pPr>
    </w:p>
    <w:p w14:paraId="241E062E" w14:textId="77777777" w:rsidR="00A57FAC" w:rsidRPr="00A57FAC" w:rsidRDefault="00A57FAC" w:rsidP="00A57FAC">
      <w:pPr>
        <w:widowControl w:val="0"/>
        <w:tabs>
          <w:tab w:val="left" w:pos="3792"/>
          <w:tab w:val="left" w:pos="7550"/>
        </w:tabs>
        <w:spacing w:after="0" w:line="240" w:lineRule="auto"/>
        <w:rPr>
          <w:rFonts w:ascii="Times New Roman" w:eastAsia="Arial" w:hAnsi="Times New Roman" w:cs="Times New Roman"/>
          <w:sz w:val="28"/>
          <w:szCs w:val="28"/>
        </w:rPr>
      </w:pPr>
    </w:p>
    <w:p w14:paraId="2EDFE5F5" w14:textId="77777777" w:rsidR="00A57FAC" w:rsidRPr="00A57FAC" w:rsidRDefault="00A57FAC" w:rsidP="00A57FAC">
      <w:pPr>
        <w:widowControl w:val="0"/>
        <w:tabs>
          <w:tab w:val="left" w:pos="3792"/>
          <w:tab w:val="left" w:pos="7550"/>
        </w:tabs>
        <w:spacing w:after="0" w:line="240" w:lineRule="auto"/>
        <w:rPr>
          <w:rFonts w:ascii="Times New Roman" w:eastAsia="Arial" w:hAnsi="Times New Roman" w:cs="Times New Roman"/>
          <w:sz w:val="28"/>
          <w:szCs w:val="28"/>
        </w:rPr>
      </w:pPr>
    </w:p>
    <w:p w14:paraId="5E85BA46" w14:textId="77777777" w:rsidR="00A57FAC" w:rsidRPr="00A57FAC" w:rsidRDefault="00A57FAC" w:rsidP="00A57FAC">
      <w:pPr>
        <w:widowControl w:val="0"/>
        <w:tabs>
          <w:tab w:val="left" w:pos="3792"/>
          <w:tab w:val="left" w:pos="7550"/>
        </w:tabs>
        <w:spacing w:after="0" w:line="240" w:lineRule="auto"/>
        <w:rPr>
          <w:rFonts w:ascii="Times New Roman" w:eastAsia="Arial" w:hAnsi="Times New Roman" w:cs="Times New Roman"/>
          <w:sz w:val="28"/>
          <w:szCs w:val="28"/>
        </w:rPr>
      </w:pPr>
    </w:p>
    <w:p w14:paraId="4B47FA34" w14:textId="77777777" w:rsidR="00A57FAC" w:rsidRPr="00A57FAC" w:rsidRDefault="00A57FAC" w:rsidP="00A57FAC">
      <w:pPr>
        <w:widowControl w:val="0"/>
        <w:autoSpaceDE w:val="0"/>
        <w:autoSpaceDN w:val="0"/>
        <w:adjustRightInd w:val="0"/>
        <w:spacing w:line="240" w:lineRule="auto"/>
        <w:rPr>
          <w:rFonts w:ascii="Times New Roman" w:eastAsia="Calibri" w:hAnsi="Times New Roman" w:cs="Times New Roman"/>
          <w:bCs/>
          <w:sz w:val="20"/>
          <w:szCs w:val="20"/>
        </w:rPr>
      </w:pPr>
      <w:r w:rsidRPr="00A57FAC">
        <w:rPr>
          <w:rFonts w:ascii="Times New Roman" w:eastAsia="Calibri" w:hAnsi="Times New Roman" w:cs="Times New Roman"/>
          <w:bCs/>
          <w:sz w:val="20"/>
          <w:szCs w:val="20"/>
        </w:rPr>
        <w:lastRenderedPageBreak/>
        <w:t xml:space="preserve">Ильясова Елена Владиславовна </w:t>
      </w:r>
    </w:p>
    <w:p w14:paraId="23567083" w14:textId="77777777" w:rsidR="00A57FAC" w:rsidRPr="00A57FAC" w:rsidRDefault="00A57FAC" w:rsidP="00A57FAC">
      <w:pPr>
        <w:spacing w:line="240" w:lineRule="auto"/>
        <w:contextualSpacing/>
        <w:rPr>
          <w:rFonts w:ascii="Times New Roman" w:eastAsia="Calibri" w:hAnsi="Times New Roman" w:cs="Times New Roman"/>
          <w:sz w:val="28"/>
          <w:szCs w:val="28"/>
        </w:rPr>
      </w:pPr>
      <w:r w:rsidRPr="00A57FAC">
        <w:rPr>
          <w:rFonts w:ascii="Times New Roman" w:eastAsia="Calibri" w:hAnsi="Times New Roman" w:cs="Times New Roman"/>
          <w:sz w:val="28"/>
          <w:szCs w:val="28"/>
        </w:rPr>
        <w:br w:type="page"/>
      </w:r>
    </w:p>
    <w:p w14:paraId="46272057" w14:textId="77777777" w:rsidR="00A57FAC" w:rsidRPr="00A57FAC" w:rsidRDefault="00A57FAC" w:rsidP="00A57FAC">
      <w:pPr>
        <w:spacing w:line="240" w:lineRule="auto"/>
        <w:contextualSpacing/>
        <w:jc w:val="right"/>
        <w:rPr>
          <w:rFonts w:ascii="Times New Roman" w:eastAsia="Calibri" w:hAnsi="Times New Roman" w:cs="Times New Roman"/>
          <w:sz w:val="28"/>
          <w:szCs w:val="28"/>
        </w:rPr>
      </w:pPr>
      <w:r w:rsidRPr="00A57FAC">
        <w:rPr>
          <w:rFonts w:ascii="Times New Roman" w:eastAsia="Calibri" w:hAnsi="Times New Roman" w:cs="Times New Roman"/>
          <w:sz w:val="28"/>
          <w:szCs w:val="28"/>
        </w:rPr>
        <w:lastRenderedPageBreak/>
        <w:t xml:space="preserve">Приложение </w:t>
      </w:r>
    </w:p>
    <w:p w14:paraId="66107FC5" w14:textId="77777777" w:rsidR="00A57FAC" w:rsidRPr="00A57FAC" w:rsidRDefault="00A57FAC" w:rsidP="00A57FAC">
      <w:pPr>
        <w:spacing w:line="240" w:lineRule="auto"/>
        <w:contextualSpacing/>
        <w:jc w:val="right"/>
        <w:rPr>
          <w:rFonts w:ascii="Times New Roman" w:eastAsia="Calibri" w:hAnsi="Times New Roman" w:cs="Times New Roman"/>
          <w:sz w:val="28"/>
          <w:szCs w:val="28"/>
        </w:rPr>
      </w:pPr>
      <w:r w:rsidRPr="00A57FAC">
        <w:rPr>
          <w:rFonts w:ascii="Times New Roman" w:eastAsia="Calibri" w:hAnsi="Times New Roman" w:cs="Times New Roman"/>
          <w:sz w:val="28"/>
          <w:szCs w:val="28"/>
        </w:rPr>
        <w:t>к постановлению администрации</w:t>
      </w:r>
    </w:p>
    <w:p w14:paraId="2202A46D" w14:textId="77777777" w:rsidR="00A57FAC" w:rsidRPr="00A57FAC" w:rsidRDefault="00A57FAC" w:rsidP="00A57FAC">
      <w:pPr>
        <w:spacing w:line="240" w:lineRule="auto"/>
        <w:contextualSpacing/>
        <w:jc w:val="right"/>
        <w:rPr>
          <w:rFonts w:ascii="Times New Roman" w:eastAsia="Calibri" w:hAnsi="Times New Roman" w:cs="Times New Roman"/>
          <w:sz w:val="28"/>
          <w:szCs w:val="28"/>
        </w:rPr>
      </w:pPr>
      <w:r w:rsidRPr="00A57FAC">
        <w:rPr>
          <w:rFonts w:ascii="Times New Roman" w:eastAsia="Calibri" w:hAnsi="Times New Roman" w:cs="Times New Roman"/>
          <w:sz w:val="28"/>
          <w:szCs w:val="28"/>
        </w:rPr>
        <w:t xml:space="preserve">Гатчинского муниципального округа </w:t>
      </w:r>
    </w:p>
    <w:p w14:paraId="5A6AA6BD" w14:textId="77777777" w:rsidR="00A57FAC" w:rsidRPr="00A57FAC" w:rsidRDefault="00A57FAC" w:rsidP="00A57FAC">
      <w:pPr>
        <w:tabs>
          <w:tab w:val="left" w:pos="-3402"/>
        </w:tabs>
        <w:autoSpaceDE w:val="0"/>
        <w:autoSpaceDN w:val="0"/>
        <w:adjustRightInd w:val="0"/>
        <w:spacing w:after="0" w:line="240" w:lineRule="auto"/>
        <w:ind w:left="709"/>
        <w:contextualSpacing/>
        <w:jc w:val="right"/>
        <w:rPr>
          <w:rFonts w:ascii="Calibri" w:eastAsia="Calibri" w:hAnsi="Calibri" w:cs="Times New Roman"/>
        </w:rPr>
      </w:pPr>
      <w:r w:rsidRPr="00A57FAC">
        <w:rPr>
          <w:rFonts w:ascii="Times New Roman" w:eastAsia="Calibri" w:hAnsi="Times New Roman" w:cs="Times New Roman"/>
          <w:sz w:val="28"/>
          <w:szCs w:val="28"/>
        </w:rPr>
        <w:t xml:space="preserve"> </w:t>
      </w:r>
      <w:proofErr w:type="gramStart"/>
      <w:r w:rsidRPr="00A57FAC">
        <w:rPr>
          <w:rFonts w:ascii="Times New Roman" w:eastAsia="Calibri" w:hAnsi="Times New Roman" w:cs="Times New Roman"/>
          <w:sz w:val="28"/>
          <w:szCs w:val="28"/>
        </w:rPr>
        <w:t>05.03.2025  №</w:t>
      </w:r>
      <w:proofErr w:type="gramEnd"/>
      <w:r w:rsidRPr="00A57FAC">
        <w:rPr>
          <w:rFonts w:ascii="Times New Roman" w:eastAsia="Calibri" w:hAnsi="Times New Roman" w:cs="Times New Roman"/>
          <w:sz w:val="28"/>
          <w:szCs w:val="28"/>
        </w:rPr>
        <w:t xml:space="preserve">  1569</w:t>
      </w:r>
    </w:p>
    <w:p w14:paraId="488B82E4" w14:textId="77777777" w:rsidR="00A57FAC" w:rsidRPr="00A57FAC" w:rsidRDefault="00A57FAC" w:rsidP="00A57FAC">
      <w:pPr>
        <w:widowControl w:val="0"/>
        <w:spacing w:after="0" w:line="240" w:lineRule="auto"/>
        <w:ind w:right="-2" w:firstLine="400"/>
        <w:contextualSpacing/>
        <w:jc w:val="both"/>
        <w:rPr>
          <w:rFonts w:ascii="Arial" w:eastAsia="Arial" w:hAnsi="Arial" w:cs="Arial"/>
          <w:sz w:val="28"/>
          <w:szCs w:val="28"/>
        </w:rPr>
      </w:pPr>
    </w:p>
    <w:p w14:paraId="2B2943B0" w14:textId="77777777" w:rsidR="00A57FAC" w:rsidRPr="00A57FAC" w:rsidRDefault="00A57FAC" w:rsidP="00A57FAC">
      <w:pPr>
        <w:shd w:val="clear" w:color="auto" w:fill="FFFFFF"/>
        <w:spacing w:after="0" w:line="240" w:lineRule="auto"/>
        <w:ind w:right="-2"/>
        <w:contextualSpacing/>
        <w:jc w:val="center"/>
        <w:rPr>
          <w:rFonts w:ascii="Times New Roman" w:eastAsia="Times New Roman" w:hAnsi="Times New Roman" w:cs="Times New Roman"/>
          <w:sz w:val="28"/>
          <w:szCs w:val="28"/>
        </w:rPr>
      </w:pPr>
      <w:r w:rsidRPr="00A57FAC">
        <w:rPr>
          <w:rFonts w:ascii="Times New Roman" w:eastAsia="Times New Roman" w:hAnsi="Times New Roman" w:cs="Times New Roman"/>
          <w:sz w:val="28"/>
        </w:rPr>
        <w:t>ПОРЯДОК</w:t>
      </w:r>
    </w:p>
    <w:p w14:paraId="69168F20" w14:textId="77777777" w:rsidR="00A57FAC" w:rsidRPr="00A57FAC" w:rsidRDefault="00A57FAC" w:rsidP="00A57FAC">
      <w:pPr>
        <w:widowControl w:val="0"/>
        <w:autoSpaceDE w:val="0"/>
        <w:autoSpaceDN w:val="0"/>
        <w:adjustRightInd w:val="0"/>
        <w:spacing w:line="240" w:lineRule="auto"/>
        <w:contextualSpacing/>
        <w:jc w:val="center"/>
        <w:rPr>
          <w:rFonts w:ascii="Times New Roman" w:eastAsia="Times New Roman" w:hAnsi="Times New Roman" w:cs="Times New Roman"/>
          <w:sz w:val="28"/>
          <w:lang w:bidi="ru-RU"/>
        </w:rPr>
      </w:pPr>
      <w:r w:rsidRPr="00A57FAC">
        <w:rPr>
          <w:rFonts w:ascii="Times New Roman" w:eastAsia="Times New Roman" w:hAnsi="Times New Roman" w:cs="Times New Roman"/>
          <w:sz w:val="28"/>
          <w:szCs w:val="28"/>
        </w:rPr>
        <w:t xml:space="preserve">предоставления субсидий </w:t>
      </w:r>
      <w:r w:rsidRPr="00A57FAC">
        <w:rPr>
          <w:rFonts w:ascii="Times New Roman" w:eastAsia="Times New Roman" w:hAnsi="Times New Roman" w:cs="Times New Roman"/>
          <w:sz w:val="28"/>
          <w:lang w:bidi="ru-RU"/>
        </w:rPr>
        <w:t>из бюджета Гатчинского муниципального округа на поддержку сельскохозяйственного производства</w:t>
      </w:r>
    </w:p>
    <w:p w14:paraId="217DB6D0" w14:textId="77777777" w:rsidR="00A57FAC" w:rsidRPr="00A57FAC" w:rsidRDefault="00A57FAC" w:rsidP="00A57FAC">
      <w:pPr>
        <w:widowControl w:val="0"/>
        <w:autoSpaceDE w:val="0"/>
        <w:autoSpaceDN w:val="0"/>
        <w:adjustRightInd w:val="0"/>
        <w:spacing w:line="240" w:lineRule="auto"/>
        <w:contextualSpacing/>
        <w:jc w:val="center"/>
        <w:rPr>
          <w:rFonts w:ascii="Times New Roman" w:eastAsia="Times New Roman" w:hAnsi="Times New Roman" w:cs="Times New Roman"/>
          <w:sz w:val="28"/>
        </w:rPr>
      </w:pPr>
    </w:p>
    <w:p w14:paraId="6EDB0A86" w14:textId="77777777" w:rsidR="00A57FAC" w:rsidRPr="00A57FAC" w:rsidRDefault="00A57FAC" w:rsidP="00A57FAC">
      <w:pPr>
        <w:widowControl w:val="0"/>
        <w:numPr>
          <w:ilvl w:val="0"/>
          <w:numId w:val="4"/>
        </w:numPr>
        <w:autoSpaceDE w:val="0"/>
        <w:autoSpaceDN w:val="0"/>
        <w:adjustRightInd w:val="0"/>
        <w:spacing w:after="0" w:line="240" w:lineRule="auto"/>
        <w:contextualSpacing/>
        <w:jc w:val="center"/>
        <w:outlineLvl w:val="1"/>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 xml:space="preserve">Общие положения </w:t>
      </w:r>
    </w:p>
    <w:p w14:paraId="642FA306" w14:textId="77777777" w:rsidR="00A57FAC" w:rsidRPr="00A57FAC" w:rsidRDefault="00A57FAC" w:rsidP="00A57FAC">
      <w:pPr>
        <w:widowControl w:val="0"/>
        <w:autoSpaceDE w:val="0"/>
        <w:autoSpaceDN w:val="0"/>
        <w:adjustRightInd w:val="0"/>
        <w:spacing w:line="240" w:lineRule="auto"/>
        <w:ind w:firstLine="720"/>
        <w:contextualSpacing/>
        <w:outlineLvl w:val="1"/>
        <w:rPr>
          <w:rFonts w:ascii="Times New Roman" w:eastAsia="Times New Roman" w:hAnsi="Times New Roman" w:cs="Times New Roman"/>
          <w:sz w:val="28"/>
          <w:szCs w:val="20"/>
        </w:rPr>
      </w:pPr>
    </w:p>
    <w:p w14:paraId="128E1033" w14:textId="77777777" w:rsidR="00A57FAC" w:rsidRPr="00A57FAC" w:rsidRDefault="00A57FAC" w:rsidP="00A57FAC">
      <w:pPr>
        <w:spacing w:line="240" w:lineRule="auto"/>
        <w:ind w:firstLine="720"/>
        <w:contextualSpacing/>
        <w:jc w:val="both"/>
        <w:rPr>
          <w:rFonts w:ascii="Times New Roman" w:eastAsia="Calibri" w:hAnsi="Times New Roman" w:cs="Times New Roman"/>
          <w:sz w:val="28"/>
          <w:szCs w:val="28"/>
        </w:rPr>
      </w:pPr>
      <w:r w:rsidRPr="00A57FAC">
        <w:rPr>
          <w:rFonts w:ascii="Times New Roman" w:eastAsia="Calibri" w:hAnsi="Times New Roman" w:cs="Times New Roman"/>
          <w:sz w:val="28"/>
          <w:szCs w:val="28"/>
        </w:rPr>
        <w:t>1.1.</w:t>
      </w:r>
      <w:r w:rsidRPr="00A57FAC">
        <w:rPr>
          <w:rFonts w:ascii="Times New Roman" w:eastAsia="Calibri" w:hAnsi="Times New Roman" w:cs="Times New Roman"/>
          <w:sz w:val="28"/>
          <w:szCs w:val="28"/>
        </w:rPr>
        <w:tab/>
        <w:t xml:space="preserve">Настоящий Порядок разработан в соответствии со статьями 78, 78.5 Бюджетного кодекса Российской Федерации,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 областным законом Ленинградской области от 18.11.2009 № 91-оз «О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w:t>
      </w:r>
    </w:p>
    <w:p w14:paraId="6F102108" w14:textId="77777777" w:rsidR="00A57FAC" w:rsidRPr="00A57FAC" w:rsidRDefault="00A57FAC" w:rsidP="00A57FAC">
      <w:pPr>
        <w:widowControl w:val="0"/>
        <w:tabs>
          <w:tab w:val="left" w:pos="1276"/>
        </w:tabs>
        <w:autoSpaceDE w:val="0"/>
        <w:autoSpaceDN w:val="0"/>
        <w:adjustRightInd w:val="0"/>
        <w:spacing w:after="0" w:line="240" w:lineRule="auto"/>
        <w:ind w:left="142" w:firstLine="567"/>
        <w:contextualSpacing/>
        <w:jc w:val="both"/>
        <w:rPr>
          <w:rFonts w:ascii="Times New Roman" w:eastAsia="Times New Roman" w:hAnsi="Times New Roman" w:cs="Times New Roman"/>
          <w:sz w:val="28"/>
          <w:szCs w:val="20"/>
          <w:lang w:eastAsia="ru-RU"/>
        </w:rPr>
      </w:pPr>
      <w:r w:rsidRPr="00A57FAC">
        <w:rPr>
          <w:rFonts w:ascii="Times New Roman" w:eastAsia="Calibri" w:hAnsi="Times New Roman" w:cs="Times New Roman"/>
          <w:sz w:val="28"/>
          <w:szCs w:val="28"/>
        </w:rPr>
        <w:t>1.2.</w:t>
      </w:r>
      <w:r w:rsidRPr="00A57FAC">
        <w:rPr>
          <w:rFonts w:ascii="Times New Roman" w:eastAsia="Calibri" w:hAnsi="Times New Roman" w:cs="Times New Roman"/>
          <w:sz w:val="28"/>
          <w:szCs w:val="28"/>
        </w:rPr>
        <w:tab/>
        <w:t xml:space="preserve">Субсидии предоставляются в рамках реализации государственной программы Ленинградской области «Развитие сельского хозяйства Ленинградской области», утвержденной постановлением Правительства Ленинградской области от 29 декабря 2012 г. №463 (далее – государственная программа), муниципальной программы «Развитие сельского хозяйства в Гатчинском муниципальном округе», утвержденной постановлением администрации Гатчинского муниципального района от 11.12.2024 №6137 (далее муниципальная программа), с целью </w:t>
      </w:r>
      <w:r w:rsidRPr="00A57FAC">
        <w:rPr>
          <w:rFonts w:ascii="Times New Roman" w:eastAsia="Times New Roman" w:hAnsi="Times New Roman" w:cs="Times New Roman"/>
          <w:sz w:val="28"/>
          <w:szCs w:val="20"/>
          <w:lang w:eastAsia="ru-RU"/>
        </w:rPr>
        <w:t xml:space="preserve">создания условий для развития малых форм хозяйствования, сохранение и (или) увеличение </w:t>
      </w:r>
      <w:r w:rsidRPr="00A57FAC">
        <w:rPr>
          <w:rFonts w:ascii="Times New Roman" w:eastAsia="Times New Roman" w:hAnsi="Times New Roman" w:cs="Times New Roman"/>
          <w:spacing w:val="-8"/>
          <w:sz w:val="28"/>
          <w:szCs w:val="20"/>
          <w:lang w:eastAsia="ru-RU"/>
        </w:rPr>
        <w:t>поголовья сельскохозяйственных животных и птицы в крестьянских</w:t>
      </w:r>
      <w:r w:rsidRPr="00A57FAC">
        <w:rPr>
          <w:rFonts w:ascii="Times New Roman" w:eastAsia="Times New Roman" w:hAnsi="Times New Roman" w:cs="Times New Roman"/>
          <w:sz w:val="28"/>
          <w:szCs w:val="20"/>
          <w:lang w:eastAsia="ru-RU"/>
        </w:rPr>
        <w:t xml:space="preserve"> (фермерских), личных подсобных хозяйствах. </w:t>
      </w:r>
    </w:p>
    <w:p w14:paraId="58D02C10" w14:textId="77777777" w:rsidR="00A57FAC" w:rsidRPr="00A57FAC" w:rsidRDefault="00A57FAC" w:rsidP="00A57FAC">
      <w:pPr>
        <w:widowControl w:val="0"/>
        <w:tabs>
          <w:tab w:val="left" w:pos="1276"/>
        </w:tabs>
        <w:autoSpaceDE w:val="0"/>
        <w:autoSpaceDN w:val="0"/>
        <w:adjustRightInd w:val="0"/>
        <w:spacing w:after="0" w:line="240" w:lineRule="auto"/>
        <w:ind w:left="142" w:firstLine="425"/>
        <w:contextualSpacing/>
        <w:jc w:val="both"/>
        <w:rPr>
          <w:rFonts w:ascii="Times New Roman" w:eastAsia="Times New Roman" w:hAnsi="Times New Roman" w:cs="Times New Roman"/>
          <w:sz w:val="28"/>
          <w:szCs w:val="28"/>
          <w:lang w:eastAsia="ru-RU"/>
        </w:rPr>
      </w:pPr>
      <w:r w:rsidRPr="00A57FAC">
        <w:rPr>
          <w:rFonts w:ascii="Times New Roman" w:eastAsia="Times New Roman" w:hAnsi="Times New Roman" w:cs="Times New Roman"/>
          <w:sz w:val="28"/>
          <w:szCs w:val="28"/>
          <w:lang w:eastAsia="ru-RU"/>
        </w:rPr>
        <w:t xml:space="preserve"> 1.3. В соответствии с настоящим Порядком предоставляется субсидия на возмещение части затрат по приобретению комбикорма на содержание сельскохозяйственных животных и птицы.</w:t>
      </w:r>
    </w:p>
    <w:p w14:paraId="45373AE7" w14:textId="77777777" w:rsidR="00A57FAC" w:rsidRPr="00A57FAC" w:rsidRDefault="00A57FAC" w:rsidP="00A57FAC">
      <w:pPr>
        <w:widowControl w:val="0"/>
        <w:spacing w:line="240" w:lineRule="auto"/>
        <w:ind w:firstLine="720"/>
        <w:contextualSpacing/>
        <w:jc w:val="both"/>
        <w:rPr>
          <w:rFonts w:ascii="Times New Roman" w:eastAsia="Calibri" w:hAnsi="Times New Roman" w:cs="Times New Roman"/>
          <w:sz w:val="28"/>
          <w:szCs w:val="28"/>
        </w:rPr>
      </w:pPr>
      <w:r w:rsidRPr="00A57FAC">
        <w:rPr>
          <w:rFonts w:ascii="Times New Roman" w:eastAsia="Calibri" w:hAnsi="Times New Roman" w:cs="Times New Roman"/>
          <w:sz w:val="28"/>
          <w:szCs w:val="28"/>
        </w:rPr>
        <w:t xml:space="preserve">1.4. Способом предоставления субсидии является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(далее </w:t>
      </w:r>
      <w:r w:rsidRPr="00A57FAC">
        <w:rPr>
          <w:rFonts w:ascii="Times New Roman" w:eastAsia="Calibri" w:hAnsi="Times New Roman" w:cs="Times New Roman"/>
          <w:sz w:val="28"/>
          <w:szCs w:val="28"/>
        </w:rPr>
        <w:lastRenderedPageBreak/>
        <w:t>– субсидии).</w:t>
      </w:r>
    </w:p>
    <w:p w14:paraId="72DB88A1" w14:textId="77777777" w:rsidR="00A57FAC" w:rsidRPr="00A57FAC" w:rsidRDefault="00A57FAC" w:rsidP="00A57FAC">
      <w:pPr>
        <w:widowControl w:val="0"/>
        <w:spacing w:line="240" w:lineRule="auto"/>
        <w:ind w:firstLine="720"/>
        <w:contextualSpacing/>
        <w:jc w:val="both"/>
        <w:rPr>
          <w:rFonts w:ascii="Times New Roman" w:eastAsia="Calibri" w:hAnsi="Times New Roman" w:cs="Times New Roman"/>
          <w:sz w:val="28"/>
          <w:szCs w:val="28"/>
        </w:rPr>
      </w:pPr>
      <w:r w:rsidRPr="00A57FAC">
        <w:rPr>
          <w:rFonts w:ascii="Times New Roman" w:eastAsia="Calibri" w:hAnsi="Times New Roman" w:cs="Times New Roman"/>
          <w:sz w:val="28"/>
          <w:szCs w:val="28"/>
        </w:rPr>
        <w:t xml:space="preserve">Субсидии предоставляются на возмещение части затрат, понесенных участником отбора в текущем финансовом году на цели, указанные в </w:t>
      </w:r>
      <w:hyperlink r:id="rId6" w:anchor="Par60" w:tooltip="2. Субсидии предоставляются в рамках реализации Постановления Правительства Российской Федерации от 14 июля 2012 года N 717 &quot;О Государственной программе развития сельского хозяйства и регулирования рынков сельскохозяйственной продукции, сырья и продовольс" w:history="1">
        <w:r w:rsidRPr="00A57FAC">
          <w:rPr>
            <w:rFonts w:ascii="Times New Roman" w:eastAsia="Calibri" w:hAnsi="Times New Roman" w:cs="Times New Roman"/>
            <w:color w:val="0066CC"/>
            <w:sz w:val="28"/>
            <w:szCs w:val="28"/>
            <w:u w:val="single"/>
          </w:rPr>
          <w:t>пункте 1.2</w:t>
        </w:r>
      </w:hyperlink>
      <w:r w:rsidRPr="00A57FAC">
        <w:rPr>
          <w:rFonts w:ascii="Times New Roman" w:eastAsia="Calibri" w:hAnsi="Times New Roman" w:cs="Times New Roman"/>
          <w:sz w:val="28"/>
          <w:szCs w:val="28"/>
        </w:rPr>
        <w:t xml:space="preserve"> настоящего Порядка.</w:t>
      </w:r>
    </w:p>
    <w:p w14:paraId="6B158B16" w14:textId="77777777" w:rsidR="00A57FAC" w:rsidRPr="00A57FAC" w:rsidRDefault="00A57FAC" w:rsidP="00A57FAC">
      <w:pPr>
        <w:widowControl w:val="0"/>
        <w:autoSpaceDE w:val="0"/>
        <w:autoSpaceDN w:val="0"/>
        <w:adjustRightInd w:val="0"/>
        <w:spacing w:line="240" w:lineRule="auto"/>
        <w:ind w:firstLine="567"/>
        <w:contextualSpacing/>
        <w:jc w:val="both"/>
        <w:rPr>
          <w:rFonts w:ascii="Times New Roman" w:eastAsia="Times New Roman" w:hAnsi="Times New Roman" w:cs="Times New Roman"/>
          <w:sz w:val="28"/>
          <w:szCs w:val="28"/>
          <w:lang w:eastAsia="ru-RU"/>
        </w:rPr>
      </w:pPr>
      <w:r w:rsidRPr="00A57FAC">
        <w:rPr>
          <w:rFonts w:ascii="Times New Roman" w:eastAsia="Calibri" w:hAnsi="Times New Roman" w:cs="Times New Roman"/>
          <w:sz w:val="28"/>
          <w:szCs w:val="28"/>
        </w:rPr>
        <w:t xml:space="preserve"> 1.5. Субсидии предоставляются на безвозмездной и безвозвратной основе в пределах бюджетных ассигнований, предусмотренных решением о бюджете Гатчинского муниципального округа Ленинградской области на соответствующий финансовый год и на плановый период, и лимитов бюджетных обязательств, доведенных в установленном порядке до администрации Гатчинского муниципального округа Ленинградской области - главного распорядителя как получателя бюджетных средств (далее – Администрация ГМО , главный распорядитель бюджетных средств) на цели, указанные в пункте </w:t>
      </w:r>
      <w:r w:rsidRPr="00A57FAC">
        <w:rPr>
          <w:rFonts w:ascii="Times New Roman" w:eastAsia="Calibri" w:hAnsi="Times New Roman" w:cs="Times New Roman"/>
          <w:color w:val="2E74B5" w:themeColor="accent1" w:themeShade="BF"/>
          <w:sz w:val="28"/>
          <w:szCs w:val="28"/>
        </w:rPr>
        <w:t xml:space="preserve">1.2 </w:t>
      </w:r>
      <w:r w:rsidRPr="00A57FAC">
        <w:rPr>
          <w:rFonts w:ascii="Times New Roman" w:eastAsia="Calibri" w:hAnsi="Times New Roman" w:cs="Times New Roman"/>
          <w:sz w:val="28"/>
          <w:szCs w:val="28"/>
        </w:rPr>
        <w:t>настоящего Порядка.</w:t>
      </w:r>
      <w:r w:rsidRPr="00A57FAC">
        <w:rPr>
          <w:rFonts w:ascii="Times New Roman" w:eastAsia="Times New Roman" w:hAnsi="Times New Roman" w:cs="Times New Roman"/>
          <w:sz w:val="28"/>
          <w:szCs w:val="28"/>
          <w:lang w:eastAsia="ru-RU"/>
        </w:rPr>
        <w:t xml:space="preserve"> Ответственным структурным подразделением Администрации является Отдел по агропромышленному комплексу Комитета экономического развития (далее – отдел АПК).</w:t>
      </w:r>
    </w:p>
    <w:p w14:paraId="3485BBE9" w14:textId="77777777" w:rsidR="00A57FAC" w:rsidRPr="00A57FAC" w:rsidRDefault="00A57FAC" w:rsidP="00A57FAC">
      <w:pPr>
        <w:spacing w:line="240" w:lineRule="auto"/>
        <w:ind w:firstLine="720"/>
        <w:contextualSpacing/>
        <w:jc w:val="both"/>
        <w:rPr>
          <w:rFonts w:ascii="Times New Roman" w:eastAsia="Calibri" w:hAnsi="Times New Roman" w:cs="Times New Roman"/>
          <w:sz w:val="28"/>
          <w:szCs w:val="28"/>
        </w:rPr>
      </w:pPr>
      <w:r w:rsidRPr="00A57FAC">
        <w:rPr>
          <w:rFonts w:ascii="Times New Roman" w:eastAsia="Calibri" w:hAnsi="Times New Roman" w:cs="Times New Roman"/>
          <w:sz w:val="28"/>
          <w:szCs w:val="28"/>
        </w:rPr>
        <w:t>Источниками финансового обеспечения субсидий являются субвенции из областного бюджета Ленинградской области на осуществление отдельных государственных полномочий по поддержке сельскохозяйственного производства на соответствующий финансовый год и на плановый период.</w:t>
      </w:r>
    </w:p>
    <w:p w14:paraId="0986A94C" w14:textId="77777777" w:rsidR="00A57FAC" w:rsidRPr="00A57FAC" w:rsidRDefault="00A57FAC" w:rsidP="00A57FAC">
      <w:pPr>
        <w:spacing w:line="240" w:lineRule="auto"/>
        <w:ind w:firstLine="720"/>
        <w:contextualSpacing/>
        <w:jc w:val="both"/>
        <w:rPr>
          <w:rFonts w:ascii="Times New Roman" w:eastAsia="Calibri" w:hAnsi="Times New Roman" w:cs="Times New Roman"/>
          <w:sz w:val="28"/>
          <w:szCs w:val="28"/>
        </w:rPr>
      </w:pPr>
      <w:r w:rsidRPr="00A57FAC">
        <w:rPr>
          <w:rFonts w:ascii="Times New Roman" w:eastAsia="Calibri" w:hAnsi="Times New Roman" w:cs="Times New Roman"/>
          <w:sz w:val="28"/>
          <w:szCs w:val="28"/>
        </w:rPr>
        <w:t>1.6.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14:paraId="0E197F4F" w14:textId="77777777" w:rsidR="00A57FAC" w:rsidRPr="00A57FAC" w:rsidRDefault="00A57FAC" w:rsidP="00A57FAC">
      <w:pPr>
        <w:spacing w:line="240" w:lineRule="auto"/>
        <w:ind w:firstLine="720"/>
        <w:contextualSpacing/>
        <w:jc w:val="both"/>
        <w:rPr>
          <w:rFonts w:ascii="Times New Roman" w:eastAsia="Calibri" w:hAnsi="Times New Roman" w:cs="Times New Roman"/>
          <w:sz w:val="28"/>
          <w:szCs w:val="28"/>
        </w:rPr>
      </w:pPr>
      <w:r w:rsidRPr="00A57FAC">
        <w:rPr>
          <w:rFonts w:ascii="Times New Roman" w:eastAsia="Calibri" w:hAnsi="Times New Roman" w:cs="Times New Roman"/>
          <w:sz w:val="28"/>
          <w:szCs w:val="28"/>
        </w:rPr>
        <w:t>1.7. Для целей настоящего Порядка используются следующие понятия:</w:t>
      </w:r>
    </w:p>
    <w:p w14:paraId="0335C41B" w14:textId="77777777" w:rsidR="00A57FAC" w:rsidRPr="00A57FAC" w:rsidRDefault="00A57FAC" w:rsidP="00A57FAC">
      <w:pPr>
        <w:spacing w:line="240" w:lineRule="auto"/>
        <w:ind w:firstLine="720"/>
        <w:contextualSpacing/>
        <w:jc w:val="both"/>
        <w:rPr>
          <w:rFonts w:ascii="Times New Roman" w:eastAsia="Calibri" w:hAnsi="Times New Roman" w:cs="Times New Roman"/>
          <w:sz w:val="28"/>
          <w:szCs w:val="28"/>
        </w:rPr>
      </w:pPr>
      <w:r w:rsidRPr="00A57FAC">
        <w:rPr>
          <w:rFonts w:ascii="Times New Roman" w:eastAsia="Calibri" w:hAnsi="Times New Roman" w:cs="Times New Roman"/>
          <w:sz w:val="28"/>
          <w:szCs w:val="28"/>
        </w:rPr>
        <w:t>−</w:t>
      </w:r>
      <w:r w:rsidRPr="00A57FAC">
        <w:rPr>
          <w:rFonts w:ascii="Times New Roman" w:eastAsia="Calibri" w:hAnsi="Times New Roman" w:cs="Times New Roman"/>
          <w:sz w:val="28"/>
          <w:szCs w:val="28"/>
        </w:rPr>
        <w:tab/>
      </w:r>
      <w:r w:rsidRPr="00A57FAC">
        <w:rPr>
          <w:rFonts w:ascii="Times New Roman" w:eastAsia="Calibri" w:hAnsi="Times New Roman" w:cs="Times New Roman"/>
          <w:b/>
          <w:bCs/>
          <w:sz w:val="28"/>
          <w:szCs w:val="28"/>
        </w:rPr>
        <w:t>участник отбора</w:t>
      </w:r>
      <w:r w:rsidRPr="00A57FAC">
        <w:rPr>
          <w:rFonts w:ascii="Times New Roman" w:eastAsia="Calibri" w:hAnsi="Times New Roman" w:cs="Times New Roman"/>
          <w:sz w:val="28"/>
          <w:szCs w:val="28"/>
        </w:rPr>
        <w:t xml:space="preserve"> - заявитель, направивший главному распорядителю бюджетных средств заявку на участие в отборе для предоставления субсидии в сроки, установленные в объявлении о проведении отбора на получение субсидии;</w:t>
      </w:r>
    </w:p>
    <w:p w14:paraId="40B10172" w14:textId="77777777" w:rsidR="00A57FAC" w:rsidRPr="00A57FAC" w:rsidRDefault="00A57FAC" w:rsidP="00A57FAC">
      <w:pPr>
        <w:spacing w:line="240" w:lineRule="auto"/>
        <w:ind w:firstLine="720"/>
        <w:contextualSpacing/>
        <w:jc w:val="both"/>
        <w:rPr>
          <w:rFonts w:ascii="Times New Roman" w:eastAsia="Calibri" w:hAnsi="Times New Roman" w:cs="Times New Roman"/>
          <w:sz w:val="28"/>
          <w:szCs w:val="28"/>
        </w:rPr>
      </w:pPr>
    </w:p>
    <w:p w14:paraId="619150C0" w14:textId="77777777" w:rsidR="00A57FAC" w:rsidRPr="00A57FAC" w:rsidRDefault="00A57FAC" w:rsidP="00A57FAC">
      <w:pPr>
        <w:spacing w:line="240" w:lineRule="auto"/>
        <w:ind w:firstLine="720"/>
        <w:contextualSpacing/>
        <w:jc w:val="both"/>
        <w:rPr>
          <w:rFonts w:ascii="Times New Roman" w:eastAsia="Calibri" w:hAnsi="Times New Roman" w:cs="Times New Roman"/>
          <w:sz w:val="28"/>
          <w:szCs w:val="28"/>
        </w:rPr>
      </w:pPr>
      <w:r w:rsidRPr="00A57FAC">
        <w:rPr>
          <w:rFonts w:ascii="Times New Roman" w:eastAsia="Calibri" w:hAnsi="Times New Roman" w:cs="Times New Roman"/>
          <w:sz w:val="28"/>
          <w:szCs w:val="28"/>
        </w:rPr>
        <w:t>−</w:t>
      </w:r>
      <w:r w:rsidRPr="00A57FAC">
        <w:rPr>
          <w:rFonts w:ascii="Times New Roman" w:eastAsia="Calibri" w:hAnsi="Times New Roman" w:cs="Times New Roman"/>
          <w:sz w:val="28"/>
          <w:szCs w:val="28"/>
        </w:rPr>
        <w:tab/>
      </w:r>
      <w:r w:rsidRPr="00A57FAC">
        <w:rPr>
          <w:rFonts w:ascii="Times New Roman" w:eastAsia="Calibri" w:hAnsi="Times New Roman" w:cs="Times New Roman"/>
          <w:b/>
          <w:bCs/>
          <w:sz w:val="28"/>
          <w:szCs w:val="28"/>
        </w:rPr>
        <w:t>получатель субсидии</w:t>
      </w:r>
      <w:r w:rsidRPr="00A57FAC">
        <w:rPr>
          <w:rFonts w:ascii="Times New Roman" w:eastAsia="Calibri" w:hAnsi="Times New Roman" w:cs="Times New Roman"/>
          <w:sz w:val="28"/>
          <w:szCs w:val="28"/>
        </w:rPr>
        <w:t xml:space="preserve"> - прошедший отбор участник отбора (победитель отбора), с которым заключается соглашение на предоставление субсидии на соответствующий финансовый год (далее - Соглашение) на основании протокола подведения итогов отбора.</w:t>
      </w:r>
    </w:p>
    <w:p w14:paraId="1ED3BA88" w14:textId="77777777" w:rsidR="00A57FAC" w:rsidRPr="00A57FAC" w:rsidRDefault="00A57FAC" w:rsidP="00A57FAC">
      <w:pPr>
        <w:spacing w:line="240" w:lineRule="auto"/>
        <w:ind w:firstLine="720"/>
        <w:contextualSpacing/>
        <w:jc w:val="both"/>
        <w:rPr>
          <w:rFonts w:ascii="Times New Roman" w:eastAsia="Calibri" w:hAnsi="Times New Roman" w:cs="Times New Roman"/>
          <w:sz w:val="28"/>
          <w:szCs w:val="28"/>
        </w:rPr>
      </w:pPr>
    </w:p>
    <w:p w14:paraId="3BA7B2A5" w14:textId="77777777" w:rsidR="00A57FAC" w:rsidRPr="00A57FAC" w:rsidRDefault="00A57FAC" w:rsidP="00A57FAC">
      <w:pPr>
        <w:spacing w:line="240" w:lineRule="auto"/>
        <w:ind w:firstLine="720"/>
        <w:contextualSpacing/>
        <w:jc w:val="both"/>
        <w:rPr>
          <w:rFonts w:ascii="Times New Roman" w:eastAsia="Calibri" w:hAnsi="Times New Roman" w:cs="Times New Roman"/>
          <w:sz w:val="28"/>
          <w:szCs w:val="28"/>
        </w:rPr>
      </w:pPr>
      <w:r w:rsidRPr="00A57FAC">
        <w:rPr>
          <w:rFonts w:ascii="Times New Roman" w:eastAsia="Calibri" w:hAnsi="Times New Roman" w:cs="Times New Roman"/>
          <w:sz w:val="28"/>
          <w:szCs w:val="28"/>
        </w:rPr>
        <w:t>−</w:t>
      </w:r>
      <w:r w:rsidRPr="00A57FAC">
        <w:rPr>
          <w:rFonts w:ascii="Times New Roman" w:eastAsia="Calibri" w:hAnsi="Times New Roman" w:cs="Times New Roman"/>
          <w:sz w:val="28"/>
          <w:szCs w:val="28"/>
        </w:rPr>
        <w:tab/>
      </w:r>
      <w:r w:rsidRPr="00A57FAC">
        <w:rPr>
          <w:rFonts w:ascii="Times New Roman" w:eastAsia="Calibri" w:hAnsi="Times New Roman" w:cs="Times New Roman"/>
          <w:b/>
          <w:bCs/>
          <w:sz w:val="28"/>
          <w:szCs w:val="28"/>
        </w:rPr>
        <w:t>комбикорм</w:t>
      </w:r>
      <w:r w:rsidRPr="00A57FAC">
        <w:rPr>
          <w:rFonts w:ascii="Times New Roman" w:eastAsia="Calibri" w:hAnsi="Times New Roman" w:cs="Times New Roman"/>
          <w:sz w:val="28"/>
          <w:szCs w:val="28"/>
        </w:rPr>
        <w:t xml:space="preserve"> ‒ полнорационные комбинированные корма, то есть полностью сбалансированный продукт, который содержит все необходимые витамины, микроэлементы и другие биологически активные вещества, обеспечивающие здоровое развитие сельскохозяйственных животных и птицы;</w:t>
      </w:r>
    </w:p>
    <w:p w14:paraId="2B7D4979" w14:textId="77777777" w:rsidR="00A57FAC" w:rsidRPr="00A57FAC" w:rsidRDefault="00A57FAC" w:rsidP="00A57FAC">
      <w:pPr>
        <w:spacing w:line="240" w:lineRule="auto"/>
        <w:ind w:firstLine="720"/>
        <w:contextualSpacing/>
        <w:jc w:val="both"/>
        <w:rPr>
          <w:rFonts w:ascii="Times New Roman" w:eastAsia="Calibri" w:hAnsi="Times New Roman" w:cs="Times New Roman"/>
          <w:sz w:val="28"/>
          <w:szCs w:val="28"/>
        </w:rPr>
      </w:pPr>
    </w:p>
    <w:p w14:paraId="00785F28" w14:textId="77777777" w:rsidR="00A57FAC" w:rsidRPr="00A57FAC" w:rsidRDefault="00A57FAC" w:rsidP="00A57FAC">
      <w:pPr>
        <w:spacing w:line="240" w:lineRule="auto"/>
        <w:ind w:firstLine="720"/>
        <w:contextualSpacing/>
        <w:jc w:val="both"/>
        <w:rPr>
          <w:rFonts w:ascii="Times New Roman" w:eastAsia="Calibri" w:hAnsi="Times New Roman" w:cs="Times New Roman"/>
          <w:sz w:val="28"/>
          <w:szCs w:val="28"/>
        </w:rPr>
      </w:pPr>
      <w:r w:rsidRPr="00A57FAC">
        <w:rPr>
          <w:rFonts w:ascii="Times New Roman" w:eastAsia="Calibri" w:hAnsi="Times New Roman" w:cs="Times New Roman"/>
          <w:sz w:val="28"/>
          <w:szCs w:val="28"/>
        </w:rPr>
        <w:t>−</w:t>
      </w:r>
      <w:r w:rsidRPr="00A57FAC">
        <w:rPr>
          <w:rFonts w:ascii="Times New Roman" w:eastAsia="Calibri" w:hAnsi="Times New Roman" w:cs="Times New Roman"/>
          <w:sz w:val="28"/>
          <w:szCs w:val="28"/>
        </w:rPr>
        <w:tab/>
      </w:r>
      <w:r w:rsidRPr="00A57FAC">
        <w:rPr>
          <w:rFonts w:ascii="Times New Roman" w:eastAsia="Calibri" w:hAnsi="Times New Roman" w:cs="Times New Roman"/>
          <w:b/>
          <w:bCs/>
          <w:sz w:val="28"/>
          <w:szCs w:val="28"/>
        </w:rPr>
        <w:t>условное поголовье</w:t>
      </w:r>
      <w:r w:rsidRPr="00A57FAC">
        <w:rPr>
          <w:rFonts w:ascii="Times New Roman" w:eastAsia="Calibri" w:hAnsi="Times New Roman" w:cs="Times New Roman"/>
          <w:sz w:val="28"/>
          <w:szCs w:val="28"/>
        </w:rPr>
        <w:t xml:space="preserve"> ‒ эквивалент различных возрастных групп животных и птиц по потребности в кормах.</w:t>
      </w:r>
    </w:p>
    <w:p w14:paraId="24E73DDA" w14:textId="77777777" w:rsidR="00A57FAC" w:rsidRPr="00A57FAC" w:rsidRDefault="00A57FAC" w:rsidP="00A57FAC">
      <w:pPr>
        <w:spacing w:line="240" w:lineRule="auto"/>
        <w:ind w:firstLine="720"/>
        <w:contextualSpacing/>
        <w:jc w:val="both"/>
        <w:rPr>
          <w:rFonts w:ascii="Times New Roman" w:eastAsia="Calibri" w:hAnsi="Times New Roman" w:cs="Times New Roman"/>
          <w:sz w:val="28"/>
          <w:szCs w:val="28"/>
        </w:rPr>
      </w:pPr>
      <w:r w:rsidRPr="00A57FAC">
        <w:rPr>
          <w:rFonts w:ascii="Times New Roman" w:eastAsia="Calibri" w:hAnsi="Times New Roman" w:cs="Times New Roman"/>
          <w:sz w:val="28"/>
          <w:szCs w:val="28"/>
        </w:rPr>
        <w:tab/>
        <w:t>Иные понятия и термины, используемые в настоящем Порядке, применяются в значениях, определенных действующим законодательством.</w:t>
      </w:r>
    </w:p>
    <w:p w14:paraId="563C9023" w14:textId="77777777" w:rsidR="00A57FAC" w:rsidRPr="00A57FAC" w:rsidRDefault="00A57FAC" w:rsidP="00A57FAC">
      <w:pPr>
        <w:widowControl w:val="0"/>
        <w:numPr>
          <w:ilvl w:val="0"/>
          <w:numId w:val="6"/>
        </w:numPr>
        <w:tabs>
          <w:tab w:val="left" w:pos="1134"/>
        </w:tabs>
        <w:spacing w:after="0" w:line="240" w:lineRule="auto"/>
        <w:contextualSpacing/>
        <w:jc w:val="center"/>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lastRenderedPageBreak/>
        <w:t>Порядок проведения отбора получателей субсидий для предоставления субсидий</w:t>
      </w:r>
    </w:p>
    <w:p w14:paraId="6C72800B" w14:textId="77777777" w:rsidR="00A57FAC" w:rsidRPr="00A57FAC" w:rsidRDefault="00A57FAC" w:rsidP="00A57FAC">
      <w:pPr>
        <w:widowControl w:val="0"/>
        <w:autoSpaceDE w:val="0"/>
        <w:autoSpaceDN w:val="0"/>
        <w:adjustRightInd w:val="0"/>
        <w:spacing w:line="240" w:lineRule="auto"/>
        <w:contextualSpacing/>
        <w:rPr>
          <w:rFonts w:ascii="Times New Roman" w:eastAsia="Calibri" w:hAnsi="Times New Roman" w:cs="Times New Roman"/>
          <w:bCs/>
          <w:sz w:val="20"/>
          <w:szCs w:val="20"/>
        </w:rPr>
      </w:pPr>
    </w:p>
    <w:p w14:paraId="7FA708BF"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2.1. Администрация ГМО осуществляет отбор в государственной интегрированной информационной системе управления общественными финансами «Электронный бюджет» (https://ssl.budgetplan.minfin.ru) (далее – система «Электронный бюджет»).</w:t>
      </w:r>
    </w:p>
    <w:p w14:paraId="4607972D"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 xml:space="preserve">Размещение информации о проведении отбора организует отдел АПК. </w:t>
      </w:r>
    </w:p>
    <w:p w14:paraId="2C3F62B4"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2.2.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6BA6690"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2.3. Взаимодействие Администрации ГМО с участниками отбора осуществляется с использованием документов в электронной форме в системе «Электронный бюджет»,</w:t>
      </w:r>
      <w:r w:rsidRPr="00A57FAC">
        <w:rPr>
          <w:rFonts w:ascii="Times New Roman" w:eastAsia="Times New Roman" w:hAnsi="Times New Roman" w:cs="Times New Roman"/>
          <w:color w:val="000000"/>
          <w:sz w:val="28"/>
          <w:szCs w:val="20"/>
          <w:lang w:eastAsia="ru-RU"/>
        </w:rPr>
        <w:t xml:space="preserve"> с использованием Портала предоставления мер государственной финансовой поддержки на сайте </w:t>
      </w:r>
      <w:r w:rsidRPr="00A57FAC">
        <w:rPr>
          <w:rFonts w:ascii="Times New Roman" w:eastAsia="Times New Roman" w:hAnsi="Times New Roman" w:cs="Times New Roman"/>
          <w:color w:val="000000"/>
          <w:sz w:val="28"/>
          <w:szCs w:val="20"/>
          <w:lang w:val="en-US" w:eastAsia="ru-RU"/>
        </w:rPr>
        <w:t>https</w:t>
      </w:r>
      <w:r w:rsidRPr="00A57FAC">
        <w:rPr>
          <w:rFonts w:ascii="Times New Roman" w:eastAsia="Times New Roman" w:hAnsi="Times New Roman" w:cs="Times New Roman"/>
          <w:color w:val="000000"/>
          <w:sz w:val="28"/>
          <w:szCs w:val="20"/>
          <w:lang w:eastAsia="ru-RU"/>
        </w:rPr>
        <w:t>://</w:t>
      </w:r>
      <w:r w:rsidRPr="00A57FAC">
        <w:rPr>
          <w:rFonts w:ascii="Times New Roman" w:eastAsia="Times New Roman" w:hAnsi="Times New Roman" w:cs="Times New Roman"/>
          <w:color w:val="000000"/>
          <w:sz w:val="28"/>
          <w:szCs w:val="20"/>
          <w:lang w:val="en-US" w:eastAsia="ru-RU"/>
        </w:rPr>
        <w:t>promote</w:t>
      </w:r>
      <w:r w:rsidRPr="00A57FAC">
        <w:rPr>
          <w:rFonts w:ascii="Times New Roman" w:eastAsia="Times New Roman" w:hAnsi="Times New Roman" w:cs="Times New Roman"/>
          <w:color w:val="000000"/>
          <w:sz w:val="28"/>
          <w:szCs w:val="20"/>
          <w:lang w:eastAsia="ru-RU"/>
        </w:rPr>
        <w:t>.</w:t>
      </w:r>
      <w:r w:rsidRPr="00A57FAC">
        <w:rPr>
          <w:rFonts w:ascii="Times New Roman" w:eastAsia="Times New Roman" w:hAnsi="Times New Roman" w:cs="Times New Roman"/>
          <w:color w:val="000000"/>
          <w:sz w:val="28"/>
          <w:szCs w:val="20"/>
          <w:lang w:val="en-US" w:eastAsia="ru-RU"/>
        </w:rPr>
        <w:t>budget</w:t>
      </w:r>
      <w:r w:rsidRPr="00A57FAC">
        <w:rPr>
          <w:rFonts w:ascii="Times New Roman" w:eastAsia="Times New Roman" w:hAnsi="Times New Roman" w:cs="Times New Roman"/>
          <w:color w:val="000000"/>
          <w:sz w:val="28"/>
          <w:szCs w:val="20"/>
          <w:lang w:eastAsia="ru-RU"/>
        </w:rPr>
        <w:t>.</w:t>
      </w:r>
      <w:r w:rsidRPr="00A57FAC">
        <w:rPr>
          <w:rFonts w:ascii="Times New Roman" w:eastAsia="Times New Roman" w:hAnsi="Times New Roman" w:cs="Times New Roman"/>
          <w:color w:val="000000"/>
          <w:sz w:val="28"/>
          <w:szCs w:val="20"/>
          <w:lang w:val="en-US" w:eastAsia="ru-RU"/>
        </w:rPr>
        <w:t>gov</w:t>
      </w:r>
      <w:r w:rsidRPr="00A57FAC">
        <w:rPr>
          <w:rFonts w:ascii="Times New Roman" w:eastAsia="Times New Roman" w:hAnsi="Times New Roman" w:cs="Times New Roman"/>
          <w:color w:val="000000"/>
          <w:sz w:val="28"/>
          <w:szCs w:val="20"/>
          <w:lang w:eastAsia="ru-RU"/>
        </w:rPr>
        <w:t>.</w:t>
      </w:r>
      <w:proofErr w:type="spellStart"/>
      <w:r w:rsidRPr="00A57FAC">
        <w:rPr>
          <w:rFonts w:ascii="Times New Roman" w:eastAsia="Times New Roman" w:hAnsi="Times New Roman" w:cs="Times New Roman"/>
          <w:color w:val="000000"/>
          <w:sz w:val="28"/>
          <w:szCs w:val="20"/>
          <w:lang w:val="en-US" w:eastAsia="ru-RU"/>
        </w:rPr>
        <w:t>ru</w:t>
      </w:r>
      <w:proofErr w:type="spellEnd"/>
      <w:r w:rsidRPr="00A57FAC">
        <w:rPr>
          <w:rFonts w:ascii="Times New Roman" w:eastAsia="Times New Roman" w:hAnsi="Times New Roman" w:cs="Times New Roman"/>
          <w:color w:val="000000"/>
          <w:sz w:val="28"/>
          <w:szCs w:val="20"/>
          <w:lang w:eastAsia="ru-RU"/>
        </w:rPr>
        <w:t xml:space="preserve"> (далее – система «Электронный бюджет»).</w:t>
      </w:r>
    </w:p>
    <w:p w14:paraId="07FD6D9F"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 xml:space="preserve">2.4. Запрещается требовать от участника отбора представления документов и информации в целях подтверждения соответствия участника отбора требованиям, установленным подпунктами </w:t>
      </w:r>
      <w:r w:rsidRPr="00A57FAC">
        <w:rPr>
          <w:rFonts w:ascii="Times New Roman" w:eastAsia="Times New Roman" w:hAnsi="Times New Roman" w:cs="Times New Roman"/>
          <w:color w:val="2E74B5" w:themeColor="accent1" w:themeShade="BF"/>
          <w:sz w:val="28"/>
          <w:szCs w:val="28"/>
        </w:rPr>
        <w:t xml:space="preserve">2.11 </w:t>
      </w:r>
      <w:r w:rsidRPr="00A57FAC">
        <w:rPr>
          <w:rFonts w:ascii="Times New Roman" w:eastAsia="Times New Roman" w:hAnsi="Times New Roman" w:cs="Times New Roman"/>
          <w:sz w:val="28"/>
          <w:szCs w:val="28"/>
        </w:rPr>
        <w:t>настоящего Порядка, при наличии соответствующей информации в государственных информационных системах, доступ к которым у Администрации ГМО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Администрации ГМО по собственной инициативе.</w:t>
      </w:r>
    </w:p>
    <w:p w14:paraId="20630EEE"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2.5. Проверка участника отбора на соответствие требованиям, установленным 2.11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134093B6"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Подтверждение соответствия участника отбора требованиям, установленным подпунктами 2.11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2F6F5907"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2.6. Отбор осуществляется на конкурентной основе способом запроса предложений исходя из соответствия участников отбора категориям и требованиям, соблюдения ими условий предоставления субсидий, очередности поступления заявок на участие в отборе (далее – заявка).</w:t>
      </w:r>
    </w:p>
    <w:p w14:paraId="5DB725F3"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lastRenderedPageBreak/>
        <w:t>2.7. Требования к размещению и содержанию объявления о проведении отбора:</w:t>
      </w:r>
    </w:p>
    <w:p w14:paraId="5637D542"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2.7.1. Главный распорядитель бюджетных средств обеспечивает размещение в системе «Электронный бюджет» за день до начала приема заявок после подписания усиленной квалифицированной подписью руководителя главного распорядителя бюджетных средств и публикации на едином портале объявления о проведении отбора получателей субсидии, а также на официальном сайте Администрации ГМО http://gmolo.ru/ в информационно-телекоммуникационной сети Интернет (далее – сеть Интернет, информация о проведении отбора).</w:t>
      </w:r>
    </w:p>
    <w:p w14:paraId="36FD3A17"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Объявление о проведении отбора получателей субсидии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бюджетных средств, публикуется на едином портале и включает в себя следующую информацию:</w:t>
      </w:r>
    </w:p>
    <w:p w14:paraId="2BAA5A86"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1) способ проведения отбора получателей субсидий;</w:t>
      </w:r>
    </w:p>
    <w:p w14:paraId="415F9C2C"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2) дату и время начала подачи заявок участников отбора получателей субсидий, а также дату и время окончания приема заявок участников отбора получателей субсидий, которая не может быть ранее 10 календарного дня, следующего за днем размещения объявления о проведении отбора участников отбора;</w:t>
      </w:r>
    </w:p>
    <w:p w14:paraId="0BF7277E"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3) наименование, местонахождение, почтовый адрес, адрес электронной почты, контактный телефон главного распорядителя бюджетных средств;</w:t>
      </w:r>
    </w:p>
    <w:p w14:paraId="23B2C8A5"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4) результаты предоставления субсидии;</w:t>
      </w:r>
    </w:p>
    <w:p w14:paraId="1CC81A71"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5) требования к участникам отбора получателей субсидий, которым участник отбора и получатель субсидии должен соответствовать на даты подачи заявки и заключения Соглашения, и перечень документов, представляемых участниками отбора для подтверждения их соответствия указанным требованиям;</w:t>
      </w:r>
    </w:p>
    <w:p w14:paraId="43AB12E1"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6) категории участников отбора получателей субсидий и критерии отбора;</w:t>
      </w:r>
    </w:p>
    <w:p w14:paraId="15001390"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7) порядок подачи заявок участниками отбора получателей субсидий;</w:t>
      </w:r>
    </w:p>
    <w:p w14:paraId="3EFB3C47"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8) порядок отзыва участниками отбора заявок, включающий в себя возможность или отсутствие возможности отзыва заявок, а также условия отзыва заявок;</w:t>
      </w:r>
    </w:p>
    <w:p w14:paraId="474435C7"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9) порядок внесения участниками отбора получателей субсидий изменений в заявки, включающий в себя возможность или отсутствие возможности внесения изменений в заявки;</w:t>
      </w:r>
    </w:p>
    <w:p w14:paraId="1ECFDFCC"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10) порядок рассмотрения заявок на предмет их соответствия установленным в объявлении о проведении отбора получателей субсидий требованиям, категориям и (или) критериям, сроки рассмотрения заявок;</w:t>
      </w:r>
    </w:p>
    <w:p w14:paraId="27C95A0C"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11) порядок возврата заявок участникам отбора получателей субсидий на доработку;</w:t>
      </w:r>
    </w:p>
    <w:p w14:paraId="72903607"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 xml:space="preserve">12) порядок отклонения заявок, а также информация об основаниях их </w:t>
      </w:r>
      <w:r w:rsidRPr="00A57FAC">
        <w:rPr>
          <w:rFonts w:ascii="Times New Roman" w:eastAsia="Times New Roman" w:hAnsi="Times New Roman" w:cs="Times New Roman"/>
          <w:sz w:val="28"/>
          <w:szCs w:val="28"/>
        </w:rPr>
        <w:lastRenderedPageBreak/>
        <w:t>отклонения;</w:t>
      </w:r>
    </w:p>
    <w:p w14:paraId="2175A92D"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13) объем распределяемой субсидии в рамках отбора получателей субсидий, порядок расчета размера субсидии, правила распределения субсидии по результатам отбора получателей субсидий, которые могут включать максимальный (минимальный) размер субсидии, предоставляемой победителю (победителям) отбора получателей субсидий, а также предельное количество победителей отбора получателей субсидий;</w:t>
      </w:r>
    </w:p>
    <w:p w14:paraId="39E7D5ED"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14) порядок предоставления участникам отбора получателей субсидий разъяснений положений объявления о проведении отбора получателей субсидий, даты начала и окончания срока такого предоставления;</w:t>
      </w:r>
    </w:p>
    <w:p w14:paraId="0E06AFE1"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15) срок, в течение которого победитель (победители) отбора получателей субсидий должен (должны) подписать Соглашение;</w:t>
      </w:r>
    </w:p>
    <w:p w14:paraId="319608DB"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16) условия признания победителя (победителей) отбора получателей субсидий уклонившимся от заключения Соглашения.</w:t>
      </w:r>
    </w:p>
    <w:p w14:paraId="63DE8349"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2.7.2. Внесение изменений в объявление о проведении отбора, которое осуществляется не позднее наступления даты окончания приема заявок участников отбора получателей субсидий проводится с соблюдением следующих условий:</w:t>
      </w:r>
    </w:p>
    <w:p w14:paraId="6A5F7D88"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1)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14:paraId="6C5FA777"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2) при внесении изменений в объявление о проведении отбора получателей субсидий изменение способа отбора получателей субсидий не допускается;</w:t>
      </w:r>
    </w:p>
    <w:p w14:paraId="2CA87100"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3)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14:paraId="5503CEB6"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4)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14:paraId="0E1E016C"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2.8. Порядок отмены проведения отбора получателей субсидий:</w:t>
      </w:r>
    </w:p>
    <w:p w14:paraId="302955E4"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2.8.1. Главный распорядитель бюджетных средств размещает объявление об отмене проведения отбора получателей субсидий на едином портале бюджетной системы Российской Федерации в информационно-телекоммуникационной сети Интернет (в разделе единого портала) не позднее чем за один рабочий день до даты окончания срока подачи заявок участниками отбора получателей субсидий.</w:t>
      </w:r>
    </w:p>
    <w:p w14:paraId="3CD0D482"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 xml:space="preserve">2.8.2. 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w:t>
      </w:r>
      <w:r w:rsidRPr="00A57FAC">
        <w:rPr>
          <w:rFonts w:ascii="Times New Roman" w:eastAsia="Times New Roman" w:hAnsi="Times New Roman" w:cs="Times New Roman"/>
          <w:sz w:val="28"/>
          <w:szCs w:val="28"/>
        </w:rPr>
        <w:lastRenderedPageBreak/>
        <w:t>усиленной квалифицированной электронной подписью руководителя главного распорядителя бюджетных средств, размещается на едином портале и содержит информацию о причинах отмены отбора получателей субсидий.</w:t>
      </w:r>
    </w:p>
    <w:p w14:paraId="32756069"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2.8.3. Участники отбора, подавшие заявки, информируются об отмене проведения отбора получателей субсидий в системе «Электронный бюджет».</w:t>
      </w:r>
    </w:p>
    <w:p w14:paraId="5C00662C"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2.8.4. Отбор получателей субсидий считается отмененным со дня размещения объявления о его отмене на едином портале.</w:t>
      </w:r>
    </w:p>
    <w:p w14:paraId="165C9182"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2.8.5. После окончания срока отмены проведения отбора получателей субсидий и до заключения Соглашения с победителем (победителями) отбора получателей субсидий главный распорядитель бюджетных средств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w:t>
      </w:r>
    </w:p>
    <w:p w14:paraId="7846F4CD" w14:textId="77777777" w:rsidR="00A57FAC" w:rsidRPr="00A57FAC" w:rsidRDefault="00A57FAC" w:rsidP="00A57FAC">
      <w:pPr>
        <w:widowControl w:val="0"/>
        <w:tabs>
          <w:tab w:val="left" w:pos="1276"/>
        </w:tabs>
        <w:autoSpaceDE w:val="0"/>
        <w:autoSpaceDN w:val="0"/>
        <w:adjustRightInd w:val="0"/>
        <w:spacing w:after="0" w:line="240" w:lineRule="auto"/>
        <w:ind w:left="142"/>
        <w:contextualSpacing/>
        <w:jc w:val="both"/>
        <w:rPr>
          <w:rFonts w:ascii="Times New Roman" w:eastAsia="Times New Roman" w:hAnsi="Times New Roman" w:cs="Times New Roman"/>
          <w:color w:val="000000"/>
          <w:sz w:val="28"/>
          <w:szCs w:val="20"/>
          <w:lang w:eastAsia="ru-RU"/>
        </w:rPr>
      </w:pPr>
      <w:r w:rsidRPr="00A57FAC">
        <w:rPr>
          <w:rFonts w:ascii="Times New Roman" w:eastAsia="Times New Roman" w:hAnsi="Times New Roman" w:cs="Times New Roman"/>
          <w:sz w:val="28"/>
          <w:szCs w:val="28"/>
        </w:rPr>
        <w:t xml:space="preserve"> 2.9. </w:t>
      </w:r>
      <w:r w:rsidRPr="00A57FAC">
        <w:rPr>
          <w:rFonts w:ascii="Times New Roman" w:eastAsia="Times New Roman" w:hAnsi="Times New Roman" w:cs="Times New Roman"/>
          <w:color w:val="000000"/>
          <w:sz w:val="28"/>
          <w:szCs w:val="20"/>
          <w:lang w:eastAsia="ru-RU"/>
        </w:rPr>
        <w:t>Субсидии предоставляются следующим категориям получателей субсидий:</w:t>
      </w:r>
    </w:p>
    <w:p w14:paraId="552A4EBD"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1)</w:t>
      </w:r>
      <w:r w:rsidRPr="00A57FAC">
        <w:rPr>
          <w:rFonts w:ascii="Times New Roman" w:eastAsia="Times New Roman" w:hAnsi="Times New Roman" w:cs="Times New Roman"/>
          <w:sz w:val="28"/>
          <w:szCs w:val="28"/>
        </w:rPr>
        <w:tab/>
        <w:t>гражданам, ведущим личное подсобное хозяйство на территории Гатчинского муниципального округа Ленинградской области в соответствии с Федеральным законом от 07.07.2003 № 112-ФЗ «О личном подсобном хозяйстве»;</w:t>
      </w:r>
    </w:p>
    <w:p w14:paraId="531B82A6"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2)</w:t>
      </w:r>
      <w:r w:rsidRPr="00A57FAC">
        <w:rPr>
          <w:rFonts w:ascii="Times New Roman" w:eastAsia="Times New Roman" w:hAnsi="Times New Roman" w:cs="Times New Roman"/>
          <w:sz w:val="28"/>
          <w:szCs w:val="28"/>
        </w:rPr>
        <w:tab/>
        <w:t>крестьянским (фермерским) хозяйствам, ведущим деятельность на территории Гатчинского муниципального округа Ленинградской области:</w:t>
      </w:r>
    </w:p>
    <w:p w14:paraId="616FF9E9" w14:textId="77777777" w:rsidR="00A57FAC" w:rsidRPr="00A57FAC" w:rsidRDefault="00A57FAC" w:rsidP="00A57FAC">
      <w:pPr>
        <w:widowControl w:val="0"/>
        <w:numPr>
          <w:ilvl w:val="0"/>
          <w:numId w:val="8"/>
        </w:numPr>
        <w:tabs>
          <w:tab w:val="left" w:pos="1134"/>
        </w:tabs>
        <w:spacing w:after="0"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созданные без образования юридического лица в соответствии с Федеральным законом от 11.06.2003 № 74-ФЗ «О крестьянском (фермерском) хозяйстве», главой которого зарегистрирован индивидуальный предприниматель в соответствии со статьей 23 Гражданского кодекса Российской Федерации или главой которого является индивидуальный предприниматель, признаваемый сельскохозяйственным товаропроизводителем в соответствии со статьей 3 Федерального закона от 29 декабря 2006 года № 264-ФЗ «О развитии сельского хозяйства»;</w:t>
      </w:r>
    </w:p>
    <w:p w14:paraId="1FD35728" w14:textId="77777777" w:rsidR="00A57FAC" w:rsidRPr="00A57FAC" w:rsidRDefault="00A57FAC" w:rsidP="00A57FAC">
      <w:pPr>
        <w:widowControl w:val="0"/>
        <w:numPr>
          <w:ilvl w:val="0"/>
          <w:numId w:val="8"/>
        </w:numPr>
        <w:tabs>
          <w:tab w:val="left" w:pos="1134"/>
        </w:tabs>
        <w:spacing w:after="0"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созданные в качестве юридического лица в соответствии со статьей 86.1 Гражданского кодекса Российской Федерации.</w:t>
      </w:r>
    </w:p>
    <w:p w14:paraId="09C36882"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 xml:space="preserve">2.10. Критериями отбора получателя субсидии является соответствие получателя субсидии требованиям и условиям, установленным в пунктах </w:t>
      </w:r>
      <w:r w:rsidRPr="00A57FAC">
        <w:rPr>
          <w:rFonts w:ascii="Times New Roman" w:eastAsia="Times New Roman" w:hAnsi="Times New Roman" w:cs="Times New Roman"/>
          <w:color w:val="5B9BD5" w:themeColor="accent1"/>
          <w:sz w:val="28"/>
          <w:szCs w:val="28"/>
        </w:rPr>
        <w:t>2.11</w:t>
      </w:r>
      <w:r w:rsidRPr="00A57FAC">
        <w:rPr>
          <w:rFonts w:ascii="Times New Roman" w:eastAsia="Times New Roman" w:hAnsi="Times New Roman" w:cs="Times New Roman"/>
          <w:sz w:val="28"/>
          <w:szCs w:val="28"/>
        </w:rPr>
        <w:t xml:space="preserve">, </w:t>
      </w:r>
      <w:r w:rsidRPr="00A57FAC">
        <w:rPr>
          <w:rFonts w:ascii="Times New Roman" w:eastAsia="Times New Roman" w:hAnsi="Times New Roman" w:cs="Times New Roman"/>
          <w:color w:val="5B9BD5" w:themeColor="accent1"/>
          <w:sz w:val="28"/>
          <w:szCs w:val="28"/>
        </w:rPr>
        <w:t xml:space="preserve">2.12 </w:t>
      </w:r>
      <w:r w:rsidRPr="00A57FAC">
        <w:rPr>
          <w:rFonts w:ascii="Times New Roman" w:eastAsia="Times New Roman" w:hAnsi="Times New Roman" w:cs="Times New Roman"/>
          <w:sz w:val="28"/>
          <w:szCs w:val="28"/>
        </w:rPr>
        <w:t>настоящего Порядка, а также представление документов, указанных в пункте 2.13 настоящего Порядка, содержащих достоверную информацию.</w:t>
      </w:r>
    </w:p>
    <w:p w14:paraId="288D07F0"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2.11. По состоянию на даты рассмотрения заявок на участие в отборе и заключения соглашения о предоставлении субсидии участник отбора должен соответствовать следующим требованиям:</w:t>
      </w:r>
    </w:p>
    <w:p w14:paraId="45764B51" w14:textId="77777777" w:rsidR="00A57FAC" w:rsidRPr="00A57FAC" w:rsidRDefault="00A57FAC" w:rsidP="00A57FAC">
      <w:pPr>
        <w:widowControl w:val="0"/>
        <w:numPr>
          <w:ilvl w:val="0"/>
          <w:numId w:val="10"/>
        </w:numPr>
        <w:tabs>
          <w:tab w:val="left" w:pos="1134"/>
        </w:tabs>
        <w:spacing w:after="0" w:line="240" w:lineRule="auto"/>
        <w:ind w:firstLine="709"/>
        <w:contextualSpacing/>
        <w:jc w:val="both"/>
        <w:rPr>
          <w:rFonts w:ascii="Times New Roman" w:eastAsia="Times New Roman" w:hAnsi="Times New Roman" w:cs="Times New Roman"/>
          <w:sz w:val="28"/>
          <w:szCs w:val="28"/>
        </w:rPr>
      </w:pPr>
      <w:bookmarkStart w:id="5" w:name="_Hlk191301010"/>
      <w:r w:rsidRPr="00A57FAC">
        <w:rPr>
          <w:rFonts w:ascii="Times New Roman" w:eastAsia="Times New Roman" w:hAnsi="Times New Roman" w:cs="Times New Roman"/>
          <w:sz w:val="28"/>
          <w:szCs w:val="28"/>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r w:rsidRPr="00A57FAC">
        <w:rPr>
          <w:rFonts w:ascii="Times New Roman" w:eastAsia="Times New Roman" w:hAnsi="Times New Roman" w:cs="Times New Roman"/>
          <w:sz w:val="28"/>
          <w:szCs w:val="28"/>
        </w:rPr>
        <w:lastRenderedPageBreak/>
        <w:t>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634470D" w14:textId="77777777" w:rsidR="00A57FAC" w:rsidRPr="00A57FAC" w:rsidRDefault="00A57FAC" w:rsidP="00A57FAC">
      <w:pPr>
        <w:widowControl w:val="0"/>
        <w:numPr>
          <w:ilvl w:val="0"/>
          <w:numId w:val="10"/>
        </w:numPr>
        <w:tabs>
          <w:tab w:val="left" w:pos="1134"/>
        </w:tabs>
        <w:spacing w:after="0"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E96BBC0" w14:textId="77777777" w:rsidR="00A57FAC" w:rsidRPr="00A57FAC" w:rsidRDefault="00A57FAC" w:rsidP="00A57FAC">
      <w:pPr>
        <w:widowControl w:val="0"/>
        <w:numPr>
          <w:ilvl w:val="0"/>
          <w:numId w:val="10"/>
        </w:numPr>
        <w:tabs>
          <w:tab w:val="left" w:pos="1134"/>
        </w:tabs>
        <w:spacing w:after="0"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7ADA284" w14:textId="77777777" w:rsidR="00A57FAC" w:rsidRPr="00A57FAC" w:rsidRDefault="00A57FAC" w:rsidP="00A57FAC">
      <w:pPr>
        <w:widowControl w:val="0"/>
        <w:numPr>
          <w:ilvl w:val="0"/>
          <w:numId w:val="10"/>
        </w:numPr>
        <w:tabs>
          <w:tab w:val="left" w:pos="1134"/>
        </w:tabs>
        <w:spacing w:after="0"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5B40A633" w14:textId="77777777" w:rsidR="00A57FAC" w:rsidRPr="00A57FAC" w:rsidRDefault="00A57FAC" w:rsidP="00A57FAC">
      <w:pPr>
        <w:widowControl w:val="0"/>
        <w:numPr>
          <w:ilvl w:val="0"/>
          <w:numId w:val="10"/>
        </w:numPr>
        <w:tabs>
          <w:tab w:val="left" w:pos="1134"/>
        </w:tabs>
        <w:spacing w:after="0"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5A34E34B" w14:textId="77777777" w:rsidR="00A57FAC" w:rsidRPr="00A57FAC" w:rsidRDefault="00A57FAC" w:rsidP="00A57FAC">
      <w:pPr>
        <w:widowControl w:val="0"/>
        <w:numPr>
          <w:ilvl w:val="0"/>
          <w:numId w:val="10"/>
        </w:numPr>
        <w:tabs>
          <w:tab w:val="left" w:pos="1134"/>
        </w:tabs>
        <w:spacing w:after="0"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у участника отбора отсутствуют просроченная задолженность по возврату в бюджет Гатчинского муниципального округа Ленинградской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Гатчинским муниципальным округом;</w:t>
      </w:r>
    </w:p>
    <w:p w14:paraId="3A009C3F" w14:textId="77777777" w:rsidR="00A57FAC" w:rsidRPr="00A57FAC" w:rsidRDefault="00A57FAC" w:rsidP="00A57FAC">
      <w:pPr>
        <w:widowControl w:val="0"/>
        <w:numPr>
          <w:ilvl w:val="0"/>
          <w:numId w:val="10"/>
        </w:numPr>
        <w:tabs>
          <w:tab w:val="left" w:pos="1134"/>
        </w:tabs>
        <w:spacing w:after="0"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 xml:space="preserve">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w:t>
      </w:r>
      <w:r w:rsidRPr="00A57FAC">
        <w:rPr>
          <w:rFonts w:ascii="Times New Roman" w:eastAsia="Times New Roman" w:hAnsi="Times New Roman" w:cs="Times New Roman"/>
          <w:sz w:val="28"/>
          <w:szCs w:val="28"/>
        </w:rPr>
        <w:lastRenderedPageBreak/>
        <w:t>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14:paraId="4476FB39" w14:textId="77777777" w:rsidR="00A57FAC" w:rsidRPr="00A57FAC" w:rsidRDefault="00A57FAC" w:rsidP="00A57FAC">
      <w:pPr>
        <w:widowControl w:val="0"/>
        <w:numPr>
          <w:ilvl w:val="0"/>
          <w:numId w:val="10"/>
        </w:numPr>
        <w:tabs>
          <w:tab w:val="left" w:pos="1134"/>
        </w:tabs>
        <w:spacing w:after="0"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исполняющим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bookmarkEnd w:id="5"/>
    <w:p w14:paraId="2390877C"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2.12. Иные требования к участнику отбора, которым он должен соответствовать на дату подачи заявки:</w:t>
      </w:r>
    </w:p>
    <w:p w14:paraId="7AAA6859" w14:textId="77777777" w:rsidR="00A57FAC" w:rsidRPr="00A57FAC" w:rsidRDefault="00A57FAC" w:rsidP="00A57FAC">
      <w:pPr>
        <w:widowControl w:val="0"/>
        <w:numPr>
          <w:ilvl w:val="0"/>
          <w:numId w:val="12"/>
        </w:numPr>
        <w:tabs>
          <w:tab w:val="left" w:pos="1134"/>
        </w:tabs>
        <w:spacing w:after="0"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соответствие информации о видах экономической деятельности, содержащейся в Едином государственном реестре индивидуальных предпринимателей, направлению предоставления субсидии (за исключением граждан, ведущих личное подсобное хозяйство);</w:t>
      </w:r>
    </w:p>
    <w:p w14:paraId="76722965" w14:textId="77777777" w:rsidR="00A57FAC" w:rsidRPr="00A57FAC" w:rsidRDefault="00A57FAC" w:rsidP="00A57FAC">
      <w:pPr>
        <w:widowControl w:val="0"/>
        <w:numPr>
          <w:ilvl w:val="0"/>
          <w:numId w:val="12"/>
        </w:numPr>
        <w:tabs>
          <w:tab w:val="left" w:pos="1134"/>
        </w:tabs>
        <w:spacing w:after="0"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представление отчета о финансово-экономическом состоянии товаропроизводителей агропромышленного комплекса по форме, ежегодно утверждаемой Министерством сельского хозяйства Российской Федерации, в системе «1С: Свод АПК» или на бумажном носителе в сроки, установленные распоряжением комитета по агропромышленному и рыбохозяйственному комплексу Правительства Ленинградской области (далее – комитет) (за исключением граждан, ведущих личное подсобное хозяйство);</w:t>
      </w:r>
    </w:p>
    <w:p w14:paraId="14AB0CB1" w14:textId="77777777" w:rsidR="00A57FAC" w:rsidRPr="00A57FAC" w:rsidRDefault="00A57FAC" w:rsidP="00A57FAC">
      <w:pPr>
        <w:widowControl w:val="0"/>
        <w:numPr>
          <w:ilvl w:val="0"/>
          <w:numId w:val="12"/>
        </w:numPr>
        <w:tabs>
          <w:tab w:val="left" w:pos="1134"/>
        </w:tabs>
        <w:spacing w:after="0"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участник отбора не получает средства бюджета Гатчинского муниципального округа Ленинградской области в соответствии с иными муниципальными правовыми актами Гатчинского муниципального округа, на цели, указанные в пункте 1.2 раздела 1 настоящего Порядка;</w:t>
      </w:r>
    </w:p>
    <w:p w14:paraId="0112A5AA" w14:textId="77777777" w:rsidR="00A57FAC" w:rsidRPr="00A57FAC" w:rsidRDefault="00A57FAC" w:rsidP="00A57FAC">
      <w:pPr>
        <w:widowControl w:val="0"/>
        <w:numPr>
          <w:ilvl w:val="0"/>
          <w:numId w:val="12"/>
        </w:numPr>
        <w:tabs>
          <w:tab w:val="left" w:pos="1134"/>
        </w:tabs>
        <w:spacing w:after="0"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принятие участником отбора обязательств о достижении в году получения средств результатов использования средств в соответствии с заключенным Соглашением;</w:t>
      </w:r>
    </w:p>
    <w:p w14:paraId="436A298C" w14:textId="77777777" w:rsidR="00A57FAC" w:rsidRPr="00A57FAC" w:rsidRDefault="00A57FAC" w:rsidP="00A57FAC">
      <w:pPr>
        <w:widowControl w:val="0"/>
        <w:numPr>
          <w:ilvl w:val="0"/>
          <w:numId w:val="12"/>
        </w:numPr>
        <w:tabs>
          <w:tab w:val="left" w:pos="1134"/>
        </w:tabs>
        <w:spacing w:after="0"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 xml:space="preserve">согласие участника отбора на осуществление в отношении него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Гатчинского муниципального округа соблюдения получателем субсидии порядка и условий предоставления субсидии в соответствии со </w:t>
      </w:r>
      <w:hyperlink r:id="rId7" w:tooltip="&quot;Бюджетный кодекс Российской Федерации&quot; от 31.07.1998 N 145-ФЗ (ред. от 13.07.2024, с изм. от 30.09.2024) (с изм. и доп., вступ. в силу с 01.09.2024){КонсультантПлюс}" w:history="1">
        <w:r w:rsidRPr="00A57FAC">
          <w:rPr>
            <w:rFonts w:ascii="Times New Roman" w:eastAsia="Times New Roman" w:hAnsi="Times New Roman" w:cs="Times New Roman"/>
            <w:color w:val="0066CC"/>
            <w:sz w:val="28"/>
            <w:szCs w:val="28"/>
            <w:u w:val="single"/>
          </w:rPr>
          <w:t>статьями 268.1 и 269.2</w:t>
        </w:r>
      </w:hyperlink>
      <w:r w:rsidRPr="00A57FAC">
        <w:rPr>
          <w:rFonts w:ascii="Times New Roman" w:eastAsia="Times New Roman" w:hAnsi="Times New Roman" w:cs="Times New Roman"/>
          <w:sz w:val="28"/>
          <w:szCs w:val="28"/>
        </w:rPr>
        <w:t xml:space="preserve"> </w:t>
      </w:r>
      <w:r w:rsidRPr="00A57FAC">
        <w:rPr>
          <w:rFonts w:ascii="Times New Roman" w:eastAsia="Times New Roman" w:hAnsi="Times New Roman" w:cs="Times New Roman"/>
          <w:sz w:val="28"/>
          <w:szCs w:val="28"/>
        </w:rPr>
        <w:lastRenderedPageBreak/>
        <w:t>Бюджетного кодекса Российской Федерации;</w:t>
      </w:r>
    </w:p>
    <w:p w14:paraId="5AC8C1F1" w14:textId="77777777" w:rsidR="00A57FAC" w:rsidRPr="00A57FAC" w:rsidRDefault="00A57FAC" w:rsidP="00A57FAC">
      <w:pPr>
        <w:widowControl w:val="0"/>
        <w:numPr>
          <w:ilvl w:val="0"/>
          <w:numId w:val="12"/>
        </w:numPr>
        <w:tabs>
          <w:tab w:val="left" w:pos="1134"/>
        </w:tabs>
        <w:spacing w:after="0"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документальное подтверждение наличия у получателей средств прав пользования земельными участками, на которых осуществляется или планируется осуществлять сельскохозяйственное производство;</w:t>
      </w:r>
    </w:p>
    <w:p w14:paraId="62C516F0" w14:textId="77777777" w:rsidR="00A57FAC" w:rsidRPr="00A57FAC" w:rsidRDefault="00A57FAC" w:rsidP="00A57FAC">
      <w:pPr>
        <w:widowControl w:val="0"/>
        <w:numPr>
          <w:ilvl w:val="0"/>
          <w:numId w:val="12"/>
        </w:numPr>
        <w:tabs>
          <w:tab w:val="left" w:pos="1134"/>
        </w:tabs>
        <w:spacing w:after="0"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осуществление получателем субсидии деятельности в отрасли,</w:t>
      </w:r>
      <w:r w:rsidRPr="00A57FAC">
        <w:rPr>
          <w:rFonts w:ascii="Times New Roman" w:eastAsia="Times New Roman" w:hAnsi="Times New Roman" w:cs="Times New Roman"/>
          <w:sz w:val="28"/>
          <w:szCs w:val="28"/>
        </w:rPr>
        <w:br/>
        <w:t>соответствующей направлению предоставления субсидии, не менее трех лет с</w:t>
      </w:r>
      <w:r w:rsidRPr="00A57FAC">
        <w:rPr>
          <w:rFonts w:ascii="Times New Roman" w:eastAsia="Times New Roman" w:hAnsi="Times New Roman" w:cs="Times New Roman"/>
          <w:sz w:val="28"/>
          <w:szCs w:val="28"/>
        </w:rPr>
        <w:br/>
        <w:t>года, следующего за годом получения субсидии, с представлением в комитет</w:t>
      </w:r>
      <w:r w:rsidRPr="00A57FAC">
        <w:rPr>
          <w:rFonts w:ascii="Times New Roman" w:eastAsia="Times New Roman" w:hAnsi="Times New Roman" w:cs="Times New Roman"/>
          <w:sz w:val="28"/>
          <w:szCs w:val="28"/>
        </w:rPr>
        <w:br/>
        <w:t>отчета о финансово-экономическом состоянии товаропроизводителей агропромышленного комплекса за отчетный период (квартал, год) по форме,</w:t>
      </w:r>
      <w:r w:rsidRPr="00A57FAC">
        <w:rPr>
          <w:rFonts w:ascii="Times New Roman" w:eastAsia="Times New Roman" w:hAnsi="Times New Roman" w:cs="Times New Roman"/>
          <w:sz w:val="28"/>
          <w:szCs w:val="28"/>
        </w:rPr>
        <w:br/>
        <w:t xml:space="preserve">ежегодно утверждаемой Минсельхозом России, в системе «1С: Свод АПК» или на бумажном носителе в сроки, установленные распоряжением комитета (за исключением граждан, ведущих личное подсобное хозяйство). </w:t>
      </w:r>
    </w:p>
    <w:p w14:paraId="3E0DCD9A"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Выполнение условия, установленного в настоящем подпункте, не требуется при возникновении у получателя субсидии обстоятельств непреодолимой силы или утраты возможности осуществления трудовой деятельности индивидуальным предпринимателем или главой крестьянского (фермерского) хозяйства, обусловленной заболеваниями, последствиями травм, назначения пенсии (за исключением пенсии по случаю потери кормильца), смерти индивидуального предпринимателя или главы крестьянского (фермерского) хозяйства, что подтверждается соответствующими документами, выданными уполномоченными органами.</w:t>
      </w:r>
    </w:p>
    <w:p w14:paraId="329573AC"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p>
    <w:p w14:paraId="2A836873" w14:textId="77777777" w:rsidR="00A57FAC" w:rsidRPr="00A57FAC" w:rsidRDefault="00A57FAC" w:rsidP="00A57FAC">
      <w:pPr>
        <w:widowControl w:val="0"/>
        <w:tabs>
          <w:tab w:val="left" w:pos="1134"/>
        </w:tabs>
        <w:spacing w:line="240" w:lineRule="auto"/>
        <w:ind w:firstLine="709"/>
        <w:contextualSpacing/>
        <w:jc w:val="both"/>
        <w:rPr>
          <w:rFonts w:ascii="Times New Roman" w:eastAsia="Calibri" w:hAnsi="Times New Roman" w:cs="Times New Roman"/>
          <w:sz w:val="28"/>
          <w:szCs w:val="28"/>
          <w:shd w:val="clear" w:color="auto" w:fill="FFFFFF"/>
        </w:rPr>
      </w:pPr>
      <w:r w:rsidRPr="00A57FAC">
        <w:rPr>
          <w:rFonts w:ascii="Times New Roman" w:eastAsia="Times New Roman" w:hAnsi="Times New Roman" w:cs="Times New Roman"/>
          <w:sz w:val="28"/>
          <w:szCs w:val="28"/>
        </w:rPr>
        <w:t>2.13.</w:t>
      </w:r>
      <w:r w:rsidRPr="00A57FAC">
        <w:rPr>
          <w:rFonts w:ascii="Times New Roman" w:eastAsia="Calibri" w:hAnsi="Times New Roman" w:cs="Times New Roman"/>
          <w:sz w:val="28"/>
          <w:szCs w:val="28"/>
        </w:rPr>
        <w:t xml:space="preserve"> У</w:t>
      </w:r>
      <w:r w:rsidRPr="00A57FAC">
        <w:rPr>
          <w:rFonts w:ascii="Times New Roman" w:eastAsia="Calibri" w:hAnsi="Times New Roman" w:cs="Times New Roman"/>
          <w:sz w:val="28"/>
          <w:szCs w:val="28"/>
          <w:shd w:val="clear" w:color="auto" w:fill="FFFFFF"/>
        </w:rPr>
        <w:t xml:space="preserve">частниками отбора </w:t>
      </w:r>
      <w:r w:rsidRPr="00A57FAC">
        <w:rPr>
          <w:rFonts w:ascii="Times New Roman" w:eastAsia="Times New Roman" w:hAnsi="Times New Roman" w:cs="Times New Roman"/>
          <w:sz w:val="28"/>
          <w:szCs w:val="28"/>
        </w:rPr>
        <w:t>в срок, устанавливаемый в соответствии с информацией о проведении отбора,</w:t>
      </w:r>
      <w:r w:rsidRPr="00A57FAC">
        <w:rPr>
          <w:rFonts w:ascii="Times New Roman" w:eastAsia="Calibri" w:hAnsi="Times New Roman" w:cs="Times New Roman"/>
          <w:sz w:val="28"/>
          <w:szCs w:val="28"/>
          <w:shd w:val="clear" w:color="auto" w:fill="FFFFFF"/>
        </w:rPr>
        <w:t xml:space="preserve"> формируется заявка в электронной форме, которая осуществляется посредством заполнения соответствующих экранных форм веб-интерфейса системы «Электронный бюджет» и представления в систему «Электронный бюджет» следующих электронных копий документов (документов на бумажном носителе, преобразованных в электронную форму путем сканирования):</w:t>
      </w:r>
    </w:p>
    <w:p w14:paraId="0E4ACAE3"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1)</w:t>
      </w:r>
      <w:r w:rsidRPr="00A57FAC">
        <w:rPr>
          <w:rFonts w:ascii="Times New Roman" w:eastAsia="Times New Roman" w:hAnsi="Times New Roman" w:cs="Times New Roman"/>
          <w:sz w:val="28"/>
          <w:szCs w:val="28"/>
        </w:rPr>
        <w:tab/>
        <w:t>заявление на предоставление субсидии (приложение 1 к настоящему Порядку);</w:t>
      </w:r>
    </w:p>
    <w:p w14:paraId="66562866"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color w:val="FF0000"/>
          <w:sz w:val="28"/>
          <w:szCs w:val="28"/>
        </w:rPr>
      </w:pPr>
      <w:r w:rsidRPr="00A57FAC">
        <w:rPr>
          <w:rFonts w:ascii="Times New Roman" w:eastAsia="Times New Roman" w:hAnsi="Times New Roman" w:cs="Times New Roman"/>
          <w:sz w:val="28"/>
          <w:szCs w:val="28"/>
        </w:rPr>
        <w:t>2)</w:t>
      </w:r>
      <w:r w:rsidRPr="00A57FAC">
        <w:rPr>
          <w:rFonts w:ascii="Times New Roman" w:eastAsia="Times New Roman" w:hAnsi="Times New Roman" w:cs="Times New Roman"/>
          <w:sz w:val="28"/>
          <w:szCs w:val="28"/>
        </w:rPr>
        <w:tab/>
        <w:t>согласие на обработку персональных данных (для физического лица) (приложение 2 к настоящему Порядку);</w:t>
      </w:r>
    </w:p>
    <w:p w14:paraId="1258CB44"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3)</w:t>
      </w:r>
      <w:r w:rsidRPr="00A57FAC">
        <w:rPr>
          <w:rFonts w:ascii="Times New Roman" w:eastAsia="Times New Roman" w:hAnsi="Times New Roman" w:cs="Times New Roman"/>
          <w:sz w:val="28"/>
          <w:szCs w:val="28"/>
        </w:rPr>
        <w:tab/>
        <w:t>справку-расчет размера субсидии на возмещение части затрат по приобретению комбикорма на содержание сельскохозяйственных животных и птицы (приложение 3 к настоящему Порядку);</w:t>
      </w:r>
    </w:p>
    <w:p w14:paraId="737AACFE"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4)</w:t>
      </w:r>
      <w:r w:rsidRPr="00A57FAC">
        <w:rPr>
          <w:rFonts w:ascii="Times New Roman" w:eastAsia="Times New Roman" w:hAnsi="Times New Roman" w:cs="Times New Roman"/>
          <w:sz w:val="28"/>
          <w:szCs w:val="28"/>
        </w:rPr>
        <w:tab/>
        <w:t xml:space="preserve">скан-копии документов об оплате комбикорма (платежные поручения, кассовые чеки, чек по операции – онлайн оплата (подтверждение платежа онлайн, с указанием назначения платежа) с приложением документов, </w:t>
      </w:r>
      <w:r w:rsidRPr="00A57FAC">
        <w:rPr>
          <w:rFonts w:ascii="Times New Roman" w:eastAsia="Times New Roman" w:hAnsi="Times New Roman" w:cs="Times New Roman"/>
          <w:sz w:val="28"/>
          <w:szCs w:val="28"/>
        </w:rPr>
        <w:lastRenderedPageBreak/>
        <w:t>удостоверяющих количество (вес) и дату приобретенного комбикорма (накладные, товарные чеки, универсальные передаточные акты). В случае, когда в кассовом чеке указано наименование товара (комбикорм), количество (вес) и дата приобретённого товара, допускается предоставление скан-копии кассового чека без документов, удостоверяющих количество приобретённого товара (комбикорма), таких как накладные, товарные чеки, универсальные передаточные акты</w:t>
      </w:r>
    </w:p>
    <w:p w14:paraId="444B7C71"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5)</w:t>
      </w:r>
      <w:r w:rsidRPr="00A57FAC">
        <w:rPr>
          <w:rFonts w:ascii="Times New Roman" w:eastAsia="Times New Roman" w:hAnsi="Times New Roman" w:cs="Times New Roman"/>
          <w:sz w:val="28"/>
          <w:szCs w:val="28"/>
        </w:rPr>
        <w:tab/>
      </w:r>
      <w:bookmarkStart w:id="6" w:name="_Hlk191385247"/>
      <w:r w:rsidRPr="00A57FAC">
        <w:rPr>
          <w:rFonts w:ascii="Times New Roman" w:eastAsia="Times New Roman" w:hAnsi="Times New Roman" w:cs="Times New Roman"/>
          <w:sz w:val="28"/>
          <w:szCs w:val="28"/>
        </w:rPr>
        <w:t>информация о наличии у участника отбора на территории Гатчинского муниципального округа личного подсобного хозяйства или крестьянского (фермерского) хозяйства, с указанием количества сельскохозяйственных животных и птицы на начало и конец отчетного квартала текущего года (сведения, выданные территориальными управлениями</w:t>
      </w:r>
      <w:r w:rsidRPr="00A57FAC">
        <w:rPr>
          <w:rFonts w:ascii="Times New Roman" w:eastAsia="Times New Roman" w:hAnsi="Times New Roman" w:cs="Times New Roman"/>
          <w:color w:val="FF0000"/>
          <w:sz w:val="28"/>
          <w:szCs w:val="28"/>
        </w:rPr>
        <w:t xml:space="preserve"> </w:t>
      </w:r>
      <w:r w:rsidRPr="00A57FAC">
        <w:rPr>
          <w:rFonts w:ascii="Times New Roman" w:eastAsia="Times New Roman" w:hAnsi="Times New Roman" w:cs="Times New Roman"/>
          <w:sz w:val="28"/>
          <w:szCs w:val="28"/>
        </w:rPr>
        <w:t>администрации Гатчинского муниципального округа согласованные с ГБУ ЛО «СББЖ Гатчинского муниципального округа );</w:t>
      </w:r>
    </w:p>
    <w:bookmarkEnd w:id="6"/>
    <w:p w14:paraId="1EF1D1BF"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6)</w:t>
      </w:r>
      <w:r w:rsidRPr="00A57FAC">
        <w:rPr>
          <w:rFonts w:ascii="Times New Roman" w:eastAsia="Times New Roman" w:hAnsi="Times New Roman" w:cs="Times New Roman"/>
          <w:sz w:val="28"/>
          <w:szCs w:val="28"/>
        </w:rPr>
        <w:tab/>
        <w:t xml:space="preserve">заключение государственного бюджетного учреждения Ленинградской области «Станция по борьбе с болезнями животных Гатчинского округа» (далее – СББЖ) о соответствии крестьянского (фермерского) хозяйства или личного подсобного хозяйства требованиям к хозяйствам среднего или высокого уровня защиты (компартмент II, III или IV соответственно), установленным Порядком определения </w:t>
      </w:r>
      <w:proofErr w:type="spellStart"/>
      <w:r w:rsidRPr="00A57FAC">
        <w:rPr>
          <w:rFonts w:ascii="Times New Roman" w:eastAsia="Times New Roman" w:hAnsi="Times New Roman" w:cs="Times New Roman"/>
          <w:sz w:val="28"/>
          <w:szCs w:val="28"/>
        </w:rPr>
        <w:t>зоосанитарного</w:t>
      </w:r>
      <w:proofErr w:type="spellEnd"/>
      <w:r w:rsidRPr="00A57FAC">
        <w:rPr>
          <w:rFonts w:ascii="Times New Roman" w:eastAsia="Times New Roman" w:hAnsi="Times New Roman" w:cs="Times New Roman"/>
          <w:sz w:val="28"/>
          <w:szCs w:val="28"/>
        </w:rPr>
        <w:t xml:space="preserve"> статуса свиноводческих хозяйств, а также организаций, осуществляющих убой свиней, переработку и хранение продукции свиноводства, утвержденным приказом Министерства сельского хозяйства Российской Федерации от 23.07.2010 № 258;</w:t>
      </w:r>
    </w:p>
    <w:p w14:paraId="3E0845EF"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7)</w:t>
      </w:r>
      <w:r w:rsidRPr="00A57FAC">
        <w:rPr>
          <w:rFonts w:ascii="Times New Roman" w:eastAsia="Times New Roman" w:hAnsi="Times New Roman" w:cs="Times New Roman"/>
          <w:sz w:val="28"/>
          <w:szCs w:val="28"/>
        </w:rPr>
        <w:tab/>
        <w:t>реквизиты участника отбора, далее Получателя субсидии на перечисление средств, в том числе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14:paraId="5E6FA87B" w14:textId="77777777" w:rsidR="00A57FAC" w:rsidRPr="00A57FAC" w:rsidRDefault="00A57FAC" w:rsidP="00A57FAC">
      <w:pPr>
        <w:widowControl w:val="0"/>
        <w:tabs>
          <w:tab w:val="left" w:pos="1134"/>
        </w:tabs>
        <w:spacing w:line="240" w:lineRule="auto"/>
        <w:ind w:firstLine="709"/>
        <w:contextualSpacing/>
        <w:jc w:val="both"/>
        <w:rPr>
          <w:rFonts w:ascii="Times New Roman" w:eastAsia="Calibri" w:hAnsi="Times New Roman" w:cs="Times New Roman"/>
          <w:color w:val="262626"/>
          <w:sz w:val="28"/>
          <w:szCs w:val="28"/>
          <w:shd w:val="clear" w:color="auto" w:fill="FFFFFF"/>
        </w:rPr>
      </w:pPr>
      <w:r w:rsidRPr="00A57FAC">
        <w:rPr>
          <w:rFonts w:ascii="Times New Roman" w:eastAsia="Times New Roman" w:hAnsi="Times New Roman" w:cs="Times New Roman"/>
          <w:sz w:val="28"/>
          <w:szCs w:val="28"/>
        </w:rPr>
        <w:t xml:space="preserve">2.14. </w:t>
      </w:r>
      <w:r w:rsidRPr="00A57FAC">
        <w:rPr>
          <w:rFonts w:ascii="Times New Roman" w:eastAsia="Calibri" w:hAnsi="Times New Roman" w:cs="Times New Roman"/>
          <w:color w:val="262626"/>
          <w:sz w:val="28"/>
          <w:szCs w:val="28"/>
          <w:shd w:val="clear" w:color="auto" w:fill="FFFFFF"/>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Фото- и видеоматериалы, включаемые в заявку, должны содержать четкое и контрастное изображение высокого качества.</w:t>
      </w:r>
    </w:p>
    <w:p w14:paraId="7C9F5B89"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Calibri" w:hAnsi="Times New Roman" w:cs="Times New Roman"/>
          <w:color w:val="262626"/>
          <w:sz w:val="28"/>
          <w:szCs w:val="28"/>
          <w:shd w:val="clear" w:color="auto" w:fill="FFFFFF"/>
        </w:rPr>
        <w:t xml:space="preserve">2.15 </w:t>
      </w:r>
      <w:r w:rsidRPr="00A57FAC">
        <w:rPr>
          <w:rFonts w:ascii="Times New Roman" w:eastAsia="Times New Roman" w:hAnsi="Times New Roman" w:cs="Times New Roman"/>
          <w:sz w:val="28"/>
          <w:szCs w:val="28"/>
        </w:rPr>
        <w:t>Заявка и предоставленные документы участниками отбора для участия в отборе должны быть подписаны:</w:t>
      </w:r>
    </w:p>
    <w:p w14:paraId="08878358"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усиленной квалифицированной электронной подписью руководителя участника отбора или уполномоченного им лица (на основании доверенности) (для участников отбора - юридических лиц и индивидуальных предпринимателей);</w:t>
      </w:r>
    </w:p>
    <w:p w14:paraId="51C68216"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 xml:space="preserve">простой электронной подписью подтвержденной учетной записи физического лица в федеральной государственной информационной системе </w:t>
      </w:r>
      <w:r w:rsidRPr="00A57FAC">
        <w:rPr>
          <w:rFonts w:ascii="Times New Roman" w:eastAsia="Times New Roman" w:hAnsi="Times New Roman" w:cs="Times New Roman"/>
          <w:sz w:val="28"/>
          <w:szCs w:val="28"/>
        </w:rPr>
        <w:lastRenderedPageBreak/>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усиленной квалифицированной электронной подписью (при наличии) (для участников отбора - физических лиц).</w:t>
      </w:r>
    </w:p>
    <w:p w14:paraId="47796BE5" w14:textId="77777777" w:rsidR="00A57FAC" w:rsidRPr="00A57FAC" w:rsidRDefault="00A57FAC" w:rsidP="00A57FAC">
      <w:pPr>
        <w:widowControl w:val="0"/>
        <w:tabs>
          <w:tab w:val="left" w:pos="1134"/>
        </w:tabs>
        <w:spacing w:line="240" w:lineRule="auto"/>
        <w:ind w:firstLine="709"/>
        <w:contextualSpacing/>
        <w:jc w:val="both"/>
        <w:rPr>
          <w:rFonts w:ascii="Times New Roman" w:eastAsia="Calibri" w:hAnsi="Times New Roman" w:cs="Times New Roman"/>
          <w:sz w:val="28"/>
          <w:szCs w:val="28"/>
        </w:rPr>
      </w:pPr>
      <w:r w:rsidRPr="00A57FAC">
        <w:rPr>
          <w:rFonts w:ascii="Times New Roman" w:eastAsia="Times New Roman" w:hAnsi="Times New Roman" w:cs="Times New Roman"/>
          <w:sz w:val="28"/>
          <w:szCs w:val="28"/>
        </w:rPr>
        <w:t xml:space="preserve">2.16 </w:t>
      </w:r>
      <w:r w:rsidRPr="00A57FAC">
        <w:rPr>
          <w:rFonts w:ascii="Times New Roman" w:eastAsia="Calibri" w:hAnsi="Times New Roman" w:cs="Times New Roman"/>
          <w:sz w:val="28"/>
          <w:szCs w:val="28"/>
        </w:rPr>
        <w:t>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p>
    <w:p w14:paraId="182D0B3B" w14:textId="77777777" w:rsidR="00A57FAC" w:rsidRPr="00A57FAC" w:rsidRDefault="00A57FAC" w:rsidP="00A57FAC">
      <w:pPr>
        <w:widowControl w:val="0"/>
        <w:tabs>
          <w:tab w:val="left" w:pos="1134"/>
        </w:tabs>
        <w:spacing w:line="240" w:lineRule="auto"/>
        <w:ind w:firstLine="709"/>
        <w:contextualSpacing/>
        <w:jc w:val="both"/>
        <w:rPr>
          <w:rFonts w:ascii="Times New Roman" w:eastAsia="Calibri" w:hAnsi="Times New Roman" w:cs="Times New Roman"/>
          <w:sz w:val="28"/>
          <w:szCs w:val="28"/>
        </w:rPr>
      </w:pPr>
      <w:r w:rsidRPr="00A57FAC">
        <w:rPr>
          <w:rFonts w:ascii="Times New Roman" w:eastAsia="Calibri" w:hAnsi="Times New Roman" w:cs="Times New Roman"/>
          <w:sz w:val="28"/>
          <w:szCs w:val="28"/>
        </w:rPr>
        <w:t>2.17. 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w:t>
      </w:r>
    </w:p>
    <w:p w14:paraId="1314A483" w14:textId="77777777" w:rsidR="00A57FAC" w:rsidRPr="00A57FAC" w:rsidRDefault="00A57FAC" w:rsidP="00A57FAC">
      <w:pPr>
        <w:widowControl w:val="0"/>
        <w:tabs>
          <w:tab w:val="left" w:pos="1134"/>
        </w:tabs>
        <w:spacing w:line="240" w:lineRule="auto"/>
        <w:ind w:firstLine="709"/>
        <w:contextualSpacing/>
        <w:jc w:val="both"/>
        <w:rPr>
          <w:rFonts w:ascii="Times New Roman" w:eastAsia="Calibri" w:hAnsi="Times New Roman" w:cs="Times New Roman"/>
          <w:sz w:val="28"/>
          <w:szCs w:val="28"/>
        </w:rPr>
      </w:pPr>
      <w:r w:rsidRPr="00A57FAC">
        <w:rPr>
          <w:rFonts w:ascii="Times New Roman" w:eastAsia="Calibri" w:hAnsi="Times New Roman" w:cs="Times New Roman"/>
          <w:sz w:val="28"/>
          <w:szCs w:val="28"/>
        </w:rPr>
        <w:t>2.18 Внесение изменений в заявку осуществляется участником отбора в электронной форме посредством заполнения соответствующих экранных форм веб-интерфейса системы «Электронный бюджет» в течение срока приема заявок.</w:t>
      </w:r>
    </w:p>
    <w:p w14:paraId="19F7F369" w14:textId="77777777" w:rsidR="00A57FAC" w:rsidRPr="00A57FAC" w:rsidRDefault="00A57FAC" w:rsidP="00A57F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7FAC">
        <w:rPr>
          <w:rFonts w:ascii="Times New Roman" w:eastAsia="Times New Roman" w:hAnsi="Times New Roman" w:cs="Times New Roman"/>
          <w:sz w:val="28"/>
          <w:szCs w:val="28"/>
          <w:lang w:eastAsia="ru-RU"/>
        </w:rPr>
        <w:t>Возврат заявки главным распорядителем бюджетных средств на доработку не допускается.</w:t>
      </w:r>
    </w:p>
    <w:p w14:paraId="5841B100" w14:textId="77777777" w:rsidR="00A57FAC" w:rsidRPr="00A57FAC" w:rsidRDefault="00A57FAC" w:rsidP="00A57F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7FAC">
        <w:rPr>
          <w:rFonts w:ascii="Times New Roman" w:eastAsia="Times New Roman" w:hAnsi="Times New Roman" w:cs="Times New Roman"/>
          <w:sz w:val="28"/>
          <w:szCs w:val="28"/>
          <w:lang w:eastAsia="ru-RU"/>
        </w:rPr>
        <w:t>2.19. Отзыв заявки осуществляется участником отбора в электронной форме посредством заполнения соответствующих экранных форм веб-интерфейса системы «Электронный бюджет» в течение срока проведения отбора, участник отбора вправе направить заявку повторно.</w:t>
      </w:r>
    </w:p>
    <w:p w14:paraId="6B302D21" w14:textId="77777777" w:rsidR="00A57FAC" w:rsidRPr="00A57FAC" w:rsidRDefault="00A57FAC" w:rsidP="00A57F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7FAC">
        <w:rPr>
          <w:rFonts w:ascii="Times New Roman" w:eastAsia="Times New Roman" w:hAnsi="Times New Roman" w:cs="Times New Roman"/>
          <w:sz w:val="28"/>
          <w:szCs w:val="28"/>
          <w:lang w:eastAsia="ru-RU"/>
        </w:rPr>
        <w:t>2.20 Участник отбора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главному распорядителю бюджетных средств запрос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p w14:paraId="32404CEA" w14:textId="77777777" w:rsidR="00A57FAC" w:rsidRPr="00A57FAC" w:rsidRDefault="00A57FAC" w:rsidP="00A57F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7FAC">
        <w:rPr>
          <w:rFonts w:ascii="Times New Roman" w:eastAsia="Times New Roman" w:hAnsi="Times New Roman" w:cs="Times New Roman"/>
          <w:sz w:val="28"/>
          <w:szCs w:val="28"/>
          <w:lang w:eastAsia="ru-RU"/>
        </w:rPr>
        <w:t xml:space="preserve">2.21 Главный распорядитель бюджетных средств в ответ на запрос, указанный в </w:t>
      </w:r>
      <w:hyperlink r:id="rId8" w:anchor="Par155" w:tooltip="30. Любой участник отбора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главному распорядителю бюджетных средств не более 5 запросов о " w:history="1">
        <w:r w:rsidRPr="00A57FAC">
          <w:rPr>
            <w:rFonts w:ascii="Times New Roman" w:eastAsia="Times New Roman" w:hAnsi="Times New Roman" w:cs="Times New Roman"/>
            <w:color w:val="0066CC"/>
            <w:sz w:val="28"/>
            <w:szCs w:val="28"/>
            <w:u w:val="single"/>
            <w:lang w:eastAsia="ru-RU"/>
          </w:rPr>
          <w:t>пункте 2.2</w:t>
        </w:r>
      </w:hyperlink>
      <w:r w:rsidRPr="00A57FAC">
        <w:rPr>
          <w:rFonts w:ascii="Times New Roman" w:eastAsia="Times New Roman" w:hAnsi="Times New Roman" w:cs="Times New Roman"/>
          <w:color w:val="0066CC"/>
          <w:sz w:val="28"/>
          <w:szCs w:val="28"/>
          <w:u w:val="single"/>
          <w:lang w:eastAsia="ru-RU"/>
        </w:rPr>
        <w:t>0</w:t>
      </w:r>
      <w:r w:rsidRPr="00A57FAC">
        <w:rPr>
          <w:rFonts w:ascii="Times New Roman" w:eastAsia="Times New Roman" w:hAnsi="Times New Roman" w:cs="Times New Roman"/>
          <w:sz w:val="28"/>
          <w:szCs w:val="28"/>
          <w:lang w:eastAsia="ru-RU"/>
        </w:rPr>
        <w:t xml:space="preserve"> раздела 2 настоящего Порядка,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главным распорядителем бюджетных средств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14:paraId="67D385A5" w14:textId="77777777" w:rsidR="00A57FAC" w:rsidRPr="00A57FAC" w:rsidRDefault="00A57FAC" w:rsidP="00A57FAC">
      <w:pPr>
        <w:widowControl w:val="0"/>
        <w:autoSpaceDE w:val="0"/>
        <w:autoSpaceDN w:val="0"/>
        <w:spacing w:after="0" w:line="240" w:lineRule="auto"/>
        <w:ind w:left="709"/>
        <w:contextualSpacing/>
        <w:jc w:val="center"/>
        <w:rPr>
          <w:rFonts w:ascii="Times New Roman" w:eastAsia="Times New Roman" w:hAnsi="Times New Roman" w:cs="Times New Roman"/>
          <w:sz w:val="28"/>
          <w:szCs w:val="28"/>
          <w:lang w:eastAsia="ru-RU"/>
        </w:rPr>
      </w:pPr>
    </w:p>
    <w:p w14:paraId="38BB0693" w14:textId="77777777" w:rsidR="00A57FAC" w:rsidRPr="00A57FAC" w:rsidRDefault="00A57FAC" w:rsidP="00A57FAC">
      <w:pPr>
        <w:widowControl w:val="0"/>
        <w:numPr>
          <w:ilvl w:val="0"/>
          <w:numId w:val="14"/>
        </w:numPr>
        <w:tabs>
          <w:tab w:val="left" w:pos="567"/>
        </w:tabs>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A57FAC">
        <w:rPr>
          <w:rFonts w:ascii="Times New Roman" w:eastAsia="Times New Roman" w:hAnsi="Times New Roman" w:cs="Times New Roman"/>
          <w:sz w:val="28"/>
          <w:szCs w:val="28"/>
          <w:lang w:eastAsia="ru-RU"/>
        </w:rPr>
        <w:t>Порядок рассмотрения заявок и определения победителей отбора получателей субсидий</w:t>
      </w:r>
    </w:p>
    <w:p w14:paraId="79F80400" w14:textId="77777777" w:rsidR="00A57FAC" w:rsidRPr="00A57FAC" w:rsidRDefault="00A57FAC" w:rsidP="00A57FAC">
      <w:pPr>
        <w:widowControl w:val="0"/>
        <w:tabs>
          <w:tab w:val="left" w:pos="567"/>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ABE6298" w14:textId="77777777" w:rsidR="00A57FAC" w:rsidRPr="00A57FAC" w:rsidRDefault="00A57FAC" w:rsidP="00A57FAC">
      <w:pPr>
        <w:widowControl w:val="0"/>
        <w:tabs>
          <w:tab w:val="left" w:pos="1134"/>
        </w:tabs>
        <w:spacing w:line="240" w:lineRule="auto"/>
        <w:ind w:firstLine="709"/>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 xml:space="preserve">3.1. После завершения срока приема заявок, установленного в объявлении о проведении отбора получателей субсидий, в системе «Электронный бюджет» открывается доступ главному распорядителю </w:t>
      </w:r>
      <w:r w:rsidRPr="00A57FAC">
        <w:rPr>
          <w:rFonts w:ascii="Times New Roman" w:eastAsia="Times New Roman" w:hAnsi="Times New Roman" w:cs="Times New Roman"/>
          <w:sz w:val="28"/>
          <w:szCs w:val="28"/>
        </w:rPr>
        <w:lastRenderedPageBreak/>
        <w:t>бюджетных средств.</w:t>
      </w:r>
    </w:p>
    <w:p w14:paraId="34D93EF4"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 xml:space="preserve"> 3.2. Главный распорядитель бюджетных средств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14:paraId="0D50F966"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1) регистрационный номер заявки;</w:t>
      </w:r>
    </w:p>
    <w:p w14:paraId="767C80F6"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2) дату и время поступления заявки;</w:t>
      </w:r>
    </w:p>
    <w:p w14:paraId="216C6570"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3) полное наименование участника отбора получателей субсидий (для юридических лиц) или фамилия, имя, отчество (при наличии) (для физических лиц, в том числе индивидуальных предпринимателей);</w:t>
      </w:r>
    </w:p>
    <w:p w14:paraId="567C4E21"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4) адрес юридического лица, адрес регистрации (для физических лиц, в том числе индивидуальных предпринимателей);</w:t>
      </w:r>
    </w:p>
    <w:p w14:paraId="79CE3D06"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5) запрашиваемый участником отбора получателей субсидий размер субсидии.</w:t>
      </w:r>
    </w:p>
    <w:p w14:paraId="780804BD"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3.3.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распорядителя бюджетных средств в системе «Электронный бюджет», а также размещается на едином портале не позднее одного рабочего дня, следующего за днем его подписания.</w:t>
      </w:r>
    </w:p>
    <w:p w14:paraId="66AAC6B6"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 xml:space="preserve">3.4. Главный распорядитель бюджетных средств рассматривает представленные заявки и документы, предусмотренные </w:t>
      </w:r>
      <w:hyperlink r:id="rId9" w:anchor="Par129" w:tooltip="21. Заявление формируется участником отбора получателей субсидий в электронной форме посредством заполнения соответствующих экранных форм веб-интерфейса системы &quot;Электронный бюджет&quot; и представления в систему &quot;Электронный бюджет&quot; электронных копий документ" w:history="1">
        <w:r w:rsidRPr="00A57FAC">
          <w:rPr>
            <w:rFonts w:ascii="Times New Roman" w:eastAsia="Times New Roman" w:hAnsi="Times New Roman" w:cs="Times New Roman"/>
            <w:color w:val="0066CC"/>
            <w:sz w:val="28"/>
            <w:szCs w:val="28"/>
            <w:u w:val="single"/>
          </w:rPr>
          <w:t>пунктом 2.1</w:t>
        </w:r>
      </w:hyperlink>
      <w:r w:rsidRPr="00A57FAC">
        <w:rPr>
          <w:rFonts w:ascii="Times New Roman" w:eastAsia="Times New Roman" w:hAnsi="Times New Roman" w:cs="Times New Roman"/>
          <w:color w:val="0066CC"/>
          <w:sz w:val="28"/>
          <w:szCs w:val="28"/>
          <w:u w:val="single"/>
        </w:rPr>
        <w:t>3</w:t>
      </w:r>
      <w:r w:rsidRPr="00A57FAC">
        <w:rPr>
          <w:rFonts w:ascii="Times New Roman" w:eastAsia="Times New Roman" w:hAnsi="Times New Roman" w:cs="Times New Roman"/>
          <w:sz w:val="28"/>
          <w:szCs w:val="28"/>
        </w:rPr>
        <w:t xml:space="preserve"> раздела 2 настоящего Порядка, в порядке очередности их поступления в течение 10 рабочих дней, следующих за днем окончания срока подачи заявок, указанного в объявлении о проведении отбора получателей субсидий.</w:t>
      </w:r>
    </w:p>
    <w:p w14:paraId="40961E4A"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3.5.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14:paraId="5A14E57B"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 xml:space="preserve">Решения о соответствии заявки требованиям, указанным в объявлении о проведении отбора получателей субсидий, принимаются главным распорядителем бюджетных средств на даты получения результатов </w:t>
      </w:r>
      <w:proofErr w:type="gramStart"/>
      <w:r w:rsidRPr="00A57FAC">
        <w:rPr>
          <w:rFonts w:ascii="Times New Roman" w:eastAsia="Times New Roman" w:hAnsi="Times New Roman" w:cs="Times New Roman"/>
          <w:sz w:val="28"/>
          <w:szCs w:val="28"/>
        </w:rPr>
        <w:t>проверки</w:t>
      </w:r>
      <w:proofErr w:type="gramEnd"/>
      <w:r w:rsidRPr="00A57FAC">
        <w:rPr>
          <w:rFonts w:ascii="Times New Roman" w:eastAsia="Times New Roman" w:hAnsi="Times New Roman" w:cs="Times New Roman"/>
          <w:sz w:val="28"/>
          <w:szCs w:val="28"/>
        </w:rPr>
        <w:t xml:space="preserve"> представленных участником отбора получателей субсидий информации и документов, поданных в составе заявки.</w:t>
      </w:r>
    </w:p>
    <w:p w14:paraId="6EB48F66"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3.6. Заявка отклоняется главным распорядителем бюджетных средств на стадии ее рассмотрения по следующим основаниям:</w:t>
      </w:r>
    </w:p>
    <w:p w14:paraId="1FEE3597" w14:textId="77777777" w:rsidR="00A57FAC" w:rsidRPr="00A57FAC" w:rsidRDefault="00A57FAC" w:rsidP="00A57FAC">
      <w:pPr>
        <w:widowControl w:val="0"/>
        <w:numPr>
          <w:ilvl w:val="0"/>
          <w:numId w:val="16"/>
        </w:numPr>
        <w:tabs>
          <w:tab w:val="left" w:pos="1134"/>
        </w:tabs>
        <w:spacing w:after="0"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несоответствие участника отбора категориям, установленным пунктом 2.9 раздела 2 настоящего Порядка, требованиям и условиям, установленным в пунктах 2.11, 2.12 раздела 2 настоящего Порядка;</w:t>
      </w:r>
    </w:p>
    <w:p w14:paraId="108AAD50" w14:textId="77777777" w:rsidR="00A57FAC" w:rsidRPr="00A57FAC" w:rsidRDefault="00A57FAC" w:rsidP="00A57FAC">
      <w:pPr>
        <w:widowControl w:val="0"/>
        <w:numPr>
          <w:ilvl w:val="0"/>
          <w:numId w:val="16"/>
        </w:numPr>
        <w:tabs>
          <w:tab w:val="left" w:pos="1134"/>
        </w:tabs>
        <w:spacing w:after="0"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недостоверность информации, содержащейся в документах, представленных в составе заявки;</w:t>
      </w:r>
    </w:p>
    <w:p w14:paraId="3327862B" w14:textId="77777777" w:rsidR="00A57FAC" w:rsidRPr="00A57FAC" w:rsidRDefault="00A57FAC" w:rsidP="00A57FAC">
      <w:pPr>
        <w:widowControl w:val="0"/>
        <w:numPr>
          <w:ilvl w:val="0"/>
          <w:numId w:val="16"/>
        </w:numPr>
        <w:tabs>
          <w:tab w:val="left" w:pos="1134"/>
        </w:tabs>
        <w:spacing w:after="0"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 xml:space="preserve">непредставление (представление не в полном объеме) документов, указанных в объявлении о проведении отбора получателей субсидий и предусмотренных пунктом 2.13 раздела 2 настоящего Порядка (за исключением документов, </w:t>
      </w:r>
      <w:r w:rsidRPr="00A57FAC">
        <w:rPr>
          <w:rFonts w:ascii="Times New Roman" w:eastAsia="Times New Roman" w:hAnsi="Times New Roman" w:cs="Times New Roman"/>
          <w:sz w:val="28"/>
          <w:szCs w:val="28"/>
        </w:rPr>
        <w:lastRenderedPageBreak/>
        <w:t>запрашиваемых посредством межведомственного электронного взаимодействия);</w:t>
      </w:r>
    </w:p>
    <w:p w14:paraId="0E52EAA1" w14:textId="77777777" w:rsidR="00A57FAC" w:rsidRPr="00A57FAC" w:rsidRDefault="00A57FAC" w:rsidP="00A57FAC">
      <w:pPr>
        <w:widowControl w:val="0"/>
        <w:numPr>
          <w:ilvl w:val="0"/>
          <w:numId w:val="16"/>
        </w:numPr>
        <w:tabs>
          <w:tab w:val="left" w:pos="1134"/>
        </w:tabs>
        <w:spacing w:after="0"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подача участником отбора заявки после даты и(или) времени, определенных для подачи заявок в объявлении о проведении отбора получателей субсидий;</w:t>
      </w:r>
    </w:p>
    <w:p w14:paraId="1DFFCF26" w14:textId="77777777" w:rsidR="00A57FAC" w:rsidRPr="00A57FAC" w:rsidRDefault="00A57FAC" w:rsidP="00A57FAC">
      <w:pPr>
        <w:widowControl w:val="0"/>
        <w:numPr>
          <w:ilvl w:val="0"/>
          <w:numId w:val="16"/>
        </w:numPr>
        <w:tabs>
          <w:tab w:val="left" w:pos="1134"/>
        </w:tabs>
        <w:spacing w:after="0"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отсутствие бюджетных ассигнований исходя из очередного поступления заявок на участие в отборе получателей субсидий.</w:t>
      </w:r>
    </w:p>
    <w:p w14:paraId="79BAA22B"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3.7. Ранжирование поступивших заявок осуществляется исходя из очередности их поступления.</w:t>
      </w:r>
    </w:p>
    <w:p w14:paraId="07EC42C3"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 xml:space="preserve">Победителями отбора получателей субсидий признаются участники отбора получателей субсидий, включенные в рейтинг, сформированный главным распорядителем бюджетных средств по результатам ранжирования поступивших заявок, и в пределах объема распределяемой субсидии, указанного в объявлении о проведении отбора получателей субсидий в соответствии с </w:t>
      </w:r>
      <w:hyperlink r:id="rId10" w:anchor="Par62" w:tooltip="3. Субсидии предоставляются в пределах бюджетных ассигнований, предусмотренных законом Костромской области об областном бюджете на соответствующий финансовый год и плановый период, и лимитов бюджетных обязательств, доведенных в установленном порядке до де" w:history="1">
        <w:r w:rsidRPr="00A57FAC">
          <w:rPr>
            <w:rFonts w:ascii="Times New Roman" w:eastAsia="Times New Roman" w:hAnsi="Times New Roman" w:cs="Times New Roman"/>
            <w:color w:val="0066CC"/>
            <w:sz w:val="28"/>
            <w:szCs w:val="28"/>
            <w:u w:val="single"/>
          </w:rPr>
          <w:t>пунктом 1.4</w:t>
        </w:r>
      </w:hyperlink>
      <w:r w:rsidRPr="00A57FAC">
        <w:rPr>
          <w:rFonts w:ascii="Times New Roman" w:eastAsia="Times New Roman" w:hAnsi="Times New Roman" w:cs="Times New Roman"/>
          <w:sz w:val="28"/>
          <w:szCs w:val="28"/>
        </w:rPr>
        <w:t xml:space="preserve"> раздела 1 настоящего Порядка.</w:t>
      </w:r>
    </w:p>
    <w:p w14:paraId="0DC9DF20"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3.8.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w:t>
      </w:r>
    </w:p>
    <w:p w14:paraId="14818F84"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3.9. Протокол рассмотрения заявок формируется на едином портале автоматически на основании результатов рассмотрения заявок, подписывается усиленной квалифицированной электронной подписью руководителя главного распорядителя бюджетных средств в системе «Электронный бюджет» и размещается на едином портале не позднее одного рабочего дня, следующего за днем его подписания.</w:t>
      </w:r>
    </w:p>
    <w:p w14:paraId="496B79F8"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3.10. Протокол подведения итогов отбора формируется на едином портале автоматически на основании результатов определения победителя (победителей), подписывается усиленной квалифицированной электронной подписью руководителя главного распорядителя бюджетных средств в системе «Электронный бюджет» и размещается на едином портале не позднее одного рабочего дня, следующего за днем его подписания.</w:t>
      </w:r>
    </w:p>
    <w:p w14:paraId="3B32EFB8"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Протокол подведения итогов отбора включает следующие сведения:</w:t>
      </w:r>
    </w:p>
    <w:p w14:paraId="2C232A68"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дату, время и место проведения рассмотрения заявок;</w:t>
      </w:r>
    </w:p>
    <w:p w14:paraId="5C1E92F9"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информацию об участниках отбора, заявки которых были рассмотрены;</w:t>
      </w:r>
    </w:p>
    <w:p w14:paraId="1BF94755"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4532386F"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наименование получателя (получателей) субсидии, с которым заключается Соглашение, и размер предоставляемой ему субсидии.</w:t>
      </w:r>
    </w:p>
    <w:p w14:paraId="32ABC8C6"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3.11. Отбор получателей субсидий признается несостоявшимся в следующих случаях:</w:t>
      </w:r>
    </w:p>
    <w:p w14:paraId="03423497"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по окончании срока подачи заявок подана только одна заявка;</w:t>
      </w:r>
    </w:p>
    <w:p w14:paraId="1DE84479"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lastRenderedPageBreak/>
        <w:t>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14:paraId="72979199"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по окончании срока подачи заявок не подано ни одной заявки;</w:t>
      </w:r>
    </w:p>
    <w:p w14:paraId="3BB9A1E7"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по результатам рассмотрения заявок отклонены все заявки.</w:t>
      </w:r>
    </w:p>
    <w:p w14:paraId="5B84F68E"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3.12. Соглашение заключается с участником отбора получателей субсидий,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w:t>
      </w:r>
    </w:p>
    <w:p w14:paraId="16F3850C" w14:textId="77777777" w:rsidR="00A57FAC" w:rsidRPr="00A57FAC" w:rsidRDefault="00A57FAC" w:rsidP="00A57FAC">
      <w:pPr>
        <w:widowControl w:val="0"/>
        <w:tabs>
          <w:tab w:val="left" w:pos="567"/>
        </w:tabs>
        <w:spacing w:line="240" w:lineRule="auto"/>
        <w:contextualSpacing/>
        <w:jc w:val="center"/>
        <w:rPr>
          <w:rFonts w:ascii="Times New Roman" w:eastAsia="Times New Roman" w:hAnsi="Times New Roman" w:cs="Times New Roman"/>
          <w:sz w:val="28"/>
          <w:szCs w:val="28"/>
        </w:rPr>
      </w:pPr>
    </w:p>
    <w:p w14:paraId="1743E093" w14:textId="77777777" w:rsidR="00A57FAC" w:rsidRPr="00A57FAC" w:rsidRDefault="00A57FAC" w:rsidP="00A57FAC">
      <w:pPr>
        <w:widowControl w:val="0"/>
        <w:numPr>
          <w:ilvl w:val="0"/>
          <w:numId w:val="14"/>
        </w:numPr>
        <w:spacing w:after="0" w:line="240" w:lineRule="auto"/>
        <w:contextualSpacing/>
        <w:jc w:val="center"/>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Порядок взаимодействия главного распорядителя бюджетных средств с победителем (победителями) отбора</w:t>
      </w:r>
    </w:p>
    <w:p w14:paraId="220B1842" w14:textId="77777777" w:rsidR="00A57FAC" w:rsidRPr="00A57FAC" w:rsidRDefault="00A57FAC" w:rsidP="00A57FAC">
      <w:pPr>
        <w:widowControl w:val="0"/>
        <w:tabs>
          <w:tab w:val="left" w:pos="1134"/>
        </w:tabs>
        <w:spacing w:line="240" w:lineRule="auto"/>
        <w:jc w:val="center"/>
        <w:rPr>
          <w:rFonts w:ascii="Times New Roman" w:eastAsia="Times New Roman" w:hAnsi="Times New Roman" w:cs="Times New Roman"/>
          <w:sz w:val="28"/>
          <w:szCs w:val="28"/>
        </w:rPr>
      </w:pPr>
    </w:p>
    <w:p w14:paraId="1EAE5FF0" w14:textId="77777777" w:rsidR="00A57FAC" w:rsidRPr="00A57FAC" w:rsidRDefault="00A57FAC" w:rsidP="00A57FAC">
      <w:pPr>
        <w:widowControl w:val="0"/>
        <w:autoSpaceDE w:val="0"/>
        <w:autoSpaceDN w:val="0"/>
        <w:adjustRightInd w:val="0"/>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4.1 По результатам отбора получателей субсидий с победителем (победителями) отбора получателей субсидий заключается Соглашение по форме, утвержденной приказом Комитета финансов Гатчинского муниципального округа в системе «Электронный бюджет»</w:t>
      </w:r>
      <w:r w:rsidRPr="00A57FAC">
        <w:rPr>
          <w:rFonts w:ascii="Times New Roman" w:eastAsia="Times New Roman" w:hAnsi="Times New Roman" w:cs="Times New Roman"/>
          <w:color w:val="000000"/>
          <w:sz w:val="28"/>
          <w:szCs w:val="28"/>
          <w:lang w:eastAsia="ru-RU"/>
        </w:rPr>
        <w:t xml:space="preserve"> </w:t>
      </w:r>
      <w:r w:rsidRPr="00A57FAC">
        <w:rPr>
          <w:rFonts w:ascii="Times New Roman" w:eastAsia="Times New Roman" w:hAnsi="Times New Roman" w:cs="Times New Roman"/>
          <w:sz w:val="28"/>
          <w:szCs w:val="28"/>
          <w:lang w:eastAsia="ru-RU"/>
        </w:rPr>
        <w:t>(при технической возможности).</w:t>
      </w:r>
    </w:p>
    <w:p w14:paraId="22A34A5D" w14:textId="77777777" w:rsidR="00A57FAC" w:rsidRPr="00A57FAC" w:rsidRDefault="00A57FAC" w:rsidP="00A57FAC">
      <w:pPr>
        <w:widowControl w:val="0"/>
        <w:autoSpaceDE w:val="0"/>
        <w:autoSpaceDN w:val="0"/>
        <w:adjustRightInd w:val="0"/>
        <w:spacing w:line="240" w:lineRule="auto"/>
        <w:ind w:firstLine="567"/>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4.2. В целях заключения Соглашения победителем (победителями) отбора получателей субсидий в системе «Электронный бюджет»</w:t>
      </w:r>
      <w:r w:rsidRPr="00A57FAC">
        <w:rPr>
          <w:rFonts w:ascii="Times New Roman" w:eastAsia="Times New Roman" w:hAnsi="Times New Roman" w:cs="Times New Roman"/>
          <w:color w:val="000000"/>
          <w:sz w:val="28"/>
          <w:szCs w:val="28"/>
          <w:lang w:eastAsia="ru-RU"/>
        </w:rPr>
        <w:t xml:space="preserve"> (при технической возможности)</w:t>
      </w:r>
      <w:r w:rsidRPr="00A57FAC">
        <w:rPr>
          <w:rFonts w:ascii="Times New Roman" w:eastAsia="Times New Roman" w:hAnsi="Times New Roman" w:cs="Times New Roman"/>
          <w:sz w:val="28"/>
          <w:szCs w:val="28"/>
        </w:rPr>
        <w:t xml:space="preserve">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6D6892E5"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4.3. Главный распорядитель бюджетных средств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
    <w:p w14:paraId="5FD85579"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4.4. 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субсидий, увеличения лимитов бюджетных обязательств, отказа победителя отбора получателей субсидий от заключения Соглашения, расторжения Соглашения с получателем субсидии главный распорядитель бюджетных средств может принять решение о проведении дополнительного отбора получателей субсидий в соответствии с положениями настоящего Порядка, предусмотренными для проведения отбора получателей субсидий.</w:t>
      </w:r>
    </w:p>
    <w:p w14:paraId="0953ED95"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 xml:space="preserve">4.5.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недостижении </w:t>
      </w:r>
      <w:r w:rsidRPr="00A57FAC">
        <w:rPr>
          <w:rFonts w:ascii="Times New Roman" w:eastAsia="Times New Roman" w:hAnsi="Times New Roman" w:cs="Times New Roman"/>
          <w:sz w:val="28"/>
          <w:szCs w:val="28"/>
        </w:rPr>
        <w:lastRenderedPageBreak/>
        <w:t>согласия по новым условиям.</w:t>
      </w:r>
    </w:p>
    <w:p w14:paraId="73CE32CF"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4.6. Изменения и дополнения, вносимые в Соглашение, оформляются в виде дополнительных соглашений, в том числе дополнительного соглашения о расторжении Соглашения (при необходимости), в соответствии с типовой формой Комитета финансов Гатчинского муниципального округа.</w:t>
      </w:r>
    </w:p>
    <w:p w14:paraId="48802C8E"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Дополнительные соглашения являются неотъемлемой частью Соглашения.</w:t>
      </w:r>
    </w:p>
    <w:p w14:paraId="783A1913" w14:textId="77777777" w:rsidR="00A57FAC" w:rsidRPr="00A57FAC" w:rsidRDefault="00A57FAC" w:rsidP="00A57FAC">
      <w:pPr>
        <w:widowControl w:val="0"/>
        <w:autoSpaceDE w:val="0"/>
        <w:autoSpaceDN w:val="0"/>
        <w:adjustRightInd w:val="0"/>
        <w:spacing w:line="240" w:lineRule="auto"/>
        <w:ind w:firstLine="567"/>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4.7. Получатель субсидии признается уклонившимся от заключения Соглашения в случае, если победитель отбора получателей субсидий не подписал Соглашение в течение 5 рабочих дней, следующих за днем направления Соглашения в системе «Электронный бюджет»</w:t>
      </w:r>
      <w:r w:rsidRPr="00A57FAC">
        <w:rPr>
          <w:rFonts w:ascii="Times New Roman" w:eastAsia="Times New Roman" w:hAnsi="Times New Roman" w:cs="Times New Roman"/>
          <w:sz w:val="28"/>
          <w:szCs w:val="28"/>
          <w:lang w:eastAsia="ru-RU"/>
        </w:rPr>
        <w:t xml:space="preserve"> (при технической возможности)</w:t>
      </w:r>
      <w:r w:rsidRPr="00A57FAC">
        <w:rPr>
          <w:rFonts w:ascii="Times New Roman" w:eastAsia="Times New Roman" w:hAnsi="Times New Roman" w:cs="Times New Roman"/>
          <w:sz w:val="28"/>
          <w:szCs w:val="28"/>
        </w:rPr>
        <w:t>, и не направил возражения по проекту Соглашения.</w:t>
      </w:r>
    </w:p>
    <w:p w14:paraId="67E0F7C5"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4.8. В случае если победитель отбора в указанный срок не заключает с главным распорядителем бюджетных средств Соглашение, он признается уклонившимся от заключения соглашения.</w:t>
      </w:r>
    </w:p>
    <w:p w14:paraId="3C8E22CC"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4.9. В случае признания получателя субсидии уклонившимся от заключения Соглашения главный распорядитель бюджетных средств в течение 15 рабочих дней со дня утверждения протокола подведения итогов отбора вносит изменения в протокол подведения итогов.</w:t>
      </w:r>
    </w:p>
    <w:p w14:paraId="33D9CAF8"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bookmarkStart w:id="7" w:name="P219"/>
      <w:bookmarkEnd w:id="7"/>
      <w:r w:rsidRPr="00A57FAC">
        <w:rPr>
          <w:rFonts w:ascii="Times New Roman" w:eastAsia="Times New Roman" w:hAnsi="Times New Roman" w:cs="Times New Roman"/>
          <w:sz w:val="28"/>
          <w:szCs w:val="28"/>
        </w:rPr>
        <w:t>4.10.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454C6449"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1EB01658"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w:t>
      </w:r>
      <w:r w:rsidRPr="00A57FAC">
        <w:rPr>
          <w:rFonts w:ascii="Times New Roman" w:eastAsia="Times New Roman" w:hAnsi="Times New Roman" w:cs="Times New Roman"/>
          <w:sz w:val="28"/>
          <w:szCs w:val="28"/>
        </w:rPr>
        <w:lastRenderedPageBreak/>
        <w:t>соглашения к соглашению в части перемены лица в обязательстве с указанием стороны в соглашении иного лица, являющегося правопреемником.</w:t>
      </w:r>
    </w:p>
    <w:p w14:paraId="6455EEEE"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p>
    <w:p w14:paraId="4FBC0CCE" w14:textId="77777777" w:rsidR="00A57FAC" w:rsidRPr="00A57FAC" w:rsidRDefault="00A57FAC" w:rsidP="00A57FAC">
      <w:pPr>
        <w:widowControl w:val="0"/>
        <w:numPr>
          <w:ilvl w:val="0"/>
          <w:numId w:val="14"/>
        </w:numPr>
        <w:tabs>
          <w:tab w:val="left" w:pos="567"/>
          <w:tab w:val="left" w:pos="1134"/>
        </w:tabs>
        <w:spacing w:after="0" w:line="240" w:lineRule="auto"/>
        <w:contextualSpacing/>
        <w:jc w:val="center"/>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Условия и порядок предоставления субсидий</w:t>
      </w:r>
    </w:p>
    <w:p w14:paraId="7C442DB3"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p>
    <w:p w14:paraId="5E9A1753" w14:textId="77777777" w:rsidR="00A57FAC" w:rsidRPr="00A57FAC" w:rsidRDefault="00A57FAC" w:rsidP="00A57FAC">
      <w:pPr>
        <w:widowControl w:val="0"/>
        <w:numPr>
          <w:ilvl w:val="0"/>
          <w:numId w:val="18"/>
        </w:numPr>
        <w:tabs>
          <w:tab w:val="left" w:pos="567"/>
          <w:tab w:val="left" w:pos="1276"/>
        </w:tabs>
        <w:spacing w:after="0"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Субсидии предоставляются всем категориям получателей субсидии, прошедших отбор и удовлетворяющих требованиям, критериям предоставления субсидий, указанным в разделах 1, 2 настоящего Порядка в пределах утвержденных в бюджете Гатчинского муниципального округа Ленинградской области лимитов бюджетных обязательств на предоставление соответствующих субсидий, а также при условии заключения Соглашения в порядке, установленном пунктом 4.1 раздела 4 настоящего Порядка.</w:t>
      </w:r>
    </w:p>
    <w:p w14:paraId="587DA930" w14:textId="77777777" w:rsidR="00A57FAC" w:rsidRPr="00A57FAC" w:rsidRDefault="00A57FAC" w:rsidP="00A57FAC">
      <w:pPr>
        <w:widowControl w:val="0"/>
        <w:numPr>
          <w:ilvl w:val="0"/>
          <w:numId w:val="18"/>
        </w:num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57FAC">
        <w:rPr>
          <w:rFonts w:ascii="Times New Roman" w:eastAsia="Times New Roman" w:hAnsi="Times New Roman" w:cs="Times New Roman"/>
          <w:sz w:val="28"/>
          <w:szCs w:val="28"/>
          <w:lang w:eastAsia="ru-RU"/>
        </w:rPr>
        <w:t>Размер субсидии рассчитывается исходя из ставки за килограмм приобретенного комбикорма для сельскохозяйственных животных и птицы и объема приобретенного комбикорма для сельскохозяйственных животных и птицы с учетом коэффициента перевода поголовья сельскохозяйственных животных и птицы в условные головы, нормативов потребления комбикорма сельскохозяйственными животными и птицей (без учета налога на добавленную стоимость, за исключением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субсидий, не признаваемых в соответствии с налоговым законодательством плательщиками налога на добавленную стоимость) за указанный период, по формуле:</w:t>
      </w:r>
    </w:p>
    <w:p w14:paraId="67D06EB3" w14:textId="77777777" w:rsidR="00A57FAC" w:rsidRPr="00A57FAC" w:rsidRDefault="00A57FAC" w:rsidP="00A57FAC">
      <w:pPr>
        <w:widowControl w:val="0"/>
        <w:tabs>
          <w:tab w:val="left" w:pos="1134"/>
        </w:tabs>
        <w:spacing w:line="240" w:lineRule="auto"/>
        <w:ind w:firstLine="709"/>
        <w:jc w:val="center"/>
        <w:rPr>
          <w:rFonts w:ascii="Times New Roman" w:eastAsia="Calibri" w:hAnsi="Times New Roman" w:cs="Times New Roman"/>
          <w:sz w:val="28"/>
          <w:szCs w:val="28"/>
        </w:rPr>
      </w:pPr>
    </w:p>
    <w:p w14:paraId="4233C82E" w14:textId="77777777" w:rsidR="00A57FAC" w:rsidRPr="00A57FAC" w:rsidRDefault="00A57FAC" w:rsidP="00A57FAC">
      <w:pPr>
        <w:widowControl w:val="0"/>
        <w:tabs>
          <w:tab w:val="left" w:pos="1134"/>
        </w:tabs>
        <w:spacing w:line="240" w:lineRule="auto"/>
        <w:contextualSpacing/>
        <w:jc w:val="center"/>
        <w:rPr>
          <w:rFonts w:ascii="Times New Roman" w:eastAsia="Calibri" w:hAnsi="Times New Roman" w:cs="Times New Roman"/>
          <w:sz w:val="28"/>
          <w:szCs w:val="28"/>
          <w:lang w:val="en-US"/>
        </w:rPr>
      </w:pPr>
      <w:r w:rsidRPr="00A57FAC">
        <w:rPr>
          <w:rFonts w:ascii="Times New Roman" w:eastAsia="Calibri" w:hAnsi="Times New Roman" w:cs="Times New Roman"/>
          <w:sz w:val="28"/>
          <w:szCs w:val="28"/>
          <w:lang w:val="en-US"/>
        </w:rPr>
        <w:t xml:space="preserve">S = </w:t>
      </w:r>
      <w:bookmarkStart w:id="8" w:name="_Hlk80026015"/>
      <w:r w:rsidRPr="00A57FAC">
        <w:rPr>
          <w:rFonts w:ascii="Times New Roman" w:eastAsia="Calibri" w:hAnsi="Times New Roman" w:cs="Times New Roman"/>
          <w:sz w:val="28"/>
          <w:szCs w:val="28"/>
          <w:lang w:val="en-US"/>
        </w:rPr>
        <w:t xml:space="preserve">(Q x K) x N </w:t>
      </w:r>
      <w:bookmarkEnd w:id="8"/>
      <w:r w:rsidRPr="00A57FAC">
        <w:rPr>
          <w:rFonts w:ascii="Times New Roman" w:eastAsia="Calibri" w:hAnsi="Times New Roman" w:cs="Times New Roman"/>
          <w:sz w:val="28"/>
          <w:szCs w:val="28"/>
          <w:lang w:val="en-US"/>
        </w:rPr>
        <w:t>x W</w:t>
      </w:r>
    </w:p>
    <w:p w14:paraId="57936FEA" w14:textId="77777777" w:rsidR="00A57FAC" w:rsidRPr="00A57FAC" w:rsidRDefault="00A57FAC" w:rsidP="00A57FAC">
      <w:pPr>
        <w:widowControl w:val="0"/>
        <w:tabs>
          <w:tab w:val="left" w:pos="1134"/>
          <w:tab w:val="left" w:pos="1418"/>
        </w:tabs>
        <w:spacing w:line="240" w:lineRule="auto"/>
        <w:ind w:firstLine="709"/>
        <w:contextualSpacing/>
        <w:jc w:val="both"/>
        <w:rPr>
          <w:rFonts w:ascii="Times New Roman" w:eastAsia="Calibri" w:hAnsi="Times New Roman" w:cs="Times New Roman"/>
          <w:sz w:val="28"/>
          <w:szCs w:val="28"/>
          <w:lang w:val="en-US"/>
        </w:rPr>
      </w:pPr>
      <w:r w:rsidRPr="00A57FAC">
        <w:rPr>
          <w:rFonts w:ascii="Times New Roman" w:eastAsia="Calibri" w:hAnsi="Times New Roman" w:cs="Times New Roman"/>
          <w:sz w:val="28"/>
          <w:szCs w:val="28"/>
        </w:rPr>
        <w:t>где</w:t>
      </w:r>
      <w:r w:rsidRPr="00A57FAC">
        <w:rPr>
          <w:rFonts w:ascii="Times New Roman" w:eastAsia="Calibri" w:hAnsi="Times New Roman" w:cs="Times New Roman"/>
          <w:sz w:val="28"/>
          <w:szCs w:val="28"/>
          <w:lang w:val="en-US"/>
        </w:rPr>
        <w:t>:</w:t>
      </w:r>
    </w:p>
    <w:p w14:paraId="4E3950BA" w14:textId="77777777" w:rsidR="00A57FAC" w:rsidRPr="00A57FAC" w:rsidRDefault="00A57FAC" w:rsidP="00A57FAC">
      <w:pPr>
        <w:widowControl w:val="0"/>
        <w:tabs>
          <w:tab w:val="left" w:pos="1134"/>
          <w:tab w:val="left" w:pos="1418"/>
        </w:tabs>
        <w:spacing w:line="240" w:lineRule="auto"/>
        <w:ind w:firstLine="709"/>
        <w:contextualSpacing/>
        <w:jc w:val="both"/>
        <w:rPr>
          <w:rFonts w:ascii="Times New Roman" w:eastAsia="Calibri" w:hAnsi="Times New Roman" w:cs="Times New Roman"/>
          <w:sz w:val="28"/>
          <w:szCs w:val="28"/>
        </w:rPr>
      </w:pPr>
      <w:r w:rsidRPr="00A57FAC">
        <w:rPr>
          <w:rFonts w:ascii="Times New Roman" w:eastAsia="Calibri" w:hAnsi="Times New Roman" w:cs="Times New Roman"/>
          <w:sz w:val="28"/>
          <w:szCs w:val="28"/>
          <w:lang w:val="en-US"/>
        </w:rPr>
        <w:t>S</w:t>
      </w:r>
      <w:r w:rsidRPr="00A57FAC">
        <w:rPr>
          <w:rFonts w:ascii="Times New Roman" w:eastAsia="Calibri" w:hAnsi="Times New Roman" w:cs="Times New Roman"/>
          <w:sz w:val="28"/>
          <w:szCs w:val="28"/>
        </w:rPr>
        <w:t xml:space="preserve"> </w:t>
      </w:r>
      <w:r w:rsidRPr="00A57FAC">
        <w:rPr>
          <w:rFonts w:ascii="Times New Roman" w:eastAsia="Calibri" w:hAnsi="Times New Roman" w:cs="Times New Roman"/>
          <w:sz w:val="28"/>
          <w:szCs w:val="28"/>
        </w:rPr>
        <w:sym w:font="Symbol" w:char="F02D"/>
      </w:r>
      <w:r w:rsidRPr="00A57FAC">
        <w:rPr>
          <w:rFonts w:ascii="Times New Roman" w:eastAsia="Calibri" w:hAnsi="Times New Roman" w:cs="Times New Roman"/>
          <w:sz w:val="28"/>
          <w:szCs w:val="28"/>
        </w:rPr>
        <w:t xml:space="preserve"> размер субсидии,</w:t>
      </w:r>
    </w:p>
    <w:p w14:paraId="07DADEEB" w14:textId="77777777" w:rsidR="00A57FAC" w:rsidRPr="00A57FAC" w:rsidRDefault="00A57FAC" w:rsidP="00A57FAC">
      <w:pPr>
        <w:widowControl w:val="0"/>
        <w:tabs>
          <w:tab w:val="left" w:pos="1134"/>
          <w:tab w:val="left" w:pos="1418"/>
        </w:tabs>
        <w:spacing w:line="240" w:lineRule="auto"/>
        <w:ind w:firstLine="709"/>
        <w:contextualSpacing/>
        <w:jc w:val="both"/>
        <w:rPr>
          <w:rFonts w:ascii="Times New Roman" w:eastAsia="Calibri" w:hAnsi="Times New Roman" w:cs="Times New Roman"/>
          <w:sz w:val="28"/>
          <w:szCs w:val="28"/>
        </w:rPr>
      </w:pPr>
      <w:r w:rsidRPr="00A57FAC">
        <w:rPr>
          <w:rFonts w:ascii="Times New Roman" w:eastAsia="Calibri" w:hAnsi="Times New Roman" w:cs="Times New Roman"/>
          <w:sz w:val="28"/>
          <w:szCs w:val="28"/>
          <w:lang w:val="en-US"/>
        </w:rPr>
        <w:t>Q</w:t>
      </w:r>
      <w:r w:rsidRPr="00A57FAC">
        <w:rPr>
          <w:rFonts w:ascii="Times New Roman" w:eastAsia="Calibri" w:hAnsi="Times New Roman" w:cs="Times New Roman"/>
          <w:sz w:val="28"/>
          <w:szCs w:val="28"/>
        </w:rPr>
        <w:t xml:space="preserve"> – количество сельскохозяйственных животных на конец заявленного периода,</w:t>
      </w:r>
    </w:p>
    <w:p w14:paraId="72A68DB2" w14:textId="77777777" w:rsidR="00A57FAC" w:rsidRPr="00A57FAC" w:rsidRDefault="00A57FAC" w:rsidP="00A57FAC">
      <w:pPr>
        <w:widowControl w:val="0"/>
        <w:tabs>
          <w:tab w:val="left" w:pos="1134"/>
          <w:tab w:val="left" w:pos="1418"/>
        </w:tabs>
        <w:spacing w:line="240" w:lineRule="auto"/>
        <w:ind w:firstLine="709"/>
        <w:contextualSpacing/>
        <w:jc w:val="both"/>
        <w:rPr>
          <w:rFonts w:ascii="Times New Roman" w:eastAsia="Calibri" w:hAnsi="Times New Roman" w:cs="Times New Roman"/>
          <w:sz w:val="28"/>
          <w:szCs w:val="28"/>
        </w:rPr>
      </w:pPr>
      <w:r w:rsidRPr="00A57FAC">
        <w:rPr>
          <w:rFonts w:ascii="Times New Roman" w:eastAsia="Calibri" w:hAnsi="Times New Roman" w:cs="Times New Roman"/>
          <w:sz w:val="28"/>
          <w:szCs w:val="28"/>
          <w:lang w:val="en-US"/>
        </w:rPr>
        <w:t>K</w:t>
      </w:r>
      <w:r w:rsidRPr="00A57FAC">
        <w:rPr>
          <w:rFonts w:ascii="Times New Roman" w:eastAsia="Calibri" w:hAnsi="Times New Roman" w:cs="Times New Roman"/>
          <w:sz w:val="28"/>
          <w:szCs w:val="28"/>
        </w:rPr>
        <w:t xml:space="preserve"> – коэффициент перевода поголовья сельскохозяйственных животных и птицы в условные головы установленный приказом комитета по агропромышленному и рыбохозяйственному комплексу Ленинградской области,</w:t>
      </w:r>
    </w:p>
    <w:p w14:paraId="7A96EBEF" w14:textId="77777777" w:rsidR="00A57FAC" w:rsidRPr="00A57FAC" w:rsidRDefault="00A57FAC" w:rsidP="00A57FAC">
      <w:pPr>
        <w:widowControl w:val="0"/>
        <w:tabs>
          <w:tab w:val="left" w:pos="1134"/>
          <w:tab w:val="left" w:pos="1418"/>
        </w:tabs>
        <w:spacing w:line="240" w:lineRule="auto"/>
        <w:ind w:firstLine="709"/>
        <w:contextualSpacing/>
        <w:jc w:val="both"/>
        <w:rPr>
          <w:rFonts w:ascii="Times New Roman" w:eastAsia="Calibri" w:hAnsi="Times New Roman" w:cs="Times New Roman"/>
          <w:sz w:val="28"/>
          <w:szCs w:val="28"/>
        </w:rPr>
      </w:pPr>
      <w:r w:rsidRPr="00A57FAC">
        <w:rPr>
          <w:rFonts w:ascii="Times New Roman" w:eastAsia="Calibri" w:hAnsi="Times New Roman" w:cs="Times New Roman"/>
          <w:sz w:val="28"/>
          <w:szCs w:val="28"/>
          <w:lang w:val="en-US"/>
        </w:rPr>
        <w:t>N</w:t>
      </w:r>
      <w:r w:rsidRPr="00A57FAC">
        <w:rPr>
          <w:rFonts w:ascii="Times New Roman" w:eastAsia="Calibri" w:hAnsi="Times New Roman" w:cs="Times New Roman"/>
          <w:sz w:val="28"/>
          <w:szCs w:val="28"/>
        </w:rPr>
        <w:t xml:space="preserve"> – </w:t>
      </w:r>
      <w:bookmarkStart w:id="9" w:name="_Hlk80025563"/>
      <w:r w:rsidRPr="00A57FAC">
        <w:rPr>
          <w:rFonts w:ascii="Times New Roman" w:eastAsia="Calibri" w:hAnsi="Times New Roman" w:cs="Times New Roman"/>
          <w:sz w:val="28"/>
          <w:szCs w:val="28"/>
        </w:rPr>
        <w:t>норматив потребления комбикорма за квартал сельскохозяйственными животными и птицей</w:t>
      </w:r>
      <w:bookmarkEnd w:id="9"/>
      <w:r w:rsidRPr="00A57FAC">
        <w:rPr>
          <w:rFonts w:ascii="Times New Roman" w:eastAsia="Calibri" w:hAnsi="Times New Roman" w:cs="Times New Roman"/>
          <w:sz w:val="28"/>
          <w:szCs w:val="28"/>
        </w:rPr>
        <w:t>, установленный приказом комитета по агропромышленному и рыбохозяйственному комплексу Ленинградской области,</w:t>
      </w:r>
    </w:p>
    <w:p w14:paraId="0AE61CD9" w14:textId="77777777" w:rsidR="00A57FAC" w:rsidRPr="00A57FAC" w:rsidRDefault="00A57FAC" w:rsidP="00A57FAC">
      <w:pPr>
        <w:widowControl w:val="0"/>
        <w:tabs>
          <w:tab w:val="left" w:pos="1134"/>
          <w:tab w:val="left" w:pos="1418"/>
        </w:tabs>
        <w:spacing w:line="240" w:lineRule="auto"/>
        <w:ind w:firstLine="709"/>
        <w:contextualSpacing/>
        <w:jc w:val="both"/>
        <w:rPr>
          <w:rFonts w:ascii="Times New Roman" w:eastAsia="Calibri" w:hAnsi="Times New Roman" w:cs="Times New Roman"/>
          <w:sz w:val="28"/>
          <w:szCs w:val="28"/>
        </w:rPr>
      </w:pPr>
      <w:r w:rsidRPr="00A57FAC">
        <w:rPr>
          <w:rFonts w:ascii="Times New Roman" w:eastAsia="Calibri" w:hAnsi="Times New Roman" w:cs="Times New Roman"/>
          <w:sz w:val="28"/>
          <w:szCs w:val="28"/>
        </w:rPr>
        <w:t xml:space="preserve"> </w:t>
      </w:r>
      <w:r w:rsidRPr="00A57FAC">
        <w:rPr>
          <w:rFonts w:ascii="Times New Roman" w:eastAsia="Calibri" w:hAnsi="Times New Roman" w:cs="Times New Roman"/>
          <w:sz w:val="28"/>
          <w:szCs w:val="28"/>
          <w:lang w:val="en-US"/>
        </w:rPr>
        <w:t>W</w:t>
      </w:r>
      <w:r w:rsidRPr="00A57FAC">
        <w:rPr>
          <w:rFonts w:ascii="Times New Roman" w:eastAsia="Calibri" w:hAnsi="Times New Roman" w:cs="Times New Roman"/>
          <w:sz w:val="28"/>
          <w:szCs w:val="28"/>
        </w:rPr>
        <w:t xml:space="preserve"> – ставка субсидии, установленная приказом Комитета по агропромышленному и рыбохозяйственному комплексу Ленинградской </w:t>
      </w:r>
      <w:r w:rsidRPr="00A57FAC">
        <w:rPr>
          <w:rFonts w:ascii="Times New Roman" w:eastAsia="Calibri" w:hAnsi="Times New Roman" w:cs="Times New Roman"/>
          <w:sz w:val="28"/>
          <w:szCs w:val="28"/>
        </w:rPr>
        <w:lastRenderedPageBreak/>
        <w:t>области.</w:t>
      </w:r>
    </w:p>
    <w:p w14:paraId="38ED6F66" w14:textId="77777777" w:rsidR="00A57FAC" w:rsidRPr="00A57FAC" w:rsidRDefault="00A57FAC" w:rsidP="00A57FAC">
      <w:pPr>
        <w:widowControl w:val="0"/>
        <w:tabs>
          <w:tab w:val="left" w:pos="1134"/>
          <w:tab w:val="left" w:pos="1418"/>
        </w:tabs>
        <w:spacing w:line="240" w:lineRule="auto"/>
        <w:ind w:firstLine="709"/>
        <w:contextualSpacing/>
        <w:jc w:val="both"/>
        <w:rPr>
          <w:rFonts w:ascii="Times New Roman" w:eastAsia="Calibri" w:hAnsi="Times New Roman" w:cs="Times New Roman"/>
          <w:sz w:val="28"/>
          <w:szCs w:val="28"/>
        </w:rPr>
      </w:pPr>
      <w:r w:rsidRPr="00A57FAC">
        <w:rPr>
          <w:rFonts w:ascii="Times New Roman" w:eastAsia="Calibri" w:hAnsi="Times New Roman" w:cs="Times New Roman"/>
          <w:sz w:val="28"/>
          <w:szCs w:val="28"/>
        </w:rPr>
        <w:t>В случаях если объем приобретенного комбикорма за квартал меньше, чем норма расхода комбикорма за квартал на все условное поголовье (</w:t>
      </w:r>
      <w:r w:rsidRPr="00A57FAC">
        <w:rPr>
          <w:rFonts w:ascii="Times New Roman" w:eastAsia="Calibri" w:hAnsi="Times New Roman" w:cs="Times New Roman"/>
          <w:sz w:val="28"/>
          <w:szCs w:val="28"/>
          <w:lang w:val="en-US"/>
        </w:rPr>
        <w:t>Q</w:t>
      </w:r>
      <w:r w:rsidRPr="00A57FAC">
        <w:rPr>
          <w:rFonts w:ascii="Times New Roman" w:eastAsia="Calibri" w:hAnsi="Times New Roman" w:cs="Times New Roman"/>
          <w:sz w:val="28"/>
          <w:szCs w:val="28"/>
        </w:rPr>
        <w:t xml:space="preserve"> </w:t>
      </w:r>
      <w:r w:rsidRPr="00A57FAC">
        <w:rPr>
          <w:rFonts w:ascii="Times New Roman" w:eastAsia="Calibri" w:hAnsi="Times New Roman" w:cs="Times New Roman"/>
          <w:sz w:val="28"/>
          <w:szCs w:val="28"/>
          <w:lang w:val="en-US"/>
        </w:rPr>
        <w:t>x</w:t>
      </w:r>
      <w:r w:rsidRPr="00A57FAC">
        <w:rPr>
          <w:rFonts w:ascii="Times New Roman" w:eastAsia="Calibri" w:hAnsi="Times New Roman" w:cs="Times New Roman"/>
          <w:sz w:val="28"/>
          <w:szCs w:val="28"/>
        </w:rPr>
        <w:t xml:space="preserve"> </w:t>
      </w:r>
      <w:r w:rsidRPr="00A57FAC">
        <w:rPr>
          <w:rFonts w:ascii="Times New Roman" w:eastAsia="Calibri" w:hAnsi="Times New Roman" w:cs="Times New Roman"/>
          <w:sz w:val="28"/>
          <w:szCs w:val="28"/>
          <w:lang w:val="en-US"/>
        </w:rPr>
        <w:t>K</w:t>
      </w:r>
      <w:r w:rsidRPr="00A57FAC">
        <w:rPr>
          <w:rFonts w:ascii="Times New Roman" w:eastAsia="Calibri" w:hAnsi="Times New Roman" w:cs="Times New Roman"/>
          <w:sz w:val="28"/>
          <w:szCs w:val="28"/>
        </w:rPr>
        <w:t xml:space="preserve">) </w:t>
      </w:r>
      <w:r w:rsidRPr="00A57FAC">
        <w:rPr>
          <w:rFonts w:ascii="Times New Roman" w:eastAsia="Calibri" w:hAnsi="Times New Roman" w:cs="Times New Roman"/>
          <w:sz w:val="28"/>
          <w:szCs w:val="28"/>
          <w:lang w:val="en-US"/>
        </w:rPr>
        <w:t>x</w:t>
      </w:r>
      <w:r w:rsidRPr="00A57FAC">
        <w:rPr>
          <w:rFonts w:ascii="Times New Roman" w:eastAsia="Calibri" w:hAnsi="Times New Roman" w:cs="Times New Roman"/>
          <w:sz w:val="28"/>
          <w:szCs w:val="28"/>
        </w:rPr>
        <w:t xml:space="preserve"> </w:t>
      </w:r>
      <w:r w:rsidRPr="00A57FAC">
        <w:rPr>
          <w:rFonts w:ascii="Times New Roman" w:eastAsia="Calibri" w:hAnsi="Times New Roman" w:cs="Times New Roman"/>
          <w:sz w:val="28"/>
          <w:szCs w:val="28"/>
          <w:lang w:val="en-US"/>
        </w:rPr>
        <w:t>N</w:t>
      </w:r>
      <w:r w:rsidRPr="00A57FAC">
        <w:rPr>
          <w:rFonts w:ascii="Times New Roman" w:eastAsia="Calibri" w:hAnsi="Times New Roman" w:cs="Times New Roman"/>
          <w:sz w:val="28"/>
          <w:szCs w:val="28"/>
        </w:rPr>
        <w:t>), то сумма субсидии выплачивается из расчета объем приобретенного комбикорма за квартал, умноженный на ставку субсидии (</w:t>
      </w:r>
      <w:r w:rsidRPr="00A57FAC">
        <w:rPr>
          <w:rFonts w:ascii="Times New Roman" w:eastAsia="Calibri" w:hAnsi="Times New Roman" w:cs="Times New Roman"/>
          <w:sz w:val="28"/>
          <w:szCs w:val="28"/>
          <w:lang w:val="en-US"/>
        </w:rPr>
        <w:t>W</w:t>
      </w:r>
      <w:r w:rsidRPr="00A57FAC">
        <w:rPr>
          <w:rFonts w:ascii="Times New Roman" w:eastAsia="Calibri" w:hAnsi="Times New Roman" w:cs="Times New Roman"/>
          <w:sz w:val="28"/>
          <w:szCs w:val="28"/>
        </w:rPr>
        <w:t>).</w:t>
      </w:r>
    </w:p>
    <w:p w14:paraId="07D7693C" w14:textId="77777777" w:rsidR="00A57FAC" w:rsidRPr="00A57FAC" w:rsidRDefault="00A57FAC" w:rsidP="00A57FAC">
      <w:pPr>
        <w:widowControl w:val="0"/>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A57FAC">
        <w:rPr>
          <w:rFonts w:ascii="Times New Roman" w:eastAsia="Times New Roman" w:hAnsi="Times New Roman" w:cs="Times New Roman"/>
          <w:sz w:val="28"/>
          <w:szCs w:val="28"/>
          <w:lang w:eastAsia="ru-RU"/>
        </w:rPr>
        <w:t>Ставка субсидии и норматив потребления комбикорма сельскохозяйственными животными и птицей для расчета субсидии устанавливаются приказом Комитета по агропромышленному и рыбохозяйственному комплексу Ленинградской области (далее – Приказ Комитета).</w:t>
      </w:r>
    </w:p>
    <w:p w14:paraId="6DECD9B8" w14:textId="77777777" w:rsidR="00A57FAC" w:rsidRPr="00A57FAC" w:rsidRDefault="00A57FAC" w:rsidP="00A57FAC">
      <w:pPr>
        <w:widowControl w:val="0"/>
        <w:tabs>
          <w:tab w:val="left" w:pos="1134"/>
          <w:tab w:val="left" w:pos="1418"/>
        </w:tabs>
        <w:spacing w:line="240" w:lineRule="auto"/>
        <w:ind w:firstLine="709"/>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Коэффициенты перевода поголовья сельскохозяйственных животных и птицы в условные головы для расчета субсидий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 установлены и утверждены приказом Комитета (приложение 4 к настоящему Порядку).</w:t>
      </w:r>
    </w:p>
    <w:p w14:paraId="32694727" w14:textId="77777777" w:rsidR="00A57FAC" w:rsidRPr="00A57FAC" w:rsidRDefault="00A57FAC" w:rsidP="00A57FAC">
      <w:pPr>
        <w:widowControl w:val="0"/>
        <w:numPr>
          <w:ilvl w:val="0"/>
          <w:numId w:val="18"/>
        </w:num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57FAC">
        <w:rPr>
          <w:rFonts w:ascii="Times New Roman" w:eastAsia="Times New Roman" w:hAnsi="Times New Roman" w:cs="Times New Roman"/>
          <w:sz w:val="28"/>
          <w:szCs w:val="28"/>
          <w:lang w:eastAsia="ru-RU"/>
        </w:rPr>
        <w:t>Предоставление субсидии осуществляется в соответствии с Соглашением, заключаемым между главным распорядителем бюджетных средств и получателем субсидии в срок не позднее 20 рабочих дней со дня утверждения протокола подведения итогов отбора - в государственной интегрированной информационной системе управления общественными финансами «Электронный бюджет».</w:t>
      </w:r>
    </w:p>
    <w:p w14:paraId="0BDB7ECF" w14:textId="77777777" w:rsidR="00A57FAC" w:rsidRPr="00A57FAC" w:rsidRDefault="00A57FAC" w:rsidP="00A57FAC">
      <w:pPr>
        <w:widowControl w:val="0"/>
        <w:tabs>
          <w:tab w:val="left" w:pos="1134"/>
          <w:tab w:val="left" w:pos="1418"/>
        </w:tabs>
        <w:spacing w:line="240" w:lineRule="auto"/>
        <w:ind w:firstLine="709"/>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5.4. После утверждения протокола подведения итогов отбора главный распорядитель бюджетных средств формирует реестр справок и реестр получателей субсидий (приложения 5 и 6 к настоящему Порядку</w:t>
      </w:r>
      <w:proofErr w:type="gramStart"/>
      <w:r w:rsidRPr="00A57FAC">
        <w:rPr>
          <w:rFonts w:ascii="Times New Roman" w:eastAsia="Times New Roman" w:hAnsi="Times New Roman" w:cs="Times New Roman"/>
          <w:sz w:val="28"/>
          <w:szCs w:val="28"/>
        </w:rPr>
        <w:t>),не</w:t>
      </w:r>
      <w:proofErr w:type="gramEnd"/>
      <w:r w:rsidRPr="00A57FAC">
        <w:rPr>
          <w:rFonts w:ascii="Times New Roman" w:eastAsia="Times New Roman" w:hAnsi="Times New Roman" w:cs="Times New Roman"/>
          <w:sz w:val="28"/>
          <w:szCs w:val="28"/>
        </w:rPr>
        <w:t xml:space="preserve"> позднее 10 рабочего дня с даты принятия решения о предоставлении субсидии. </w:t>
      </w:r>
    </w:p>
    <w:p w14:paraId="7E9C844B" w14:textId="77777777" w:rsidR="00A57FAC" w:rsidRPr="00A57FAC" w:rsidRDefault="00A57FAC" w:rsidP="00A57FAC">
      <w:pPr>
        <w:widowControl w:val="0"/>
        <w:tabs>
          <w:tab w:val="left" w:pos="1134"/>
          <w:tab w:val="left" w:pos="1418"/>
        </w:tabs>
        <w:spacing w:line="240" w:lineRule="auto"/>
        <w:ind w:firstLine="709"/>
        <w:contextualSpacing/>
        <w:jc w:val="both"/>
        <w:rPr>
          <w:rFonts w:ascii="Times New Roman" w:eastAsia="Calibri" w:hAnsi="Times New Roman" w:cs="Times New Roman"/>
          <w:sz w:val="28"/>
          <w:szCs w:val="28"/>
        </w:rPr>
      </w:pPr>
      <w:r w:rsidRPr="00A57FAC">
        <w:rPr>
          <w:rFonts w:ascii="Times New Roman" w:eastAsia="Times New Roman" w:hAnsi="Times New Roman" w:cs="Times New Roman"/>
          <w:sz w:val="28"/>
          <w:szCs w:val="28"/>
        </w:rPr>
        <w:t xml:space="preserve">5.5. Перечисление субсидий осуществляется на расчетные счета, открытые получателям субсидии в учреждениях </w:t>
      </w:r>
      <w:r w:rsidRPr="00A57FAC">
        <w:rPr>
          <w:rFonts w:ascii="Times New Roman" w:eastAsia="Calibri" w:hAnsi="Times New Roman" w:cs="Times New Roman"/>
          <w:sz w:val="28"/>
          <w:szCs w:val="28"/>
        </w:rPr>
        <w:t xml:space="preserve">Центрального банка Российской Федерации или кредитных организациях, указанных в Соглашениях, в срок не </w:t>
      </w:r>
      <w:bookmarkStart w:id="10" w:name="_Hlk80634906"/>
      <w:r w:rsidRPr="00A57FAC">
        <w:rPr>
          <w:rFonts w:ascii="Times New Roman" w:eastAsia="Calibri" w:hAnsi="Times New Roman" w:cs="Times New Roman"/>
          <w:sz w:val="28"/>
          <w:szCs w:val="28"/>
        </w:rPr>
        <w:t>позднее 10-го рабочего дня после утверждения реестра получателей субсидий в соответствии с бюджетным законодательством</w:t>
      </w:r>
      <w:bookmarkEnd w:id="10"/>
      <w:r w:rsidRPr="00A57FAC">
        <w:rPr>
          <w:rFonts w:ascii="Times New Roman" w:eastAsia="Calibri" w:hAnsi="Times New Roman" w:cs="Times New Roman"/>
          <w:sz w:val="28"/>
          <w:szCs w:val="28"/>
        </w:rPr>
        <w:t>.</w:t>
      </w:r>
    </w:p>
    <w:p w14:paraId="558C1AD2" w14:textId="77777777" w:rsidR="00A57FAC" w:rsidRPr="00A57FAC" w:rsidRDefault="00A57FAC" w:rsidP="00A57FAC">
      <w:pPr>
        <w:widowControl w:val="0"/>
        <w:tabs>
          <w:tab w:val="left" w:pos="1134"/>
          <w:tab w:val="left" w:pos="1418"/>
        </w:tabs>
        <w:spacing w:line="240" w:lineRule="auto"/>
        <w:ind w:firstLine="709"/>
        <w:contextualSpacing/>
        <w:jc w:val="both"/>
        <w:rPr>
          <w:rFonts w:ascii="Times New Roman" w:eastAsia="Calibri" w:hAnsi="Times New Roman" w:cs="Times New Roman"/>
          <w:sz w:val="28"/>
          <w:szCs w:val="28"/>
        </w:rPr>
      </w:pPr>
      <w:r w:rsidRPr="00A57FAC">
        <w:rPr>
          <w:rFonts w:ascii="Times New Roman" w:eastAsia="Calibri" w:hAnsi="Times New Roman" w:cs="Times New Roman"/>
          <w:sz w:val="28"/>
          <w:szCs w:val="28"/>
        </w:rPr>
        <w:t>5.6. Основания для отказа получателю субсидии в предоставлении субсидий:</w:t>
      </w:r>
    </w:p>
    <w:p w14:paraId="7AEDC194" w14:textId="77777777" w:rsidR="00A57FAC" w:rsidRPr="00A57FAC" w:rsidRDefault="00A57FAC" w:rsidP="00A57FAC">
      <w:pPr>
        <w:widowControl w:val="0"/>
        <w:numPr>
          <w:ilvl w:val="0"/>
          <w:numId w:val="20"/>
        </w:numPr>
        <w:tabs>
          <w:tab w:val="left" w:pos="1134"/>
        </w:tabs>
        <w:spacing w:after="0" w:line="240" w:lineRule="auto"/>
        <w:ind w:firstLine="709"/>
        <w:contextualSpacing/>
        <w:jc w:val="both"/>
        <w:rPr>
          <w:rFonts w:ascii="Times New Roman" w:eastAsia="Calibri" w:hAnsi="Times New Roman" w:cs="Times New Roman"/>
          <w:sz w:val="28"/>
          <w:szCs w:val="28"/>
        </w:rPr>
      </w:pPr>
      <w:r w:rsidRPr="00A57FAC">
        <w:rPr>
          <w:rFonts w:ascii="Times New Roman" w:eastAsia="Calibri" w:hAnsi="Times New Roman" w:cs="Times New Roman"/>
          <w:sz w:val="28"/>
          <w:szCs w:val="28"/>
        </w:rPr>
        <w:t xml:space="preserve">незаключение Соглашения в срок, указанный в </w:t>
      </w:r>
      <w:hyperlink r:id="rId11" w:anchor="Par248" w:tooltip="61. Достигнутым результатом предоставления субсидии является площадь, засеянная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в году предоста" w:history="1">
        <w:r w:rsidRPr="00A57FAC">
          <w:rPr>
            <w:rFonts w:ascii="Times New Roman" w:eastAsia="Calibri" w:hAnsi="Times New Roman" w:cs="Times New Roman"/>
            <w:color w:val="0066CC"/>
            <w:sz w:val="28"/>
            <w:szCs w:val="28"/>
            <w:u w:val="single"/>
          </w:rPr>
          <w:t>пункте 4.1</w:t>
        </w:r>
      </w:hyperlink>
      <w:r w:rsidRPr="00A57FAC">
        <w:rPr>
          <w:rFonts w:ascii="Times New Roman" w:eastAsia="Calibri" w:hAnsi="Times New Roman" w:cs="Times New Roman"/>
          <w:sz w:val="28"/>
          <w:szCs w:val="28"/>
        </w:rPr>
        <w:t xml:space="preserve"> раздела 4 настоящего Порядка (отказ в подписании Соглашения получателем субсидии).</w:t>
      </w:r>
    </w:p>
    <w:p w14:paraId="0E283C10" w14:textId="77777777" w:rsidR="00A57FAC" w:rsidRPr="00A57FAC" w:rsidRDefault="00A57FAC" w:rsidP="00A57FAC">
      <w:pPr>
        <w:widowControl w:val="0"/>
        <w:tabs>
          <w:tab w:val="left" w:pos="1134"/>
          <w:tab w:val="left" w:pos="1418"/>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5.7. В случае превышения заявленных сумм на выплату субсидий в текущем году над бюджетными ассигнованиями, предусмотренными на данный текущий год, субсидии выплачиваются получателям субсидий в порядке очередности поступления предложений (заявок) на участие в отборе получателей субсидий.</w:t>
      </w:r>
    </w:p>
    <w:p w14:paraId="3894D781" w14:textId="77777777" w:rsidR="00A57FAC" w:rsidRPr="00A57FAC" w:rsidRDefault="00A57FAC" w:rsidP="00A57FAC">
      <w:pPr>
        <w:widowControl w:val="0"/>
        <w:shd w:val="clear" w:color="auto" w:fill="FFFFFF"/>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7FAC">
        <w:rPr>
          <w:rFonts w:ascii="Times New Roman" w:eastAsia="Times New Roman" w:hAnsi="Times New Roman" w:cs="Times New Roman"/>
          <w:bCs/>
          <w:spacing w:val="3"/>
          <w:sz w:val="28"/>
          <w:szCs w:val="28"/>
          <w:shd w:val="clear" w:color="auto" w:fill="FFFFFF"/>
          <w:lang w:eastAsia="ru-RU"/>
        </w:rPr>
        <w:t xml:space="preserve">5.8. Получатель субсидии должен соблюдать обязательства, принятые по Соглашению, в том числе достижение получателем субсидии </w:t>
      </w:r>
      <w:r w:rsidRPr="00A57FAC">
        <w:rPr>
          <w:rFonts w:ascii="Times New Roman" w:eastAsia="Times New Roman" w:hAnsi="Times New Roman" w:cs="Times New Roman"/>
          <w:sz w:val="28"/>
          <w:szCs w:val="28"/>
          <w:lang w:eastAsia="ru-RU"/>
        </w:rPr>
        <w:t xml:space="preserve">значений </w:t>
      </w:r>
      <w:r w:rsidRPr="00A57FAC">
        <w:rPr>
          <w:rFonts w:ascii="Times New Roman" w:eastAsia="Times New Roman" w:hAnsi="Times New Roman" w:cs="Times New Roman"/>
          <w:sz w:val="28"/>
          <w:szCs w:val="28"/>
          <w:lang w:eastAsia="ru-RU"/>
        </w:rPr>
        <w:lastRenderedPageBreak/>
        <w:t>результата предоставления субсидии и показателей, необходимых для достижения результата предоставления субсидии в сроки, установленные Соглашением.</w:t>
      </w:r>
    </w:p>
    <w:p w14:paraId="411C315A" w14:textId="77777777" w:rsidR="00A57FAC" w:rsidRPr="00A57FAC" w:rsidRDefault="00A57FAC" w:rsidP="00A57FAC">
      <w:pPr>
        <w:widowControl w:val="0"/>
        <w:numPr>
          <w:ilvl w:val="1"/>
          <w:numId w:val="22"/>
        </w:numPr>
        <w:tabs>
          <w:tab w:val="left" w:pos="1276"/>
        </w:tabs>
        <w:spacing w:after="0"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Получателям субсидии прошедшим отбор и заключившим Соглашение предоставление субсидии производится ежеквартально при условии представления в системе «Электронный бюджет» электронных копий документов (документов на бумажном носителе, преобразованных в электронную форму путем сканирования) указанных в подпунктах 1, 3-6 пункта 2.13 раздела 2 настоящего Порядка, в срок до 20 числа месяца, следующего за отчетным кварталом, за исключением четвертого квартала. В случае представления документов после установленного срока выплата субсидии производится в следующем квартале.</w:t>
      </w:r>
    </w:p>
    <w:p w14:paraId="719E1A17" w14:textId="77777777" w:rsidR="00A57FAC" w:rsidRPr="00A57FAC" w:rsidRDefault="00A57FAC" w:rsidP="00A57FAC">
      <w:pPr>
        <w:widowControl w:val="0"/>
        <w:numPr>
          <w:ilvl w:val="1"/>
          <w:numId w:val="22"/>
        </w:numPr>
        <w:tabs>
          <w:tab w:val="left" w:pos="1276"/>
        </w:tabs>
        <w:spacing w:after="0"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Предоставление субсидии за 4 квартал текущего года, производится при условии представления в системе «Электронный бюджет» электронных копий документов (документов на бумажном носителе, преобразованных в электронную форму путем сканирования) указанных в подпунктах 1, 3-5 пункта 2.13 раздела 2 настоящего Порядка, а также гарантийное обязательство о сохранении поголовья сельскохозяйственных животных и птицы на 31 декабря текущего года (приложение 7 настоящего Порядка), в срок до 20 ноября текущего года.</w:t>
      </w:r>
    </w:p>
    <w:p w14:paraId="595BE0BC" w14:textId="77777777" w:rsidR="00A57FAC" w:rsidRPr="00A57FAC" w:rsidRDefault="00A57FAC" w:rsidP="00A57FAC">
      <w:pPr>
        <w:widowControl w:val="0"/>
        <w:numPr>
          <w:ilvl w:val="1"/>
          <w:numId w:val="22"/>
        </w:numPr>
        <w:tabs>
          <w:tab w:val="left" w:pos="1134"/>
        </w:tabs>
        <w:spacing w:after="0"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Ответственность за достоверность и полноту сведений, отраженных в документах, являющихся основанием для предоставления субсидии, возлагается на получателя субсидии.</w:t>
      </w:r>
    </w:p>
    <w:p w14:paraId="34C97A38" w14:textId="77777777" w:rsidR="00A57FAC" w:rsidRPr="00A57FAC" w:rsidRDefault="00A57FAC" w:rsidP="00A57FAC">
      <w:pPr>
        <w:widowControl w:val="0"/>
        <w:tabs>
          <w:tab w:val="left" w:pos="1134"/>
          <w:tab w:val="left" w:pos="1418"/>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5.12. Результатом предоставления субсидий является сохранение (не менее 100 %) и (или) увеличение условного поголовья сельскохозяйственных животных и птицы в крестьянских (фермерских) хозяйствах и личных подсобных хозяйствах по состоянию на 31 декабря к уровню 01 января текущего года.</w:t>
      </w:r>
    </w:p>
    <w:p w14:paraId="30627BBB" w14:textId="77777777" w:rsidR="00A57FAC" w:rsidRPr="00A57FAC" w:rsidRDefault="00A57FAC" w:rsidP="00A57FAC">
      <w:pPr>
        <w:widowControl w:val="0"/>
        <w:tabs>
          <w:tab w:val="left" w:pos="1134"/>
          <w:tab w:val="left" w:pos="1418"/>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Дата достижения и конечное значение результата предоставления субсидии устанавливаются главным распорядителем бюджетных средств в Соглашении.</w:t>
      </w:r>
    </w:p>
    <w:p w14:paraId="4D31700D" w14:textId="77777777" w:rsidR="00A57FAC" w:rsidRPr="00A57FAC" w:rsidRDefault="00A57FAC" w:rsidP="00A57FAC">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7FAC">
        <w:rPr>
          <w:rFonts w:ascii="Times New Roman" w:eastAsia="Times New Roman" w:hAnsi="Times New Roman" w:cs="Times New Roman"/>
          <w:sz w:val="28"/>
          <w:szCs w:val="28"/>
          <w:lang w:eastAsia="ru-RU"/>
        </w:rPr>
        <w:t xml:space="preserve">5.13. В случае призыва получателя субсидии на военную службу по мобилизации или прохождения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субсидии и(или)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w:t>
      </w:r>
      <w:r w:rsidRPr="00A57FAC">
        <w:rPr>
          <w:rFonts w:ascii="Times New Roman" w:eastAsia="Times New Roman" w:hAnsi="Times New Roman" w:cs="Times New Roman"/>
          <w:sz w:val="28"/>
          <w:szCs w:val="28"/>
          <w:lang w:eastAsia="ru-RU"/>
        </w:rPr>
        <w:lastRenderedPageBreak/>
        <w:t>санкций, по согласованию с администрацией.</w:t>
      </w:r>
    </w:p>
    <w:p w14:paraId="7CA4889F" w14:textId="77777777" w:rsidR="00A57FAC" w:rsidRPr="00A57FAC" w:rsidRDefault="00A57FAC" w:rsidP="00A57FAC">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7FAC">
        <w:rPr>
          <w:rFonts w:ascii="Times New Roman" w:eastAsia="Times New Roman" w:hAnsi="Times New Roman" w:cs="Times New Roman"/>
          <w:sz w:val="28"/>
          <w:szCs w:val="28"/>
          <w:lang w:eastAsia="ru-RU"/>
        </w:rPr>
        <w:t>Получатель субсидии, призванный на военную службу по мобилизации или проходящий военную службу по контракту, либо лицо, уполномоченное представлять его интересы, направляет в администрацию информацию о мобилизации или прохождении военной службы по контракту получателя субсидии любым доступным способом, с указанием следующей информации: фамилия, имя и инициалы, дата рождения, ИНН, наименование военного комиссариата, осуществившего призыв получателя субсидии.</w:t>
      </w:r>
    </w:p>
    <w:p w14:paraId="4F1A3D2A" w14:textId="77777777" w:rsidR="00A57FAC" w:rsidRPr="00A57FAC" w:rsidRDefault="00A57FAC" w:rsidP="00A57FAC">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7FAC">
        <w:rPr>
          <w:rFonts w:ascii="Times New Roman" w:eastAsia="Times New Roman" w:hAnsi="Times New Roman" w:cs="Times New Roman"/>
          <w:sz w:val="28"/>
          <w:szCs w:val="28"/>
          <w:lang w:eastAsia="ru-RU"/>
        </w:rPr>
        <w:t>Администрация ГМО в течение пяти рабочих дней направляет запрос в адрес военного комиссариата, осуществившего призыв получателя субсидии, или воинскую часть, с которой заключен контракт на прохождение военной службы по контракту, для подтверждения представленной информации.</w:t>
      </w:r>
    </w:p>
    <w:p w14:paraId="3CA94269" w14:textId="77777777" w:rsidR="00A57FAC" w:rsidRPr="00A57FAC" w:rsidRDefault="00A57FAC" w:rsidP="00A57FAC">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7FAC">
        <w:rPr>
          <w:rFonts w:ascii="Times New Roman" w:eastAsia="Times New Roman" w:hAnsi="Times New Roman" w:cs="Times New Roman"/>
          <w:sz w:val="28"/>
          <w:szCs w:val="28"/>
          <w:lang w:eastAsia="ru-RU"/>
        </w:rPr>
        <w:t>В случае подтверждения запрашиваемой информации администрация принимает решение о приостановлении исполнения обязательств по соглашению на период мобилизации или прохождения службы по контракту, оформляемое правовым актом администрации.</w:t>
      </w:r>
    </w:p>
    <w:p w14:paraId="44657AEE" w14:textId="77777777" w:rsidR="00A57FAC" w:rsidRPr="00A57FAC" w:rsidRDefault="00A57FAC" w:rsidP="00A57FAC">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7FAC">
        <w:rPr>
          <w:rFonts w:ascii="Times New Roman" w:eastAsia="Times New Roman" w:hAnsi="Times New Roman" w:cs="Times New Roman"/>
          <w:sz w:val="28"/>
          <w:szCs w:val="28"/>
          <w:lang w:eastAsia="ru-RU"/>
        </w:rPr>
        <w:t>Получатель субсидии представляет в Администрацию ГМО документы, подтверждающие его нахождение в период действия договора на военной службе по мобилизации или действие контракта о прохождении военной службы в течение срока действия договора,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 (далее - подтверждающие документы).</w:t>
      </w:r>
    </w:p>
    <w:p w14:paraId="0429CC90" w14:textId="77777777" w:rsidR="00A57FAC" w:rsidRPr="00A57FAC" w:rsidRDefault="00A57FAC" w:rsidP="00A57FAC">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7FAC">
        <w:rPr>
          <w:rFonts w:ascii="Times New Roman" w:eastAsia="Times New Roman" w:hAnsi="Times New Roman" w:cs="Times New Roman"/>
          <w:sz w:val="28"/>
          <w:szCs w:val="28"/>
          <w:lang w:eastAsia="ru-RU"/>
        </w:rPr>
        <w:t>После получения от получателя субсидии подтверждающих документов, но не позднее пяти рабочих дней Администрация ГМО заключает дополнительное соглашение с получателем субсидии о продлении сроков достижения результатов предоставления субсидии без изменения размера субсидии, с возможностью уменьшения значения характеристик результата предоставления субсидии.</w:t>
      </w:r>
    </w:p>
    <w:p w14:paraId="52996A75" w14:textId="77777777" w:rsidR="00A57FAC" w:rsidRPr="00A57FAC" w:rsidRDefault="00A57FAC" w:rsidP="00A57FAC">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7FAC">
        <w:rPr>
          <w:rFonts w:ascii="Times New Roman" w:eastAsia="Times New Roman" w:hAnsi="Times New Roman" w:cs="Times New Roman"/>
          <w:sz w:val="28"/>
          <w:szCs w:val="28"/>
          <w:lang w:eastAsia="ru-RU"/>
        </w:rPr>
        <w:t>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 отказом от субсидии заключается дополнительное соглашение о расторжении соглашения и возврате средств субсидии без применения штрафных санкций.</w:t>
      </w:r>
    </w:p>
    <w:p w14:paraId="6295E28B" w14:textId="77777777" w:rsidR="00A57FAC" w:rsidRPr="00A57FAC" w:rsidRDefault="00A57FAC" w:rsidP="00A57FAC">
      <w:pPr>
        <w:widowControl w:val="0"/>
        <w:tabs>
          <w:tab w:val="left" w:pos="1134"/>
        </w:tabs>
        <w:spacing w:line="240" w:lineRule="auto"/>
        <w:ind w:firstLine="709"/>
        <w:jc w:val="both"/>
        <w:rPr>
          <w:rFonts w:ascii="Times New Roman" w:eastAsia="Times New Roman" w:hAnsi="Times New Roman" w:cs="Times New Roman"/>
          <w:sz w:val="28"/>
          <w:szCs w:val="28"/>
        </w:rPr>
      </w:pPr>
    </w:p>
    <w:p w14:paraId="2B20D8BF" w14:textId="77777777" w:rsidR="00A57FAC" w:rsidRPr="00A57FAC" w:rsidRDefault="00A57FAC" w:rsidP="00A57FAC">
      <w:pPr>
        <w:widowControl w:val="0"/>
        <w:numPr>
          <w:ilvl w:val="0"/>
          <w:numId w:val="22"/>
        </w:numPr>
        <w:shd w:val="clear" w:color="auto" w:fill="FFFFFF"/>
        <w:tabs>
          <w:tab w:val="left" w:pos="567"/>
        </w:tabs>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Требования к отчетности</w:t>
      </w:r>
    </w:p>
    <w:p w14:paraId="2627E098" w14:textId="77777777" w:rsidR="00A57FAC" w:rsidRPr="00A57FAC" w:rsidRDefault="00A57FAC" w:rsidP="00A57FAC">
      <w:pPr>
        <w:widowControl w:val="0"/>
        <w:shd w:val="clear" w:color="auto" w:fill="FFFFFF"/>
        <w:tabs>
          <w:tab w:val="left" w:pos="567"/>
        </w:tabs>
        <w:autoSpaceDE w:val="0"/>
        <w:autoSpaceDN w:val="0"/>
        <w:adjustRightInd w:val="0"/>
        <w:spacing w:line="240" w:lineRule="auto"/>
        <w:contextualSpacing/>
        <w:jc w:val="center"/>
        <w:rPr>
          <w:rFonts w:ascii="Times New Roman" w:eastAsia="Times New Roman" w:hAnsi="Times New Roman" w:cs="Times New Roman"/>
          <w:sz w:val="28"/>
          <w:szCs w:val="28"/>
        </w:rPr>
      </w:pPr>
    </w:p>
    <w:p w14:paraId="62DFEC73" w14:textId="77777777" w:rsidR="00A57FAC" w:rsidRPr="00A57FAC" w:rsidRDefault="00A57FAC" w:rsidP="00A57FAC">
      <w:pPr>
        <w:widowControl w:val="0"/>
        <w:shd w:val="clear" w:color="auto" w:fill="FFFFFF"/>
        <w:tabs>
          <w:tab w:val="left" w:pos="567"/>
        </w:tabs>
        <w:autoSpaceDE w:val="0"/>
        <w:autoSpaceDN w:val="0"/>
        <w:adjustRightInd w:val="0"/>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6.1. Получатели субсидии представляют в системе «Электронный бюджет» главному распорядителю бюджетных средств в срок до 1 февраля года, следующего за годом предоставления субсидии:</w:t>
      </w:r>
    </w:p>
    <w:p w14:paraId="437EF1B0" w14:textId="77777777" w:rsidR="00A57FAC" w:rsidRPr="00A57FAC" w:rsidRDefault="00A57FAC" w:rsidP="00A57FAC">
      <w:pPr>
        <w:widowControl w:val="0"/>
        <w:shd w:val="clear" w:color="auto" w:fill="FFFFFF"/>
        <w:tabs>
          <w:tab w:val="left" w:pos="567"/>
        </w:tabs>
        <w:autoSpaceDE w:val="0"/>
        <w:autoSpaceDN w:val="0"/>
        <w:adjustRightInd w:val="0"/>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 xml:space="preserve">1) отчет о достижении значений результата предоставления субсидии, установленного </w:t>
      </w:r>
      <w:hyperlink r:id="rId12" w:anchor="Par248" w:tooltip="61. Достигнутым результатом предоставления субсидии является площадь, засеянная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в году предоста" w:history="1">
        <w:r w:rsidRPr="00A57FAC">
          <w:rPr>
            <w:rFonts w:ascii="Times New Roman" w:eastAsia="Times New Roman" w:hAnsi="Times New Roman" w:cs="Times New Roman"/>
            <w:color w:val="0066CC"/>
            <w:sz w:val="28"/>
            <w:szCs w:val="28"/>
            <w:u w:val="single"/>
          </w:rPr>
          <w:t>пунктом 5.12</w:t>
        </w:r>
      </w:hyperlink>
      <w:r w:rsidRPr="00A57FAC">
        <w:rPr>
          <w:rFonts w:ascii="Times New Roman" w:eastAsia="Times New Roman" w:hAnsi="Times New Roman" w:cs="Times New Roman"/>
          <w:sz w:val="28"/>
          <w:szCs w:val="28"/>
        </w:rPr>
        <w:t xml:space="preserve"> раздела 5 настоящего Порядка, в соответствии с типовой формой Соглашения, утвержденной приказом Комитета финансов Гатчинского муниципального округа в системе «Электронный бюджет».</w:t>
      </w:r>
    </w:p>
    <w:p w14:paraId="780AB4B7" w14:textId="77777777" w:rsidR="00A57FAC" w:rsidRPr="00A57FAC" w:rsidRDefault="00A57FAC" w:rsidP="00A57FAC">
      <w:pPr>
        <w:widowControl w:val="0"/>
        <w:shd w:val="clear" w:color="auto" w:fill="FFFFFF"/>
        <w:tabs>
          <w:tab w:val="left" w:pos="567"/>
        </w:tabs>
        <w:autoSpaceDE w:val="0"/>
        <w:autoSpaceDN w:val="0"/>
        <w:adjustRightInd w:val="0"/>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lastRenderedPageBreak/>
        <w:t xml:space="preserve">2) </w:t>
      </w:r>
      <w:bookmarkStart w:id="11" w:name="_Hlk191470537"/>
      <w:r w:rsidRPr="00A57FAC">
        <w:rPr>
          <w:rFonts w:ascii="Times New Roman" w:eastAsia="Times New Roman" w:hAnsi="Times New Roman" w:cs="Times New Roman"/>
          <w:sz w:val="28"/>
          <w:szCs w:val="28"/>
        </w:rPr>
        <w:t>информацию о наличии у участника отбора на территории Гатчинского муниципального округа личного подсобного хозяйства или крестьянского (фермерского) хозяйства, с указанием количества сельскохозяйственных животных и птицы на 31 декабря текущего года (сведения, выданные территориальными управлениями администрации Гатчинского муниципального округа согласованные с ГБУ ЛО «Станцией по борьбе с болезнями животных Гатчинского муниципального округа );</w:t>
      </w:r>
    </w:p>
    <w:bookmarkEnd w:id="11"/>
    <w:p w14:paraId="4DC3D122" w14:textId="77777777" w:rsidR="00A57FAC" w:rsidRPr="00A57FAC" w:rsidRDefault="00A57FAC" w:rsidP="00A57FAC">
      <w:pPr>
        <w:widowControl w:val="0"/>
        <w:shd w:val="clear" w:color="auto" w:fill="FFFFFF"/>
        <w:tabs>
          <w:tab w:val="left" w:pos="567"/>
        </w:tabs>
        <w:autoSpaceDE w:val="0"/>
        <w:autoSpaceDN w:val="0"/>
        <w:adjustRightInd w:val="0"/>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3) сведения по форме федерального статистического наблюдения № 3-фермер за предшествующий год (кроме граждан ведущих личное подсобное хозяйство).</w:t>
      </w:r>
    </w:p>
    <w:p w14:paraId="6C3ADA8B" w14:textId="77777777" w:rsidR="00A57FAC" w:rsidRPr="00A57FAC" w:rsidRDefault="00A57FAC" w:rsidP="00A57FAC">
      <w:pPr>
        <w:widowControl w:val="0"/>
        <w:shd w:val="clear" w:color="auto" w:fill="FFFFFF"/>
        <w:tabs>
          <w:tab w:val="left" w:pos="567"/>
        </w:tabs>
        <w:autoSpaceDE w:val="0"/>
        <w:autoSpaceDN w:val="0"/>
        <w:adjustRightInd w:val="0"/>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6.2. Главный распорядитель бюджетных средств осуществляет проверку представленной отчетности в течение месяца со дня ее получения и при наличии замечаний возвращает получателю субсидии документы на доработку в течение 3 рабочих дней после завершения проверки.</w:t>
      </w:r>
    </w:p>
    <w:p w14:paraId="28DEF47E" w14:textId="77777777" w:rsidR="00A57FAC" w:rsidRPr="00A57FAC" w:rsidRDefault="00A57FAC" w:rsidP="00A57FAC">
      <w:pPr>
        <w:widowControl w:val="0"/>
        <w:shd w:val="clear" w:color="auto" w:fill="FFFFFF"/>
        <w:tabs>
          <w:tab w:val="left" w:pos="567"/>
        </w:tabs>
        <w:autoSpaceDE w:val="0"/>
        <w:autoSpaceDN w:val="0"/>
        <w:adjustRightInd w:val="0"/>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Получатель субсидии должен устранить замечания в течение 10 рабочих дней со дня получения документов.</w:t>
      </w:r>
    </w:p>
    <w:p w14:paraId="0C565221" w14:textId="77777777" w:rsidR="00A57FAC" w:rsidRPr="00A57FAC" w:rsidRDefault="00A57FAC" w:rsidP="00A57FAC">
      <w:pPr>
        <w:widowControl w:val="0"/>
        <w:shd w:val="clear" w:color="auto" w:fill="FFFFFF"/>
        <w:tabs>
          <w:tab w:val="left" w:pos="567"/>
        </w:tabs>
        <w:autoSpaceDE w:val="0"/>
        <w:autoSpaceDN w:val="0"/>
        <w:adjustRightInd w:val="0"/>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Получатель субсидии несет ответственность за полноту и достоверность данных, отражаемых в отчетах, в соответствии с законодательством Российской Федерации.</w:t>
      </w:r>
    </w:p>
    <w:p w14:paraId="669972FC" w14:textId="77777777" w:rsidR="00A57FAC" w:rsidRPr="00A57FAC" w:rsidRDefault="00A57FAC" w:rsidP="00A57FAC">
      <w:pPr>
        <w:widowControl w:val="0"/>
        <w:shd w:val="clear" w:color="auto" w:fill="FFFFFF"/>
        <w:tabs>
          <w:tab w:val="left" w:pos="0"/>
          <w:tab w:val="left" w:pos="1134"/>
        </w:tabs>
        <w:autoSpaceDE w:val="0"/>
        <w:autoSpaceDN w:val="0"/>
        <w:adjustRightInd w:val="0"/>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 xml:space="preserve">6.3. Получатели субсидий, представляют в системе «Электронный бюджет» главному распорядителю бюджетных средств отчет о реализации плана мероприятий по достижению результатов предоставления субсидии (контрольные точки) не реже одного раза в квартал, по форме определенной типовой формой Соглашения, утвержденной приказом Комитета финансов Гатчинского муниципального </w:t>
      </w:r>
      <w:proofErr w:type="gramStart"/>
      <w:r w:rsidRPr="00A57FAC">
        <w:rPr>
          <w:rFonts w:ascii="Times New Roman" w:eastAsia="Times New Roman" w:hAnsi="Times New Roman" w:cs="Times New Roman"/>
          <w:sz w:val="28"/>
          <w:szCs w:val="28"/>
        </w:rPr>
        <w:t>округа .</w:t>
      </w:r>
      <w:proofErr w:type="gramEnd"/>
    </w:p>
    <w:p w14:paraId="27DD13D3" w14:textId="77777777" w:rsidR="00A57FAC" w:rsidRPr="00A57FAC" w:rsidRDefault="00A57FAC" w:rsidP="00A57FAC">
      <w:pPr>
        <w:widowControl w:val="0"/>
        <w:shd w:val="clear" w:color="auto" w:fill="FFFFFF"/>
        <w:tabs>
          <w:tab w:val="left" w:pos="0"/>
          <w:tab w:val="left" w:pos="1134"/>
        </w:tabs>
        <w:autoSpaceDE w:val="0"/>
        <w:autoSpaceDN w:val="0"/>
        <w:adjustRightInd w:val="0"/>
        <w:spacing w:line="240" w:lineRule="auto"/>
        <w:ind w:firstLine="709"/>
        <w:contextualSpacing/>
        <w:jc w:val="both"/>
        <w:rPr>
          <w:rFonts w:ascii="Times New Roman" w:eastAsia="Times New Roman" w:hAnsi="Times New Roman" w:cs="Times New Roman"/>
          <w:sz w:val="28"/>
          <w:szCs w:val="28"/>
        </w:rPr>
      </w:pPr>
    </w:p>
    <w:p w14:paraId="674E5D2B" w14:textId="77777777" w:rsidR="00A57FAC" w:rsidRPr="00A57FAC" w:rsidRDefault="00A57FAC" w:rsidP="00A57FAC">
      <w:pPr>
        <w:widowControl w:val="0"/>
        <w:numPr>
          <w:ilvl w:val="0"/>
          <w:numId w:val="22"/>
        </w:numPr>
        <w:shd w:val="clear" w:color="auto" w:fill="FFFFFF"/>
        <w:tabs>
          <w:tab w:val="left" w:pos="0"/>
          <w:tab w:val="left" w:pos="567"/>
        </w:tabs>
        <w:autoSpaceDE w:val="0"/>
        <w:autoSpaceDN w:val="0"/>
        <w:adjustRightInd w:val="0"/>
        <w:spacing w:after="0" w:line="240" w:lineRule="auto"/>
        <w:ind w:right="708"/>
        <w:contextualSpacing/>
        <w:jc w:val="center"/>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Требования об осуществлении контроля (мониторинга) за соблюдением условий и порядка предоставления субсидий и ответственность за их нарушение</w:t>
      </w:r>
    </w:p>
    <w:p w14:paraId="44591A74" w14:textId="77777777" w:rsidR="00A57FAC" w:rsidRPr="00A57FAC" w:rsidRDefault="00A57FAC" w:rsidP="00A57FAC">
      <w:pPr>
        <w:widowControl w:val="0"/>
        <w:shd w:val="clear" w:color="auto" w:fill="FFFFFF"/>
        <w:tabs>
          <w:tab w:val="left" w:pos="0"/>
          <w:tab w:val="left" w:pos="567"/>
        </w:tabs>
        <w:autoSpaceDE w:val="0"/>
        <w:autoSpaceDN w:val="0"/>
        <w:adjustRightInd w:val="0"/>
        <w:spacing w:after="0" w:line="240" w:lineRule="auto"/>
        <w:ind w:right="708"/>
        <w:contextualSpacing/>
        <w:jc w:val="center"/>
        <w:rPr>
          <w:rFonts w:ascii="Times New Roman" w:eastAsia="Times New Roman" w:hAnsi="Times New Roman" w:cs="Times New Roman"/>
          <w:sz w:val="28"/>
          <w:szCs w:val="28"/>
        </w:rPr>
      </w:pPr>
    </w:p>
    <w:p w14:paraId="2958BA32" w14:textId="77777777" w:rsidR="00A57FAC" w:rsidRPr="00A57FAC" w:rsidRDefault="00A57FAC" w:rsidP="00A57FAC">
      <w:pPr>
        <w:widowControl w:val="0"/>
        <w:numPr>
          <w:ilvl w:val="1"/>
          <w:numId w:val="24"/>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57FAC">
        <w:rPr>
          <w:rFonts w:ascii="Times New Roman" w:eastAsia="Times New Roman" w:hAnsi="Times New Roman" w:cs="Times New Roman"/>
          <w:sz w:val="28"/>
          <w:szCs w:val="28"/>
          <w:lang w:eastAsia="ru-RU"/>
        </w:rPr>
        <w:t>Главный распорядитель бюджетных средств в соответствии с установленными полномочиями осуществляет проверку соблюдения получателями субсидий порядка и условий предоставления субсидий,</w:t>
      </w:r>
      <w:r w:rsidRPr="00A57FAC">
        <w:rPr>
          <w:rFonts w:ascii="Times New Roman" w:eastAsia="Arial Unicode MS" w:hAnsi="Times New Roman" w:cs="Times New Roman"/>
          <w:color w:val="000000"/>
          <w:sz w:val="28"/>
          <w:szCs w:val="28"/>
          <w:lang w:eastAsia="ru-RU"/>
        </w:rPr>
        <w:t xml:space="preserve"> </w:t>
      </w:r>
      <w:r w:rsidRPr="00A57FAC">
        <w:rPr>
          <w:rFonts w:ascii="Times New Roman" w:eastAsia="Times New Roman" w:hAnsi="Times New Roman" w:cs="Times New Roman"/>
          <w:sz w:val="28"/>
          <w:szCs w:val="28"/>
          <w:lang w:eastAsia="ru-RU"/>
        </w:rPr>
        <w:t>установленных настоящим Порядком и Соглашением, в том числе в части достижения значения результата предоставления субсидий.</w:t>
      </w:r>
    </w:p>
    <w:p w14:paraId="4BEBD2C6" w14:textId="77777777" w:rsidR="00A57FAC" w:rsidRPr="00A57FAC" w:rsidRDefault="00A57FAC" w:rsidP="00A57FAC">
      <w:pPr>
        <w:widowControl w:val="0"/>
        <w:shd w:val="clear" w:color="auto" w:fill="FFFFFF"/>
        <w:tabs>
          <w:tab w:val="left" w:pos="851"/>
          <w:tab w:val="left" w:pos="1134"/>
        </w:tabs>
        <w:autoSpaceDE w:val="0"/>
        <w:autoSpaceDN w:val="0"/>
        <w:adjustRightInd w:val="0"/>
        <w:spacing w:line="240" w:lineRule="auto"/>
        <w:ind w:firstLine="709"/>
        <w:jc w:val="both"/>
        <w:rPr>
          <w:rFonts w:ascii="Times New Roman" w:eastAsia="Calibri" w:hAnsi="Times New Roman" w:cs="Times New Roman"/>
          <w:sz w:val="28"/>
          <w:szCs w:val="28"/>
        </w:rPr>
      </w:pPr>
      <w:bookmarkStart w:id="12" w:name="Par265"/>
      <w:bookmarkEnd w:id="12"/>
      <w:r w:rsidRPr="00A57FAC">
        <w:rPr>
          <w:rFonts w:ascii="Times New Roman" w:eastAsia="Calibri" w:hAnsi="Times New Roman" w:cs="Times New Roman"/>
          <w:sz w:val="28"/>
          <w:szCs w:val="28"/>
        </w:rPr>
        <w:t>Органами внешнего и внутреннего муниципального финансового контроля Гатчинского муниципального округа проводятся проверки в соответствии со статьями 268.1 и 269.2 Бюджетного кодекса Российской Федерации.</w:t>
      </w:r>
    </w:p>
    <w:p w14:paraId="3101E221" w14:textId="77777777" w:rsidR="00A57FAC" w:rsidRPr="00A57FAC" w:rsidRDefault="00A57FAC" w:rsidP="00A57FAC">
      <w:pPr>
        <w:widowControl w:val="0"/>
        <w:numPr>
          <w:ilvl w:val="1"/>
          <w:numId w:val="24"/>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57FAC">
        <w:rPr>
          <w:rFonts w:ascii="Times New Roman" w:eastAsia="Times New Roman" w:hAnsi="Times New Roman" w:cs="Times New Roman"/>
          <w:sz w:val="28"/>
          <w:szCs w:val="28"/>
          <w:lang w:eastAsia="ru-RU"/>
        </w:rPr>
        <w:t xml:space="preserve"> В случае установления факта нарушения получателем субсидии условий и порядка предоставления субсидий, установленных настоящим Порядком и заключенным Соглашением, выявления недостоверных сведений, содержащихся в документах, представленных для получения субсидии, обнаружения излишне выплаченных сумм субсидии, недостижения значения результата предоставления субсидии </w:t>
      </w:r>
      <w:r w:rsidRPr="00A57FAC">
        <w:rPr>
          <w:rFonts w:ascii="Times New Roman" w:eastAsia="Times New Roman" w:hAnsi="Times New Roman" w:cs="Times New Roman"/>
          <w:sz w:val="28"/>
          <w:szCs w:val="28"/>
          <w:lang w:eastAsia="ru-RU"/>
        </w:rPr>
        <w:lastRenderedPageBreak/>
        <w:t>субсидия подлежит возврату в бюджет Гатчинского муниципального округа Ленинградской области:</w:t>
      </w:r>
    </w:p>
    <w:p w14:paraId="304CCA8E" w14:textId="77777777" w:rsidR="00A57FAC" w:rsidRPr="00A57FAC" w:rsidRDefault="00A57FAC" w:rsidP="00A57F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7FAC">
        <w:rPr>
          <w:rFonts w:ascii="Times New Roman" w:eastAsia="Times New Roman" w:hAnsi="Times New Roman" w:cs="Times New Roman"/>
          <w:sz w:val="28"/>
          <w:szCs w:val="28"/>
          <w:lang w:eastAsia="ru-RU"/>
        </w:rPr>
        <w:t>1) на основании письменного требования главного распорядителя бюджетных средств - в течение 30 рабочих дней со дня получения соответствующего требования;</w:t>
      </w:r>
    </w:p>
    <w:p w14:paraId="0D0376C4" w14:textId="77777777" w:rsidR="00A57FAC" w:rsidRPr="00A57FAC" w:rsidRDefault="00A57FAC" w:rsidP="00A57F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7FAC">
        <w:rPr>
          <w:rFonts w:ascii="Times New Roman" w:eastAsia="Times New Roman" w:hAnsi="Times New Roman" w:cs="Times New Roman"/>
          <w:sz w:val="28"/>
          <w:szCs w:val="28"/>
          <w:lang w:eastAsia="ru-RU"/>
        </w:rPr>
        <w:t>2) на основании представления и (или) предписания органами внешнего и внутреннего муниципального финансового контроля Гатчинского муниципального округа - в сроки, установленные в соответствии с бюджетным законодательством Российской Федерации.</w:t>
      </w:r>
    </w:p>
    <w:p w14:paraId="58EFF420" w14:textId="77777777" w:rsidR="00A57FAC" w:rsidRPr="00A57FAC" w:rsidRDefault="00A57FAC" w:rsidP="00A57FAC">
      <w:pPr>
        <w:widowControl w:val="0"/>
        <w:numPr>
          <w:ilvl w:val="1"/>
          <w:numId w:val="24"/>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57FAC">
        <w:rPr>
          <w:rFonts w:ascii="Times New Roman" w:eastAsia="Times New Roman" w:hAnsi="Times New Roman" w:cs="Times New Roman"/>
          <w:sz w:val="28"/>
          <w:szCs w:val="28"/>
          <w:lang w:eastAsia="ru-RU"/>
        </w:rPr>
        <w:t xml:space="preserve">В случае если получателем субсидии не достигнут результат предоставления субсидии, установленный </w:t>
      </w:r>
      <w:hyperlink r:id="rId13" w:anchor="Par248" w:tooltip="61. Достигнутым результатом предоставления субсидии является площадь, засеянная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в году предоста" w:history="1">
        <w:r w:rsidRPr="00A57FAC">
          <w:rPr>
            <w:rFonts w:ascii="Times New Roman" w:eastAsia="Times New Roman" w:hAnsi="Times New Roman" w:cs="Times New Roman"/>
            <w:color w:val="0066CC"/>
            <w:sz w:val="28"/>
            <w:szCs w:val="28"/>
            <w:u w:val="single"/>
            <w:lang w:eastAsia="ru-RU"/>
          </w:rPr>
          <w:t>пунктом 5.12</w:t>
        </w:r>
      </w:hyperlink>
      <w:r w:rsidRPr="00A57FAC">
        <w:rPr>
          <w:rFonts w:ascii="Times New Roman" w:eastAsia="Times New Roman" w:hAnsi="Times New Roman" w:cs="Times New Roman"/>
          <w:sz w:val="28"/>
          <w:szCs w:val="28"/>
          <w:lang w:eastAsia="ru-RU"/>
        </w:rPr>
        <w:t xml:space="preserve"> раздела 5 настоящего Порядка, субсидия подлежит возврату в бюджет Гатчинского муниципального округа Ленинградской области в соответствии с бюджетным законодательством Российской Федерации в течение 30 рабочих дней со дня получения соответствующего требования в размере, рассчитываемом по формуле:</w:t>
      </w:r>
    </w:p>
    <w:p w14:paraId="08754EF0" w14:textId="77777777" w:rsidR="00A57FAC" w:rsidRPr="00A57FAC" w:rsidRDefault="00A57FAC" w:rsidP="00A57FAC">
      <w:pPr>
        <w:widowControl w:val="0"/>
        <w:shd w:val="clear" w:color="auto" w:fill="FFFFFF"/>
        <w:tabs>
          <w:tab w:val="left" w:pos="1134"/>
        </w:tabs>
        <w:autoSpaceDE w:val="0"/>
        <w:autoSpaceDN w:val="0"/>
        <w:adjustRightInd w:val="0"/>
        <w:spacing w:line="240" w:lineRule="auto"/>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lang w:val="en-US"/>
        </w:rPr>
        <w:t>V</w:t>
      </w:r>
      <w:r w:rsidRPr="00A57FAC">
        <w:rPr>
          <w:rFonts w:ascii="Times New Roman" w:eastAsia="Times New Roman" w:hAnsi="Times New Roman" w:cs="Times New Roman"/>
          <w:sz w:val="28"/>
          <w:szCs w:val="28"/>
        </w:rPr>
        <w:t xml:space="preserve"> возврата субсидии рассчитывается по формуле:</w:t>
      </w:r>
    </w:p>
    <w:p w14:paraId="17620277" w14:textId="77777777" w:rsidR="00A57FAC" w:rsidRPr="00A57FAC" w:rsidRDefault="00A57FAC" w:rsidP="00A57FAC">
      <w:pPr>
        <w:widowControl w:val="0"/>
        <w:shd w:val="clear" w:color="auto" w:fill="FFFFFF"/>
        <w:tabs>
          <w:tab w:val="left" w:pos="1134"/>
        </w:tabs>
        <w:autoSpaceDE w:val="0"/>
        <w:autoSpaceDN w:val="0"/>
        <w:adjustRightInd w:val="0"/>
        <w:spacing w:line="240" w:lineRule="auto"/>
        <w:contextualSpacing/>
        <w:jc w:val="both"/>
        <w:rPr>
          <w:rFonts w:ascii="Times New Roman" w:eastAsia="Times New Roman" w:hAnsi="Times New Roman" w:cs="Times New Roman"/>
          <w:sz w:val="28"/>
          <w:szCs w:val="28"/>
        </w:rPr>
      </w:pPr>
    </w:p>
    <w:p w14:paraId="26054854" w14:textId="77777777" w:rsidR="00A57FAC" w:rsidRPr="00A57FAC" w:rsidRDefault="00A57FAC" w:rsidP="00A57FAC">
      <w:pPr>
        <w:widowControl w:val="0"/>
        <w:shd w:val="clear" w:color="auto" w:fill="FFFFFF"/>
        <w:tabs>
          <w:tab w:val="left" w:pos="1134"/>
        </w:tabs>
        <w:autoSpaceDE w:val="0"/>
        <w:autoSpaceDN w:val="0"/>
        <w:adjustRightInd w:val="0"/>
        <w:spacing w:line="240" w:lineRule="auto"/>
        <w:contextualSpacing/>
        <w:jc w:val="both"/>
        <w:rPr>
          <w:rFonts w:ascii="Times New Roman" w:eastAsia="Times New Roman" w:hAnsi="Times New Roman" w:cs="Times New Roman"/>
          <w:sz w:val="28"/>
          <w:szCs w:val="28"/>
        </w:rPr>
      </w:pPr>
      <w:proofErr w:type="spellStart"/>
      <w:r w:rsidRPr="00A57FAC">
        <w:rPr>
          <w:rFonts w:ascii="Times New Roman" w:eastAsia="Times New Roman" w:hAnsi="Times New Roman" w:cs="Times New Roman"/>
          <w:sz w:val="28"/>
          <w:szCs w:val="28"/>
        </w:rPr>
        <w:t>V</w:t>
      </w:r>
      <w:r w:rsidRPr="00A57FAC">
        <w:rPr>
          <w:rFonts w:ascii="Times New Roman" w:eastAsia="Times New Roman" w:hAnsi="Times New Roman" w:cs="Times New Roman"/>
          <w:sz w:val="28"/>
          <w:szCs w:val="28"/>
          <w:vertAlign w:val="subscript"/>
        </w:rPr>
        <w:t>возврата</w:t>
      </w:r>
      <w:proofErr w:type="spellEnd"/>
      <w:r w:rsidRPr="00A57FAC">
        <w:rPr>
          <w:rFonts w:ascii="Times New Roman" w:eastAsia="Times New Roman" w:hAnsi="Times New Roman" w:cs="Times New Roman"/>
          <w:sz w:val="28"/>
          <w:szCs w:val="28"/>
        </w:rPr>
        <w:t xml:space="preserve"> = </w:t>
      </w:r>
      <w:proofErr w:type="spellStart"/>
      <w:r w:rsidRPr="00A57FAC">
        <w:rPr>
          <w:rFonts w:ascii="Times New Roman" w:eastAsia="Times New Roman" w:hAnsi="Times New Roman" w:cs="Times New Roman"/>
          <w:sz w:val="28"/>
          <w:szCs w:val="28"/>
        </w:rPr>
        <w:t>V</w:t>
      </w:r>
      <w:r w:rsidRPr="00A57FAC">
        <w:rPr>
          <w:rFonts w:ascii="Times New Roman" w:eastAsia="Times New Roman" w:hAnsi="Times New Roman" w:cs="Times New Roman"/>
          <w:sz w:val="28"/>
          <w:szCs w:val="28"/>
          <w:vertAlign w:val="subscript"/>
        </w:rPr>
        <w:t>субсидии</w:t>
      </w:r>
      <w:proofErr w:type="spellEnd"/>
      <w:r w:rsidRPr="00A57FAC">
        <w:rPr>
          <w:rFonts w:ascii="Times New Roman" w:eastAsia="Times New Roman" w:hAnsi="Times New Roman" w:cs="Times New Roman"/>
          <w:sz w:val="28"/>
          <w:szCs w:val="28"/>
        </w:rPr>
        <w:t xml:space="preserve"> x k</w:t>
      </w:r>
    </w:p>
    <w:p w14:paraId="33B481BA" w14:textId="77777777" w:rsidR="00A57FAC" w:rsidRPr="00A57FAC" w:rsidRDefault="00A57FAC" w:rsidP="00A57FAC">
      <w:pPr>
        <w:widowControl w:val="0"/>
        <w:shd w:val="clear" w:color="auto" w:fill="FFFFFF"/>
        <w:tabs>
          <w:tab w:val="left" w:pos="1134"/>
        </w:tabs>
        <w:autoSpaceDE w:val="0"/>
        <w:autoSpaceDN w:val="0"/>
        <w:adjustRightInd w:val="0"/>
        <w:spacing w:line="240" w:lineRule="auto"/>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где:</w:t>
      </w:r>
    </w:p>
    <w:p w14:paraId="2EE193CA" w14:textId="77777777" w:rsidR="00A57FAC" w:rsidRPr="00A57FAC" w:rsidRDefault="00A57FAC" w:rsidP="00A57FAC">
      <w:pPr>
        <w:widowControl w:val="0"/>
        <w:shd w:val="clear" w:color="auto" w:fill="FFFFFF"/>
        <w:tabs>
          <w:tab w:val="left" w:pos="1134"/>
        </w:tabs>
        <w:autoSpaceDE w:val="0"/>
        <w:autoSpaceDN w:val="0"/>
        <w:adjustRightInd w:val="0"/>
        <w:spacing w:line="240" w:lineRule="auto"/>
        <w:contextualSpacing/>
        <w:jc w:val="both"/>
        <w:rPr>
          <w:rFonts w:ascii="Times New Roman" w:eastAsia="Times New Roman" w:hAnsi="Times New Roman" w:cs="Times New Roman"/>
          <w:sz w:val="28"/>
          <w:szCs w:val="28"/>
        </w:rPr>
      </w:pPr>
      <w:proofErr w:type="spellStart"/>
      <w:r w:rsidRPr="00A57FAC">
        <w:rPr>
          <w:rFonts w:ascii="Times New Roman" w:eastAsia="Times New Roman" w:hAnsi="Times New Roman" w:cs="Times New Roman"/>
          <w:sz w:val="28"/>
          <w:szCs w:val="28"/>
        </w:rPr>
        <w:t>V</w:t>
      </w:r>
      <w:r w:rsidRPr="00A57FAC">
        <w:rPr>
          <w:rFonts w:ascii="Times New Roman" w:eastAsia="Times New Roman" w:hAnsi="Times New Roman" w:cs="Times New Roman"/>
          <w:sz w:val="28"/>
          <w:szCs w:val="28"/>
          <w:vertAlign w:val="subscript"/>
        </w:rPr>
        <w:t>субсидии</w:t>
      </w:r>
      <w:proofErr w:type="spellEnd"/>
      <w:r w:rsidRPr="00A57FAC">
        <w:rPr>
          <w:rFonts w:ascii="Times New Roman" w:eastAsia="Times New Roman" w:hAnsi="Times New Roman" w:cs="Times New Roman"/>
          <w:sz w:val="28"/>
          <w:szCs w:val="28"/>
        </w:rPr>
        <w:t xml:space="preserve"> - размер субсидии, предоставленной получателю субсидий в отчетном финансовом году;</w:t>
      </w:r>
    </w:p>
    <w:p w14:paraId="1EEF7058" w14:textId="77777777" w:rsidR="00A57FAC" w:rsidRPr="00A57FAC" w:rsidRDefault="00A57FAC" w:rsidP="00A57FAC">
      <w:pPr>
        <w:widowControl w:val="0"/>
        <w:shd w:val="clear" w:color="auto" w:fill="FFFFFF"/>
        <w:tabs>
          <w:tab w:val="left" w:pos="1134"/>
        </w:tabs>
        <w:autoSpaceDE w:val="0"/>
        <w:autoSpaceDN w:val="0"/>
        <w:adjustRightInd w:val="0"/>
        <w:spacing w:line="240" w:lineRule="auto"/>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k - коэффициент возврата субсидии.</w:t>
      </w:r>
    </w:p>
    <w:p w14:paraId="62B5B024" w14:textId="77777777" w:rsidR="00A57FAC" w:rsidRPr="00A57FAC" w:rsidRDefault="00A57FAC" w:rsidP="00A57FAC">
      <w:pPr>
        <w:widowControl w:val="0"/>
        <w:shd w:val="clear" w:color="auto" w:fill="FFFFFF"/>
        <w:tabs>
          <w:tab w:val="left" w:pos="1134"/>
        </w:tabs>
        <w:autoSpaceDE w:val="0"/>
        <w:autoSpaceDN w:val="0"/>
        <w:adjustRightInd w:val="0"/>
        <w:spacing w:line="240" w:lineRule="auto"/>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Коэффициент возврата субсидии рассчитывается по формуле:</w:t>
      </w:r>
    </w:p>
    <w:p w14:paraId="6F333C8D" w14:textId="77777777" w:rsidR="00A57FAC" w:rsidRPr="00A57FAC" w:rsidRDefault="00A57FAC" w:rsidP="00A57FAC">
      <w:pPr>
        <w:widowControl w:val="0"/>
        <w:shd w:val="clear" w:color="auto" w:fill="FFFFFF"/>
        <w:tabs>
          <w:tab w:val="left" w:pos="1134"/>
        </w:tabs>
        <w:autoSpaceDE w:val="0"/>
        <w:autoSpaceDN w:val="0"/>
        <w:adjustRightInd w:val="0"/>
        <w:spacing w:line="240" w:lineRule="auto"/>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lang w:val="en-US"/>
        </w:rPr>
        <w:t>k</w:t>
      </w:r>
      <w:r w:rsidRPr="00A57FAC">
        <w:rPr>
          <w:rFonts w:ascii="Times New Roman" w:eastAsia="Times New Roman" w:hAnsi="Times New Roman" w:cs="Times New Roman"/>
          <w:sz w:val="28"/>
          <w:szCs w:val="28"/>
        </w:rPr>
        <w:t xml:space="preserve"> = 1 - T / S,</w:t>
      </w:r>
    </w:p>
    <w:p w14:paraId="1BA6E782" w14:textId="77777777" w:rsidR="00A57FAC" w:rsidRPr="00A57FAC" w:rsidRDefault="00A57FAC" w:rsidP="00A57FAC">
      <w:pPr>
        <w:widowControl w:val="0"/>
        <w:shd w:val="clear" w:color="auto" w:fill="FFFFFF"/>
        <w:tabs>
          <w:tab w:val="left" w:pos="1134"/>
        </w:tabs>
        <w:autoSpaceDE w:val="0"/>
        <w:autoSpaceDN w:val="0"/>
        <w:adjustRightInd w:val="0"/>
        <w:spacing w:line="240" w:lineRule="auto"/>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где:</w:t>
      </w:r>
    </w:p>
    <w:p w14:paraId="6D0C2A7C" w14:textId="77777777" w:rsidR="00A57FAC" w:rsidRPr="00A57FAC" w:rsidRDefault="00A57FAC" w:rsidP="00A57FAC">
      <w:pPr>
        <w:widowControl w:val="0"/>
        <w:shd w:val="clear" w:color="auto" w:fill="FFFFFF"/>
        <w:tabs>
          <w:tab w:val="left" w:pos="1134"/>
        </w:tabs>
        <w:autoSpaceDE w:val="0"/>
        <w:autoSpaceDN w:val="0"/>
        <w:adjustRightInd w:val="0"/>
        <w:spacing w:line="240" w:lineRule="auto"/>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T - фактически достигнутое значение результатов по использованию субсидии на отчетную дату;</w:t>
      </w:r>
    </w:p>
    <w:p w14:paraId="06C6C319" w14:textId="77777777" w:rsidR="00A57FAC" w:rsidRPr="00A57FAC" w:rsidRDefault="00A57FAC" w:rsidP="00A57FAC">
      <w:pPr>
        <w:widowControl w:val="0"/>
        <w:shd w:val="clear" w:color="auto" w:fill="FFFFFF"/>
        <w:tabs>
          <w:tab w:val="left" w:pos="1134"/>
        </w:tabs>
        <w:autoSpaceDE w:val="0"/>
        <w:autoSpaceDN w:val="0"/>
        <w:adjustRightInd w:val="0"/>
        <w:spacing w:line="240" w:lineRule="auto"/>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S - плановое значение показателя результатов по использованию субсидии, установленное Соглашением.</w:t>
      </w:r>
    </w:p>
    <w:p w14:paraId="123746DD" w14:textId="77777777" w:rsidR="00A57FAC" w:rsidRPr="00A57FAC" w:rsidRDefault="00A57FAC" w:rsidP="00A57FAC">
      <w:pPr>
        <w:widowControl w:val="0"/>
        <w:numPr>
          <w:ilvl w:val="1"/>
          <w:numId w:val="24"/>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 xml:space="preserve">Требования главного распорядителя бюджетных средств о возврате субсидий направляются в течение десяти рабочих дней со дня обнаружения обстоятельств, предусмотренных </w:t>
      </w:r>
      <w:hyperlink r:id="rId14" w:anchor="Par265" w:tooltip="66. В случае установления факта нарушения получателем субсидии условий и порядка предоставления субсидий, установленных настоящим Порядком и заключенным Соглашением, выявления недостоверных сведений, содержащихся в документах, представленных для получения" w:history="1">
        <w:r w:rsidRPr="00A57FAC">
          <w:rPr>
            <w:rFonts w:ascii="Times New Roman" w:eastAsia="Times New Roman" w:hAnsi="Times New Roman" w:cs="Times New Roman"/>
            <w:color w:val="0066CC"/>
            <w:sz w:val="28"/>
            <w:szCs w:val="28"/>
            <w:u w:val="single"/>
          </w:rPr>
          <w:t>пунктом 7.2.</w:t>
        </w:r>
      </w:hyperlink>
      <w:r w:rsidRPr="00A57FAC">
        <w:rPr>
          <w:rFonts w:ascii="Times New Roman" w:eastAsia="Times New Roman" w:hAnsi="Times New Roman" w:cs="Times New Roman"/>
          <w:sz w:val="28"/>
          <w:szCs w:val="28"/>
        </w:rPr>
        <w:t xml:space="preserve"> раздела 7 настоящего Порядка, заказным письмом с уведомлением о вручении получателям субсидии.</w:t>
      </w:r>
    </w:p>
    <w:p w14:paraId="6DA64946" w14:textId="77777777" w:rsidR="00A57FAC" w:rsidRPr="00A57FAC" w:rsidRDefault="00A57FAC" w:rsidP="00A57FAC">
      <w:pPr>
        <w:widowControl w:val="0"/>
        <w:numPr>
          <w:ilvl w:val="1"/>
          <w:numId w:val="24"/>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 xml:space="preserve">Представления и (или) предписания </w:t>
      </w:r>
      <w:r w:rsidRPr="00A57FAC">
        <w:rPr>
          <w:rFonts w:ascii="Times New Roman" w:eastAsia="Calibri" w:hAnsi="Times New Roman" w:cs="Times New Roman"/>
          <w:sz w:val="28"/>
          <w:szCs w:val="28"/>
        </w:rPr>
        <w:t xml:space="preserve">органами внешнего и внутреннего муниципального финансового контроля Гатчинского муниципального округа </w:t>
      </w:r>
      <w:r w:rsidRPr="00A57FAC">
        <w:rPr>
          <w:rFonts w:ascii="Times New Roman" w:eastAsia="Times New Roman" w:hAnsi="Times New Roman" w:cs="Times New Roman"/>
          <w:sz w:val="28"/>
          <w:szCs w:val="28"/>
        </w:rPr>
        <w:t xml:space="preserve">о возврате субсидий в случае обнаружения обстоятельств, предусмотренных </w:t>
      </w:r>
      <w:hyperlink r:id="rId15" w:anchor="Par265" w:tooltip="66. В случае установления факта нарушения получателем субсидии условий и порядка предоставления субсидий, установленных настоящим Порядком и заключенным Соглашением, выявления недостоверных сведений, содержащихся в документах, представленных для получения" w:history="1">
        <w:r w:rsidRPr="00A57FAC">
          <w:rPr>
            <w:rFonts w:ascii="Times New Roman" w:eastAsia="Times New Roman" w:hAnsi="Times New Roman" w:cs="Times New Roman"/>
            <w:color w:val="0066CC"/>
            <w:sz w:val="28"/>
            <w:szCs w:val="28"/>
            <w:u w:val="single"/>
          </w:rPr>
          <w:t>пунктом 7.2.</w:t>
        </w:r>
      </w:hyperlink>
      <w:r w:rsidRPr="00A57FAC">
        <w:rPr>
          <w:rFonts w:ascii="Times New Roman" w:eastAsia="Times New Roman" w:hAnsi="Times New Roman" w:cs="Times New Roman"/>
          <w:sz w:val="28"/>
          <w:szCs w:val="28"/>
        </w:rPr>
        <w:t xml:space="preserve"> раздела 7 настоящего Порядка, направляются получателям субсидии в порядке и сроки, установленные </w:t>
      </w:r>
      <w:hyperlink r:id="rId16" w:tooltip="Постановление Правительства РФ от 23.07.2020 N 1095 (ред. от 24.10.2024) &quot;Об утверждении федерального стандарта внутреннего государственного (муниципального) финансового контроля &quot;Реализация результатов проверок, ревизий и обследований&quot;{КонсультантПлюс}" w:history="1">
        <w:r w:rsidRPr="00A57FAC">
          <w:rPr>
            <w:rFonts w:ascii="Times New Roman" w:eastAsia="Times New Roman" w:hAnsi="Times New Roman" w:cs="Times New Roman"/>
            <w:color w:val="0066CC"/>
            <w:sz w:val="28"/>
            <w:szCs w:val="28"/>
            <w:u w:val="single"/>
          </w:rPr>
          <w:t>постановлением</w:t>
        </w:r>
      </w:hyperlink>
      <w:r w:rsidRPr="00A57FAC">
        <w:rPr>
          <w:rFonts w:ascii="Times New Roman" w:eastAsia="Times New Roman" w:hAnsi="Times New Roman" w:cs="Times New Roman"/>
          <w:sz w:val="28"/>
          <w:szCs w:val="28"/>
        </w:rPr>
        <w:t xml:space="preserve"> Правительства Российской Федерации от 23 июля 2020 года № 1095 «Об утверждении федерального стандарта внутреннего государственного (муниципального) финансового контроля «Реализация результатов проверок, ревизий и обследований».</w:t>
      </w:r>
    </w:p>
    <w:p w14:paraId="1F55FD17" w14:textId="77777777" w:rsidR="00A57FAC" w:rsidRPr="00A57FAC" w:rsidRDefault="00A57FAC" w:rsidP="00A57FAC">
      <w:pPr>
        <w:widowControl w:val="0"/>
        <w:numPr>
          <w:ilvl w:val="1"/>
          <w:numId w:val="24"/>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 xml:space="preserve">При невозвращении субсидий получателями субсидий в </w:t>
      </w:r>
      <w:r w:rsidRPr="00A57FAC">
        <w:rPr>
          <w:rFonts w:ascii="Times New Roman" w:eastAsia="Times New Roman" w:hAnsi="Times New Roman" w:cs="Times New Roman"/>
          <w:sz w:val="28"/>
          <w:szCs w:val="28"/>
        </w:rPr>
        <w:lastRenderedPageBreak/>
        <w:t>случаях, указанных в пункте 7.2. раздела 7 настоящего Порядка настоящего Порядка, взыскание выплаченных сумм субсидий осуществляется в судебном порядке.</w:t>
      </w:r>
    </w:p>
    <w:p w14:paraId="40DB1C2B" w14:textId="77777777" w:rsidR="00A57FAC" w:rsidRPr="00A57FAC" w:rsidRDefault="00A57FAC" w:rsidP="00A57FAC">
      <w:pPr>
        <w:widowControl w:val="0"/>
        <w:numPr>
          <w:ilvl w:val="1"/>
          <w:numId w:val="24"/>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В случае если установленные значения результатов предоставления субсидий не достигнуты в силу документально подтвержденных обстоятельств непреодолимой силы (форс-мажор), по решению главного распорядителя требование о возврате бюджетных средств в бюджет Гатчинского муниципального округа Ленинградской области не применяется.</w:t>
      </w:r>
    </w:p>
    <w:p w14:paraId="30D47C08" w14:textId="77777777" w:rsidR="00A57FAC" w:rsidRPr="00A57FAC" w:rsidRDefault="00A57FAC" w:rsidP="00A57FAC">
      <w:pPr>
        <w:widowControl w:val="0"/>
        <w:autoSpaceDE w:val="0"/>
        <w:autoSpaceDN w:val="0"/>
        <w:adjustRightInd w:val="0"/>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К обстоятельствам непреодолимой силы, то есть чрезвычайным и непредотвратимым при данных условиях обстоятельствам, относятся обстоятельства, которые получатель субсидии не мог предвидеть при заключении соглашения, негативно повлиявшие на результат предоставления субсидии.</w:t>
      </w:r>
    </w:p>
    <w:p w14:paraId="62A713A6" w14:textId="77777777" w:rsidR="00A57FAC" w:rsidRPr="00A57FAC" w:rsidRDefault="00A57FAC" w:rsidP="00A57FAC">
      <w:pPr>
        <w:widowControl w:val="0"/>
        <w:autoSpaceDE w:val="0"/>
        <w:autoSpaceDN w:val="0"/>
        <w:adjustRightInd w:val="0"/>
        <w:spacing w:line="240" w:lineRule="auto"/>
        <w:ind w:firstLine="540"/>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Возникновение обстоятельств непреодолимой силы (форс-мажор), препятствующих достижению установленных значений результата предоставления субсидии, подтверждается получателем субсидии документально в сроки, установленные для представления в отчетности о достижении значений результата предоставления субсидии.</w:t>
      </w:r>
    </w:p>
    <w:p w14:paraId="3EA9B1DA" w14:textId="77777777" w:rsidR="00A57FAC" w:rsidRPr="00A57FAC" w:rsidRDefault="00A57FAC" w:rsidP="00A57FAC">
      <w:pPr>
        <w:widowControl w:val="0"/>
        <w:autoSpaceDE w:val="0"/>
        <w:autoSpaceDN w:val="0"/>
        <w:adjustRightInd w:val="0"/>
        <w:spacing w:line="240" w:lineRule="auto"/>
        <w:ind w:firstLine="540"/>
        <w:contextualSpacing/>
        <w:jc w:val="both"/>
        <w:rPr>
          <w:rFonts w:ascii="Times New Roman" w:eastAsia="Calibri" w:hAnsi="Times New Roman" w:cs="Times New Roman"/>
          <w:b/>
          <w:sz w:val="28"/>
          <w:szCs w:val="28"/>
        </w:rPr>
      </w:pPr>
      <w:r w:rsidRPr="00A57FAC">
        <w:rPr>
          <w:rFonts w:ascii="Times New Roman" w:eastAsia="Times New Roman" w:hAnsi="Times New Roman" w:cs="Times New Roman"/>
          <w:sz w:val="28"/>
          <w:szCs w:val="28"/>
        </w:rPr>
        <w:t>7.</w:t>
      </w:r>
      <w:r w:rsidRPr="00A57FAC">
        <w:rPr>
          <w:rFonts w:ascii="Times New Roman" w:eastAsia="Calibri" w:hAnsi="Times New Roman" w:cs="Times New Roman"/>
          <w:sz w:val="28"/>
          <w:szCs w:val="28"/>
        </w:rPr>
        <w:t>8. Администрацией</w:t>
      </w:r>
      <w:r w:rsidRPr="00A57FAC">
        <w:rPr>
          <w:rFonts w:ascii="Times New Roman" w:eastAsia="Calibri" w:hAnsi="Times New Roman" w:cs="Times New Roman"/>
          <w:b/>
          <w:sz w:val="28"/>
          <w:szCs w:val="28"/>
        </w:rPr>
        <w:t xml:space="preserve"> </w:t>
      </w:r>
      <w:r w:rsidRPr="00A57FAC">
        <w:rPr>
          <w:rFonts w:ascii="Times New Roman" w:eastAsia="Calibri" w:hAnsi="Times New Roman" w:cs="Times New Roman"/>
          <w:bCs/>
          <w:sz w:val="28"/>
          <w:szCs w:val="28"/>
        </w:rPr>
        <w:t>ГМО</w:t>
      </w:r>
      <w:r w:rsidRPr="00A57FAC">
        <w:rPr>
          <w:rFonts w:ascii="Times New Roman" w:eastAsia="Calibri" w:hAnsi="Times New Roman" w:cs="Times New Roman"/>
          <w:b/>
          <w:sz w:val="28"/>
          <w:szCs w:val="28"/>
        </w:rPr>
        <w:t xml:space="preserve"> </w:t>
      </w:r>
      <w:r w:rsidRPr="00A57FAC">
        <w:rPr>
          <w:rFonts w:ascii="Times New Roman" w:eastAsia="Calibri" w:hAnsi="Times New Roman" w:cs="Times New Roman"/>
          <w:sz w:val="28"/>
          <w:szCs w:val="28"/>
        </w:rPr>
        <w:t>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0F18DD47" w14:textId="77777777" w:rsidR="00A57FAC" w:rsidRPr="00A57FAC" w:rsidRDefault="00A57FAC" w:rsidP="00A57FAC">
      <w:pPr>
        <w:widowControl w:val="0"/>
        <w:autoSpaceDE w:val="0"/>
        <w:autoSpaceDN w:val="0"/>
        <w:adjustRightInd w:val="0"/>
        <w:spacing w:line="240" w:lineRule="auto"/>
        <w:ind w:firstLine="540"/>
        <w:contextualSpacing/>
        <w:jc w:val="both"/>
        <w:rPr>
          <w:rFonts w:ascii="Times New Roman" w:eastAsia="Times New Roman" w:hAnsi="Times New Roman" w:cs="Times New Roman"/>
          <w:sz w:val="28"/>
          <w:szCs w:val="28"/>
        </w:rPr>
      </w:pPr>
    </w:p>
    <w:p w14:paraId="47EDA18B" w14:textId="77777777" w:rsidR="00A57FAC" w:rsidRPr="00A57FAC" w:rsidRDefault="00A57FAC" w:rsidP="00A57FAC">
      <w:pPr>
        <w:spacing w:line="240" w:lineRule="auto"/>
        <w:contextualSpacing/>
        <w:jc w:val="right"/>
        <w:rPr>
          <w:rFonts w:ascii="Times New Roman" w:eastAsia="Times New Roman" w:hAnsi="Times New Roman" w:cs="Times New Roman"/>
          <w:bCs/>
          <w:sz w:val="28"/>
          <w:szCs w:val="28"/>
        </w:rPr>
      </w:pPr>
      <w:r w:rsidRPr="00A57FAC">
        <w:rPr>
          <w:rFonts w:ascii="Times New Roman" w:eastAsia="Times New Roman" w:hAnsi="Times New Roman" w:cs="Times New Roman"/>
          <w:bCs/>
          <w:sz w:val="28"/>
          <w:szCs w:val="28"/>
        </w:rPr>
        <w:t xml:space="preserve"> </w:t>
      </w:r>
    </w:p>
    <w:p w14:paraId="025B268B" w14:textId="77777777" w:rsidR="00A57FAC" w:rsidRPr="00A57FAC" w:rsidRDefault="00A57FAC" w:rsidP="00A57FAC">
      <w:pPr>
        <w:spacing w:line="240" w:lineRule="auto"/>
        <w:contextualSpacing/>
        <w:jc w:val="right"/>
        <w:rPr>
          <w:rFonts w:ascii="Times New Roman" w:eastAsia="Times New Roman" w:hAnsi="Times New Roman" w:cs="Times New Roman"/>
          <w:bCs/>
          <w:sz w:val="28"/>
          <w:szCs w:val="28"/>
        </w:rPr>
      </w:pPr>
    </w:p>
    <w:p w14:paraId="7DE25C30" w14:textId="77777777" w:rsidR="00A57FAC" w:rsidRPr="00A57FAC" w:rsidRDefault="00A57FAC" w:rsidP="00A57FAC">
      <w:pPr>
        <w:spacing w:line="240" w:lineRule="auto"/>
        <w:contextualSpacing/>
        <w:jc w:val="right"/>
        <w:rPr>
          <w:rFonts w:ascii="Times New Roman" w:eastAsia="Times New Roman" w:hAnsi="Times New Roman" w:cs="Times New Roman"/>
          <w:bCs/>
          <w:sz w:val="28"/>
          <w:szCs w:val="28"/>
        </w:rPr>
      </w:pPr>
      <w:r w:rsidRPr="00A57FAC">
        <w:rPr>
          <w:rFonts w:ascii="Times New Roman" w:eastAsia="Times New Roman" w:hAnsi="Times New Roman" w:cs="Times New Roman"/>
          <w:bCs/>
          <w:sz w:val="28"/>
          <w:szCs w:val="28"/>
        </w:rPr>
        <w:t xml:space="preserve"> </w:t>
      </w:r>
    </w:p>
    <w:p w14:paraId="6FF79865" w14:textId="77777777" w:rsidR="00A57FAC" w:rsidRPr="00A57FAC" w:rsidRDefault="00A57FAC" w:rsidP="00A57FAC">
      <w:pPr>
        <w:spacing w:line="240" w:lineRule="auto"/>
        <w:contextualSpacing/>
        <w:jc w:val="right"/>
        <w:rPr>
          <w:rFonts w:ascii="Times New Roman" w:eastAsia="Times New Roman" w:hAnsi="Times New Roman" w:cs="Times New Roman"/>
          <w:bCs/>
          <w:sz w:val="28"/>
          <w:szCs w:val="28"/>
        </w:rPr>
      </w:pPr>
    </w:p>
    <w:p w14:paraId="089E4E4F" w14:textId="77777777" w:rsidR="00A57FAC" w:rsidRPr="00A57FAC" w:rsidRDefault="00A57FAC" w:rsidP="00A57FAC">
      <w:pPr>
        <w:spacing w:line="240" w:lineRule="auto"/>
        <w:contextualSpacing/>
        <w:jc w:val="right"/>
        <w:rPr>
          <w:rFonts w:ascii="Times New Roman" w:eastAsia="Times New Roman" w:hAnsi="Times New Roman" w:cs="Times New Roman"/>
          <w:bCs/>
          <w:sz w:val="28"/>
          <w:szCs w:val="28"/>
        </w:rPr>
      </w:pPr>
    </w:p>
    <w:p w14:paraId="3C2EEAAA" w14:textId="77777777" w:rsidR="00A57FAC" w:rsidRPr="00A57FAC" w:rsidRDefault="00A57FAC" w:rsidP="00A57FAC">
      <w:pPr>
        <w:spacing w:line="240" w:lineRule="auto"/>
        <w:contextualSpacing/>
        <w:jc w:val="right"/>
        <w:rPr>
          <w:rFonts w:ascii="Times New Roman" w:eastAsia="Times New Roman" w:hAnsi="Times New Roman" w:cs="Times New Roman"/>
          <w:bCs/>
          <w:sz w:val="26"/>
          <w:szCs w:val="26"/>
        </w:rPr>
      </w:pPr>
    </w:p>
    <w:p w14:paraId="6EED5DE9" w14:textId="77777777" w:rsidR="00A57FAC" w:rsidRPr="00A57FAC" w:rsidRDefault="00A57FAC" w:rsidP="00A57FAC">
      <w:pPr>
        <w:spacing w:line="240" w:lineRule="auto"/>
        <w:contextualSpacing/>
        <w:jc w:val="right"/>
        <w:rPr>
          <w:rFonts w:ascii="Times New Roman" w:eastAsia="Times New Roman" w:hAnsi="Times New Roman" w:cs="Times New Roman"/>
          <w:bCs/>
          <w:sz w:val="26"/>
          <w:szCs w:val="26"/>
        </w:rPr>
      </w:pPr>
    </w:p>
    <w:p w14:paraId="2338B1E7" w14:textId="77777777" w:rsidR="00A57FAC" w:rsidRPr="00A57FAC" w:rsidRDefault="00A57FAC" w:rsidP="00A57FAC">
      <w:pPr>
        <w:spacing w:line="240" w:lineRule="auto"/>
        <w:contextualSpacing/>
        <w:jc w:val="right"/>
        <w:rPr>
          <w:rFonts w:ascii="Times New Roman" w:eastAsia="Times New Roman" w:hAnsi="Times New Roman" w:cs="Times New Roman"/>
          <w:bCs/>
          <w:sz w:val="26"/>
          <w:szCs w:val="26"/>
        </w:rPr>
      </w:pPr>
    </w:p>
    <w:p w14:paraId="510DA0F1" w14:textId="77777777" w:rsidR="00A57FAC" w:rsidRPr="00A57FAC" w:rsidRDefault="00A57FAC" w:rsidP="00A57FAC">
      <w:pPr>
        <w:spacing w:line="240" w:lineRule="auto"/>
        <w:contextualSpacing/>
        <w:jc w:val="right"/>
        <w:rPr>
          <w:rFonts w:ascii="Times New Roman" w:eastAsia="Times New Roman" w:hAnsi="Times New Roman" w:cs="Times New Roman"/>
          <w:bCs/>
          <w:sz w:val="26"/>
          <w:szCs w:val="26"/>
        </w:rPr>
      </w:pPr>
    </w:p>
    <w:p w14:paraId="12E415F8" w14:textId="77777777" w:rsidR="00A57FAC" w:rsidRPr="00A57FAC" w:rsidRDefault="00A57FAC" w:rsidP="00A57FAC">
      <w:pPr>
        <w:spacing w:line="240" w:lineRule="auto"/>
        <w:contextualSpacing/>
        <w:jc w:val="right"/>
        <w:rPr>
          <w:rFonts w:ascii="Times New Roman" w:eastAsia="Times New Roman" w:hAnsi="Times New Roman" w:cs="Times New Roman"/>
          <w:bCs/>
          <w:sz w:val="26"/>
          <w:szCs w:val="26"/>
        </w:rPr>
      </w:pPr>
    </w:p>
    <w:p w14:paraId="532B8B75" w14:textId="77777777" w:rsidR="00A57FAC" w:rsidRPr="00A57FAC" w:rsidRDefault="00A57FAC" w:rsidP="00A57FAC">
      <w:pPr>
        <w:spacing w:line="240" w:lineRule="auto"/>
        <w:contextualSpacing/>
        <w:jc w:val="right"/>
        <w:rPr>
          <w:rFonts w:ascii="Times New Roman" w:eastAsia="Times New Roman" w:hAnsi="Times New Roman" w:cs="Times New Roman"/>
          <w:bCs/>
          <w:sz w:val="26"/>
          <w:szCs w:val="26"/>
        </w:rPr>
      </w:pPr>
    </w:p>
    <w:p w14:paraId="4891E277" w14:textId="77777777" w:rsidR="00A57FAC" w:rsidRPr="00A57FAC" w:rsidRDefault="00A57FAC" w:rsidP="00A57FAC">
      <w:pPr>
        <w:spacing w:line="240" w:lineRule="auto"/>
        <w:contextualSpacing/>
        <w:jc w:val="right"/>
        <w:rPr>
          <w:rFonts w:ascii="Times New Roman" w:eastAsia="Times New Roman" w:hAnsi="Times New Roman" w:cs="Times New Roman"/>
          <w:bCs/>
          <w:sz w:val="26"/>
          <w:szCs w:val="26"/>
        </w:rPr>
      </w:pPr>
    </w:p>
    <w:p w14:paraId="1FA9DCB4" w14:textId="77777777" w:rsidR="00A57FAC" w:rsidRPr="00A57FAC" w:rsidRDefault="00A57FAC" w:rsidP="00A57FAC">
      <w:pPr>
        <w:spacing w:line="240" w:lineRule="auto"/>
        <w:contextualSpacing/>
        <w:jc w:val="right"/>
        <w:rPr>
          <w:rFonts w:ascii="Times New Roman" w:eastAsia="Times New Roman" w:hAnsi="Times New Roman" w:cs="Times New Roman"/>
          <w:bCs/>
          <w:sz w:val="26"/>
          <w:szCs w:val="26"/>
        </w:rPr>
      </w:pPr>
      <w:r w:rsidRPr="00A57FAC">
        <w:rPr>
          <w:rFonts w:ascii="Times New Roman" w:eastAsia="Times New Roman" w:hAnsi="Times New Roman" w:cs="Times New Roman"/>
          <w:bCs/>
          <w:sz w:val="26"/>
          <w:szCs w:val="26"/>
        </w:rPr>
        <w:t>Приложение 1 к Порядку</w:t>
      </w:r>
    </w:p>
    <w:p w14:paraId="5284A754" w14:textId="77777777" w:rsidR="00A57FAC" w:rsidRPr="00A57FAC" w:rsidRDefault="00A57FAC" w:rsidP="00A57FAC">
      <w:pPr>
        <w:spacing w:line="240" w:lineRule="auto"/>
        <w:contextualSpacing/>
        <w:rPr>
          <w:rFonts w:ascii="Times New Roman" w:eastAsia="Times New Roman" w:hAnsi="Times New Roman" w:cs="Times New Roman"/>
          <w:sz w:val="26"/>
          <w:szCs w:val="26"/>
        </w:rPr>
      </w:pPr>
      <w:r w:rsidRPr="00A57FAC">
        <w:rPr>
          <w:rFonts w:ascii="Times New Roman" w:eastAsia="Times New Roman" w:hAnsi="Times New Roman" w:cs="Times New Roman"/>
          <w:sz w:val="26"/>
          <w:szCs w:val="26"/>
        </w:rPr>
        <w:t xml:space="preserve">ФОРМА </w:t>
      </w:r>
    </w:p>
    <w:tbl>
      <w:tblPr>
        <w:tblW w:w="9855" w:type="dxa"/>
        <w:jc w:val="center"/>
        <w:tblLayout w:type="fixed"/>
        <w:tblCellMar>
          <w:top w:w="102" w:type="dxa"/>
          <w:left w:w="62" w:type="dxa"/>
          <w:bottom w:w="102" w:type="dxa"/>
          <w:right w:w="62" w:type="dxa"/>
        </w:tblCellMar>
        <w:tblLook w:val="04A0" w:firstRow="1" w:lastRow="0" w:firstColumn="1" w:lastColumn="0" w:noHBand="0" w:noVBand="1"/>
      </w:tblPr>
      <w:tblGrid>
        <w:gridCol w:w="3661"/>
        <w:gridCol w:w="6194"/>
      </w:tblGrid>
      <w:tr w:rsidR="00A57FAC" w:rsidRPr="00A57FAC" w14:paraId="6DB41F11" w14:textId="77777777" w:rsidTr="00A57FAC">
        <w:trPr>
          <w:trHeight w:val="606"/>
          <w:jc w:val="center"/>
        </w:trPr>
        <w:tc>
          <w:tcPr>
            <w:tcW w:w="9854" w:type="dxa"/>
            <w:gridSpan w:val="2"/>
            <w:hideMark/>
          </w:tcPr>
          <w:p w14:paraId="4614155C" w14:textId="77777777" w:rsidR="00A57FAC" w:rsidRPr="00A57FAC" w:rsidRDefault="00A57FAC" w:rsidP="00A57FAC">
            <w:pPr>
              <w:autoSpaceDE w:val="0"/>
              <w:autoSpaceDN w:val="0"/>
              <w:adjustRightInd w:val="0"/>
              <w:spacing w:line="240" w:lineRule="auto"/>
              <w:contextualSpacing/>
              <w:jc w:val="center"/>
              <w:rPr>
                <w:rFonts w:ascii="Times New Roman" w:eastAsia="Calibri" w:hAnsi="Times New Roman" w:cs="Times New Roman"/>
                <w:sz w:val="20"/>
                <w:szCs w:val="20"/>
              </w:rPr>
            </w:pPr>
            <w:r w:rsidRPr="00A57FAC">
              <w:rPr>
                <w:rFonts w:ascii="Times New Roman" w:eastAsia="Calibri" w:hAnsi="Times New Roman" w:cs="Times New Roman"/>
                <w:sz w:val="20"/>
                <w:szCs w:val="20"/>
              </w:rPr>
              <w:t>ЗАЯВЛЕНИЕ</w:t>
            </w:r>
          </w:p>
          <w:p w14:paraId="0B844E14" w14:textId="77777777" w:rsidR="00A57FAC" w:rsidRPr="00A57FAC" w:rsidRDefault="00A57FAC" w:rsidP="00A57FAC">
            <w:pPr>
              <w:autoSpaceDE w:val="0"/>
              <w:autoSpaceDN w:val="0"/>
              <w:adjustRightInd w:val="0"/>
              <w:spacing w:line="240" w:lineRule="auto"/>
              <w:contextualSpacing/>
              <w:jc w:val="center"/>
              <w:rPr>
                <w:rFonts w:ascii="Times New Roman" w:eastAsia="Calibri" w:hAnsi="Times New Roman" w:cs="Times New Roman"/>
                <w:sz w:val="20"/>
                <w:szCs w:val="20"/>
              </w:rPr>
            </w:pPr>
            <w:r w:rsidRPr="00A57FAC">
              <w:rPr>
                <w:rFonts w:ascii="Times New Roman" w:eastAsia="Calibri" w:hAnsi="Times New Roman" w:cs="Times New Roman"/>
                <w:sz w:val="20"/>
                <w:szCs w:val="20"/>
              </w:rPr>
              <w:t>о предоставлении субсидии</w:t>
            </w:r>
          </w:p>
        </w:tc>
      </w:tr>
      <w:tr w:rsidR="00A57FAC" w:rsidRPr="00A57FAC" w14:paraId="14F533BD" w14:textId="77777777" w:rsidTr="00A57FAC">
        <w:trPr>
          <w:trHeight w:val="402"/>
          <w:jc w:val="center"/>
        </w:trPr>
        <w:tc>
          <w:tcPr>
            <w:tcW w:w="3661" w:type="dxa"/>
            <w:hideMark/>
          </w:tcPr>
          <w:p w14:paraId="3218CC28" w14:textId="77777777" w:rsidR="00A57FAC" w:rsidRPr="00A57FAC" w:rsidRDefault="00A57FAC" w:rsidP="00A57FAC">
            <w:pPr>
              <w:autoSpaceDE w:val="0"/>
              <w:autoSpaceDN w:val="0"/>
              <w:adjustRightInd w:val="0"/>
              <w:spacing w:line="240" w:lineRule="auto"/>
              <w:contextualSpacing/>
              <w:rPr>
                <w:rFonts w:ascii="Times New Roman" w:eastAsia="Calibri" w:hAnsi="Times New Roman" w:cs="Times New Roman"/>
                <w:sz w:val="20"/>
                <w:szCs w:val="20"/>
              </w:rPr>
            </w:pPr>
            <w:r w:rsidRPr="00A57FAC">
              <w:rPr>
                <w:rFonts w:ascii="Times New Roman" w:eastAsia="Calibri" w:hAnsi="Times New Roman" w:cs="Times New Roman"/>
                <w:sz w:val="20"/>
                <w:szCs w:val="20"/>
              </w:rPr>
              <w:t xml:space="preserve">Участник отбора / Получатель субсидии </w:t>
            </w:r>
          </w:p>
        </w:tc>
        <w:tc>
          <w:tcPr>
            <w:tcW w:w="6193" w:type="dxa"/>
          </w:tcPr>
          <w:p w14:paraId="7C5CF378" w14:textId="77777777" w:rsidR="00A57FAC" w:rsidRPr="00A57FAC" w:rsidRDefault="00A57FAC" w:rsidP="00A57FAC">
            <w:pPr>
              <w:autoSpaceDE w:val="0"/>
              <w:autoSpaceDN w:val="0"/>
              <w:adjustRightInd w:val="0"/>
              <w:spacing w:line="240" w:lineRule="auto"/>
              <w:contextualSpacing/>
              <w:jc w:val="both"/>
              <w:rPr>
                <w:rFonts w:ascii="Times New Roman" w:eastAsia="Calibri" w:hAnsi="Times New Roman" w:cs="Times New Roman"/>
                <w:sz w:val="20"/>
                <w:szCs w:val="20"/>
              </w:rPr>
            </w:pPr>
          </w:p>
        </w:tc>
      </w:tr>
      <w:tr w:rsidR="00A57FAC" w:rsidRPr="00A57FAC" w14:paraId="4917C268" w14:textId="77777777" w:rsidTr="00A57FAC">
        <w:trPr>
          <w:trHeight w:val="603"/>
          <w:jc w:val="center"/>
        </w:trPr>
        <w:tc>
          <w:tcPr>
            <w:tcW w:w="3661" w:type="dxa"/>
          </w:tcPr>
          <w:p w14:paraId="1DCE97EE" w14:textId="77777777" w:rsidR="00A57FAC" w:rsidRPr="00A57FAC" w:rsidRDefault="00A57FAC" w:rsidP="00A57FAC">
            <w:pPr>
              <w:autoSpaceDE w:val="0"/>
              <w:autoSpaceDN w:val="0"/>
              <w:adjustRightInd w:val="0"/>
              <w:spacing w:line="240" w:lineRule="auto"/>
              <w:contextualSpacing/>
              <w:rPr>
                <w:rFonts w:ascii="Times New Roman" w:eastAsia="Calibri" w:hAnsi="Times New Roman" w:cs="Times New Roman"/>
                <w:sz w:val="20"/>
                <w:szCs w:val="20"/>
              </w:rPr>
            </w:pPr>
          </w:p>
        </w:tc>
        <w:tc>
          <w:tcPr>
            <w:tcW w:w="6193" w:type="dxa"/>
            <w:hideMark/>
          </w:tcPr>
          <w:tbl>
            <w:tblPr>
              <w:tblW w:w="9780" w:type="dxa"/>
              <w:jc w:val="center"/>
              <w:tblLayout w:type="fixed"/>
              <w:tblCellMar>
                <w:top w:w="102" w:type="dxa"/>
                <w:left w:w="62" w:type="dxa"/>
                <w:bottom w:w="102" w:type="dxa"/>
                <w:right w:w="62" w:type="dxa"/>
              </w:tblCellMar>
              <w:tblLook w:val="04A0" w:firstRow="1" w:lastRow="0" w:firstColumn="1" w:lastColumn="0" w:noHBand="0" w:noVBand="1"/>
            </w:tblPr>
            <w:tblGrid>
              <w:gridCol w:w="9780"/>
            </w:tblGrid>
            <w:tr w:rsidR="00A57FAC" w:rsidRPr="00A57FAC" w14:paraId="3EECC49C" w14:textId="77777777">
              <w:trPr>
                <w:trHeight w:val="415"/>
                <w:jc w:val="center"/>
              </w:trPr>
              <w:tc>
                <w:tcPr>
                  <w:tcW w:w="9776" w:type="dxa"/>
                  <w:tcBorders>
                    <w:top w:val="single" w:sz="4" w:space="0" w:color="auto"/>
                    <w:left w:val="nil"/>
                    <w:bottom w:val="nil"/>
                    <w:right w:val="nil"/>
                  </w:tcBorders>
                  <w:hideMark/>
                </w:tcPr>
                <w:p w14:paraId="19A736C4" w14:textId="77777777" w:rsidR="00A57FAC" w:rsidRPr="00A57FAC" w:rsidRDefault="00A57FAC" w:rsidP="00A57FAC">
                  <w:pPr>
                    <w:autoSpaceDE w:val="0"/>
                    <w:autoSpaceDN w:val="0"/>
                    <w:adjustRightInd w:val="0"/>
                    <w:spacing w:line="240" w:lineRule="auto"/>
                    <w:contextualSpacing/>
                    <w:jc w:val="center"/>
                    <w:rPr>
                      <w:rFonts w:ascii="Times New Roman" w:eastAsia="Calibri" w:hAnsi="Times New Roman" w:cs="Times New Roman"/>
                      <w:i/>
                      <w:sz w:val="20"/>
                      <w:szCs w:val="20"/>
                    </w:rPr>
                  </w:pPr>
                  <w:r w:rsidRPr="00A57FAC">
                    <w:rPr>
                      <w:rFonts w:ascii="Times New Roman" w:eastAsia="Calibri" w:hAnsi="Times New Roman" w:cs="Times New Roman"/>
                      <w:i/>
                      <w:sz w:val="20"/>
                      <w:szCs w:val="20"/>
                    </w:rPr>
                    <w:t>(полное наименование)</w:t>
                  </w:r>
                </w:p>
              </w:tc>
            </w:tr>
          </w:tbl>
          <w:p w14:paraId="1C3F727C" w14:textId="77777777" w:rsidR="00A57FAC" w:rsidRPr="00A57FAC" w:rsidRDefault="00A57FAC" w:rsidP="00A57FAC">
            <w:pPr>
              <w:autoSpaceDE w:val="0"/>
              <w:autoSpaceDN w:val="0"/>
              <w:adjustRightInd w:val="0"/>
              <w:spacing w:line="240" w:lineRule="auto"/>
              <w:contextualSpacing/>
              <w:jc w:val="both"/>
              <w:rPr>
                <w:rFonts w:ascii="Times New Roman" w:eastAsia="Calibri" w:hAnsi="Times New Roman" w:cs="Times New Roman"/>
                <w:sz w:val="20"/>
                <w:szCs w:val="20"/>
              </w:rPr>
            </w:pPr>
          </w:p>
        </w:tc>
      </w:tr>
      <w:tr w:rsidR="00A57FAC" w:rsidRPr="00A57FAC" w14:paraId="5A8656E7" w14:textId="77777777" w:rsidTr="00A57FAC">
        <w:trPr>
          <w:trHeight w:val="1127"/>
          <w:jc w:val="center"/>
        </w:trPr>
        <w:tc>
          <w:tcPr>
            <w:tcW w:w="9854" w:type="dxa"/>
            <w:gridSpan w:val="2"/>
            <w:hideMark/>
          </w:tcPr>
          <w:p w14:paraId="2F89F4F0" w14:textId="77777777" w:rsidR="00A57FAC" w:rsidRPr="00A57FAC" w:rsidRDefault="00A57FAC" w:rsidP="00A57FAC">
            <w:pPr>
              <w:autoSpaceDE w:val="0"/>
              <w:autoSpaceDN w:val="0"/>
              <w:adjustRightInd w:val="0"/>
              <w:spacing w:line="240" w:lineRule="auto"/>
              <w:contextualSpacing/>
              <w:jc w:val="both"/>
              <w:rPr>
                <w:rFonts w:ascii="Times New Roman" w:eastAsia="Calibri" w:hAnsi="Times New Roman" w:cs="Times New Roman"/>
                <w:sz w:val="20"/>
                <w:szCs w:val="20"/>
              </w:rPr>
            </w:pPr>
            <w:r w:rsidRPr="00A57FAC">
              <w:rPr>
                <w:rFonts w:ascii="Times New Roman" w:eastAsia="Calibri" w:hAnsi="Times New Roman" w:cs="Times New Roman"/>
                <w:sz w:val="20"/>
                <w:szCs w:val="20"/>
              </w:rPr>
              <w:t xml:space="preserve">в соответствии с Порядком предоставления субсидий на </w:t>
            </w:r>
            <w:r w:rsidRPr="00A57FAC">
              <w:rPr>
                <w:rFonts w:ascii="Times New Roman" w:eastAsia="Calibri" w:hAnsi="Times New Roman" w:cs="Times New Roman"/>
                <w:bCs/>
                <w:sz w:val="20"/>
                <w:szCs w:val="20"/>
              </w:rPr>
              <w:t>получение субсидии из бюджета Гатчинского муниципального округа в целях возмещения части затрат по приобретению комбикорма на содержание сельскохозяйственных животных и птицы в рамках реализации</w:t>
            </w:r>
            <w:r w:rsidRPr="00A57FAC">
              <w:rPr>
                <w:rFonts w:ascii="Times New Roman" w:eastAsia="Calibri" w:hAnsi="Times New Roman" w:cs="Times New Roman"/>
                <w:sz w:val="20"/>
                <w:szCs w:val="20"/>
              </w:rPr>
              <w:t xml:space="preserve"> </w:t>
            </w:r>
            <w:r w:rsidRPr="00A57FAC">
              <w:rPr>
                <w:rFonts w:ascii="Times New Roman" w:eastAsia="Calibri" w:hAnsi="Times New Roman" w:cs="Times New Roman"/>
                <w:bCs/>
                <w:sz w:val="20"/>
                <w:szCs w:val="20"/>
              </w:rPr>
              <w:t xml:space="preserve">муниципальной программы «Развитие сельского хозяйства в Гатчинском муниципальном округе» </w:t>
            </w:r>
            <w:r w:rsidRPr="00A57FAC">
              <w:rPr>
                <w:rFonts w:ascii="Times New Roman" w:eastAsia="Calibri" w:hAnsi="Times New Roman" w:cs="Times New Roman"/>
                <w:sz w:val="20"/>
                <w:szCs w:val="20"/>
              </w:rPr>
              <w:t>(далее – Порядок), просит предоставить субсидию в размере</w:t>
            </w:r>
          </w:p>
        </w:tc>
      </w:tr>
      <w:tr w:rsidR="00A57FAC" w:rsidRPr="00A57FAC" w14:paraId="76735252" w14:textId="77777777" w:rsidTr="00A57FAC">
        <w:trPr>
          <w:trHeight w:val="147"/>
          <w:jc w:val="center"/>
        </w:trPr>
        <w:tc>
          <w:tcPr>
            <w:tcW w:w="9854" w:type="dxa"/>
            <w:gridSpan w:val="2"/>
            <w:tcBorders>
              <w:top w:val="single" w:sz="4" w:space="0" w:color="auto"/>
              <w:left w:val="nil"/>
              <w:bottom w:val="nil"/>
              <w:right w:val="nil"/>
            </w:tcBorders>
            <w:hideMark/>
          </w:tcPr>
          <w:p w14:paraId="6EC0D334" w14:textId="77777777" w:rsidR="00A57FAC" w:rsidRPr="00A57FAC" w:rsidRDefault="00A57FAC" w:rsidP="00A57FAC">
            <w:pPr>
              <w:autoSpaceDE w:val="0"/>
              <w:autoSpaceDN w:val="0"/>
              <w:adjustRightInd w:val="0"/>
              <w:spacing w:line="240" w:lineRule="auto"/>
              <w:contextualSpacing/>
              <w:jc w:val="center"/>
              <w:rPr>
                <w:rFonts w:ascii="Times New Roman" w:eastAsia="Calibri" w:hAnsi="Times New Roman" w:cs="Times New Roman"/>
                <w:sz w:val="20"/>
                <w:szCs w:val="20"/>
              </w:rPr>
            </w:pPr>
            <w:r w:rsidRPr="00A57FAC">
              <w:rPr>
                <w:rFonts w:ascii="Times New Roman" w:eastAsia="Calibri" w:hAnsi="Times New Roman" w:cs="Times New Roman"/>
                <w:sz w:val="20"/>
                <w:szCs w:val="20"/>
              </w:rPr>
              <w:t>(</w:t>
            </w:r>
            <w:r w:rsidRPr="00A57FAC">
              <w:rPr>
                <w:rFonts w:ascii="Times New Roman" w:eastAsia="Calibri" w:hAnsi="Times New Roman" w:cs="Times New Roman"/>
                <w:i/>
                <w:sz w:val="20"/>
                <w:szCs w:val="20"/>
              </w:rPr>
              <w:t>сумма цифрами и прописью, рублей)</w:t>
            </w:r>
          </w:p>
        </w:tc>
      </w:tr>
    </w:tbl>
    <w:p w14:paraId="412A0B4D" w14:textId="77777777" w:rsidR="00A57FAC" w:rsidRPr="00A57FAC" w:rsidRDefault="00A57FAC" w:rsidP="00A57FAC">
      <w:pPr>
        <w:autoSpaceDE w:val="0"/>
        <w:autoSpaceDN w:val="0"/>
        <w:adjustRightInd w:val="0"/>
        <w:spacing w:line="240" w:lineRule="auto"/>
        <w:contextualSpacing/>
        <w:rPr>
          <w:rFonts w:ascii="Times New Roman" w:eastAsia="Calibri" w:hAnsi="Times New Roman" w:cs="Times New Roman"/>
          <w:sz w:val="20"/>
          <w:szCs w:val="20"/>
        </w:rPr>
      </w:pPr>
    </w:p>
    <w:p w14:paraId="05005807" w14:textId="77777777" w:rsidR="00A57FAC" w:rsidRPr="00A57FAC" w:rsidRDefault="00A57FAC" w:rsidP="00A57FAC">
      <w:pPr>
        <w:autoSpaceDE w:val="0"/>
        <w:autoSpaceDN w:val="0"/>
        <w:adjustRightInd w:val="0"/>
        <w:spacing w:line="240" w:lineRule="auto"/>
        <w:contextualSpacing/>
        <w:rPr>
          <w:rFonts w:ascii="Times New Roman" w:eastAsia="Calibri" w:hAnsi="Times New Roman" w:cs="Times New Roman"/>
          <w:i/>
          <w:sz w:val="20"/>
          <w:szCs w:val="20"/>
        </w:rPr>
      </w:pPr>
      <w:r w:rsidRPr="00A57FAC">
        <w:rPr>
          <w:rFonts w:ascii="Times New Roman" w:eastAsia="Calibri" w:hAnsi="Times New Roman" w:cs="Times New Roman"/>
          <w:i/>
          <w:sz w:val="20"/>
          <w:szCs w:val="20"/>
        </w:rPr>
        <w:t>Для (КФХ)индивидуальных предпринимателей:</w:t>
      </w:r>
    </w:p>
    <w:p w14:paraId="793DA9DB" w14:textId="77777777" w:rsidR="00A57FAC" w:rsidRPr="00A57FAC" w:rsidRDefault="00A57FAC" w:rsidP="00A57FAC">
      <w:pPr>
        <w:autoSpaceDE w:val="0"/>
        <w:autoSpaceDN w:val="0"/>
        <w:adjustRightInd w:val="0"/>
        <w:spacing w:line="240" w:lineRule="auto"/>
        <w:contextualSpacing/>
        <w:rPr>
          <w:rFonts w:ascii="Times New Roman" w:eastAsia="Calibri" w:hAnsi="Times New Roman" w:cs="Times New Roman"/>
          <w:sz w:val="20"/>
          <w:szCs w:val="20"/>
        </w:rPr>
      </w:pPr>
      <w:r w:rsidRPr="00A57FAC">
        <w:rPr>
          <w:rFonts w:ascii="Times New Roman" w:eastAsia="Calibri" w:hAnsi="Times New Roman" w:cs="Times New Roman"/>
          <w:sz w:val="20"/>
          <w:szCs w:val="20"/>
        </w:rPr>
        <w:t>ИНН ______________________________________________________________________</w:t>
      </w:r>
    </w:p>
    <w:p w14:paraId="4DAA21EE" w14:textId="77777777" w:rsidR="00A57FAC" w:rsidRPr="00A57FAC" w:rsidRDefault="00A57FAC" w:rsidP="00A57FAC">
      <w:pPr>
        <w:autoSpaceDE w:val="0"/>
        <w:autoSpaceDN w:val="0"/>
        <w:adjustRightInd w:val="0"/>
        <w:spacing w:line="240" w:lineRule="auto"/>
        <w:contextualSpacing/>
        <w:rPr>
          <w:rFonts w:ascii="Times New Roman" w:eastAsia="Calibri" w:hAnsi="Times New Roman" w:cs="Times New Roman"/>
          <w:sz w:val="20"/>
          <w:szCs w:val="20"/>
        </w:rPr>
      </w:pPr>
      <w:r w:rsidRPr="00A57FAC">
        <w:rPr>
          <w:rFonts w:ascii="Times New Roman" w:eastAsia="Calibri" w:hAnsi="Times New Roman" w:cs="Times New Roman"/>
          <w:sz w:val="20"/>
          <w:szCs w:val="20"/>
        </w:rPr>
        <w:t>Сведения о паспорте гражданина Российской Федерации (серия, номер и дата выдачи, наименование органа и код подразделения органа, выдавшего документ, дата и место рождения):___________________________________________________________________________________</w:t>
      </w:r>
    </w:p>
    <w:p w14:paraId="12E48C8B" w14:textId="77777777" w:rsidR="00A57FAC" w:rsidRPr="00A57FAC" w:rsidRDefault="00A57FAC" w:rsidP="00A57FAC">
      <w:pPr>
        <w:autoSpaceDE w:val="0"/>
        <w:autoSpaceDN w:val="0"/>
        <w:adjustRightInd w:val="0"/>
        <w:spacing w:line="240" w:lineRule="auto"/>
        <w:contextualSpacing/>
        <w:rPr>
          <w:rFonts w:ascii="Times New Roman" w:eastAsia="Calibri" w:hAnsi="Times New Roman" w:cs="Times New Roman"/>
          <w:sz w:val="20"/>
          <w:szCs w:val="20"/>
        </w:rPr>
      </w:pPr>
      <w:r w:rsidRPr="00A57FAC">
        <w:rPr>
          <w:rFonts w:ascii="Times New Roman" w:eastAsia="Calibri" w:hAnsi="Times New Roman" w:cs="Times New Roman"/>
          <w:sz w:val="20"/>
          <w:szCs w:val="20"/>
        </w:rPr>
        <w:t>_____________________________________________________________________________________________</w:t>
      </w:r>
    </w:p>
    <w:p w14:paraId="64F0653E" w14:textId="77777777" w:rsidR="00A57FAC" w:rsidRPr="00A57FAC" w:rsidRDefault="00A57FAC" w:rsidP="00A57FAC">
      <w:pPr>
        <w:autoSpaceDE w:val="0"/>
        <w:autoSpaceDN w:val="0"/>
        <w:adjustRightInd w:val="0"/>
        <w:spacing w:line="240" w:lineRule="auto"/>
        <w:contextualSpacing/>
        <w:rPr>
          <w:rFonts w:ascii="Times New Roman" w:eastAsia="Calibri" w:hAnsi="Times New Roman" w:cs="Times New Roman"/>
          <w:sz w:val="20"/>
          <w:szCs w:val="20"/>
        </w:rPr>
      </w:pPr>
      <w:r w:rsidRPr="00A57FAC">
        <w:rPr>
          <w:rFonts w:ascii="Times New Roman" w:eastAsia="Calibri" w:hAnsi="Times New Roman" w:cs="Times New Roman"/>
          <w:sz w:val="20"/>
          <w:szCs w:val="20"/>
        </w:rPr>
        <w:t>_____________________________________________________________________________________________</w:t>
      </w:r>
    </w:p>
    <w:p w14:paraId="7568F6ED" w14:textId="77777777" w:rsidR="00A57FAC" w:rsidRPr="00A57FAC" w:rsidRDefault="00A57FAC" w:rsidP="00A57FAC">
      <w:pPr>
        <w:autoSpaceDE w:val="0"/>
        <w:autoSpaceDN w:val="0"/>
        <w:adjustRightInd w:val="0"/>
        <w:spacing w:line="240" w:lineRule="auto"/>
        <w:contextualSpacing/>
        <w:rPr>
          <w:rFonts w:ascii="Times New Roman" w:eastAsia="Calibri" w:hAnsi="Times New Roman" w:cs="Times New Roman"/>
          <w:sz w:val="20"/>
          <w:szCs w:val="20"/>
        </w:rPr>
      </w:pPr>
      <w:r w:rsidRPr="00A57FAC">
        <w:rPr>
          <w:rFonts w:ascii="Times New Roman" w:eastAsia="Calibri" w:hAnsi="Times New Roman" w:cs="Times New Roman"/>
          <w:sz w:val="20"/>
          <w:szCs w:val="20"/>
        </w:rPr>
        <w:t xml:space="preserve">ОКВЭД из ЕГРИП, соответствующий направлению предоставления </w:t>
      </w:r>
      <w:proofErr w:type="gramStart"/>
      <w:r w:rsidRPr="00A57FAC">
        <w:rPr>
          <w:rFonts w:ascii="Times New Roman" w:eastAsia="Calibri" w:hAnsi="Times New Roman" w:cs="Times New Roman"/>
          <w:sz w:val="20"/>
          <w:szCs w:val="20"/>
        </w:rPr>
        <w:t>субсидии:_</w:t>
      </w:r>
      <w:proofErr w:type="gramEnd"/>
      <w:r w:rsidRPr="00A57FAC">
        <w:rPr>
          <w:rFonts w:ascii="Times New Roman" w:eastAsia="Calibri" w:hAnsi="Times New Roman" w:cs="Times New Roman"/>
          <w:sz w:val="20"/>
          <w:szCs w:val="20"/>
        </w:rPr>
        <w:t>______________________________</w:t>
      </w:r>
    </w:p>
    <w:p w14:paraId="56D5E885" w14:textId="77777777" w:rsidR="00A57FAC" w:rsidRPr="00A57FAC" w:rsidRDefault="00A57FAC" w:rsidP="00A57FAC">
      <w:pPr>
        <w:autoSpaceDE w:val="0"/>
        <w:autoSpaceDN w:val="0"/>
        <w:adjustRightInd w:val="0"/>
        <w:spacing w:line="240" w:lineRule="auto"/>
        <w:contextualSpacing/>
        <w:rPr>
          <w:rFonts w:ascii="Times New Roman" w:eastAsia="Calibri" w:hAnsi="Times New Roman" w:cs="Times New Roman"/>
          <w:sz w:val="20"/>
          <w:szCs w:val="20"/>
        </w:rPr>
      </w:pPr>
      <w:r w:rsidRPr="00A57FAC">
        <w:rPr>
          <w:rFonts w:ascii="Times New Roman" w:eastAsia="Calibri" w:hAnsi="Times New Roman" w:cs="Times New Roman"/>
          <w:sz w:val="20"/>
          <w:szCs w:val="20"/>
        </w:rPr>
        <w:t xml:space="preserve">Адрес регистрации в соответствии с </w:t>
      </w:r>
      <w:proofErr w:type="gramStart"/>
      <w:r w:rsidRPr="00A57FAC">
        <w:rPr>
          <w:rFonts w:ascii="Times New Roman" w:eastAsia="Calibri" w:hAnsi="Times New Roman" w:cs="Times New Roman"/>
          <w:sz w:val="20"/>
          <w:szCs w:val="20"/>
        </w:rPr>
        <w:t>паспортом:_</w:t>
      </w:r>
      <w:proofErr w:type="gramEnd"/>
      <w:r w:rsidRPr="00A57FAC">
        <w:rPr>
          <w:rFonts w:ascii="Times New Roman" w:eastAsia="Calibri" w:hAnsi="Times New Roman" w:cs="Times New Roman"/>
          <w:sz w:val="20"/>
          <w:szCs w:val="20"/>
        </w:rPr>
        <w:t>_________________________________________________________</w:t>
      </w:r>
    </w:p>
    <w:p w14:paraId="67460B0F" w14:textId="77777777" w:rsidR="00A57FAC" w:rsidRPr="00A57FAC" w:rsidRDefault="00A57FAC" w:rsidP="00A57FAC">
      <w:pPr>
        <w:autoSpaceDE w:val="0"/>
        <w:autoSpaceDN w:val="0"/>
        <w:adjustRightInd w:val="0"/>
        <w:spacing w:line="240" w:lineRule="auto"/>
        <w:contextualSpacing/>
        <w:rPr>
          <w:rFonts w:ascii="Times New Roman" w:eastAsia="Calibri" w:hAnsi="Times New Roman" w:cs="Times New Roman"/>
          <w:sz w:val="20"/>
          <w:szCs w:val="20"/>
        </w:rPr>
      </w:pPr>
      <w:r w:rsidRPr="00A57FAC">
        <w:rPr>
          <w:rFonts w:ascii="Times New Roman" w:eastAsia="Calibri" w:hAnsi="Times New Roman" w:cs="Times New Roman"/>
          <w:sz w:val="20"/>
          <w:szCs w:val="20"/>
        </w:rPr>
        <w:t xml:space="preserve">Адрес ведения хозяйственной </w:t>
      </w:r>
      <w:proofErr w:type="gramStart"/>
      <w:r w:rsidRPr="00A57FAC">
        <w:rPr>
          <w:rFonts w:ascii="Times New Roman" w:eastAsia="Calibri" w:hAnsi="Times New Roman" w:cs="Times New Roman"/>
          <w:sz w:val="20"/>
          <w:szCs w:val="20"/>
        </w:rPr>
        <w:t>деятельности:_</w:t>
      </w:r>
      <w:proofErr w:type="gramEnd"/>
      <w:r w:rsidRPr="00A57FAC">
        <w:rPr>
          <w:rFonts w:ascii="Times New Roman" w:eastAsia="Calibri" w:hAnsi="Times New Roman" w:cs="Times New Roman"/>
          <w:sz w:val="20"/>
          <w:szCs w:val="20"/>
        </w:rPr>
        <w:t>____________________________________________________________</w:t>
      </w:r>
    </w:p>
    <w:p w14:paraId="05232900" w14:textId="77777777" w:rsidR="00A57FAC" w:rsidRPr="00A57FAC" w:rsidRDefault="00A57FAC" w:rsidP="00A57FAC">
      <w:pPr>
        <w:autoSpaceDE w:val="0"/>
        <w:autoSpaceDN w:val="0"/>
        <w:adjustRightInd w:val="0"/>
        <w:spacing w:line="240" w:lineRule="auto"/>
        <w:contextualSpacing/>
        <w:rPr>
          <w:rFonts w:ascii="Times New Roman" w:eastAsia="Calibri" w:hAnsi="Times New Roman" w:cs="Times New Roman"/>
          <w:sz w:val="20"/>
          <w:szCs w:val="20"/>
        </w:rPr>
      </w:pPr>
      <w:r w:rsidRPr="00A57FAC">
        <w:rPr>
          <w:rFonts w:ascii="Times New Roman" w:eastAsia="Calibri" w:hAnsi="Times New Roman" w:cs="Times New Roman"/>
          <w:sz w:val="20"/>
          <w:szCs w:val="20"/>
        </w:rPr>
        <w:t>_____________________________________________________________________________________________</w:t>
      </w:r>
    </w:p>
    <w:p w14:paraId="30E8A3B7" w14:textId="77777777" w:rsidR="00A57FAC" w:rsidRPr="00A57FAC" w:rsidRDefault="00A57FAC" w:rsidP="00A57FAC">
      <w:pPr>
        <w:autoSpaceDE w:val="0"/>
        <w:autoSpaceDN w:val="0"/>
        <w:adjustRightInd w:val="0"/>
        <w:spacing w:line="240" w:lineRule="auto"/>
        <w:contextualSpacing/>
        <w:rPr>
          <w:rFonts w:ascii="Times New Roman" w:eastAsia="Calibri" w:hAnsi="Times New Roman" w:cs="Times New Roman"/>
          <w:sz w:val="20"/>
          <w:szCs w:val="20"/>
        </w:rPr>
      </w:pPr>
      <w:r w:rsidRPr="00A57FAC">
        <w:rPr>
          <w:rFonts w:ascii="Times New Roman" w:eastAsia="Calibri" w:hAnsi="Times New Roman" w:cs="Times New Roman"/>
          <w:sz w:val="20"/>
          <w:szCs w:val="20"/>
        </w:rPr>
        <w:t>Почтовый адрес: ____________________________________________________________________________________</w:t>
      </w:r>
    </w:p>
    <w:p w14:paraId="67DD7E97" w14:textId="77777777" w:rsidR="00A57FAC" w:rsidRPr="00A57FAC" w:rsidRDefault="00A57FAC" w:rsidP="00A57FAC">
      <w:pPr>
        <w:autoSpaceDE w:val="0"/>
        <w:autoSpaceDN w:val="0"/>
        <w:adjustRightInd w:val="0"/>
        <w:spacing w:line="240" w:lineRule="auto"/>
        <w:contextualSpacing/>
        <w:rPr>
          <w:rFonts w:ascii="Times New Roman" w:eastAsia="Calibri" w:hAnsi="Times New Roman" w:cs="Times New Roman"/>
          <w:sz w:val="20"/>
          <w:szCs w:val="20"/>
        </w:rPr>
      </w:pPr>
      <w:proofErr w:type="gramStart"/>
      <w:r w:rsidRPr="00A57FAC">
        <w:rPr>
          <w:rFonts w:ascii="Times New Roman" w:eastAsia="Calibri" w:hAnsi="Times New Roman" w:cs="Times New Roman"/>
          <w:sz w:val="20"/>
          <w:szCs w:val="20"/>
        </w:rPr>
        <w:t>Телефон:_</w:t>
      </w:r>
      <w:proofErr w:type="gramEnd"/>
      <w:r w:rsidRPr="00A57FAC">
        <w:rPr>
          <w:rFonts w:ascii="Times New Roman" w:eastAsia="Calibri" w:hAnsi="Times New Roman" w:cs="Times New Roman"/>
          <w:sz w:val="20"/>
          <w:szCs w:val="20"/>
        </w:rPr>
        <w:t>__________________________________________________________________________</w:t>
      </w:r>
    </w:p>
    <w:p w14:paraId="374E6243" w14:textId="77777777" w:rsidR="00A57FAC" w:rsidRPr="00A57FAC" w:rsidRDefault="00A57FAC" w:rsidP="00A57FAC">
      <w:pPr>
        <w:autoSpaceDE w:val="0"/>
        <w:autoSpaceDN w:val="0"/>
        <w:adjustRightInd w:val="0"/>
        <w:spacing w:line="240" w:lineRule="auto"/>
        <w:contextualSpacing/>
        <w:rPr>
          <w:rFonts w:ascii="Times New Roman" w:eastAsia="Calibri" w:hAnsi="Times New Roman" w:cs="Times New Roman"/>
          <w:sz w:val="20"/>
          <w:szCs w:val="20"/>
        </w:rPr>
      </w:pPr>
      <w:r w:rsidRPr="00A57FAC">
        <w:rPr>
          <w:rFonts w:ascii="Times New Roman" w:eastAsia="Calibri" w:hAnsi="Times New Roman" w:cs="Times New Roman"/>
          <w:sz w:val="20"/>
          <w:szCs w:val="20"/>
        </w:rPr>
        <w:t xml:space="preserve">Адрес электронной </w:t>
      </w:r>
      <w:proofErr w:type="gramStart"/>
      <w:r w:rsidRPr="00A57FAC">
        <w:rPr>
          <w:rFonts w:ascii="Times New Roman" w:eastAsia="Calibri" w:hAnsi="Times New Roman" w:cs="Times New Roman"/>
          <w:sz w:val="20"/>
          <w:szCs w:val="20"/>
        </w:rPr>
        <w:t>почты:_</w:t>
      </w:r>
      <w:proofErr w:type="gramEnd"/>
      <w:r w:rsidRPr="00A57FAC">
        <w:rPr>
          <w:rFonts w:ascii="Times New Roman" w:eastAsia="Calibri" w:hAnsi="Times New Roman" w:cs="Times New Roman"/>
          <w:sz w:val="20"/>
          <w:szCs w:val="20"/>
        </w:rPr>
        <w:t>___________________________________________________________________________</w:t>
      </w:r>
    </w:p>
    <w:p w14:paraId="551C8466" w14:textId="77777777" w:rsidR="00A57FAC" w:rsidRPr="00A57FAC" w:rsidRDefault="00A57FAC" w:rsidP="00A57FAC">
      <w:pPr>
        <w:autoSpaceDE w:val="0"/>
        <w:autoSpaceDN w:val="0"/>
        <w:adjustRightInd w:val="0"/>
        <w:spacing w:line="240" w:lineRule="auto"/>
        <w:contextualSpacing/>
        <w:rPr>
          <w:rFonts w:ascii="Times New Roman" w:eastAsia="Calibri" w:hAnsi="Times New Roman" w:cs="Times New Roman"/>
          <w:i/>
          <w:sz w:val="20"/>
          <w:szCs w:val="20"/>
        </w:rPr>
      </w:pPr>
    </w:p>
    <w:p w14:paraId="421011A6" w14:textId="77777777" w:rsidR="00A57FAC" w:rsidRPr="00A57FAC" w:rsidRDefault="00A57FAC" w:rsidP="00A57FAC">
      <w:pPr>
        <w:autoSpaceDE w:val="0"/>
        <w:autoSpaceDN w:val="0"/>
        <w:adjustRightInd w:val="0"/>
        <w:spacing w:line="240" w:lineRule="auto"/>
        <w:contextualSpacing/>
        <w:rPr>
          <w:rFonts w:ascii="Times New Roman" w:eastAsia="Calibri" w:hAnsi="Times New Roman" w:cs="Times New Roman"/>
          <w:i/>
          <w:sz w:val="20"/>
          <w:szCs w:val="20"/>
        </w:rPr>
      </w:pPr>
      <w:r w:rsidRPr="00A57FAC">
        <w:rPr>
          <w:rFonts w:ascii="Times New Roman" w:eastAsia="Calibri" w:hAnsi="Times New Roman" w:cs="Times New Roman"/>
          <w:i/>
          <w:sz w:val="20"/>
          <w:szCs w:val="20"/>
        </w:rPr>
        <w:t>Для граждан, ведущих личное подсобное хозяйство:</w:t>
      </w:r>
    </w:p>
    <w:p w14:paraId="7D81E9EA" w14:textId="77777777" w:rsidR="00A57FAC" w:rsidRPr="00A57FAC" w:rsidRDefault="00A57FAC" w:rsidP="00A57FAC">
      <w:pPr>
        <w:autoSpaceDE w:val="0"/>
        <w:autoSpaceDN w:val="0"/>
        <w:adjustRightInd w:val="0"/>
        <w:spacing w:line="240" w:lineRule="auto"/>
        <w:contextualSpacing/>
        <w:rPr>
          <w:rFonts w:ascii="Times New Roman" w:eastAsia="Calibri" w:hAnsi="Times New Roman" w:cs="Times New Roman"/>
          <w:sz w:val="20"/>
          <w:szCs w:val="20"/>
        </w:rPr>
      </w:pPr>
      <w:r w:rsidRPr="00A57FAC">
        <w:rPr>
          <w:rFonts w:ascii="Times New Roman" w:eastAsia="Calibri" w:hAnsi="Times New Roman" w:cs="Times New Roman"/>
          <w:sz w:val="20"/>
          <w:szCs w:val="20"/>
        </w:rPr>
        <w:t>ИНН _____________________________________________________________________________________________</w:t>
      </w:r>
    </w:p>
    <w:p w14:paraId="7BF7A353" w14:textId="77777777" w:rsidR="00A57FAC" w:rsidRPr="00A57FAC" w:rsidRDefault="00A57FAC" w:rsidP="00A57FAC">
      <w:pPr>
        <w:autoSpaceDE w:val="0"/>
        <w:autoSpaceDN w:val="0"/>
        <w:adjustRightInd w:val="0"/>
        <w:spacing w:line="240" w:lineRule="auto"/>
        <w:contextualSpacing/>
        <w:rPr>
          <w:rFonts w:ascii="Times New Roman" w:eastAsia="Calibri" w:hAnsi="Times New Roman" w:cs="Times New Roman"/>
          <w:sz w:val="20"/>
          <w:szCs w:val="20"/>
        </w:rPr>
      </w:pPr>
      <w:r w:rsidRPr="00A57FAC">
        <w:rPr>
          <w:rFonts w:ascii="Times New Roman" w:eastAsia="Calibri" w:hAnsi="Times New Roman" w:cs="Times New Roman"/>
          <w:sz w:val="20"/>
          <w:szCs w:val="20"/>
        </w:rPr>
        <w:t>Сведения о паспорте гражданина Российской Федерации (серия, номер и дата выдачи, наименование органа и код подразделения органа, выдавшего документ, дата и место рождения):___________________________________________________________________________________</w:t>
      </w:r>
    </w:p>
    <w:p w14:paraId="6641A7F4" w14:textId="77777777" w:rsidR="00A57FAC" w:rsidRPr="00A57FAC" w:rsidRDefault="00A57FAC" w:rsidP="00A57FAC">
      <w:pPr>
        <w:autoSpaceDE w:val="0"/>
        <w:autoSpaceDN w:val="0"/>
        <w:adjustRightInd w:val="0"/>
        <w:spacing w:line="240" w:lineRule="auto"/>
        <w:contextualSpacing/>
        <w:rPr>
          <w:rFonts w:ascii="Times New Roman" w:eastAsia="Calibri" w:hAnsi="Times New Roman" w:cs="Times New Roman"/>
          <w:sz w:val="20"/>
          <w:szCs w:val="20"/>
        </w:rPr>
      </w:pPr>
      <w:r w:rsidRPr="00A57FAC">
        <w:rPr>
          <w:rFonts w:ascii="Times New Roman" w:eastAsia="Calibri" w:hAnsi="Times New Roman" w:cs="Times New Roman"/>
          <w:sz w:val="20"/>
          <w:szCs w:val="20"/>
        </w:rPr>
        <w:t>_____________________________________________________________________________________________</w:t>
      </w:r>
    </w:p>
    <w:p w14:paraId="7FD51EC4" w14:textId="77777777" w:rsidR="00A57FAC" w:rsidRPr="00A57FAC" w:rsidRDefault="00A57FAC" w:rsidP="00A57FAC">
      <w:pPr>
        <w:autoSpaceDE w:val="0"/>
        <w:autoSpaceDN w:val="0"/>
        <w:adjustRightInd w:val="0"/>
        <w:spacing w:line="240" w:lineRule="auto"/>
        <w:contextualSpacing/>
        <w:rPr>
          <w:rFonts w:ascii="Times New Roman" w:eastAsia="Calibri" w:hAnsi="Times New Roman" w:cs="Times New Roman"/>
          <w:sz w:val="20"/>
          <w:szCs w:val="20"/>
        </w:rPr>
      </w:pPr>
      <w:r w:rsidRPr="00A57FAC">
        <w:rPr>
          <w:rFonts w:ascii="Times New Roman" w:eastAsia="Calibri" w:hAnsi="Times New Roman" w:cs="Times New Roman"/>
          <w:sz w:val="20"/>
          <w:szCs w:val="20"/>
        </w:rPr>
        <w:t xml:space="preserve">Адрес регистрации в соответствии с </w:t>
      </w:r>
      <w:proofErr w:type="gramStart"/>
      <w:r w:rsidRPr="00A57FAC">
        <w:rPr>
          <w:rFonts w:ascii="Times New Roman" w:eastAsia="Calibri" w:hAnsi="Times New Roman" w:cs="Times New Roman"/>
          <w:sz w:val="20"/>
          <w:szCs w:val="20"/>
        </w:rPr>
        <w:t>паспортом:_</w:t>
      </w:r>
      <w:proofErr w:type="gramEnd"/>
      <w:r w:rsidRPr="00A57FAC">
        <w:rPr>
          <w:rFonts w:ascii="Times New Roman" w:eastAsia="Calibri" w:hAnsi="Times New Roman" w:cs="Times New Roman"/>
          <w:sz w:val="20"/>
          <w:szCs w:val="20"/>
        </w:rPr>
        <w:t>__________________________________________________________________________________</w:t>
      </w:r>
    </w:p>
    <w:p w14:paraId="2E0A5152" w14:textId="77777777" w:rsidR="00A57FAC" w:rsidRPr="00A57FAC" w:rsidRDefault="00A57FAC" w:rsidP="00A57FAC">
      <w:pPr>
        <w:autoSpaceDE w:val="0"/>
        <w:autoSpaceDN w:val="0"/>
        <w:adjustRightInd w:val="0"/>
        <w:spacing w:line="240" w:lineRule="auto"/>
        <w:contextualSpacing/>
        <w:rPr>
          <w:rFonts w:ascii="Times New Roman" w:eastAsia="Calibri" w:hAnsi="Times New Roman" w:cs="Times New Roman"/>
          <w:sz w:val="20"/>
          <w:szCs w:val="20"/>
        </w:rPr>
      </w:pPr>
      <w:r w:rsidRPr="00A57FAC">
        <w:rPr>
          <w:rFonts w:ascii="Times New Roman" w:eastAsia="Calibri" w:hAnsi="Times New Roman" w:cs="Times New Roman"/>
          <w:sz w:val="20"/>
          <w:szCs w:val="20"/>
        </w:rPr>
        <w:t>_____________________________________________________________________________________________</w:t>
      </w:r>
    </w:p>
    <w:p w14:paraId="5CDE840A" w14:textId="77777777" w:rsidR="00A57FAC" w:rsidRPr="00A57FAC" w:rsidRDefault="00A57FAC" w:rsidP="00A57FAC">
      <w:pPr>
        <w:autoSpaceDE w:val="0"/>
        <w:autoSpaceDN w:val="0"/>
        <w:adjustRightInd w:val="0"/>
        <w:spacing w:line="240" w:lineRule="auto"/>
        <w:contextualSpacing/>
        <w:rPr>
          <w:rFonts w:ascii="Times New Roman" w:eastAsia="Calibri" w:hAnsi="Times New Roman" w:cs="Times New Roman"/>
          <w:sz w:val="20"/>
          <w:szCs w:val="20"/>
        </w:rPr>
      </w:pPr>
      <w:r w:rsidRPr="00A57FAC">
        <w:rPr>
          <w:rFonts w:ascii="Times New Roman" w:eastAsia="Calibri" w:hAnsi="Times New Roman" w:cs="Times New Roman"/>
          <w:sz w:val="20"/>
          <w:szCs w:val="20"/>
        </w:rPr>
        <w:t xml:space="preserve">Адрес ведения хозяйственной </w:t>
      </w:r>
      <w:proofErr w:type="gramStart"/>
      <w:r w:rsidRPr="00A57FAC">
        <w:rPr>
          <w:rFonts w:ascii="Times New Roman" w:eastAsia="Calibri" w:hAnsi="Times New Roman" w:cs="Times New Roman"/>
          <w:sz w:val="20"/>
          <w:szCs w:val="20"/>
        </w:rPr>
        <w:t>деятельности:_</w:t>
      </w:r>
      <w:proofErr w:type="gramEnd"/>
      <w:r w:rsidRPr="00A57FAC">
        <w:rPr>
          <w:rFonts w:ascii="Times New Roman" w:eastAsia="Calibri" w:hAnsi="Times New Roman" w:cs="Times New Roman"/>
          <w:sz w:val="20"/>
          <w:szCs w:val="20"/>
        </w:rPr>
        <w:t>________________________________________________________________________________</w:t>
      </w:r>
    </w:p>
    <w:p w14:paraId="5F7C57E3" w14:textId="77777777" w:rsidR="00A57FAC" w:rsidRPr="00A57FAC" w:rsidRDefault="00A57FAC" w:rsidP="00A57FAC">
      <w:pPr>
        <w:autoSpaceDE w:val="0"/>
        <w:autoSpaceDN w:val="0"/>
        <w:adjustRightInd w:val="0"/>
        <w:spacing w:line="240" w:lineRule="auto"/>
        <w:contextualSpacing/>
        <w:rPr>
          <w:rFonts w:ascii="Times New Roman" w:eastAsia="Calibri" w:hAnsi="Times New Roman" w:cs="Times New Roman"/>
          <w:sz w:val="20"/>
          <w:szCs w:val="20"/>
        </w:rPr>
      </w:pPr>
      <w:r w:rsidRPr="00A57FAC">
        <w:rPr>
          <w:rFonts w:ascii="Times New Roman" w:eastAsia="Calibri" w:hAnsi="Times New Roman" w:cs="Times New Roman"/>
          <w:sz w:val="20"/>
          <w:szCs w:val="20"/>
        </w:rPr>
        <w:t>_____________________________________________________________________________________________</w:t>
      </w:r>
    </w:p>
    <w:p w14:paraId="40447AA7" w14:textId="77777777" w:rsidR="00A57FAC" w:rsidRPr="00A57FAC" w:rsidRDefault="00A57FAC" w:rsidP="00A57FAC">
      <w:pPr>
        <w:autoSpaceDE w:val="0"/>
        <w:autoSpaceDN w:val="0"/>
        <w:adjustRightInd w:val="0"/>
        <w:spacing w:line="240" w:lineRule="auto"/>
        <w:contextualSpacing/>
        <w:rPr>
          <w:rFonts w:ascii="Times New Roman" w:eastAsia="Calibri" w:hAnsi="Times New Roman" w:cs="Times New Roman"/>
          <w:sz w:val="20"/>
          <w:szCs w:val="20"/>
        </w:rPr>
      </w:pPr>
      <w:r w:rsidRPr="00A57FAC">
        <w:rPr>
          <w:rFonts w:ascii="Times New Roman" w:eastAsia="Calibri" w:hAnsi="Times New Roman" w:cs="Times New Roman"/>
          <w:sz w:val="20"/>
          <w:szCs w:val="20"/>
        </w:rPr>
        <w:t>Почтовый адрес: ____________________________________________________________________________________________</w:t>
      </w:r>
    </w:p>
    <w:p w14:paraId="1E2234AF" w14:textId="77777777" w:rsidR="00A57FAC" w:rsidRPr="00A57FAC" w:rsidRDefault="00A57FAC" w:rsidP="00A57FAC">
      <w:pPr>
        <w:autoSpaceDE w:val="0"/>
        <w:autoSpaceDN w:val="0"/>
        <w:adjustRightInd w:val="0"/>
        <w:spacing w:line="240" w:lineRule="auto"/>
        <w:contextualSpacing/>
        <w:rPr>
          <w:rFonts w:ascii="Times New Roman" w:eastAsia="Calibri" w:hAnsi="Times New Roman" w:cs="Times New Roman"/>
          <w:sz w:val="20"/>
          <w:szCs w:val="20"/>
        </w:rPr>
      </w:pPr>
      <w:r w:rsidRPr="00A57FAC">
        <w:rPr>
          <w:rFonts w:ascii="Times New Roman" w:eastAsia="Calibri" w:hAnsi="Times New Roman" w:cs="Times New Roman"/>
          <w:sz w:val="20"/>
          <w:szCs w:val="20"/>
        </w:rPr>
        <w:t>Телефон_____________________________________________________________________________________</w:t>
      </w:r>
    </w:p>
    <w:p w14:paraId="214BD326" w14:textId="77777777" w:rsidR="00A57FAC" w:rsidRPr="00A57FAC" w:rsidRDefault="00A57FAC" w:rsidP="00A57FAC">
      <w:pPr>
        <w:autoSpaceDE w:val="0"/>
        <w:autoSpaceDN w:val="0"/>
        <w:adjustRightInd w:val="0"/>
        <w:spacing w:line="240" w:lineRule="auto"/>
        <w:contextualSpacing/>
        <w:rPr>
          <w:rFonts w:ascii="Times New Roman" w:eastAsia="Calibri" w:hAnsi="Times New Roman" w:cs="Times New Roman"/>
          <w:sz w:val="20"/>
          <w:szCs w:val="20"/>
        </w:rPr>
      </w:pPr>
      <w:r w:rsidRPr="00A57FAC">
        <w:rPr>
          <w:rFonts w:ascii="Times New Roman" w:eastAsia="Calibri" w:hAnsi="Times New Roman" w:cs="Times New Roman"/>
          <w:sz w:val="20"/>
          <w:szCs w:val="20"/>
        </w:rPr>
        <w:t xml:space="preserve">Адрес электронной </w:t>
      </w:r>
      <w:proofErr w:type="gramStart"/>
      <w:r w:rsidRPr="00A57FAC">
        <w:rPr>
          <w:rFonts w:ascii="Times New Roman" w:eastAsia="Calibri" w:hAnsi="Times New Roman" w:cs="Times New Roman"/>
          <w:sz w:val="20"/>
          <w:szCs w:val="20"/>
        </w:rPr>
        <w:t>почты:_</w:t>
      </w:r>
      <w:proofErr w:type="gramEnd"/>
      <w:r w:rsidRPr="00A57FAC">
        <w:rPr>
          <w:rFonts w:ascii="Times New Roman" w:eastAsia="Calibri" w:hAnsi="Times New Roman" w:cs="Times New Roman"/>
          <w:sz w:val="20"/>
          <w:szCs w:val="20"/>
        </w:rPr>
        <w:t>___________________________________________________________________________</w:t>
      </w:r>
    </w:p>
    <w:p w14:paraId="74F02DC5" w14:textId="77777777" w:rsidR="00A57FAC" w:rsidRPr="00A57FAC" w:rsidRDefault="00A57FAC" w:rsidP="00A57FAC">
      <w:pPr>
        <w:autoSpaceDE w:val="0"/>
        <w:autoSpaceDN w:val="0"/>
        <w:adjustRightInd w:val="0"/>
        <w:spacing w:line="240" w:lineRule="auto"/>
        <w:contextualSpacing/>
        <w:rPr>
          <w:rFonts w:ascii="Times New Roman" w:eastAsia="Calibri" w:hAnsi="Times New Roman" w:cs="Times New Roman"/>
          <w:sz w:val="20"/>
          <w:szCs w:val="20"/>
        </w:rPr>
      </w:pPr>
      <w:r w:rsidRPr="00A57FAC">
        <w:rPr>
          <w:rFonts w:ascii="Times New Roman" w:eastAsia="Calibri" w:hAnsi="Times New Roman" w:cs="Times New Roman"/>
          <w:sz w:val="20"/>
          <w:szCs w:val="20"/>
        </w:rPr>
        <w:t>Реквизиты:</w:t>
      </w:r>
    </w:p>
    <w:p w14:paraId="3D18DE05" w14:textId="77777777" w:rsidR="00A57FAC" w:rsidRPr="00A57FAC" w:rsidRDefault="00A57FAC" w:rsidP="00A57FAC">
      <w:pPr>
        <w:autoSpaceDE w:val="0"/>
        <w:autoSpaceDN w:val="0"/>
        <w:adjustRightInd w:val="0"/>
        <w:spacing w:line="240" w:lineRule="auto"/>
        <w:contextualSpacing/>
        <w:rPr>
          <w:rFonts w:ascii="Times New Roman" w:eastAsia="Calibri" w:hAnsi="Times New Roman" w:cs="Times New Roman"/>
          <w:sz w:val="20"/>
          <w:szCs w:val="20"/>
        </w:rPr>
      </w:pPr>
      <w:r w:rsidRPr="00A57FAC">
        <w:rPr>
          <w:rFonts w:ascii="Times New Roman" w:eastAsia="Calibri" w:hAnsi="Times New Roman" w:cs="Times New Roman"/>
          <w:sz w:val="20"/>
          <w:szCs w:val="20"/>
        </w:rPr>
        <w:t xml:space="preserve">наименование получателя в банке в соответствии с договором банковского </w:t>
      </w:r>
      <w:proofErr w:type="gramStart"/>
      <w:r w:rsidRPr="00A57FAC">
        <w:rPr>
          <w:rFonts w:ascii="Times New Roman" w:eastAsia="Calibri" w:hAnsi="Times New Roman" w:cs="Times New Roman"/>
          <w:sz w:val="20"/>
          <w:szCs w:val="20"/>
        </w:rPr>
        <w:t>обслуживания:_</w:t>
      </w:r>
      <w:proofErr w:type="gramEnd"/>
      <w:r w:rsidRPr="00A57FAC">
        <w:rPr>
          <w:rFonts w:ascii="Times New Roman" w:eastAsia="Calibri" w:hAnsi="Times New Roman" w:cs="Times New Roman"/>
          <w:sz w:val="20"/>
          <w:szCs w:val="20"/>
        </w:rPr>
        <w:t>_______________________________________________________________________________</w:t>
      </w:r>
    </w:p>
    <w:p w14:paraId="7E0A3E9A" w14:textId="77777777" w:rsidR="00A57FAC" w:rsidRPr="00A57FAC" w:rsidRDefault="00A57FAC" w:rsidP="00A57FAC">
      <w:pPr>
        <w:autoSpaceDE w:val="0"/>
        <w:autoSpaceDN w:val="0"/>
        <w:adjustRightInd w:val="0"/>
        <w:spacing w:line="240" w:lineRule="auto"/>
        <w:contextualSpacing/>
        <w:rPr>
          <w:rFonts w:ascii="Times New Roman" w:eastAsia="Calibri" w:hAnsi="Times New Roman" w:cs="Times New Roman"/>
          <w:sz w:val="20"/>
          <w:szCs w:val="20"/>
        </w:rPr>
      </w:pPr>
      <w:r w:rsidRPr="00A57FAC">
        <w:rPr>
          <w:rFonts w:ascii="Times New Roman" w:eastAsia="Calibri" w:hAnsi="Times New Roman" w:cs="Times New Roman"/>
          <w:sz w:val="20"/>
          <w:szCs w:val="20"/>
        </w:rPr>
        <w:t>_____________________________________________________________________________________________</w:t>
      </w:r>
    </w:p>
    <w:p w14:paraId="6A10A383" w14:textId="77777777" w:rsidR="00A57FAC" w:rsidRPr="00A57FAC" w:rsidRDefault="00A57FAC" w:rsidP="00A57FAC">
      <w:pPr>
        <w:autoSpaceDE w:val="0"/>
        <w:autoSpaceDN w:val="0"/>
        <w:adjustRightInd w:val="0"/>
        <w:spacing w:line="240" w:lineRule="auto"/>
        <w:contextualSpacing/>
        <w:rPr>
          <w:rFonts w:ascii="Times New Roman" w:eastAsia="Calibri" w:hAnsi="Times New Roman" w:cs="Times New Roman"/>
          <w:sz w:val="20"/>
          <w:szCs w:val="20"/>
        </w:rPr>
      </w:pPr>
      <w:r w:rsidRPr="00A57FAC">
        <w:rPr>
          <w:rFonts w:ascii="Times New Roman" w:eastAsia="Calibri" w:hAnsi="Times New Roman" w:cs="Times New Roman"/>
          <w:sz w:val="20"/>
          <w:szCs w:val="20"/>
        </w:rPr>
        <w:t>наименование банка _________________________________________________________________________________</w:t>
      </w:r>
    </w:p>
    <w:p w14:paraId="1B5DC550" w14:textId="77777777" w:rsidR="00A57FAC" w:rsidRPr="00A57FAC" w:rsidRDefault="00A57FAC" w:rsidP="00A57FAC">
      <w:pPr>
        <w:autoSpaceDE w:val="0"/>
        <w:autoSpaceDN w:val="0"/>
        <w:adjustRightInd w:val="0"/>
        <w:spacing w:line="240" w:lineRule="auto"/>
        <w:contextualSpacing/>
        <w:rPr>
          <w:rFonts w:ascii="Times New Roman" w:eastAsia="Calibri" w:hAnsi="Times New Roman" w:cs="Times New Roman"/>
          <w:sz w:val="20"/>
          <w:szCs w:val="20"/>
        </w:rPr>
      </w:pPr>
      <w:r w:rsidRPr="00A57FAC">
        <w:rPr>
          <w:rFonts w:ascii="Times New Roman" w:eastAsia="Calibri" w:hAnsi="Times New Roman" w:cs="Times New Roman"/>
          <w:sz w:val="20"/>
          <w:szCs w:val="20"/>
        </w:rPr>
        <w:t>расчетный счет _____________________________________________________________________________________</w:t>
      </w:r>
    </w:p>
    <w:p w14:paraId="7767570A" w14:textId="77777777" w:rsidR="00A57FAC" w:rsidRPr="00A57FAC" w:rsidRDefault="00A57FAC" w:rsidP="00A57FAC">
      <w:pPr>
        <w:autoSpaceDE w:val="0"/>
        <w:autoSpaceDN w:val="0"/>
        <w:adjustRightInd w:val="0"/>
        <w:spacing w:line="240" w:lineRule="auto"/>
        <w:contextualSpacing/>
        <w:rPr>
          <w:rFonts w:ascii="Times New Roman" w:eastAsia="Calibri" w:hAnsi="Times New Roman" w:cs="Times New Roman"/>
          <w:sz w:val="20"/>
          <w:szCs w:val="20"/>
        </w:rPr>
      </w:pPr>
      <w:r w:rsidRPr="00A57FAC">
        <w:rPr>
          <w:rFonts w:ascii="Times New Roman" w:eastAsia="Calibri" w:hAnsi="Times New Roman" w:cs="Times New Roman"/>
          <w:sz w:val="20"/>
          <w:szCs w:val="20"/>
        </w:rPr>
        <w:t>БИК _____________________________________________________________________________________________</w:t>
      </w:r>
    </w:p>
    <w:p w14:paraId="528317B0" w14:textId="77777777" w:rsidR="00A57FAC" w:rsidRPr="00A57FAC" w:rsidRDefault="00A57FAC" w:rsidP="00A57FAC">
      <w:pPr>
        <w:autoSpaceDE w:val="0"/>
        <w:autoSpaceDN w:val="0"/>
        <w:adjustRightInd w:val="0"/>
        <w:spacing w:line="240" w:lineRule="auto"/>
        <w:contextualSpacing/>
        <w:jc w:val="both"/>
        <w:rPr>
          <w:rFonts w:ascii="Times New Roman" w:eastAsia="Calibri" w:hAnsi="Times New Roman" w:cs="Times New Roman"/>
          <w:i/>
          <w:sz w:val="20"/>
          <w:szCs w:val="20"/>
        </w:rPr>
      </w:pPr>
    </w:p>
    <w:p w14:paraId="0A309AED" w14:textId="77777777" w:rsidR="00A57FAC" w:rsidRPr="00A57FAC" w:rsidRDefault="00A57FAC" w:rsidP="00A57FAC">
      <w:pPr>
        <w:autoSpaceDE w:val="0"/>
        <w:autoSpaceDN w:val="0"/>
        <w:adjustRightInd w:val="0"/>
        <w:spacing w:line="240" w:lineRule="auto"/>
        <w:contextualSpacing/>
        <w:jc w:val="both"/>
        <w:rPr>
          <w:rFonts w:ascii="Times New Roman" w:eastAsia="Calibri" w:hAnsi="Times New Roman" w:cs="Times New Roman"/>
          <w:i/>
          <w:sz w:val="20"/>
          <w:szCs w:val="20"/>
        </w:rPr>
      </w:pPr>
      <w:r w:rsidRPr="00A57FAC">
        <w:rPr>
          <w:rFonts w:ascii="Times New Roman" w:eastAsia="Calibri" w:hAnsi="Times New Roman" w:cs="Times New Roman"/>
          <w:i/>
          <w:sz w:val="20"/>
          <w:szCs w:val="20"/>
        </w:rPr>
        <w:t>Для участников отбора:</w:t>
      </w:r>
    </w:p>
    <w:p w14:paraId="05B41D5D" w14:textId="77777777" w:rsidR="00A57FAC" w:rsidRPr="00A57FAC" w:rsidRDefault="00A57FAC" w:rsidP="00A57FAC">
      <w:pPr>
        <w:autoSpaceDE w:val="0"/>
        <w:autoSpaceDN w:val="0"/>
        <w:adjustRightInd w:val="0"/>
        <w:spacing w:line="240" w:lineRule="auto"/>
        <w:contextualSpacing/>
        <w:jc w:val="both"/>
        <w:rPr>
          <w:rFonts w:ascii="Times New Roman" w:eastAsia="Calibri" w:hAnsi="Times New Roman" w:cs="Times New Roman"/>
          <w:sz w:val="20"/>
          <w:szCs w:val="20"/>
        </w:rPr>
      </w:pPr>
      <w:r w:rsidRPr="00A57FAC">
        <w:rPr>
          <w:rFonts w:ascii="Times New Roman" w:eastAsia="Calibri" w:hAnsi="Times New Roman" w:cs="Times New Roman"/>
          <w:sz w:val="20"/>
          <w:szCs w:val="20"/>
        </w:rPr>
        <w:t xml:space="preserve">Настоящим подтверждаю: </w:t>
      </w:r>
    </w:p>
    <w:p w14:paraId="69D73327" w14:textId="77777777" w:rsidR="00A57FAC" w:rsidRPr="00A57FAC" w:rsidRDefault="00A57FAC" w:rsidP="00A57FAC">
      <w:pPr>
        <w:autoSpaceDE w:val="0"/>
        <w:autoSpaceDN w:val="0"/>
        <w:adjustRightInd w:val="0"/>
        <w:spacing w:line="240" w:lineRule="auto"/>
        <w:ind w:firstLine="426"/>
        <w:contextualSpacing/>
        <w:jc w:val="both"/>
        <w:rPr>
          <w:rFonts w:ascii="Times New Roman" w:eastAsia="Calibri" w:hAnsi="Times New Roman" w:cs="Times New Roman"/>
          <w:color w:val="000000" w:themeColor="text1"/>
          <w:sz w:val="20"/>
          <w:szCs w:val="20"/>
        </w:rPr>
      </w:pPr>
      <w:r w:rsidRPr="00A57FAC">
        <w:rPr>
          <w:rFonts w:ascii="Times New Roman" w:eastAsia="Calibri" w:hAnsi="Times New Roman" w:cs="Times New Roman"/>
          <w:color w:val="000000" w:themeColor="text1"/>
          <w:sz w:val="20"/>
          <w:szCs w:val="20"/>
        </w:rPr>
        <w:lastRenderedPageBreak/>
        <w:t>- соответствие категории получателей субсидий для направления предоставления субсидии, установленной в пункте 2.9 Порядка:</w:t>
      </w:r>
    </w:p>
    <w:p w14:paraId="7FD24C1C" w14:textId="77777777" w:rsidR="00A57FAC" w:rsidRPr="00A57FAC" w:rsidRDefault="00A57FAC" w:rsidP="00A57FAC">
      <w:pPr>
        <w:autoSpaceDE w:val="0"/>
        <w:autoSpaceDN w:val="0"/>
        <w:adjustRightInd w:val="0"/>
        <w:spacing w:line="240" w:lineRule="auto"/>
        <w:contextualSpacing/>
        <w:jc w:val="both"/>
        <w:rPr>
          <w:rFonts w:ascii="Times New Roman" w:eastAsia="Calibri" w:hAnsi="Times New Roman" w:cs="Times New Roman"/>
          <w:sz w:val="20"/>
          <w:szCs w:val="20"/>
        </w:rPr>
      </w:pPr>
      <w:r w:rsidRPr="00A57FAC">
        <w:rPr>
          <w:rFonts w:ascii="Times New Roman" w:eastAsia="Calibri" w:hAnsi="Times New Roman" w:cs="Times New Roman"/>
          <w:sz w:val="20"/>
          <w:szCs w:val="20"/>
        </w:rPr>
        <w:t>_____________________________________________________________________________________________</w:t>
      </w:r>
    </w:p>
    <w:p w14:paraId="41BED26C" w14:textId="77777777" w:rsidR="00A57FAC" w:rsidRPr="00A57FAC" w:rsidRDefault="00A57FAC" w:rsidP="00A57FAC">
      <w:pPr>
        <w:autoSpaceDE w:val="0"/>
        <w:autoSpaceDN w:val="0"/>
        <w:adjustRightInd w:val="0"/>
        <w:spacing w:line="240" w:lineRule="auto"/>
        <w:ind w:firstLine="426"/>
        <w:contextualSpacing/>
        <w:jc w:val="center"/>
        <w:rPr>
          <w:rFonts w:ascii="Times New Roman" w:eastAsia="Calibri" w:hAnsi="Times New Roman" w:cs="Times New Roman"/>
          <w:sz w:val="20"/>
          <w:szCs w:val="20"/>
        </w:rPr>
      </w:pPr>
      <w:r w:rsidRPr="00A57FAC">
        <w:rPr>
          <w:rFonts w:ascii="Times New Roman" w:eastAsia="Calibri" w:hAnsi="Times New Roman" w:cs="Times New Roman"/>
          <w:i/>
          <w:sz w:val="20"/>
          <w:szCs w:val="20"/>
        </w:rPr>
        <w:t>(наименование категории получателя субсидии)</w:t>
      </w:r>
    </w:p>
    <w:p w14:paraId="509B43A3" w14:textId="77777777" w:rsidR="00A57FAC" w:rsidRPr="00A57FAC" w:rsidRDefault="00A57FAC" w:rsidP="00A57FAC">
      <w:pPr>
        <w:autoSpaceDE w:val="0"/>
        <w:autoSpaceDN w:val="0"/>
        <w:adjustRightInd w:val="0"/>
        <w:spacing w:line="240" w:lineRule="auto"/>
        <w:contextualSpacing/>
        <w:jc w:val="both"/>
        <w:rPr>
          <w:rFonts w:ascii="Times New Roman" w:eastAsia="Calibri" w:hAnsi="Times New Roman" w:cs="Times New Roman"/>
          <w:b/>
          <w:bCs/>
          <w:sz w:val="20"/>
          <w:szCs w:val="20"/>
        </w:rPr>
      </w:pPr>
      <w:r w:rsidRPr="00A57FAC">
        <w:rPr>
          <w:rFonts w:ascii="Times New Roman" w:eastAsia="Calibri" w:hAnsi="Times New Roman" w:cs="Times New Roman"/>
          <w:b/>
          <w:bCs/>
          <w:sz w:val="20"/>
          <w:szCs w:val="20"/>
        </w:rPr>
        <w:t>Обязуюсь:</w:t>
      </w:r>
    </w:p>
    <w:p w14:paraId="6F7EAC36" w14:textId="77777777" w:rsidR="00A57FAC" w:rsidRPr="00A57FAC" w:rsidRDefault="00A57FAC" w:rsidP="00A57FAC">
      <w:pPr>
        <w:autoSpaceDE w:val="0"/>
        <w:autoSpaceDN w:val="0"/>
        <w:adjustRightInd w:val="0"/>
        <w:spacing w:line="240" w:lineRule="auto"/>
        <w:ind w:firstLine="426"/>
        <w:contextualSpacing/>
        <w:jc w:val="both"/>
        <w:rPr>
          <w:rFonts w:ascii="Times New Roman" w:eastAsia="Calibri" w:hAnsi="Times New Roman" w:cs="Times New Roman"/>
          <w:color w:val="000000" w:themeColor="text1"/>
          <w:sz w:val="20"/>
          <w:szCs w:val="20"/>
        </w:rPr>
      </w:pPr>
      <w:r w:rsidRPr="00A57FAC">
        <w:rPr>
          <w:rFonts w:ascii="Times New Roman" w:eastAsia="Calibri" w:hAnsi="Times New Roman" w:cs="Times New Roman"/>
          <w:sz w:val="20"/>
          <w:szCs w:val="20"/>
        </w:rPr>
        <w:t xml:space="preserve">- на даты рассмотрения заявки и заключения соглашения о предоставлении субсидии (далее - соглашение) соответствовать требованиям, установленным в </w:t>
      </w:r>
      <w:r w:rsidRPr="00A57FAC">
        <w:rPr>
          <w:rFonts w:ascii="Times New Roman" w:eastAsia="Calibri" w:hAnsi="Times New Roman" w:cs="Times New Roman"/>
          <w:color w:val="000000" w:themeColor="text1"/>
          <w:sz w:val="20"/>
          <w:szCs w:val="20"/>
        </w:rPr>
        <w:t>пункте 2.11 и 2.12 Порядка;</w:t>
      </w:r>
    </w:p>
    <w:p w14:paraId="69A19850" w14:textId="77777777" w:rsidR="00A57FAC" w:rsidRPr="00A57FAC" w:rsidRDefault="00A57FAC" w:rsidP="00A57FAC">
      <w:pPr>
        <w:autoSpaceDE w:val="0"/>
        <w:autoSpaceDN w:val="0"/>
        <w:adjustRightInd w:val="0"/>
        <w:spacing w:line="240" w:lineRule="auto"/>
        <w:ind w:firstLine="426"/>
        <w:contextualSpacing/>
        <w:jc w:val="both"/>
        <w:rPr>
          <w:rFonts w:ascii="Times New Roman" w:eastAsia="Calibri" w:hAnsi="Times New Roman" w:cs="Times New Roman"/>
          <w:sz w:val="20"/>
          <w:szCs w:val="20"/>
        </w:rPr>
      </w:pPr>
      <w:r w:rsidRPr="00A57FAC">
        <w:rPr>
          <w:rFonts w:ascii="Times New Roman" w:eastAsia="Calibri" w:hAnsi="Times New Roman" w:cs="Times New Roman"/>
          <w:sz w:val="20"/>
          <w:szCs w:val="20"/>
        </w:rPr>
        <w:t>- достигнуть установленных в соглашении показателей, необходимых для достижения результата предоставления субсидии;</w:t>
      </w:r>
    </w:p>
    <w:p w14:paraId="775D2946" w14:textId="77777777" w:rsidR="00A57FAC" w:rsidRPr="00A57FAC" w:rsidRDefault="00A57FAC" w:rsidP="00A57FAC">
      <w:pPr>
        <w:autoSpaceDE w:val="0"/>
        <w:autoSpaceDN w:val="0"/>
        <w:adjustRightInd w:val="0"/>
        <w:spacing w:line="240" w:lineRule="auto"/>
        <w:contextualSpacing/>
        <w:jc w:val="both"/>
        <w:rPr>
          <w:rFonts w:ascii="Times New Roman" w:eastAsia="Calibri" w:hAnsi="Times New Roman" w:cs="Times New Roman"/>
          <w:b/>
          <w:bCs/>
          <w:sz w:val="20"/>
          <w:szCs w:val="20"/>
        </w:rPr>
      </w:pPr>
    </w:p>
    <w:p w14:paraId="4C055811" w14:textId="77777777" w:rsidR="00A57FAC" w:rsidRPr="00A57FAC" w:rsidRDefault="00A57FAC" w:rsidP="00A57FAC">
      <w:pPr>
        <w:autoSpaceDE w:val="0"/>
        <w:autoSpaceDN w:val="0"/>
        <w:adjustRightInd w:val="0"/>
        <w:spacing w:line="240" w:lineRule="auto"/>
        <w:contextualSpacing/>
        <w:jc w:val="both"/>
        <w:rPr>
          <w:rFonts w:ascii="Times New Roman" w:eastAsia="Calibri" w:hAnsi="Times New Roman" w:cs="Times New Roman"/>
          <w:b/>
          <w:bCs/>
          <w:sz w:val="20"/>
          <w:szCs w:val="20"/>
        </w:rPr>
      </w:pPr>
      <w:r w:rsidRPr="00A57FAC">
        <w:rPr>
          <w:rFonts w:ascii="Times New Roman" w:eastAsia="Calibri" w:hAnsi="Times New Roman" w:cs="Times New Roman"/>
          <w:b/>
          <w:bCs/>
          <w:sz w:val="20"/>
          <w:szCs w:val="20"/>
        </w:rPr>
        <w:t>Согласен:</w:t>
      </w:r>
    </w:p>
    <w:p w14:paraId="041064EA" w14:textId="77777777" w:rsidR="00A57FAC" w:rsidRPr="00A57FAC" w:rsidRDefault="00A57FAC" w:rsidP="00A57FAC">
      <w:pPr>
        <w:autoSpaceDE w:val="0"/>
        <w:autoSpaceDN w:val="0"/>
        <w:adjustRightInd w:val="0"/>
        <w:spacing w:line="240" w:lineRule="auto"/>
        <w:ind w:firstLine="426"/>
        <w:contextualSpacing/>
        <w:jc w:val="both"/>
        <w:rPr>
          <w:rFonts w:ascii="Times New Roman" w:eastAsia="Calibri" w:hAnsi="Times New Roman" w:cs="Times New Roman"/>
          <w:sz w:val="20"/>
          <w:szCs w:val="20"/>
        </w:rPr>
      </w:pPr>
      <w:r w:rsidRPr="00A57FAC">
        <w:rPr>
          <w:rFonts w:ascii="Times New Roman" w:eastAsia="Calibri" w:hAnsi="Times New Roman" w:cs="Times New Roman"/>
          <w:sz w:val="20"/>
          <w:szCs w:val="20"/>
        </w:rPr>
        <w:t>- на публикацию (размещение) в сети «Интернет» информации о подаваемом предложении (заявке), иной информации, связанной с соответствующим отбором;</w:t>
      </w:r>
    </w:p>
    <w:p w14:paraId="03FC053B" w14:textId="77777777" w:rsidR="00A57FAC" w:rsidRPr="00A57FAC" w:rsidRDefault="00A57FAC" w:rsidP="00A57FAC">
      <w:pPr>
        <w:autoSpaceDE w:val="0"/>
        <w:autoSpaceDN w:val="0"/>
        <w:adjustRightInd w:val="0"/>
        <w:spacing w:line="240" w:lineRule="auto"/>
        <w:ind w:firstLine="426"/>
        <w:contextualSpacing/>
        <w:jc w:val="both"/>
        <w:rPr>
          <w:rFonts w:ascii="Times New Roman" w:eastAsia="Calibri" w:hAnsi="Times New Roman" w:cs="Times New Roman"/>
          <w:sz w:val="20"/>
          <w:szCs w:val="20"/>
        </w:rPr>
      </w:pPr>
      <w:r w:rsidRPr="00A57FAC">
        <w:rPr>
          <w:rFonts w:ascii="Times New Roman" w:eastAsia="Calibri" w:hAnsi="Times New Roman" w:cs="Times New Roman"/>
          <w:sz w:val="20"/>
          <w:szCs w:val="20"/>
        </w:rPr>
        <w:t xml:space="preserve">- на осуществление в отношении получателя субсидии проверки </w:t>
      </w:r>
    </w:p>
    <w:p w14:paraId="76615FF4" w14:textId="77777777" w:rsidR="00A57FAC" w:rsidRPr="00A57FAC" w:rsidRDefault="00A57FAC" w:rsidP="00A57FAC">
      <w:pPr>
        <w:autoSpaceDE w:val="0"/>
        <w:autoSpaceDN w:val="0"/>
        <w:adjustRightInd w:val="0"/>
        <w:spacing w:line="240" w:lineRule="auto"/>
        <w:ind w:firstLine="426"/>
        <w:contextualSpacing/>
        <w:rPr>
          <w:rFonts w:ascii="Times New Roman" w:eastAsia="Calibri" w:hAnsi="Times New Roman" w:cs="Times New Roman"/>
          <w:i/>
          <w:sz w:val="20"/>
          <w:szCs w:val="20"/>
        </w:rPr>
      </w:pPr>
      <w:r w:rsidRPr="00A57FAC">
        <w:rPr>
          <w:rFonts w:ascii="Times New Roman" w:eastAsia="Calibri" w:hAnsi="Times New Roman" w:cs="Times New Roman"/>
          <w:sz w:val="20"/>
          <w:szCs w:val="20"/>
        </w:rPr>
        <w:t>- на обработку моих персональных данных (</w:t>
      </w:r>
      <w:r w:rsidRPr="00A57FAC">
        <w:rPr>
          <w:rFonts w:ascii="Times New Roman" w:eastAsia="Calibri" w:hAnsi="Times New Roman" w:cs="Times New Roman"/>
          <w:i/>
          <w:sz w:val="20"/>
          <w:szCs w:val="20"/>
        </w:rPr>
        <w:t>для индивидуальных предпринимателей и граждан, ведущих личное подсобное хозяйство).</w:t>
      </w:r>
    </w:p>
    <w:p w14:paraId="10AB0456" w14:textId="77777777" w:rsidR="00A57FAC" w:rsidRPr="00A57FAC" w:rsidRDefault="00A57FAC" w:rsidP="00A57FAC">
      <w:pPr>
        <w:autoSpaceDE w:val="0"/>
        <w:autoSpaceDN w:val="0"/>
        <w:adjustRightInd w:val="0"/>
        <w:spacing w:line="240" w:lineRule="auto"/>
        <w:contextualSpacing/>
        <w:jc w:val="both"/>
        <w:rPr>
          <w:rFonts w:ascii="Times New Roman" w:eastAsia="Calibri" w:hAnsi="Times New Roman" w:cs="Times New Roman"/>
          <w:i/>
          <w:sz w:val="20"/>
          <w:szCs w:val="20"/>
        </w:rPr>
      </w:pPr>
    </w:p>
    <w:p w14:paraId="0BD211EA" w14:textId="77777777" w:rsidR="00A57FAC" w:rsidRPr="00A57FAC" w:rsidRDefault="00A57FAC" w:rsidP="00A57FAC">
      <w:pPr>
        <w:autoSpaceDE w:val="0"/>
        <w:autoSpaceDN w:val="0"/>
        <w:adjustRightInd w:val="0"/>
        <w:spacing w:line="240" w:lineRule="auto"/>
        <w:contextualSpacing/>
        <w:jc w:val="both"/>
        <w:rPr>
          <w:rFonts w:ascii="Times New Roman" w:eastAsia="Calibri" w:hAnsi="Times New Roman" w:cs="Times New Roman"/>
          <w:i/>
          <w:sz w:val="20"/>
          <w:szCs w:val="20"/>
        </w:rPr>
      </w:pPr>
      <w:r w:rsidRPr="00A57FAC">
        <w:rPr>
          <w:rFonts w:ascii="Times New Roman" w:eastAsia="Calibri" w:hAnsi="Times New Roman" w:cs="Times New Roman"/>
          <w:i/>
          <w:sz w:val="20"/>
          <w:szCs w:val="20"/>
        </w:rPr>
        <w:t>Для участников отбора и получателей субсидии:</w:t>
      </w:r>
    </w:p>
    <w:p w14:paraId="1505FA1A" w14:textId="77777777" w:rsidR="00A57FAC" w:rsidRPr="00A57FAC" w:rsidRDefault="00A57FAC" w:rsidP="00A57FAC">
      <w:pPr>
        <w:autoSpaceDE w:val="0"/>
        <w:autoSpaceDN w:val="0"/>
        <w:adjustRightInd w:val="0"/>
        <w:spacing w:line="240" w:lineRule="auto"/>
        <w:contextualSpacing/>
        <w:jc w:val="both"/>
        <w:rPr>
          <w:rFonts w:ascii="Times New Roman" w:eastAsia="Calibri" w:hAnsi="Times New Roman" w:cs="Times New Roman"/>
          <w:sz w:val="20"/>
          <w:szCs w:val="20"/>
        </w:rPr>
      </w:pPr>
      <w:r w:rsidRPr="00A57FAC">
        <w:rPr>
          <w:rFonts w:ascii="Times New Roman" w:eastAsia="Calibri" w:hAnsi="Times New Roman" w:cs="Times New Roman"/>
          <w:sz w:val="20"/>
          <w:szCs w:val="20"/>
        </w:rPr>
        <w:t>С условиями и порядком предоставления субсидии ознакомлен и согласен.</w:t>
      </w:r>
    </w:p>
    <w:p w14:paraId="215884D9" w14:textId="77777777" w:rsidR="00A57FAC" w:rsidRPr="00A57FAC" w:rsidRDefault="00A57FAC" w:rsidP="00A57FAC">
      <w:pPr>
        <w:autoSpaceDE w:val="0"/>
        <w:autoSpaceDN w:val="0"/>
        <w:adjustRightInd w:val="0"/>
        <w:spacing w:line="240" w:lineRule="auto"/>
        <w:contextualSpacing/>
        <w:jc w:val="both"/>
        <w:rPr>
          <w:rFonts w:ascii="Times New Roman" w:eastAsia="Calibri" w:hAnsi="Times New Roman" w:cs="Times New Roman"/>
          <w:sz w:val="20"/>
          <w:szCs w:val="20"/>
        </w:rPr>
      </w:pPr>
      <w:r w:rsidRPr="00A57FAC">
        <w:rPr>
          <w:rFonts w:ascii="Times New Roman" w:eastAsia="Calibri" w:hAnsi="Times New Roman" w:cs="Times New Roman"/>
          <w:sz w:val="20"/>
          <w:szCs w:val="20"/>
        </w:rPr>
        <w:t>Документы, необходимые для предоставления субсидии, направляю в приложении.</w:t>
      </w:r>
    </w:p>
    <w:p w14:paraId="5BED44A8" w14:textId="77777777" w:rsidR="00A57FAC" w:rsidRPr="00A57FAC" w:rsidRDefault="00A57FAC" w:rsidP="00A57FAC">
      <w:pPr>
        <w:autoSpaceDE w:val="0"/>
        <w:autoSpaceDN w:val="0"/>
        <w:adjustRightInd w:val="0"/>
        <w:spacing w:line="240" w:lineRule="auto"/>
        <w:contextualSpacing/>
        <w:jc w:val="both"/>
        <w:rPr>
          <w:rFonts w:ascii="Times New Roman" w:eastAsia="Calibri" w:hAnsi="Times New Roman" w:cs="Times New Roman"/>
          <w:sz w:val="20"/>
          <w:szCs w:val="20"/>
        </w:rPr>
      </w:pPr>
      <w:r w:rsidRPr="00A57FAC">
        <w:rPr>
          <w:rFonts w:ascii="Times New Roman" w:eastAsia="Calibri" w:hAnsi="Times New Roman" w:cs="Times New Roman"/>
          <w:sz w:val="20"/>
          <w:szCs w:val="20"/>
        </w:rPr>
        <w:t>Настоящим подтверждаю достоверность и полноту сведений, отраженных в документах, являющихся основанием для предоставления субсидии.</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2549"/>
        <w:gridCol w:w="340"/>
        <w:gridCol w:w="3061"/>
      </w:tblGrid>
      <w:tr w:rsidR="00A57FAC" w:rsidRPr="00A57FAC" w14:paraId="3AFCEEBC" w14:textId="77777777" w:rsidTr="00A57FAC">
        <w:tc>
          <w:tcPr>
            <w:tcW w:w="3118" w:type="dxa"/>
            <w:hideMark/>
          </w:tcPr>
          <w:p w14:paraId="386FDA57" w14:textId="77777777" w:rsidR="00A57FAC" w:rsidRPr="00A57FAC" w:rsidRDefault="00A57FAC" w:rsidP="00A57FAC">
            <w:pPr>
              <w:autoSpaceDE w:val="0"/>
              <w:autoSpaceDN w:val="0"/>
              <w:adjustRightInd w:val="0"/>
              <w:spacing w:line="240" w:lineRule="auto"/>
              <w:contextualSpacing/>
              <w:rPr>
                <w:rFonts w:ascii="Times New Roman" w:eastAsia="Calibri" w:hAnsi="Times New Roman" w:cs="Times New Roman"/>
                <w:sz w:val="20"/>
                <w:szCs w:val="20"/>
              </w:rPr>
            </w:pPr>
            <w:r w:rsidRPr="00A57FAC">
              <w:rPr>
                <w:rFonts w:ascii="Times New Roman" w:eastAsia="Calibri" w:hAnsi="Times New Roman" w:cs="Times New Roman"/>
                <w:sz w:val="20"/>
                <w:szCs w:val="20"/>
              </w:rPr>
              <w:t>Участник отбора / Получатель субсидии</w:t>
            </w:r>
          </w:p>
        </w:tc>
        <w:tc>
          <w:tcPr>
            <w:tcW w:w="2549" w:type="dxa"/>
            <w:tcBorders>
              <w:top w:val="nil"/>
              <w:left w:val="nil"/>
              <w:bottom w:val="single" w:sz="4" w:space="0" w:color="auto"/>
              <w:right w:val="nil"/>
            </w:tcBorders>
          </w:tcPr>
          <w:p w14:paraId="3618185E" w14:textId="77777777" w:rsidR="00A57FAC" w:rsidRPr="00A57FAC" w:rsidRDefault="00A57FAC" w:rsidP="00A57FAC">
            <w:pPr>
              <w:autoSpaceDE w:val="0"/>
              <w:autoSpaceDN w:val="0"/>
              <w:adjustRightInd w:val="0"/>
              <w:spacing w:line="240" w:lineRule="auto"/>
              <w:contextualSpacing/>
              <w:rPr>
                <w:rFonts w:ascii="Times New Roman" w:eastAsia="Calibri" w:hAnsi="Times New Roman" w:cs="Times New Roman"/>
                <w:sz w:val="20"/>
                <w:szCs w:val="20"/>
              </w:rPr>
            </w:pPr>
          </w:p>
        </w:tc>
        <w:tc>
          <w:tcPr>
            <w:tcW w:w="340" w:type="dxa"/>
          </w:tcPr>
          <w:p w14:paraId="556BA30B" w14:textId="77777777" w:rsidR="00A57FAC" w:rsidRPr="00A57FAC" w:rsidRDefault="00A57FAC" w:rsidP="00A57FAC">
            <w:pPr>
              <w:autoSpaceDE w:val="0"/>
              <w:autoSpaceDN w:val="0"/>
              <w:adjustRightInd w:val="0"/>
              <w:spacing w:line="240" w:lineRule="auto"/>
              <w:contextualSpacing/>
              <w:rPr>
                <w:rFonts w:ascii="Times New Roman" w:eastAsia="Calibri" w:hAnsi="Times New Roman" w:cs="Times New Roman"/>
                <w:sz w:val="20"/>
                <w:szCs w:val="20"/>
              </w:rPr>
            </w:pPr>
          </w:p>
        </w:tc>
        <w:tc>
          <w:tcPr>
            <w:tcW w:w="3061" w:type="dxa"/>
            <w:tcBorders>
              <w:top w:val="nil"/>
              <w:left w:val="nil"/>
              <w:bottom w:val="single" w:sz="4" w:space="0" w:color="auto"/>
              <w:right w:val="nil"/>
            </w:tcBorders>
          </w:tcPr>
          <w:p w14:paraId="1D5AAF1F" w14:textId="77777777" w:rsidR="00A57FAC" w:rsidRPr="00A57FAC" w:rsidRDefault="00A57FAC" w:rsidP="00A57FAC">
            <w:pPr>
              <w:autoSpaceDE w:val="0"/>
              <w:autoSpaceDN w:val="0"/>
              <w:adjustRightInd w:val="0"/>
              <w:spacing w:line="240" w:lineRule="auto"/>
              <w:contextualSpacing/>
              <w:rPr>
                <w:rFonts w:ascii="Times New Roman" w:eastAsia="Calibri" w:hAnsi="Times New Roman" w:cs="Times New Roman"/>
                <w:sz w:val="20"/>
                <w:szCs w:val="20"/>
              </w:rPr>
            </w:pPr>
          </w:p>
        </w:tc>
      </w:tr>
      <w:tr w:rsidR="00A57FAC" w:rsidRPr="00A57FAC" w14:paraId="3E11733C" w14:textId="77777777" w:rsidTr="00A57FAC">
        <w:tc>
          <w:tcPr>
            <w:tcW w:w="3118" w:type="dxa"/>
          </w:tcPr>
          <w:p w14:paraId="145F7E29" w14:textId="77777777" w:rsidR="00A57FAC" w:rsidRPr="00A57FAC" w:rsidRDefault="00A57FAC" w:rsidP="00A57FAC">
            <w:pPr>
              <w:autoSpaceDE w:val="0"/>
              <w:autoSpaceDN w:val="0"/>
              <w:adjustRightInd w:val="0"/>
              <w:spacing w:line="240" w:lineRule="auto"/>
              <w:contextualSpacing/>
              <w:rPr>
                <w:rFonts w:ascii="Times New Roman" w:eastAsia="Calibri" w:hAnsi="Times New Roman" w:cs="Times New Roman"/>
                <w:sz w:val="20"/>
                <w:szCs w:val="20"/>
              </w:rPr>
            </w:pPr>
          </w:p>
        </w:tc>
        <w:tc>
          <w:tcPr>
            <w:tcW w:w="2549" w:type="dxa"/>
            <w:tcBorders>
              <w:top w:val="single" w:sz="4" w:space="0" w:color="auto"/>
              <w:left w:val="nil"/>
              <w:bottom w:val="nil"/>
              <w:right w:val="nil"/>
            </w:tcBorders>
            <w:hideMark/>
          </w:tcPr>
          <w:p w14:paraId="2E77B8E5" w14:textId="77777777" w:rsidR="00A57FAC" w:rsidRPr="00A57FAC" w:rsidRDefault="00A57FAC" w:rsidP="00A57FAC">
            <w:pPr>
              <w:autoSpaceDE w:val="0"/>
              <w:autoSpaceDN w:val="0"/>
              <w:adjustRightInd w:val="0"/>
              <w:spacing w:line="240" w:lineRule="auto"/>
              <w:contextualSpacing/>
              <w:jc w:val="center"/>
              <w:rPr>
                <w:rFonts w:ascii="Times New Roman" w:eastAsia="Calibri" w:hAnsi="Times New Roman" w:cs="Times New Roman"/>
                <w:sz w:val="20"/>
                <w:szCs w:val="20"/>
              </w:rPr>
            </w:pPr>
            <w:r w:rsidRPr="00A57FAC">
              <w:rPr>
                <w:rFonts w:ascii="Times New Roman" w:eastAsia="Calibri" w:hAnsi="Times New Roman" w:cs="Times New Roman"/>
                <w:i/>
                <w:iCs/>
                <w:sz w:val="20"/>
                <w:szCs w:val="20"/>
              </w:rPr>
              <w:t>(подпись)</w:t>
            </w:r>
          </w:p>
        </w:tc>
        <w:tc>
          <w:tcPr>
            <w:tcW w:w="340" w:type="dxa"/>
          </w:tcPr>
          <w:p w14:paraId="41FD0667" w14:textId="77777777" w:rsidR="00A57FAC" w:rsidRPr="00A57FAC" w:rsidRDefault="00A57FAC" w:rsidP="00A57FAC">
            <w:pPr>
              <w:autoSpaceDE w:val="0"/>
              <w:autoSpaceDN w:val="0"/>
              <w:adjustRightInd w:val="0"/>
              <w:spacing w:line="240" w:lineRule="auto"/>
              <w:contextualSpacing/>
              <w:rPr>
                <w:rFonts w:ascii="Times New Roman" w:eastAsia="Calibri" w:hAnsi="Times New Roman" w:cs="Times New Roman"/>
                <w:sz w:val="20"/>
                <w:szCs w:val="20"/>
              </w:rPr>
            </w:pPr>
          </w:p>
        </w:tc>
        <w:tc>
          <w:tcPr>
            <w:tcW w:w="3061" w:type="dxa"/>
            <w:tcBorders>
              <w:top w:val="single" w:sz="4" w:space="0" w:color="auto"/>
              <w:left w:val="nil"/>
              <w:bottom w:val="nil"/>
              <w:right w:val="nil"/>
            </w:tcBorders>
            <w:hideMark/>
          </w:tcPr>
          <w:p w14:paraId="22EB75C3" w14:textId="77777777" w:rsidR="00A57FAC" w:rsidRPr="00A57FAC" w:rsidRDefault="00A57FAC" w:rsidP="00A57FAC">
            <w:pPr>
              <w:autoSpaceDE w:val="0"/>
              <w:autoSpaceDN w:val="0"/>
              <w:adjustRightInd w:val="0"/>
              <w:spacing w:line="240" w:lineRule="auto"/>
              <w:contextualSpacing/>
              <w:jc w:val="center"/>
              <w:rPr>
                <w:rFonts w:ascii="Times New Roman" w:eastAsia="Calibri" w:hAnsi="Times New Roman" w:cs="Times New Roman"/>
                <w:sz w:val="20"/>
                <w:szCs w:val="20"/>
              </w:rPr>
            </w:pPr>
            <w:r w:rsidRPr="00A57FAC">
              <w:rPr>
                <w:rFonts w:ascii="Times New Roman" w:eastAsia="Calibri" w:hAnsi="Times New Roman" w:cs="Times New Roman"/>
                <w:i/>
                <w:iCs/>
                <w:sz w:val="20"/>
                <w:szCs w:val="20"/>
              </w:rPr>
              <w:t>(расшифровка подписи)</w:t>
            </w:r>
          </w:p>
        </w:tc>
      </w:tr>
      <w:tr w:rsidR="00A57FAC" w:rsidRPr="00A57FAC" w14:paraId="143B6634" w14:textId="77777777" w:rsidTr="00A57FAC">
        <w:tc>
          <w:tcPr>
            <w:tcW w:w="9068" w:type="dxa"/>
            <w:gridSpan w:val="4"/>
            <w:hideMark/>
          </w:tcPr>
          <w:p w14:paraId="3E7EA3E2" w14:textId="77777777" w:rsidR="00A57FAC" w:rsidRPr="00A57FAC" w:rsidRDefault="00A57FAC" w:rsidP="00A57FAC">
            <w:pPr>
              <w:autoSpaceDE w:val="0"/>
              <w:autoSpaceDN w:val="0"/>
              <w:adjustRightInd w:val="0"/>
              <w:spacing w:line="240" w:lineRule="auto"/>
              <w:contextualSpacing/>
              <w:rPr>
                <w:rFonts w:ascii="Times New Roman" w:eastAsia="Calibri" w:hAnsi="Times New Roman" w:cs="Times New Roman"/>
                <w:sz w:val="20"/>
                <w:szCs w:val="20"/>
              </w:rPr>
            </w:pPr>
            <w:r w:rsidRPr="00A57FAC">
              <w:rPr>
                <w:rFonts w:ascii="Times New Roman" w:eastAsia="Calibri" w:hAnsi="Times New Roman" w:cs="Times New Roman"/>
                <w:sz w:val="20"/>
                <w:szCs w:val="20"/>
              </w:rPr>
              <w:t>М.П.</w:t>
            </w:r>
          </w:p>
          <w:p w14:paraId="1B61DBD6" w14:textId="77777777" w:rsidR="00A57FAC" w:rsidRPr="00A57FAC" w:rsidRDefault="00A57FAC" w:rsidP="00A57FAC">
            <w:pPr>
              <w:autoSpaceDE w:val="0"/>
              <w:autoSpaceDN w:val="0"/>
              <w:adjustRightInd w:val="0"/>
              <w:spacing w:line="240" w:lineRule="auto"/>
              <w:contextualSpacing/>
              <w:rPr>
                <w:rFonts w:ascii="Times New Roman" w:eastAsia="Calibri" w:hAnsi="Times New Roman" w:cs="Times New Roman"/>
                <w:sz w:val="20"/>
                <w:szCs w:val="20"/>
              </w:rPr>
            </w:pPr>
            <w:r w:rsidRPr="00A57FAC">
              <w:rPr>
                <w:rFonts w:ascii="Times New Roman" w:eastAsia="Calibri" w:hAnsi="Times New Roman" w:cs="Times New Roman"/>
                <w:sz w:val="20"/>
                <w:szCs w:val="20"/>
              </w:rPr>
              <w:t>(при наличии)</w:t>
            </w:r>
          </w:p>
        </w:tc>
      </w:tr>
      <w:tr w:rsidR="00A57FAC" w:rsidRPr="00A57FAC" w14:paraId="55624A9A" w14:textId="77777777" w:rsidTr="00A57FAC">
        <w:tc>
          <w:tcPr>
            <w:tcW w:w="9068" w:type="dxa"/>
            <w:gridSpan w:val="4"/>
            <w:hideMark/>
          </w:tcPr>
          <w:p w14:paraId="45CC9AFA" w14:textId="77777777" w:rsidR="00A57FAC" w:rsidRPr="00A57FAC" w:rsidRDefault="00A57FAC" w:rsidP="00A57FAC">
            <w:pPr>
              <w:autoSpaceDE w:val="0"/>
              <w:autoSpaceDN w:val="0"/>
              <w:adjustRightInd w:val="0"/>
              <w:spacing w:line="240" w:lineRule="auto"/>
              <w:contextualSpacing/>
              <w:rPr>
                <w:rFonts w:ascii="Times New Roman" w:eastAsia="Calibri" w:hAnsi="Times New Roman" w:cs="Times New Roman"/>
                <w:sz w:val="20"/>
                <w:szCs w:val="20"/>
              </w:rPr>
            </w:pPr>
            <w:r w:rsidRPr="00A57FAC">
              <w:rPr>
                <w:rFonts w:ascii="Times New Roman" w:eastAsia="Calibri" w:hAnsi="Times New Roman" w:cs="Times New Roman"/>
                <w:sz w:val="20"/>
                <w:szCs w:val="20"/>
              </w:rPr>
              <w:t>"___" ______________ 202__ г.</w:t>
            </w:r>
          </w:p>
        </w:tc>
      </w:tr>
    </w:tbl>
    <w:p w14:paraId="36D4D15C" w14:textId="77777777" w:rsidR="00A57FAC" w:rsidRPr="00A57FAC" w:rsidRDefault="00A57FAC" w:rsidP="00A57FAC">
      <w:pPr>
        <w:autoSpaceDE w:val="0"/>
        <w:autoSpaceDN w:val="0"/>
        <w:adjustRightInd w:val="0"/>
        <w:spacing w:line="240" w:lineRule="auto"/>
        <w:contextualSpacing/>
        <w:outlineLvl w:val="0"/>
        <w:rPr>
          <w:rFonts w:ascii="Times New Roman" w:eastAsia="Calibri" w:hAnsi="Times New Roman" w:cs="Times New Roman"/>
          <w:bCs/>
          <w:sz w:val="26"/>
          <w:szCs w:val="26"/>
        </w:rPr>
      </w:pPr>
    </w:p>
    <w:p w14:paraId="1D7080FA" w14:textId="77777777" w:rsidR="00A57FAC" w:rsidRPr="00A57FAC" w:rsidRDefault="00A57FAC" w:rsidP="00A57FAC">
      <w:pPr>
        <w:spacing w:line="240" w:lineRule="auto"/>
        <w:contextualSpacing/>
        <w:jc w:val="right"/>
        <w:rPr>
          <w:rFonts w:ascii="Times New Roman" w:eastAsia="Times New Roman" w:hAnsi="Times New Roman" w:cs="Times New Roman"/>
          <w:bCs/>
          <w:sz w:val="28"/>
          <w:szCs w:val="28"/>
        </w:rPr>
      </w:pPr>
    </w:p>
    <w:p w14:paraId="0010C666" w14:textId="77777777" w:rsidR="00A57FAC" w:rsidRPr="00A57FAC" w:rsidRDefault="00A57FAC" w:rsidP="00A57FAC">
      <w:pPr>
        <w:spacing w:line="240" w:lineRule="auto"/>
        <w:contextualSpacing/>
        <w:jc w:val="right"/>
        <w:rPr>
          <w:rFonts w:ascii="Times New Roman" w:eastAsia="Times New Roman" w:hAnsi="Times New Roman" w:cs="Times New Roman"/>
          <w:bCs/>
          <w:sz w:val="28"/>
          <w:szCs w:val="28"/>
        </w:rPr>
      </w:pPr>
    </w:p>
    <w:p w14:paraId="1E97E6C9" w14:textId="77777777" w:rsidR="00A57FAC" w:rsidRPr="00A57FAC" w:rsidRDefault="00A57FAC" w:rsidP="00A57FAC">
      <w:pPr>
        <w:spacing w:line="240" w:lineRule="auto"/>
        <w:contextualSpacing/>
        <w:jc w:val="right"/>
        <w:rPr>
          <w:rFonts w:ascii="Times New Roman" w:eastAsia="Times New Roman" w:hAnsi="Times New Roman" w:cs="Times New Roman"/>
          <w:bCs/>
          <w:sz w:val="28"/>
          <w:szCs w:val="28"/>
        </w:rPr>
      </w:pPr>
    </w:p>
    <w:p w14:paraId="447D7B8C" w14:textId="77777777" w:rsidR="00A57FAC" w:rsidRPr="00A57FAC" w:rsidRDefault="00A57FAC" w:rsidP="00A57FAC">
      <w:pPr>
        <w:spacing w:line="240" w:lineRule="auto"/>
        <w:contextualSpacing/>
        <w:jc w:val="right"/>
        <w:rPr>
          <w:rFonts w:ascii="Times New Roman" w:eastAsia="Times New Roman" w:hAnsi="Times New Roman" w:cs="Times New Roman"/>
          <w:bCs/>
          <w:sz w:val="28"/>
          <w:szCs w:val="28"/>
        </w:rPr>
      </w:pPr>
    </w:p>
    <w:p w14:paraId="1CF978C3" w14:textId="77777777" w:rsidR="00A57FAC" w:rsidRPr="00A57FAC" w:rsidRDefault="00A57FAC" w:rsidP="00A57FAC">
      <w:pPr>
        <w:spacing w:line="240" w:lineRule="auto"/>
        <w:contextualSpacing/>
        <w:jc w:val="right"/>
        <w:rPr>
          <w:rFonts w:ascii="Times New Roman" w:eastAsia="Times New Roman" w:hAnsi="Times New Roman" w:cs="Times New Roman"/>
          <w:bCs/>
          <w:sz w:val="28"/>
          <w:szCs w:val="28"/>
        </w:rPr>
      </w:pPr>
    </w:p>
    <w:p w14:paraId="299A8E95" w14:textId="77777777" w:rsidR="00A57FAC" w:rsidRPr="00A57FAC" w:rsidRDefault="00A57FAC" w:rsidP="00A57FAC">
      <w:pPr>
        <w:spacing w:line="240" w:lineRule="auto"/>
        <w:contextualSpacing/>
        <w:jc w:val="right"/>
        <w:rPr>
          <w:rFonts w:ascii="Times New Roman" w:eastAsia="Times New Roman" w:hAnsi="Times New Roman" w:cs="Times New Roman"/>
          <w:bCs/>
          <w:sz w:val="28"/>
          <w:szCs w:val="28"/>
        </w:rPr>
      </w:pPr>
    </w:p>
    <w:p w14:paraId="295CB762" w14:textId="77777777" w:rsidR="00A57FAC" w:rsidRPr="00A57FAC" w:rsidRDefault="00A57FAC" w:rsidP="00A57FAC">
      <w:pPr>
        <w:spacing w:line="240" w:lineRule="auto"/>
        <w:contextualSpacing/>
        <w:jc w:val="right"/>
        <w:rPr>
          <w:rFonts w:ascii="Times New Roman" w:eastAsia="Times New Roman" w:hAnsi="Times New Roman" w:cs="Times New Roman"/>
          <w:bCs/>
          <w:sz w:val="28"/>
          <w:szCs w:val="28"/>
        </w:rPr>
      </w:pPr>
    </w:p>
    <w:p w14:paraId="64F3E87E" w14:textId="77777777" w:rsidR="00A57FAC" w:rsidRPr="00A57FAC" w:rsidRDefault="00A57FAC" w:rsidP="00A57FAC">
      <w:pPr>
        <w:spacing w:line="240" w:lineRule="auto"/>
        <w:contextualSpacing/>
        <w:jc w:val="right"/>
        <w:rPr>
          <w:rFonts w:ascii="Times New Roman" w:eastAsia="Times New Roman" w:hAnsi="Times New Roman" w:cs="Times New Roman"/>
          <w:bCs/>
          <w:sz w:val="28"/>
          <w:szCs w:val="28"/>
        </w:rPr>
      </w:pPr>
    </w:p>
    <w:p w14:paraId="7C2B04F5" w14:textId="77777777" w:rsidR="00A57FAC" w:rsidRPr="00A57FAC" w:rsidRDefault="00A57FAC" w:rsidP="00A57FAC">
      <w:pPr>
        <w:spacing w:line="240" w:lineRule="auto"/>
        <w:contextualSpacing/>
        <w:jc w:val="right"/>
        <w:rPr>
          <w:rFonts w:ascii="Times New Roman" w:eastAsia="Times New Roman" w:hAnsi="Times New Roman" w:cs="Times New Roman"/>
          <w:bCs/>
          <w:sz w:val="28"/>
          <w:szCs w:val="28"/>
        </w:rPr>
      </w:pPr>
    </w:p>
    <w:p w14:paraId="196A2D62" w14:textId="77777777" w:rsidR="00A57FAC" w:rsidRPr="00A57FAC" w:rsidRDefault="00A57FAC" w:rsidP="00A57FAC">
      <w:pPr>
        <w:spacing w:line="240" w:lineRule="auto"/>
        <w:contextualSpacing/>
        <w:jc w:val="right"/>
        <w:rPr>
          <w:rFonts w:ascii="Times New Roman" w:eastAsia="Times New Roman" w:hAnsi="Times New Roman" w:cs="Times New Roman"/>
          <w:bCs/>
          <w:sz w:val="28"/>
          <w:szCs w:val="28"/>
        </w:rPr>
      </w:pPr>
    </w:p>
    <w:p w14:paraId="195BBE2E" w14:textId="77777777" w:rsidR="00A57FAC" w:rsidRPr="00A57FAC" w:rsidRDefault="00A57FAC" w:rsidP="00A57FAC">
      <w:pPr>
        <w:spacing w:line="240" w:lineRule="auto"/>
        <w:contextualSpacing/>
        <w:jc w:val="right"/>
        <w:rPr>
          <w:rFonts w:ascii="Times New Roman" w:eastAsia="Times New Roman" w:hAnsi="Times New Roman" w:cs="Times New Roman"/>
          <w:bCs/>
          <w:sz w:val="28"/>
          <w:szCs w:val="28"/>
        </w:rPr>
      </w:pPr>
    </w:p>
    <w:p w14:paraId="6F9B9950" w14:textId="77777777" w:rsidR="00A57FAC" w:rsidRPr="00A57FAC" w:rsidRDefault="00A57FAC" w:rsidP="00A57FAC">
      <w:pPr>
        <w:spacing w:line="240" w:lineRule="auto"/>
        <w:contextualSpacing/>
        <w:jc w:val="right"/>
        <w:rPr>
          <w:rFonts w:ascii="Times New Roman" w:eastAsia="Times New Roman" w:hAnsi="Times New Roman" w:cs="Times New Roman"/>
          <w:bCs/>
          <w:sz w:val="28"/>
          <w:szCs w:val="28"/>
        </w:rPr>
      </w:pPr>
    </w:p>
    <w:p w14:paraId="3F559184" w14:textId="77777777" w:rsidR="00A57FAC" w:rsidRPr="00A57FAC" w:rsidRDefault="00A57FAC" w:rsidP="00A57FAC">
      <w:pPr>
        <w:spacing w:line="240" w:lineRule="auto"/>
        <w:contextualSpacing/>
        <w:jc w:val="right"/>
        <w:rPr>
          <w:rFonts w:ascii="Times New Roman" w:eastAsia="Times New Roman" w:hAnsi="Times New Roman" w:cs="Times New Roman"/>
          <w:bCs/>
          <w:sz w:val="28"/>
          <w:szCs w:val="28"/>
        </w:rPr>
      </w:pPr>
    </w:p>
    <w:p w14:paraId="50BC4DBE" w14:textId="77777777" w:rsidR="00A57FAC" w:rsidRPr="00A57FAC" w:rsidRDefault="00A57FAC" w:rsidP="00A57FAC">
      <w:pPr>
        <w:spacing w:line="240" w:lineRule="auto"/>
        <w:contextualSpacing/>
        <w:jc w:val="right"/>
        <w:rPr>
          <w:rFonts w:ascii="Times New Roman" w:eastAsia="Times New Roman" w:hAnsi="Times New Roman" w:cs="Times New Roman"/>
          <w:bCs/>
          <w:sz w:val="28"/>
          <w:szCs w:val="28"/>
        </w:rPr>
      </w:pPr>
    </w:p>
    <w:p w14:paraId="62FF553A" w14:textId="77777777" w:rsidR="00A57FAC" w:rsidRPr="00A57FAC" w:rsidRDefault="00A57FAC" w:rsidP="00A57FAC">
      <w:pPr>
        <w:spacing w:line="240" w:lineRule="auto"/>
        <w:contextualSpacing/>
        <w:jc w:val="right"/>
        <w:rPr>
          <w:rFonts w:ascii="Times New Roman" w:eastAsia="Times New Roman" w:hAnsi="Times New Roman" w:cs="Times New Roman"/>
          <w:bCs/>
          <w:sz w:val="28"/>
          <w:szCs w:val="28"/>
        </w:rPr>
      </w:pPr>
      <w:r w:rsidRPr="00A57FAC">
        <w:rPr>
          <w:rFonts w:ascii="Times New Roman" w:eastAsia="Times New Roman" w:hAnsi="Times New Roman" w:cs="Times New Roman"/>
          <w:bCs/>
          <w:sz w:val="28"/>
          <w:szCs w:val="28"/>
        </w:rPr>
        <w:t xml:space="preserve"> </w:t>
      </w:r>
    </w:p>
    <w:p w14:paraId="78757ECA" w14:textId="77777777" w:rsidR="00A57FAC" w:rsidRPr="00A57FAC" w:rsidRDefault="00A57FAC" w:rsidP="00A57FAC">
      <w:pPr>
        <w:spacing w:line="240" w:lineRule="auto"/>
        <w:contextualSpacing/>
        <w:jc w:val="right"/>
        <w:rPr>
          <w:rFonts w:ascii="Times New Roman" w:eastAsia="Times New Roman" w:hAnsi="Times New Roman" w:cs="Times New Roman"/>
          <w:bCs/>
          <w:sz w:val="28"/>
          <w:szCs w:val="28"/>
        </w:rPr>
      </w:pPr>
      <w:r w:rsidRPr="00A57FAC">
        <w:rPr>
          <w:rFonts w:ascii="Times New Roman" w:eastAsia="Times New Roman" w:hAnsi="Times New Roman" w:cs="Times New Roman"/>
          <w:bCs/>
          <w:sz w:val="28"/>
          <w:szCs w:val="28"/>
        </w:rPr>
        <w:t xml:space="preserve"> Приложение 2 к Порядку</w:t>
      </w:r>
    </w:p>
    <w:p w14:paraId="4E8DFABA" w14:textId="77777777" w:rsidR="00A57FAC" w:rsidRPr="00A57FAC" w:rsidRDefault="00A57FAC" w:rsidP="00A57FAC">
      <w:pPr>
        <w:spacing w:line="240" w:lineRule="auto"/>
        <w:contextualSpacing/>
        <w:jc w:val="right"/>
        <w:rPr>
          <w:rFonts w:ascii="Times New Roman" w:eastAsia="Times New Roman" w:hAnsi="Times New Roman" w:cs="Times New Roman"/>
          <w:bCs/>
          <w:sz w:val="28"/>
          <w:szCs w:val="28"/>
        </w:rPr>
      </w:pPr>
      <w:r w:rsidRPr="00A57FAC">
        <w:rPr>
          <w:rFonts w:ascii="Times New Roman" w:eastAsia="Times New Roman" w:hAnsi="Times New Roman" w:cs="Times New Roman"/>
          <w:bCs/>
          <w:sz w:val="28"/>
          <w:szCs w:val="28"/>
        </w:rPr>
        <w:t>(для физических лиц)</w:t>
      </w:r>
    </w:p>
    <w:p w14:paraId="37D8886A" w14:textId="77777777" w:rsidR="00A57FAC" w:rsidRPr="00A57FAC" w:rsidRDefault="00A57FAC" w:rsidP="00A57FA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FAC">
        <w:rPr>
          <w:rFonts w:ascii="Courier New" w:eastAsia="Times New Roman" w:hAnsi="Courier New" w:cs="Courier New"/>
          <w:sz w:val="20"/>
          <w:szCs w:val="20"/>
          <w:lang w:eastAsia="ru-RU"/>
        </w:rPr>
        <w:t xml:space="preserve"> </w:t>
      </w:r>
    </w:p>
    <w:p w14:paraId="08F611FE" w14:textId="77777777" w:rsidR="00A57FAC" w:rsidRPr="00A57FAC" w:rsidRDefault="00A57FAC" w:rsidP="00A57FA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631CFBB0" w14:textId="77777777" w:rsidR="00A57FAC" w:rsidRPr="00A57FAC" w:rsidRDefault="00A57FAC" w:rsidP="00A57FAC">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69F0748A" w14:textId="77777777" w:rsidR="00A57FAC" w:rsidRPr="00A57FAC" w:rsidRDefault="00A57FAC" w:rsidP="00A57FAC">
      <w:pPr>
        <w:spacing w:after="0" w:line="240" w:lineRule="auto"/>
        <w:jc w:val="center"/>
        <w:rPr>
          <w:rFonts w:ascii="Times New Roman" w:eastAsia="Times New Roman" w:hAnsi="Times New Roman" w:cs="Times New Roman"/>
          <w:bCs/>
          <w:sz w:val="24"/>
          <w:szCs w:val="24"/>
          <w:lang w:eastAsia="ru-RU"/>
        </w:rPr>
      </w:pPr>
      <w:r w:rsidRPr="00A57FAC">
        <w:rPr>
          <w:rFonts w:ascii="Times New Roman" w:eastAsia="Times New Roman" w:hAnsi="Times New Roman" w:cs="Times New Roman"/>
          <w:bCs/>
          <w:sz w:val="24"/>
          <w:szCs w:val="24"/>
          <w:lang w:eastAsia="ru-RU"/>
        </w:rPr>
        <w:t>СОГЛАСИЕ</w:t>
      </w:r>
    </w:p>
    <w:p w14:paraId="48B3B7A9" w14:textId="77777777" w:rsidR="00A57FAC" w:rsidRPr="00A57FAC" w:rsidRDefault="00A57FAC" w:rsidP="00A57FAC">
      <w:pPr>
        <w:spacing w:after="0" w:line="240" w:lineRule="auto"/>
        <w:jc w:val="center"/>
        <w:rPr>
          <w:rFonts w:ascii="Times New Roman" w:eastAsia="Times New Roman" w:hAnsi="Times New Roman" w:cs="Times New Roman"/>
          <w:bCs/>
          <w:sz w:val="24"/>
          <w:szCs w:val="24"/>
          <w:lang w:eastAsia="ru-RU"/>
        </w:rPr>
      </w:pPr>
      <w:r w:rsidRPr="00A57FAC">
        <w:rPr>
          <w:rFonts w:ascii="Times New Roman" w:eastAsia="Times New Roman" w:hAnsi="Times New Roman" w:cs="Times New Roman"/>
          <w:bCs/>
          <w:sz w:val="24"/>
          <w:szCs w:val="24"/>
          <w:lang w:eastAsia="ru-RU"/>
        </w:rPr>
        <w:t>НА ОБРАБОТКУ ПЕРСОНАЛЬНЫХ ДАННЫХ</w:t>
      </w:r>
    </w:p>
    <w:p w14:paraId="3199ACF5" w14:textId="77777777" w:rsidR="00A57FAC" w:rsidRPr="00A57FAC" w:rsidRDefault="00A57FAC" w:rsidP="00A57FAC">
      <w:pPr>
        <w:spacing w:after="0" w:line="240" w:lineRule="auto"/>
        <w:jc w:val="both"/>
        <w:rPr>
          <w:rFonts w:ascii="Times New Roman" w:eastAsia="Times New Roman" w:hAnsi="Times New Roman" w:cs="Times New Roman"/>
          <w:bCs/>
          <w:sz w:val="24"/>
          <w:szCs w:val="24"/>
          <w:lang w:eastAsia="ru-RU"/>
        </w:rPr>
      </w:pPr>
    </w:p>
    <w:p w14:paraId="6F8CEF52" w14:textId="77777777" w:rsidR="00A57FAC" w:rsidRPr="00A57FAC" w:rsidRDefault="00A57FAC" w:rsidP="00A57FAC">
      <w:pPr>
        <w:spacing w:after="0" w:line="240" w:lineRule="auto"/>
        <w:ind w:firstLine="709"/>
        <w:jc w:val="both"/>
        <w:rPr>
          <w:rFonts w:ascii="Times New Roman" w:eastAsia="Times New Roman" w:hAnsi="Times New Roman" w:cs="Times New Roman"/>
          <w:bCs/>
          <w:sz w:val="24"/>
          <w:szCs w:val="24"/>
          <w:lang w:eastAsia="ru-RU"/>
        </w:rPr>
      </w:pPr>
      <w:r w:rsidRPr="00A57FAC">
        <w:rPr>
          <w:rFonts w:ascii="Times New Roman" w:eastAsia="Times New Roman" w:hAnsi="Times New Roman" w:cs="Times New Roman"/>
          <w:bCs/>
          <w:sz w:val="24"/>
          <w:szCs w:val="24"/>
          <w:lang w:eastAsia="ru-RU"/>
        </w:rPr>
        <w:lastRenderedPageBreak/>
        <w:t>Я, ___________________________________________________________________,</w:t>
      </w:r>
    </w:p>
    <w:p w14:paraId="0CC5FF19" w14:textId="77777777" w:rsidR="00A57FAC" w:rsidRPr="00A57FAC" w:rsidRDefault="00A57FAC" w:rsidP="00A57FAC">
      <w:pPr>
        <w:spacing w:after="0" w:line="240" w:lineRule="auto"/>
        <w:ind w:firstLine="709"/>
        <w:jc w:val="both"/>
        <w:rPr>
          <w:rFonts w:ascii="Times New Roman" w:eastAsia="Times New Roman" w:hAnsi="Times New Roman" w:cs="Times New Roman"/>
          <w:bCs/>
          <w:sz w:val="24"/>
          <w:szCs w:val="24"/>
          <w:lang w:eastAsia="ru-RU"/>
        </w:rPr>
      </w:pPr>
      <w:r w:rsidRPr="00A57FAC">
        <w:rPr>
          <w:rFonts w:ascii="Times New Roman" w:eastAsia="Times New Roman" w:hAnsi="Times New Roman" w:cs="Times New Roman"/>
          <w:bCs/>
          <w:sz w:val="24"/>
          <w:szCs w:val="24"/>
          <w:lang w:eastAsia="ru-RU"/>
        </w:rPr>
        <w:t xml:space="preserve"> </w:t>
      </w:r>
      <w:r w:rsidRPr="00A57FAC">
        <w:rPr>
          <w:rFonts w:ascii="Times New Roman" w:eastAsia="Times New Roman" w:hAnsi="Times New Roman" w:cs="Times New Roman"/>
          <w:bCs/>
          <w:sz w:val="24"/>
          <w:szCs w:val="24"/>
          <w:lang w:eastAsia="ru-RU"/>
        </w:rPr>
        <w:tab/>
      </w:r>
      <w:r w:rsidRPr="00A57FAC">
        <w:rPr>
          <w:rFonts w:ascii="Times New Roman" w:eastAsia="Times New Roman" w:hAnsi="Times New Roman" w:cs="Times New Roman"/>
          <w:bCs/>
          <w:sz w:val="24"/>
          <w:szCs w:val="24"/>
          <w:lang w:eastAsia="ru-RU"/>
        </w:rPr>
        <w:tab/>
      </w:r>
      <w:r w:rsidRPr="00A57FAC">
        <w:rPr>
          <w:rFonts w:ascii="Times New Roman" w:eastAsia="Times New Roman" w:hAnsi="Times New Roman" w:cs="Times New Roman"/>
          <w:bCs/>
          <w:sz w:val="24"/>
          <w:szCs w:val="24"/>
          <w:lang w:eastAsia="ru-RU"/>
        </w:rPr>
        <w:tab/>
      </w:r>
      <w:r w:rsidRPr="00A57FAC">
        <w:rPr>
          <w:rFonts w:ascii="Times New Roman" w:eastAsia="Times New Roman" w:hAnsi="Times New Roman" w:cs="Times New Roman"/>
          <w:bCs/>
          <w:sz w:val="24"/>
          <w:szCs w:val="24"/>
          <w:lang w:eastAsia="ru-RU"/>
        </w:rPr>
        <w:tab/>
        <w:t>(Ф.И.О.)</w:t>
      </w:r>
    </w:p>
    <w:p w14:paraId="22D8218C" w14:textId="77777777" w:rsidR="00A57FAC" w:rsidRPr="00A57FAC" w:rsidRDefault="00A57FAC" w:rsidP="00A57FAC">
      <w:pPr>
        <w:spacing w:after="0" w:line="240" w:lineRule="auto"/>
        <w:ind w:firstLine="709"/>
        <w:jc w:val="both"/>
        <w:rPr>
          <w:rFonts w:ascii="Times New Roman" w:eastAsia="Times New Roman" w:hAnsi="Times New Roman" w:cs="Times New Roman"/>
          <w:bCs/>
          <w:sz w:val="24"/>
          <w:szCs w:val="24"/>
          <w:lang w:eastAsia="ru-RU"/>
        </w:rPr>
      </w:pPr>
    </w:p>
    <w:p w14:paraId="588BCBEE" w14:textId="77777777" w:rsidR="00A57FAC" w:rsidRPr="00A57FAC" w:rsidRDefault="00A57FAC" w:rsidP="00A57FAC">
      <w:pPr>
        <w:spacing w:after="0" w:line="240" w:lineRule="auto"/>
        <w:jc w:val="both"/>
        <w:rPr>
          <w:rFonts w:ascii="Times New Roman" w:eastAsia="Times New Roman" w:hAnsi="Times New Roman" w:cs="Times New Roman"/>
          <w:bCs/>
          <w:sz w:val="24"/>
          <w:szCs w:val="24"/>
          <w:lang w:eastAsia="ru-RU"/>
        </w:rPr>
      </w:pPr>
      <w:r w:rsidRPr="00A57FAC">
        <w:rPr>
          <w:rFonts w:ascii="Times New Roman" w:eastAsia="Times New Roman" w:hAnsi="Times New Roman" w:cs="Times New Roman"/>
          <w:bCs/>
          <w:sz w:val="24"/>
          <w:szCs w:val="24"/>
          <w:lang w:eastAsia="ru-RU"/>
        </w:rPr>
        <w:t>паспорт ________________ выдан ___________________________________________,</w:t>
      </w:r>
    </w:p>
    <w:p w14:paraId="061B3BA9" w14:textId="77777777" w:rsidR="00A57FAC" w:rsidRPr="00A57FAC" w:rsidRDefault="00A57FAC" w:rsidP="00A57FAC">
      <w:pPr>
        <w:spacing w:after="0" w:line="240" w:lineRule="auto"/>
        <w:jc w:val="both"/>
        <w:rPr>
          <w:rFonts w:ascii="Times New Roman" w:eastAsia="Times New Roman" w:hAnsi="Times New Roman" w:cs="Times New Roman"/>
          <w:bCs/>
          <w:sz w:val="24"/>
          <w:szCs w:val="24"/>
          <w:lang w:eastAsia="ru-RU"/>
        </w:rPr>
      </w:pPr>
      <w:r w:rsidRPr="00A57FAC">
        <w:rPr>
          <w:rFonts w:ascii="Times New Roman" w:eastAsia="Times New Roman" w:hAnsi="Times New Roman" w:cs="Times New Roman"/>
          <w:bCs/>
          <w:sz w:val="24"/>
          <w:szCs w:val="24"/>
          <w:lang w:eastAsia="ru-RU"/>
        </w:rPr>
        <w:t xml:space="preserve"> (серия, номер) (когда и кем выдан)</w:t>
      </w:r>
    </w:p>
    <w:p w14:paraId="5DCC7FD6" w14:textId="77777777" w:rsidR="00A57FAC" w:rsidRPr="00A57FAC" w:rsidRDefault="00A57FAC" w:rsidP="00A57FAC">
      <w:pPr>
        <w:spacing w:after="0" w:line="240" w:lineRule="auto"/>
        <w:jc w:val="both"/>
        <w:rPr>
          <w:rFonts w:ascii="Times New Roman" w:eastAsia="Times New Roman" w:hAnsi="Times New Roman" w:cs="Times New Roman"/>
          <w:bCs/>
          <w:sz w:val="24"/>
          <w:szCs w:val="24"/>
          <w:lang w:eastAsia="ru-RU"/>
        </w:rPr>
      </w:pPr>
    </w:p>
    <w:p w14:paraId="09510C7D" w14:textId="77777777" w:rsidR="00A57FAC" w:rsidRPr="00A57FAC" w:rsidRDefault="00A57FAC" w:rsidP="00A57FAC">
      <w:pPr>
        <w:spacing w:after="0" w:line="240" w:lineRule="auto"/>
        <w:jc w:val="both"/>
        <w:rPr>
          <w:rFonts w:ascii="Times New Roman" w:eastAsia="Times New Roman" w:hAnsi="Times New Roman" w:cs="Times New Roman"/>
          <w:bCs/>
          <w:sz w:val="24"/>
          <w:szCs w:val="24"/>
          <w:lang w:eastAsia="ru-RU"/>
        </w:rPr>
      </w:pPr>
      <w:r w:rsidRPr="00A57FAC">
        <w:rPr>
          <w:rFonts w:ascii="Times New Roman" w:eastAsia="Times New Roman" w:hAnsi="Times New Roman" w:cs="Times New Roman"/>
          <w:bCs/>
          <w:sz w:val="24"/>
          <w:szCs w:val="24"/>
          <w:lang w:eastAsia="ru-RU"/>
        </w:rPr>
        <w:t>адрес регистрации: _______________________________________________________,</w:t>
      </w:r>
    </w:p>
    <w:p w14:paraId="0558BF6D" w14:textId="77777777" w:rsidR="00A57FAC" w:rsidRPr="00A57FAC" w:rsidRDefault="00A57FAC" w:rsidP="00A57FAC">
      <w:pPr>
        <w:spacing w:after="0" w:line="240" w:lineRule="auto"/>
        <w:jc w:val="both"/>
        <w:rPr>
          <w:rFonts w:ascii="Times New Roman" w:eastAsia="Times New Roman" w:hAnsi="Times New Roman" w:cs="Times New Roman"/>
          <w:bCs/>
          <w:sz w:val="24"/>
          <w:szCs w:val="24"/>
          <w:lang w:eastAsia="ru-RU"/>
        </w:rPr>
      </w:pPr>
      <w:r w:rsidRPr="00A57FAC">
        <w:rPr>
          <w:rFonts w:ascii="Times New Roman" w:eastAsia="Times New Roman" w:hAnsi="Times New Roman" w:cs="Times New Roman"/>
          <w:bCs/>
          <w:sz w:val="24"/>
          <w:szCs w:val="24"/>
          <w:lang w:eastAsia="ru-RU"/>
        </w:rPr>
        <w:t>даю администрации Гатчинского муниципального округа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14:paraId="38B46BED" w14:textId="77777777" w:rsidR="00A57FAC" w:rsidRPr="00A57FAC" w:rsidRDefault="00A57FAC" w:rsidP="00A57FAC">
      <w:pPr>
        <w:spacing w:after="0" w:line="240" w:lineRule="auto"/>
        <w:ind w:firstLine="709"/>
        <w:jc w:val="both"/>
        <w:rPr>
          <w:rFonts w:ascii="Times New Roman" w:eastAsia="Times New Roman" w:hAnsi="Times New Roman" w:cs="Times New Roman"/>
          <w:bCs/>
          <w:sz w:val="24"/>
          <w:szCs w:val="24"/>
          <w:lang w:eastAsia="ru-RU"/>
        </w:rPr>
      </w:pPr>
      <w:r w:rsidRPr="00A57FAC">
        <w:rPr>
          <w:rFonts w:ascii="Times New Roman" w:eastAsia="Times New Roman" w:hAnsi="Times New Roman" w:cs="Times New Roman"/>
          <w:bCs/>
          <w:sz w:val="24"/>
          <w:szCs w:val="24"/>
          <w:lang w:eastAsia="ru-RU"/>
        </w:rPr>
        <w:t>Настоящее согласие предоставляется мной на осуществление действий в отношении моих персональных данных,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7C9D26D4" w14:textId="77777777" w:rsidR="00A57FAC" w:rsidRPr="00A57FAC" w:rsidRDefault="00A57FAC" w:rsidP="00A57FAC">
      <w:pPr>
        <w:spacing w:after="0" w:line="240" w:lineRule="auto"/>
        <w:ind w:firstLine="709"/>
        <w:jc w:val="both"/>
        <w:rPr>
          <w:rFonts w:ascii="Times New Roman" w:eastAsia="Times New Roman" w:hAnsi="Times New Roman" w:cs="Times New Roman"/>
          <w:bCs/>
          <w:sz w:val="24"/>
          <w:szCs w:val="24"/>
          <w:lang w:eastAsia="ru-RU"/>
        </w:rPr>
      </w:pPr>
      <w:r w:rsidRPr="00A57FAC">
        <w:rPr>
          <w:rFonts w:ascii="Times New Roman" w:eastAsia="Times New Roman" w:hAnsi="Times New Roman" w:cs="Times New Roman"/>
          <w:bCs/>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14:paraId="33E79B03" w14:textId="77777777" w:rsidR="00A57FAC" w:rsidRPr="00A57FAC" w:rsidRDefault="00A57FAC" w:rsidP="00A57FAC">
      <w:pPr>
        <w:spacing w:after="0" w:line="240" w:lineRule="auto"/>
        <w:ind w:firstLine="709"/>
        <w:jc w:val="both"/>
        <w:rPr>
          <w:rFonts w:ascii="Times New Roman" w:eastAsia="Times New Roman" w:hAnsi="Times New Roman" w:cs="Times New Roman"/>
          <w:bCs/>
          <w:sz w:val="24"/>
          <w:szCs w:val="24"/>
          <w:lang w:eastAsia="ru-RU"/>
        </w:rPr>
      </w:pPr>
      <w:r w:rsidRPr="00A57FAC">
        <w:rPr>
          <w:rFonts w:ascii="Times New Roman" w:eastAsia="Times New Roman" w:hAnsi="Times New Roman" w:cs="Times New Roman"/>
          <w:bCs/>
          <w:sz w:val="24"/>
          <w:szCs w:val="24"/>
          <w:lang w:eastAsia="ru-RU"/>
        </w:rPr>
        <w:t>Данное согласие может быть отозвано в любой момент по моему письменному заявлению.</w:t>
      </w:r>
    </w:p>
    <w:p w14:paraId="57328FA4" w14:textId="77777777" w:rsidR="00A57FAC" w:rsidRPr="00A57FAC" w:rsidRDefault="00A57FAC" w:rsidP="00A57FAC">
      <w:pPr>
        <w:spacing w:after="0" w:line="240" w:lineRule="auto"/>
        <w:ind w:firstLine="709"/>
        <w:jc w:val="both"/>
        <w:rPr>
          <w:rFonts w:ascii="Times New Roman" w:eastAsia="Times New Roman" w:hAnsi="Times New Roman" w:cs="Times New Roman"/>
          <w:bCs/>
          <w:sz w:val="24"/>
          <w:szCs w:val="24"/>
          <w:lang w:eastAsia="ru-RU"/>
        </w:rPr>
      </w:pPr>
      <w:r w:rsidRPr="00A57FAC">
        <w:rPr>
          <w:rFonts w:ascii="Times New Roman" w:eastAsia="Times New Roman" w:hAnsi="Times New Roman" w:cs="Times New Roman"/>
          <w:bCs/>
          <w:sz w:val="24"/>
          <w:szCs w:val="24"/>
          <w:lang w:eastAsia="ru-RU"/>
        </w:rPr>
        <w:t>Я подтверждаю, что, давая такое согласие, я действую по собственной воле и в своих интересах.</w:t>
      </w:r>
    </w:p>
    <w:p w14:paraId="49BD6058" w14:textId="77777777" w:rsidR="00A57FAC" w:rsidRPr="00A57FAC" w:rsidRDefault="00A57FAC" w:rsidP="00A57FAC">
      <w:pPr>
        <w:spacing w:after="0" w:line="240" w:lineRule="auto"/>
        <w:jc w:val="both"/>
        <w:rPr>
          <w:rFonts w:ascii="Times New Roman" w:eastAsia="Times New Roman" w:hAnsi="Times New Roman" w:cs="Times New Roman"/>
          <w:bCs/>
          <w:sz w:val="24"/>
          <w:szCs w:val="24"/>
          <w:lang w:eastAsia="ru-RU"/>
        </w:rPr>
      </w:pPr>
    </w:p>
    <w:p w14:paraId="0125DAAD" w14:textId="77777777" w:rsidR="00A57FAC" w:rsidRPr="00A57FAC" w:rsidRDefault="00A57FAC" w:rsidP="00A57FAC">
      <w:pPr>
        <w:spacing w:after="0" w:line="240" w:lineRule="auto"/>
        <w:jc w:val="both"/>
        <w:rPr>
          <w:rFonts w:ascii="Times New Roman" w:eastAsia="Times New Roman" w:hAnsi="Times New Roman" w:cs="Times New Roman"/>
          <w:bCs/>
          <w:sz w:val="24"/>
          <w:szCs w:val="24"/>
          <w:lang w:eastAsia="ru-RU"/>
        </w:rPr>
      </w:pPr>
      <w:r w:rsidRPr="00A57FAC">
        <w:rPr>
          <w:rFonts w:ascii="Times New Roman" w:eastAsia="Times New Roman" w:hAnsi="Times New Roman" w:cs="Times New Roman"/>
          <w:bCs/>
          <w:sz w:val="24"/>
          <w:szCs w:val="24"/>
          <w:lang w:eastAsia="ru-RU"/>
        </w:rPr>
        <w:t xml:space="preserve"> «__» ____________ 20__ г. __________/______________________/</w:t>
      </w:r>
    </w:p>
    <w:p w14:paraId="2442D5FF" w14:textId="77777777" w:rsidR="00A57FAC" w:rsidRPr="00A57FAC" w:rsidRDefault="00A57FAC" w:rsidP="00A57FAC">
      <w:pPr>
        <w:spacing w:after="0" w:line="240" w:lineRule="auto"/>
        <w:jc w:val="both"/>
        <w:rPr>
          <w:rFonts w:ascii="Times New Roman" w:eastAsia="Times New Roman" w:hAnsi="Times New Roman" w:cs="Times New Roman"/>
          <w:bCs/>
          <w:sz w:val="24"/>
          <w:szCs w:val="24"/>
          <w:lang w:eastAsia="ru-RU"/>
        </w:rPr>
      </w:pPr>
      <w:r w:rsidRPr="00A57FAC">
        <w:rPr>
          <w:rFonts w:ascii="Times New Roman" w:eastAsia="Times New Roman" w:hAnsi="Times New Roman" w:cs="Times New Roman"/>
          <w:bCs/>
          <w:sz w:val="24"/>
          <w:szCs w:val="24"/>
          <w:lang w:eastAsia="ru-RU"/>
        </w:rPr>
        <w:t xml:space="preserve"> (подпись) (расшифровка подписи)</w:t>
      </w:r>
    </w:p>
    <w:p w14:paraId="3318657D" w14:textId="77777777" w:rsidR="00A57FAC" w:rsidRPr="00A57FAC" w:rsidRDefault="00A57FAC" w:rsidP="00A57FAC">
      <w:pPr>
        <w:spacing w:after="0" w:line="240" w:lineRule="auto"/>
        <w:jc w:val="both"/>
        <w:rPr>
          <w:rFonts w:ascii="Times New Roman" w:eastAsia="Times New Roman" w:hAnsi="Times New Roman" w:cs="Times New Roman"/>
          <w:bCs/>
          <w:sz w:val="24"/>
          <w:szCs w:val="24"/>
          <w:lang w:eastAsia="ru-RU"/>
        </w:rPr>
      </w:pPr>
    </w:p>
    <w:p w14:paraId="49FA472F" w14:textId="77777777" w:rsidR="00A57FAC" w:rsidRPr="00A57FAC" w:rsidRDefault="00A57FAC" w:rsidP="00A57FAC">
      <w:pPr>
        <w:spacing w:line="240" w:lineRule="auto"/>
        <w:contextualSpacing/>
        <w:jc w:val="right"/>
        <w:rPr>
          <w:rFonts w:ascii="Times New Roman" w:eastAsia="Times New Roman" w:hAnsi="Times New Roman" w:cs="Times New Roman"/>
          <w:bCs/>
          <w:sz w:val="28"/>
          <w:szCs w:val="28"/>
          <w:lang w:eastAsia="ru-RU"/>
        </w:rPr>
      </w:pPr>
    </w:p>
    <w:p w14:paraId="2189C54F" w14:textId="77777777" w:rsidR="00A57FAC" w:rsidRPr="00A57FAC" w:rsidRDefault="00A57FAC" w:rsidP="00A57FAC">
      <w:pPr>
        <w:spacing w:line="240" w:lineRule="auto"/>
        <w:contextualSpacing/>
        <w:jc w:val="right"/>
        <w:rPr>
          <w:rFonts w:ascii="Times New Roman" w:eastAsia="Times New Roman" w:hAnsi="Times New Roman" w:cs="Times New Roman"/>
          <w:bCs/>
          <w:sz w:val="28"/>
          <w:szCs w:val="28"/>
          <w:lang w:eastAsia="ru-RU"/>
        </w:rPr>
      </w:pPr>
    </w:p>
    <w:p w14:paraId="3D6320CC" w14:textId="77777777" w:rsidR="00A57FAC" w:rsidRPr="00A57FAC" w:rsidRDefault="00A57FAC" w:rsidP="00A57FAC">
      <w:pPr>
        <w:spacing w:line="240" w:lineRule="auto"/>
        <w:contextualSpacing/>
        <w:jc w:val="right"/>
        <w:rPr>
          <w:rFonts w:ascii="Times New Roman" w:eastAsia="Times New Roman" w:hAnsi="Times New Roman" w:cs="Times New Roman"/>
          <w:bCs/>
          <w:sz w:val="28"/>
          <w:szCs w:val="28"/>
          <w:lang w:eastAsia="ru-RU"/>
        </w:rPr>
      </w:pPr>
    </w:p>
    <w:p w14:paraId="1EEDF553" w14:textId="77777777" w:rsidR="00A57FAC" w:rsidRPr="00A57FAC" w:rsidRDefault="00A57FAC" w:rsidP="00A57FAC">
      <w:pPr>
        <w:spacing w:line="240" w:lineRule="auto"/>
        <w:contextualSpacing/>
        <w:jc w:val="right"/>
        <w:rPr>
          <w:rFonts w:ascii="Times New Roman" w:eastAsia="Times New Roman" w:hAnsi="Times New Roman" w:cs="Times New Roman"/>
          <w:bCs/>
          <w:sz w:val="28"/>
          <w:szCs w:val="28"/>
          <w:lang w:eastAsia="ru-RU"/>
        </w:rPr>
      </w:pPr>
    </w:p>
    <w:p w14:paraId="29E92202" w14:textId="77777777" w:rsidR="00A57FAC" w:rsidRPr="00A57FAC" w:rsidRDefault="00A57FAC" w:rsidP="00A57FAC">
      <w:pPr>
        <w:spacing w:line="240" w:lineRule="auto"/>
        <w:contextualSpacing/>
        <w:jc w:val="right"/>
        <w:rPr>
          <w:rFonts w:ascii="Times New Roman" w:eastAsia="Times New Roman" w:hAnsi="Times New Roman" w:cs="Times New Roman"/>
          <w:bCs/>
          <w:sz w:val="28"/>
          <w:szCs w:val="28"/>
          <w:lang w:eastAsia="ru-RU"/>
        </w:rPr>
      </w:pPr>
      <w:r w:rsidRPr="00A57FAC">
        <w:rPr>
          <w:rFonts w:ascii="Times New Roman" w:eastAsia="Times New Roman" w:hAnsi="Times New Roman" w:cs="Times New Roman"/>
          <w:bCs/>
          <w:sz w:val="28"/>
          <w:szCs w:val="28"/>
          <w:lang w:eastAsia="ru-RU"/>
        </w:rPr>
        <w:t xml:space="preserve"> </w:t>
      </w:r>
    </w:p>
    <w:p w14:paraId="6FCA6AAF" w14:textId="77777777" w:rsidR="00A57FAC" w:rsidRPr="00A57FAC" w:rsidRDefault="00A57FAC" w:rsidP="00A57FAC">
      <w:pPr>
        <w:spacing w:line="240" w:lineRule="auto"/>
        <w:contextualSpacing/>
        <w:jc w:val="right"/>
        <w:rPr>
          <w:rFonts w:ascii="Times New Roman" w:eastAsia="Times New Roman" w:hAnsi="Times New Roman" w:cs="Times New Roman"/>
          <w:bCs/>
          <w:sz w:val="28"/>
          <w:szCs w:val="28"/>
          <w:lang w:eastAsia="ru-RU"/>
        </w:rPr>
      </w:pPr>
    </w:p>
    <w:p w14:paraId="436BB21C" w14:textId="77777777" w:rsidR="00A57FAC" w:rsidRPr="00A57FAC" w:rsidRDefault="00A57FAC" w:rsidP="00A57FAC">
      <w:pPr>
        <w:spacing w:line="240" w:lineRule="auto"/>
        <w:contextualSpacing/>
        <w:jc w:val="right"/>
        <w:rPr>
          <w:rFonts w:ascii="Times New Roman" w:eastAsia="Times New Roman" w:hAnsi="Times New Roman" w:cs="Times New Roman"/>
          <w:bCs/>
          <w:sz w:val="28"/>
          <w:szCs w:val="28"/>
          <w:lang w:eastAsia="ru-RU"/>
        </w:rPr>
      </w:pPr>
    </w:p>
    <w:p w14:paraId="159CC3CD" w14:textId="77777777" w:rsidR="00A57FAC" w:rsidRPr="00A57FAC" w:rsidRDefault="00A57FAC" w:rsidP="00A57FAC">
      <w:pPr>
        <w:spacing w:line="240" w:lineRule="auto"/>
        <w:contextualSpacing/>
        <w:jc w:val="right"/>
        <w:rPr>
          <w:rFonts w:ascii="Times New Roman" w:eastAsia="Times New Roman" w:hAnsi="Times New Roman" w:cs="Times New Roman"/>
          <w:bCs/>
          <w:sz w:val="28"/>
          <w:szCs w:val="28"/>
          <w:lang w:eastAsia="ru-RU"/>
        </w:rPr>
      </w:pPr>
    </w:p>
    <w:p w14:paraId="3A104AF7" w14:textId="77777777" w:rsidR="00A57FAC" w:rsidRPr="00A57FAC" w:rsidRDefault="00A57FAC" w:rsidP="00A57FAC">
      <w:pPr>
        <w:spacing w:line="240" w:lineRule="auto"/>
        <w:contextualSpacing/>
        <w:jc w:val="right"/>
        <w:rPr>
          <w:rFonts w:ascii="Times New Roman" w:eastAsia="Times New Roman" w:hAnsi="Times New Roman" w:cs="Times New Roman"/>
          <w:bCs/>
          <w:sz w:val="28"/>
          <w:szCs w:val="28"/>
          <w:lang w:eastAsia="ru-RU"/>
        </w:rPr>
      </w:pPr>
    </w:p>
    <w:p w14:paraId="1E18C81D" w14:textId="77777777" w:rsidR="00A57FAC" w:rsidRPr="00A57FAC" w:rsidRDefault="00A57FAC" w:rsidP="00A57FAC">
      <w:pPr>
        <w:spacing w:line="240" w:lineRule="auto"/>
        <w:contextualSpacing/>
        <w:jc w:val="right"/>
        <w:rPr>
          <w:rFonts w:ascii="Times New Roman" w:eastAsia="Times New Roman" w:hAnsi="Times New Roman" w:cs="Times New Roman"/>
          <w:bCs/>
          <w:sz w:val="28"/>
          <w:szCs w:val="28"/>
          <w:lang w:eastAsia="ru-RU"/>
        </w:rPr>
      </w:pPr>
    </w:p>
    <w:p w14:paraId="37C1C6F8" w14:textId="77777777" w:rsidR="00A57FAC" w:rsidRPr="00A57FAC" w:rsidRDefault="00A57FAC" w:rsidP="00A57FAC">
      <w:pPr>
        <w:spacing w:line="240" w:lineRule="auto"/>
        <w:contextualSpacing/>
        <w:jc w:val="right"/>
        <w:rPr>
          <w:rFonts w:ascii="Times New Roman" w:eastAsia="Times New Roman" w:hAnsi="Times New Roman" w:cs="Times New Roman"/>
          <w:bCs/>
          <w:sz w:val="28"/>
          <w:szCs w:val="28"/>
          <w:lang w:eastAsia="ru-RU"/>
        </w:rPr>
      </w:pPr>
    </w:p>
    <w:p w14:paraId="1FFAE80B" w14:textId="77777777" w:rsidR="00A57FAC" w:rsidRPr="00A57FAC" w:rsidRDefault="00A57FAC" w:rsidP="00A57FAC">
      <w:pPr>
        <w:spacing w:after="0" w:line="240" w:lineRule="auto"/>
        <w:ind w:left="11482" w:right="-2"/>
        <w:contextualSpacing/>
        <w:jc w:val="both"/>
        <w:rPr>
          <w:rFonts w:ascii="Times New Roman" w:eastAsia="Times New Roman" w:hAnsi="Times New Roman" w:cs="Times New Roman"/>
          <w:sz w:val="28"/>
          <w:szCs w:val="28"/>
          <w:lang w:eastAsia="ru-RU"/>
        </w:rPr>
      </w:pPr>
    </w:p>
    <w:p w14:paraId="77A4C090" w14:textId="77777777" w:rsidR="00A57FAC" w:rsidRPr="00A57FAC" w:rsidRDefault="00A57FAC" w:rsidP="00A57FAC">
      <w:pPr>
        <w:spacing w:after="0" w:line="240" w:lineRule="auto"/>
        <w:rPr>
          <w:rFonts w:ascii="Times New Roman" w:eastAsia="Times New Roman" w:hAnsi="Times New Roman" w:cs="Times New Roman"/>
          <w:sz w:val="28"/>
          <w:szCs w:val="28"/>
          <w:lang w:eastAsia="ru-RU"/>
        </w:rPr>
        <w:sectPr w:rsidR="00A57FAC" w:rsidRPr="00A57FAC">
          <w:pgSz w:w="11906" w:h="16838"/>
          <w:pgMar w:top="993" w:right="850" w:bottom="1134" w:left="1701" w:header="0" w:footer="6" w:gutter="0"/>
          <w:cols w:space="720"/>
        </w:sectPr>
      </w:pPr>
    </w:p>
    <w:p w14:paraId="067C5AF6" w14:textId="77777777" w:rsidR="00A57FAC" w:rsidRPr="00A57FAC" w:rsidRDefault="00A57FAC" w:rsidP="00A57FAC">
      <w:pPr>
        <w:spacing w:after="0" w:line="240" w:lineRule="auto"/>
        <w:ind w:right="-2"/>
        <w:contextualSpacing/>
        <w:jc w:val="right"/>
        <w:rPr>
          <w:rFonts w:ascii="Times New Roman" w:eastAsia="Times New Roman" w:hAnsi="Times New Roman" w:cs="Times New Roman"/>
          <w:color w:val="000000"/>
          <w:sz w:val="28"/>
          <w:szCs w:val="28"/>
          <w:lang w:eastAsia="ru-RU"/>
        </w:rPr>
      </w:pPr>
      <w:r w:rsidRPr="00A57FAC">
        <w:rPr>
          <w:rFonts w:ascii="Times New Roman" w:eastAsia="Times New Roman" w:hAnsi="Times New Roman" w:cs="Times New Roman"/>
          <w:color w:val="000000"/>
          <w:sz w:val="28"/>
          <w:szCs w:val="28"/>
          <w:lang w:eastAsia="ru-RU"/>
        </w:rPr>
        <w:lastRenderedPageBreak/>
        <w:t xml:space="preserve"> Приложение 3 к Порядку</w:t>
      </w:r>
    </w:p>
    <w:p w14:paraId="6BBA5293" w14:textId="77777777" w:rsidR="00A57FAC" w:rsidRPr="00A57FAC" w:rsidRDefault="00A57FAC" w:rsidP="00A57FAC">
      <w:pPr>
        <w:spacing w:after="0" w:line="240" w:lineRule="auto"/>
        <w:ind w:right="-2"/>
        <w:contextualSpacing/>
        <w:jc w:val="right"/>
        <w:rPr>
          <w:rFonts w:ascii="Times New Roman" w:eastAsia="Times New Roman" w:hAnsi="Times New Roman" w:cs="Times New Roman"/>
          <w:color w:val="000000"/>
          <w:sz w:val="28"/>
          <w:szCs w:val="28"/>
          <w:lang w:eastAsia="ru-RU"/>
        </w:rPr>
      </w:pPr>
    </w:p>
    <w:p w14:paraId="65FECEFB" w14:textId="77777777" w:rsidR="00A57FAC" w:rsidRPr="00A57FAC" w:rsidRDefault="00A57FAC" w:rsidP="00A57FAC">
      <w:pPr>
        <w:spacing w:after="0" w:line="240" w:lineRule="auto"/>
        <w:ind w:right="-2"/>
        <w:contextualSpacing/>
        <w:jc w:val="both"/>
        <w:rPr>
          <w:rFonts w:ascii="Times New Roman" w:eastAsia="Times New Roman" w:hAnsi="Times New Roman" w:cs="Times New Roman"/>
          <w:color w:val="000000"/>
          <w:sz w:val="28"/>
          <w:szCs w:val="28"/>
          <w:lang w:eastAsia="ru-RU"/>
        </w:rPr>
      </w:pPr>
      <w:r w:rsidRPr="00A57FAC">
        <w:rPr>
          <w:rFonts w:ascii="Times New Roman" w:eastAsia="Times New Roman" w:hAnsi="Times New Roman" w:cs="Times New Roman"/>
          <w:color w:val="000000"/>
          <w:sz w:val="28"/>
          <w:szCs w:val="28"/>
          <w:lang w:eastAsia="ru-RU"/>
        </w:rPr>
        <w:t>ФОРМА</w:t>
      </w:r>
    </w:p>
    <w:p w14:paraId="7B575D81" w14:textId="77777777" w:rsidR="00A57FAC" w:rsidRPr="00A57FAC" w:rsidRDefault="00A57FAC" w:rsidP="00A57FAC">
      <w:pPr>
        <w:spacing w:after="0" w:line="240" w:lineRule="auto"/>
        <w:ind w:left="142"/>
        <w:contextualSpacing/>
        <w:jc w:val="center"/>
        <w:rPr>
          <w:rFonts w:ascii="Times New Roman" w:eastAsia="Times New Roman" w:hAnsi="Times New Roman" w:cs="Times New Roman"/>
          <w:sz w:val="28"/>
          <w:szCs w:val="28"/>
          <w:lang w:eastAsia="ru-RU"/>
        </w:rPr>
      </w:pPr>
      <w:r w:rsidRPr="00A57FAC">
        <w:rPr>
          <w:rFonts w:ascii="Times New Roman" w:eastAsia="Times New Roman" w:hAnsi="Times New Roman" w:cs="Times New Roman"/>
          <w:sz w:val="28"/>
          <w:szCs w:val="28"/>
          <w:lang w:eastAsia="ru-RU"/>
        </w:rPr>
        <w:t>Справка-расчет размера</w:t>
      </w:r>
    </w:p>
    <w:p w14:paraId="61AB1466" w14:textId="77777777" w:rsidR="00A57FAC" w:rsidRPr="00A57FAC" w:rsidRDefault="00A57FAC" w:rsidP="00A57FAC">
      <w:pPr>
        <w:spacing w:after="0" w:line="240" w:lineRule="auto"/>
        <w:ind w:left="142"/>
        <w:contextualSpacing/>
        <w:jc w:val="center"/>
        <w:rPr>
          <w:rFonts w:ascii="Times New Roman" w:eastAsia="Times New Roman" w:hAnsi="Times New Roman" w:cs="Times New Roman"/>
          <w:sz w:val="24"/>
          <w:szCs w:val="20"/>
          <w:lang w:eastAsia="ru-RU"/>
        </w:rPr>
      </w:pPr>
      <w:r w:rsidRPr="00A57FAC">
        <w:rPr>
          <w:rFonts w:ascii="Times New Roman" w:eastAsia="Times New Roman" w:hAnsi="Times New Roman" w:cs="Times New Roman"/>
          <w:sz w:val="28"/>
          <w:szCs w:val="28"/>
          <w:lang w:eastAsia="ru-RU"/>
        </w:rPr>
        <w:t>субсидии на возмещение части затрат по приобретению комбикорма на содержание сельскохозяйственных животных и птицы</w:t>
      </w:r>
      <w:r w:rsidRPr="00A57FAC">
        <w:rPr>
          <w:rFonts w:ascii="Times New Roman" w:eastAsia="Times New Roman" w:hAnsi="Times New Roman" w:cs="Times New Roman"/>
          <w:b/>
          <w:sz w:val="24"/>
          <w:szCs w:val="24"/>
          <w:lang w:eastAsia="ru-RU"/>
        </w:rPr>
        <w:t xml:space="preserve"> </w:t>
      </w:r>
      <w:r w:rsidRPr="00A57FAC">
        <w:rPr>
          <w:rFonts w:ascii="Times New Roman" w:eastAsia="Times New Roman" w:hAnsi="Times New Roman" w:cs="Times New Roman"/>
          <w:sz w:val="24"/>
          <w:szCs w:val="20"/>
          <w:lang w:eastAsia="ru-RU"/>
        </w:rPr>
        <w:t>_________________________________</w:t>
      </w:r>
    </w:p>
    <w:p w14:paraId="7B3A74AD" w14:textId="77777777" w:rsidR="00A57FAC" w:rsidRPr="00A57FAC" w:rsidRDefault="00A57FAC" w:rsidP="00A57FAC">
      <w:pPr>
        <w:spacing w:after="0" w:line="240" w:lineRule="auto"/>
        <w:ind w:left="142"/>
        <w:contextualSpacing/>
        <w:jc w:val="center"/>
        <w:rPr>
          <w:rFonts w:ascii="Times New Roman" w:eastAsia="Times New Roman" w:hAnsi="Times New Roman" w:cs="Times New Roman"/>
          <w:sz w:val="24"/>
          <w:szCs w:val="24"/>
          <w:lang w:eastAsia="ru-RU"/>
        </w:rPr>
      </w:pPr>
      <w:r w:rsidRPr="00A57FAC">
        <w:rPr>
          <w:rFonts w:ascii="Times New Roman" w:eastAsia="Times New Roman" w:hAnsi="Times New Roman" w:cs="Times New Roman"/>
          <w:sz w:val="24"/>
          <w:szCs w:val="24"/>
          <w:lang w:eastAsia="ru-RU"/>
        </w:rPr>
        <w:t>(наименование личного подсобного или крестьянского (фермерского) хозяйства)</w:t>
      </w:r>
    </w:p>
    <w:p w14:paraId="0C9B1912" w14:textId="77777777" w:rsidR="00A57FAC" w:rsidRPr="00A57FAC" w:rsidRDefault="00A57FAC" w:rsidP="00A57FAC">
      <w:pPr>
        <w:spacing w:after="0" w:line="240" w:lineRule="auto"/>
        <w:ind w:left="142"/>
        <w:contextualSpacing/>
        <w:jc w:val="center"/>
        <w:rPr>
          <w:rFonts w:ascii="Times New Roman" w:eastAsia="Times New Roman" w:hAnsi="Times New Roman" w:cs="Times New Roman"/>
          <w:sz w:val="24"/>
          <w:szCs w:val="20"/>
          <w:lang w:eastAsia="ru-RU"/>
        </w:rPr>
      </w:pPr>
      <w:r w:rsidRPr="00A57FAC">
        <w:rPr>
          <w:rFonts w:ascii="Times New Roman" w:eastAsia="Times New Roman" w:hAnsi="Times New Roman" w:cs="Times New Roman"/>
          <w:sz w:val="24"/>
          <w:szCs w:val="20"/>
          <w:lang w:eastAsia="ru-RU"/>
        </w:rPr>
        <w:t>за ____ квартал 20__ г.</w:t>
      </w:r>
    </w:p>
    <w:p w14:paraId="351D83B5" w14:textId="77777777" w:rsidR="00A57FAC" w:rsidRPr="00A57FAC" w:rsidRDefault="00A57FAC" w:rsidP="00A57FAC">
      <w:pPr>
        <w:spacing w:after="0" w:line="240" w:lineRule="auto"/>
        <w:ind w:left="142"/>
        <w:contextualSpacing/>
        <w:jc w:val="center"/>
        <w:rPr>
          <w:rFonts w:ascii="Times New Roman" w:eastAsia="Times New Roman" w:hAnsi="Times New Roman" w:cs="Times New Roman"/>
          <w:sz w:val="24"/>
          <w:szCs w:val="20"/>
          <w:lang w:eastAsia="ru-RU"/>
        </w:rPr>
      </w:pPr>
    </w:p>
    <w:tbl>
      <w:tblPr>
        <w:tblW w:w="14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9"/>
        <w:gridCol w:w="991"/>
        <w:gridCol w:w="992"/>
        <w:gridCol w:w="992"/>
        <w:gridCol w:w="981"/>
        <w:gridCol w:w="992"/>
        <w:gridCol w:w="1018"/>
        <w:gridCol w:w="1261"/>
        <w:gridCol w:w="1134"/>
        <w:gridCol w:w="1418"/>
        <w:gridCol w:w="1276"/>
        <w:gridCol w:w="1556"/>
      </w:tblGrid>
      <w:tr w:rsidR="00A57FAC" w:rsidRPr="00A57FAC" w14:paraId="7A8C8489" w14:textId="77777777" w:rsidTr="00A57FAC">
        <w:trPr>
          <w:jc w:val="center"/>
        </w:trPr>
        <w:tc>
          <w:tcPr>
            <w:tcW w:w="1730" w:type="dxa"/>
            <w:vMerge w:val="restart"/>
            <w:tcBorders>
              <w:top w:val="single" w:sz="4" w:space="0" w:color="auto"/>
              <w:left w:val="single" w:sz="4" w:space="0" w:color="auto"/>
              <w:bottom w:val="single" w:sz="4" w:space="0" w:color="auto"/>
              <w:right w:val="single" w:sz="4" w:space="0" w:color="auto"/>
            </w:tcBorders>
            <w:hideMark/>
          </w:tcPr>
          <w:p w14:paraId="48528B1F"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Наименование сельскохозяйственных животных и птицы</w:t>
            </w:r>
          </w:p>
        </w:tc>
        <w:tc>
          <w:tcPr>
            <w:tcW w:w="1985" w:type="dxa"/>
            <w:gridSpan w:val="2"/>
            <w:tcBorders>
              <w:top w:val="single" w:sz="4" w:space="0" w:color="auto"/>
              <w:left w:val="single" w:sz="4" w:space="0" w:color="auto"/>
              <w:bottom w:val="single" w:sz="4" w:space="0" w:color="auto"/>
              <w:right w:val="single" w:sz="4" w:space="0" w:color="auto"/>
            </w:tcBorders>
            <w:hideMark/>
          </w:tcPr>
          <w:p w14:paraId="21B01255"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Количество, гол.</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ABC1A32"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proofErr w:type="spellStart"/>
            <w:r w:rsidRPr="00A57FAC">
              <w:rPr>
                <w:rFonts w:ascii="Times New Roman" w:eastAsia="Times New Roman" w:hAnsi="Times New Roman" w:cs="Times New Roman"/>
                <w:sz w:val="20"/>
                <w:szCs w:val="20"/>
              </w:rPr>
              <w:t>Количе</w:t>
            </w:r>
            <w:proofErr w:type="spellEnd"/>
            <w:r w:rsidRPr="00A57FAC">
              <w:rPr>
                <w:rFonts w:ascii="Times New Roman" w:eastAsia="Times New Roman" w:hAnsi="Times New Roman" w:cs="Times New Roman"/>
                <w:sz w:val="20"/>
                <w:szCs w:val="20"/>
              </w:rPr>
              <w:t xml:space="preserve"> </w:t>
            </w:r>
            <w:proofErr w:type="spellStart"/>
            <w:r w:rsidRPr="00A57FAC">
              <w:rPr>
                <w:rFonts w:ascii="Times New Roman" w:eastAsia="Times New Roman" w:hAnsi="Times New Roman" w:cs="Times New Roman"/>
                <w:sz w:val="20"/>
                <w:szCs w:val="20"/>
              </w:rPr>
              <w:t>ство</w:t>
            </w:r>
            <w:proofErr w:type="spellEnd"/>
            <w:r w:rsidRPr="00A57FAC">
              <w:rPr>
                <w:rFonts w:ascii="Times New Roman" w:eastAsia="Times New Roman" w:hAnsi="Times New Roman" w:cs="Times New Roman"/>
                <w:sz w:val="20"/>
                <w:szCs w:val="20"/>
              </w:rPr>
              <w:t xml:space="preserve"> голов для расчета </w:t>
            </w:r>
            <w:proofErr w:type="spellStart"/>
            <w:r w:rsidRPr="00A57FAC">
              <w:rPr>
                <w:rFonts w:ascii="Times New Roman" w:eastAsia="Times New Roman" w:hAnsi="Times New Roman" w:cs="Times New Roman"/>
                <w:sz w:val="20"/>
                <w:szCs w:val="20"/>
              </w:rPr>
              <w:t>субси</w:t>
            </w:r>
            <w:proofErr w:type="spellEnd"/>
            <w:r w:rsidRPr="00A57FAC">
              <w:rPr>
                <w:rFonts w:ascii="Times New Roman" w:eastAsia="Times New Roman" w:hAnsi="Times New Roman" w:cs="Times New Roman"/>
                <w:sz w:val="20"/>
                <w:szCs w:val="20"/>
              </w:rPr>
              <w:t xml:space="preserve"> </w:t>
            </w:r>
            <w:proofErr w:type="spellStart"/>
            <w:r w:rsidRPr="00A57FAC">
              <w:rPr>
                <w:rFonts w:ascii="Times New Roman" w:eastAsia="Times New Roman" w:hAnsi="Times New Roman" w:cs="Times New Roman"/>
                <w:sz w:val="20"/>
                <w:szCs w:val="20"/>
              </w:rPr>
              <w:t>дии</w:t>
            </w:r>
            <w:proofErr w:type="spellEnd"/>
            <w:r w:rsidRPr="00A57FAC">
              <w:rPr>
                <w:rFonts w:ascii="Times New Roman" w:eastAsia="Times New Roman" w:hAnsi="Times New Roman" w:cs="Times New Roman"/>
                <w:sz w:val="20"/>
                <w:szCs w:val="20"/>
              </w:rPr>
              <w:t>,</w:t>
            </w:r>
          </w:p>
          <w:p w14:paraId="1D45EFC5"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 гр.3)</w:t>
            </w:r>
          </w:p>
          <w:p w14:paraId="1F0C18EF"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гол.</w:t>
            </w:r>
          </w:p>
        </w:tc>
        <w:tc>
          <w:tcPr>
            <w:tcW w:w="981" w:type="dxa"/>
            <w:vMerge w:val="restart"/>
            <w:tcBorders>
              <w:top w:val="single" w:sz="4" w:space="0" w:color="auto"/>
              <w:left w:val="single" w:sz="4" w:space="0" w:color="auto"/>
              <w:bottom w:val="single" w:sz="4" w:space="0" w:color="auto"/>
              <w:right w:val="single" w:sz="4" w:space="0" w:color="auto"/>
            </w:tcBorders>
            <w:hideMark/>
          </w:tcPr>
          <w:p w14:paraId="2E253D6D"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proofErr w:type="spellStart"/>
            <w:r w:rsidRPr="00A57FAC">
              <w:rPr>
                <w:rFonts w:ascii="Times New Roman" w:eastAsia="Times New Roman" w:hAnsi="Times New Roman" w:cs="Times New Roman"/>
                <w:sz w:val="20"/>
                <w:szCs w:val="20"/>
              </w:rPr>
              <w:t>Коэф</w:t>
            </w:r>
            <w:proofErr w:type="spellEnd"/>
            <w:r w:rsidRPr="00A57FAC">
              <w:rPr>
                <w:rFonts w:ascii="Times New Roman" w:eastAsia="Times New Roman" w:hAnsi="Times New Roman" w:cs="Times New Roman"/>
                <w:sz w:val="20"/>
                <w:szCs w:val="20"/>
              </w:rPr>
              <w:t xml:space="preserve">. </w:t>
            </w:r>
            <w:proofErr w:type="spellStart"/>
            <w:r w:rsidRPr="00A57FAC">
              <w:rPr>
                <w:rFonts w:ascii="Times New Roman" w:eastAsia="Times New Roman" w:hAnsi="Times New Roman" w:cs="Times New Roman"/>
                <w:sz w:val="20"/>
                <w:szCs w:val="20"/>
              </w:rPr>
              <w:t>Перево</w:t>
            </w:r>
            <w:proofErr w:type="spellEnd"/>
            <w:r w:rsidRPr="00A57FAC">
              <w:rPr>
                <w:rFonts w:ascii="Times New Roman" w:eastAsia="Times New Roman" w:hAnsi="Times New Roman" w:cs="Times New Roman"/>
                <w:sz w:val="20"/>
                <w:szCs w:val="20"/>
              </w:rPr>
              <w:t xml:space="preserve"> да в </w:t>
            </w:r>
            <w:proofErr w:type="spellStart"/>
            <w:r w:rsidRPr="00A57FAC">
              <w:rPr>
                <w:rFonts w:ascii="Times New Roman" w:eastAsia="Times New Roman" w:hAnsi="Times New Roman" w:cs="Times New Roman"/>
                <w:sz w:val="20"/>
                <w:szCs w:val="20"/>
              </w:rPr>
              <w:t>усл</w:t>
            </w:r>
            <w:proofErr w:type="spellEnd"/>
            <w:r w:rsidRPr="00A57FAC">
              <w:rPr>
                <w:rFonts w:ascii="Times New Roman" w:eastAsia="Times New Roman" w:hAnsi="Times New Roman" w:cs="Times New Roman"/>
                <w:sz w:val="20"/>
                <w:szCs w:val="20"/>
              </w:rPr>
              <w:t>. головы</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5B245B4"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 xml:space="preserve">Итого </w:t>
            </w:r>
            <w:proofErr w:type="spellStart"/>
            <w:r w:rsidRPr="00A57FAC">
              <w:rPr>
                <w:rFonts w:ascii="Times New Roman" w:eastAsia="Times New Roman" w:hAnsi="Times New Roman" w:cs="Times New Roman"/>
                <w:sz w:val="20"/>
                <w:szCs w:val="20"/>
              </w:rPr>
              <w:t>усл</w:t>
            </w:r>
            <w:proofErr w:type="spellEnd"/>
            <w:r w:rsidRPr="00A57FAC">
              <w:rPr>
                <w:rFonts w:ascii="Times New Roman" w:eastAsia="Times New Roman" w:hAnsi="Times New Roman" w:cs="Times New Roman"/>
                <w:sz w:val="20"/>
                <w:szCs w:val="20"/>
              </w:rPr>
              <w:t>. голов,</w:t>
            </w:r>
          </w:p>
          <w:p w14:paraId="0328F2B2"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(=гр.4х гр.5)</w:t>
            </w:r>
          </w:p>
          <w:p w14:paraId="54F34425" w14:textId="77777777" w:rsidR="00A57FAC" w:rsidRPr="00A57FAC" w:rsidRDefault="00A57FAC" w:rsidP="00A57FAC">
            <w:pPr>
              <w:spacing w:line="240" w:lineRule="auto"/>
              <w:contextualSpacing/>
              <w:rPr>
                <w:rFonts w:ascii="Times New Roman" w:eastAsia="Times New Roman" w:hAnsi="Times New Roman" w:cs="Times New Roman"/>
                <w:sz w:val="20"/>
                <w:szCs w:val="20"/>
              </w:rPr>
            </w:pPr>
            <w:proofErr w:type="spellStart"/>
            <w:r w:rsidRPr="00A57FAC">
              <w:rPr>
                <w:rFonts w:ascii="Times New Roman" w:eastAsia="Times New Roman" w:hAnsi="Times New Roman" w:cs="Times New Roman"/>
                <w:sz w:val="20"/>
                <w:szCs w:val="20"/>
              </w:rPr>
              <w:t>усл</w:t>
            </w:r>
            <w:proofErr w:type="spellEnd"/>
            <w:r w:rsidRPr="00A57FAC">
              <w:rPr>
                <w:rFonts w:ascii="Times New Roman" w:eastAsia="Times New Roman" w:hAnsi="Times New Roman" w:cs="Times New Roman"/>
                <w:sz w:val="20"/>
                <w:szCs w:val="20"/>
              </w:rPr>
              <w:t>. гол.</w:t>
            </w:r>
          </w:p>
        </w:tc>
        <w:tc>
          <w:tcPr>
            <w:tcW w:w="1018" w:type="dxa"/>
            <w:vMerge w:val="restart"/>
            <w:tcBorders>
              <w:top w:val="single" w:sz="4" w:space="0" w:color="auto"/>
              <w:left w:val="single" w:sz="4" w:space="0" w:color="auto"/>
              <w:bottom w:val="single" w:sz="4" w:space="0" w:color="auto"/>
              <w:right w:val="single" w:sz="4" w:space="0" w:color="auto"/>
            </w:tcBorders>
            <w:hideMark/>
          </w:tcPr>
          <w:p w14:paraId="138A231A"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Норма расхода комбикорма</w:t>
            </w:r>
          </w:p>
          <w:p w14:paraId="357156E4"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 xml:space="preserve">(кг/ </w:t>
            </w:r>
            <w:proofErr w:type="spellStart"/>
            <w:r w:rsidRPr="00A57FAC">
              <w:rPr>
                <w:rFonts w:ascii="Times New Roman" w:eastAsia="Times New Roman" w:hAnsi="Times New Roman" w:cs="Times New Roman"/>
                <w:sz w:val="20"/>
                <w:szCs w:val="20"/>
              </w:rPr>
              <w:t>усл</w:t>
            </w:r>
            <w:proofErr w:type="spellEnd"/>
            <w:r w:rsidRPr="00A57FAC">
              <w:rPr>
                <w:rFonts w:ascii="Times New Roman" w:eastAsia="Times New Roman" w:hAnsi="Times New Roman" w:cs="Times New Roman"/>
                <w:sz w:val="20"/>
                <w:szCs w:val="20"/>
              </w:rPr>
              <w:t>. гол. за один квартал)</w:t>
            </w:r>
          </w:p>
          <w:p w14:paraId="581F3661"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кг.</w:t>
            </w:r>
          </w:p>
        </w:tc>
        <w:tc>
          <w:tcPr>
            <w:tcW w:w="1261" w:type="dxa"/>
            <w:vMerge w:val="restart"/>
            <w:tcBorders>
              <w:top w:val="single" w:sz="4" w:space="0" w:color="auto"/>
              <w:left w:val="single" w:sz="4" w:space="0" w:color="auto"/>
              <w:bottom w:val="single" w:sz="4" w:space="0" w:color="auto"/>
              <w:right w:val="single" w:sz="4" w:space="0" w:color="auto"/>
            </w:tcBorders>
            <w:hideMark/>
          </w:tcPr>
          <w:p w14:paraId="40760101"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 xml:space="preserve">Норма расхода </w:t>
            </w:r>
            <w:proofErr w:type="spellStart"/>
            <w:r w:rsidRPr="00A57FAC">
              <w:rPr>
                <w:rFonts w:ascii="Times New Roman" w:eastAsia="Times New Roman" w:hAnsi="Times New Roman" w:cs="Times New Roman"/>
                <w:sz w:val="20"/>
                <w:szCs w:val="20"/>
              </w:rPr>
              <w:t>комбикор</w:t>
            </w:r>
            <w:proofErr w:type="spellEnd"/>
            <w:r w:rsidRPr="00A57FAC">
              <w:rPr>
                <w:rFonts w:ascii="Times New Roman" w:eastAsia="Times New Roman" w:hAnsi="Times New Roman" w:cs="Times New Roman"/>
                <w:sz w:val="20"/>
                <w:szCs w:val="20"/>
              </w:rPr>
              <w:t xml:space="preserve"> </w:t>
            </w:r>
            <w:proofErr w:type="spellStart"/>
            <w:r w:rsidRPr="00A57FAC">
              <w:rPr>
                <w:rFonts w:ascii="Times New Roman" w:eastAsia="Times New Roman" w:hAnsi="Times New Roman" w:cs="Times New Roman"/>
                <w:sz w:val="20"/>
                <w:szCs w:val="20"/>
              </w:rPr>
              <w:t>ма</w:t>
            </w:r>
            <w:proofErr w:type="spellEnd"/>
            <w:r w:rsidRPr="00A57FAC">
              <w:rPr>
                <w:rFonts w:ascii="Times New Roman" w:eastAsia="Times New Roman" w:hAnsi="Times New Roman" w:cs="Times New Roman"/>
                <w:sz w:val="20"/>
                <w:szCs w:val="20"/>
              </w:rPr>
              <w:t xml:space="preserve"> за один квартал на все </w:t>
            </w:r>
          </w:p>
          <w:p w14:paraId="0A114E12"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 xml:space="preserve">условное поголовье </w:t>
            </w:r>
          </w:p>
          <w:p w14:paraId="54ECBFAF"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 xml:space="preserve">(гр.6 </w:t>
            </w:r>
            <w:r w:rsidRPr="00A57FAC">
              <w:rPr>
                <w:rFonts w:ascii="Times New Roman" w:eastAsia="Times New Roman" w:hAnsi="Times New Roman" w:cs="Times New Roman"/>
                <w:sz w:val="20"/>
                <w:szCs w:val="20"/>
                <w:lang w:val="en-US"/>
              </w:rPr>
              <w:t>x</w:t>
            </w:r>
            <w:r w:rsidRPr="00A57FAC">
              <w:rPr>
                <w:rFonts w:ascii="Times New Roman" w:eastAsia="Times New Roman" w:hAnsi="Times New Roman" w:cs="Times New Roman"/>
                <w:sz w:val="20"/>
                <w:szCs w:val="20"/>
              </w:rPr>
              <w:t xml:space="preserve"> гр.7)</w:t>
            </w:r>
          </w:p>
          <w:p w14:paraId="198290CA"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кг.</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0F964A8"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Объем приобретенного комбикорма,</w:t>
            </w:r>
          </w:p>
          <w:p w14:paraId="3A97619D"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кг.</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5C88A30B"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Объем комбикорма</w:t>
            </w:r>
          </w:p>
          <w:p w14:paraId="00E3C321"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 xml:space="preserve">подлежащего </w:t>
            </w:r>
            <w:proofErr w:type="spellStart"/>
            <w:r w:rsidRPr="00A57FAC">
              <w:rPr>
                <w:rFonts w:ascii="Times New Roman" w:eastAsia="Times New Roman" w:hAnsi="Times New Roman" w:cs="Times New Roman"/>
                <w:sz w:val="20"/>
                <w:szCs w:val="20"/>
              </w:rPr>
              <w:t>субсиди</w:t>
            </w:r>
            <w:proofErr w:type="spellEnd"/>
          </w:p>
          <w:p w14:paraId="3CC16C35"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proofErr w:type="spellStart"/>
            <w:r w:rsidRPr="00A57FAC">
              <w:rPr>
                <w:rFonts w:ascii="Times New Roman" w:eastAsia="Times New Roman" w:hAnsi="Times New Roman" w:cs="Times New Roman"/>
                <w:sz w:val="20"/>
                <w:szCs w:val="20"/>
              </w:rPr>
              <w:t>рованию</w:t>
            </w:r>
            <w:proofErr w:type="spellEnd"/>
            <w:r w:rsidRPr="00A57FAC">
              <w:rPr>
                <w:rFonts w:ascii="Times New Roman" w:eastAsia="Times New Roman" w:hAnsi="Times New Roman" w:cs="Times New Roman"/>
                <w:sz w:val="20"/>
                <w:szCs w:val="20"/>
              </w:rPr>
              <w:t xml:space="preserve">, </w:t>
            </w:r>
          </w:p>
          <w:p w14:paraId="6360EEF7"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 гр.9, не более гр.8) кг.</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18BC6A80"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 xml:space="preserve">Ставка субсидии, </w:t>
            </w:r>
          </w:p>
          <w:p w14:paraId="0F4E7224" w14:textId="77777777" w:rsidR="00A57FAC" w:rsidRPr="00A57FAC" w:rsidRDefault="00A57FAC" w:rsidP="00A57FAC">
            <w:pPr>
              <w:spacing w:line="240" w:lineRule="auto"/>
              <w:contextualSpacing/>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 xml:space="preserve"> руб./кг.</w:t>
            </w:r>
          </w:p>
        </w:tc>
        <w:tc>
          <w:tcPr>
            <w:tcW w:w="1556" w:type="dxa"/>
            <w:vMerge w:val="restart"/>
            <w:tcBorders>
              <w:top w:val="single" w:sz="4" w:space="0" w:color="auto"/>
              <w:left w:val="single" w:sz="4" w:space="0" w:color="auto"/>
              <w:bottom w:val="single" w:sz="4" w:space="0" w:color="auto"/>
              <w:right w:val="single" w:sz="4" w:space="0" w:color="auto"/>
            </w:tcBorders>
            <w:hideMark/>
          </w:tcPr>
          <w:p w14:paraId="4F7D870D"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 xml:space="preserve">Сумма субсидии, </w:t>
            </w:r>
          </w:p>
          <w:p w14:paraId="1DB2CB80" w14:textId="77777777" w:rsidR="00A57FAC" w:rsidRPr="00A57FAC" w:rsidRDefault="00A57FAC" w:rsidP="00A57FAC">
            <w:pPr>
              <w:spacing w:line="240" w:lineRule="auto"/>
              <w:contextualSpacing/>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(=гр.10</w:t>
            </w:r>
            <w:r w:rsidRPr="00A57FAC">
              <w:rPr>
                <w:rFonts w:ascii="Times New Roman" w:eastAsia="Times New Roman" w:hAnsi="Times New Roman" w:cs="Times New Roman"/>
                <w:sz w:val="20"/>
                <w:szCs w:val="20"/>
                <w:lang w:val="en-US"/>
              </w:rPr>
              <w:t>x</w:t>
            </w:r>
            <w:r w:rsidRPr="00A57FAC">
              <w:rPr>
                <w:rFonts w:ascii="Times New Roman" w:eastAsia="Times New Roman" w:hAnsi="Times New Roman" w:cs="Times New Roman"/>
                <w:sz w:val="20"/>
                <w:szCs w:val="20"/>
              </w:rPr>
              <w:t xml:space="preserve"> гр.11)</w:t>
            </w:r>
          </w:p>
          <w:p w14:paraId="6F35B5CE" w14:textId="77777777" w:rsidR="00A57FAC" w:rsidRPr="00A57FAC" w:rsidRDefault="00A57FAC" w:rsidP="00A57FAC">
            <w:pPr>
              <w:spacing w:line="240" w:lineRule="auto"/>
              <w:contextualSpacing/>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 xml:space="preserve"> руб.</w:t>
            </w:r>
          </w:p>
        </w:tc>
      </w:tr>
      <w:tr w:rsidR="00A57FAC" w:rsidRPr="00A57FAC" w14:paraId="2B083128" w14:textId="77777777" w:rsidTr="00A57FAC">
        <w:trPr>
          <w:trHeight w:val="1958"/>
          <w:jc w:val="center"/>
        </w:trPr>
        <w:tc>
          <w:tcPr>
            <w:tcW w:w="1730" w:type="dxa"/>
            <w:vMerge/>
            <w:tcBorders>
              <w:top w:val="single" w:sz="4" w:space="0" w:color="auto"/>
              <w:left w:val="single" w:sz="4" w:space="0" w:color="auto"/>
              <w:bottom w:val="single" w:sz="4" w:space="0" w:color="auto"/>
              <w:right w:val="single" w:sz="4" w:space="0" w:color="auto"/>
            </w:tcBorders>
            <w:vAlign w:val="center"/>
            <w:hideMark/>
          </w:tcPr>
          <w:p w14:paraId="7BC580C4" w14:textId="77777777" w:rsidR="00A57FAC" w:rsidRPr="00A57FAC" w:rsidRDefault="00A57FAC" w:rsidP="00A57FAC">
            <w:pPr>
              <w:spacing w:after="0" w:line="256"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62E9C8ED"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 xml:space="preserve">на начало </w:t>
            </w:r>
            <w:proofErr w:type="gramStart"/>
            <w:r w:rsidRPr="00A57FAC">
              <w:rPr>
                <w:rFonts w:ascii="Times New Roman" w:eastAsia="Times New Roman" w:hAnsi="Times New Roman" w:cs="Times New Roman"/>
                <w:sz w:val="20"/>
                <w:szCs w:val="20"/>
              </w:rPr>
              <w:t xml:space="preserve">заявлен </w:t>
            </w:r>
            <w:proofErr w:type="spellStart"/>
            <w:r w:rsidRPr="00A57FAC">
              <w:rPr>
                <w:rFonts w:ascii="Times New Roman" w:eastAsia="Times New Roman" w:hAnsi="Times New Roman" w:cs="Times New Roman"/>
                <w:sz w:val="20"/>
                <w:szCs w:val="20"/>
              </w:rPr>
              <w:t>ного</w:t>
            </w:r>
            <w:proofErr w:type="spellEnd"/>
            <w:proofErr w:type="gramEnd"/>
            <w:r w:rsidRPr="00A57FAC">
              <w:rPr>
                <w:rFonts w:ascii="Times New Roman" w:eastAsia="Times New Roman" w:hAnsi="Times New Roman" w:cs="Times New Roman"/>
                <w:sz w:val="20"/>
                <w:szCs w:val="20"/>
              </w:rPr>
              <w:t xml:space="preserve"> периода</w:t>
            </w:r>
          </w:p>
        </w:tc>
        <w:tc>
          <w:tcPr>
            <w:tcW w:w="993" w:type="dxa"/>
            <w:tcBorders>
              <w:top w:val="single" w:sz="4" w:space="0" w:color="auto"/>
              <w:left w:val="single" w:sz="4" w:space="0" w:color="auto"/>
              <w:bottom w:val="single" w:sz="4" w:space="0" w:color="auto"/>
              <w:right w:val="single" w:sz="4" w:space="0" w:color="auto"/>
            </w:tcBorders>
            <w:hideMark/>
          </w:tcPr>
          <w:p w14:paraId="3DCE1154"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на</w:t>
            </w:r>
          </w:p>
          <w:p w14:paraId="257B8634"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 xml:space="preserve">конец </w:t>
            </w:r>
            <w:proofErr w:type="gramStart"/>
            <w:r w:rsidRPr="00A57FAC">
              <w:rPr>
                <w:rFonts w:ascii="Times New Roman" w:eastAsia="Times New Roman" w:hAnsi="Times New Roman" w:cs="Times New Roman"/>
                <w:sz w:val="20"/>
                <w:szCs w:val="20"/>
              </w:rPr>
              <w:t xml:space="preserve">заявлен </w:t>
            </w:r>
            <w:proofErr w:type="spellStart"/>
            <w:r w:rsidRPr="00A57FAC">
              <w:rPr>
                <w:rFonts w:ascii="Times New Roman" w:eastAsia="Times New Roman" w:hAnsi="Times New Roman" w:cs="Times New Roman"/>
                <w:sz w:val="20"/>
                <w:szCs w:val="20"/>
              </w:rPr>
              <w:t>ного</w:t>
            </w:r>
            <w:proofErr w:type="spellEnd"/>
            <w:proofErr w:type="gramEnd"/>
            <w:r w:rsidRPr="00A57FAC">
              <w:rPr>
                <w:rFonts w:ascii="Times New Roman" w:eastAsia="Times New Roman" w:hAnsi="Times New Roman" w:cs="Times New Roman"/>
                <w:sz w:val="20"/>
                <w:szCs w:val="20"/>
              </w:rPr>
              <w:t xml:space="preserve"> периода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ED845B2" w14:textId="77777777" w:rsidR="00A57FAC" w:rsidRPr="00A57FAC" w:rsidRDefault="00A57FAC" w:rsidP="00A57FAC">
            <w:pPr>
              <w:spacing w:after="0" w:line="256" w:lineRule="auto"/>
              <w:rPr>
                <w:rFonts w:ascii="Times New Roman" w:eastAsia="Times New Roman" w:hAnsi="Times New Roman" w:cs="Times New Roman"/>
                <w:sz w:val="20"/>
                <w:szCs w:val="20"/>
              </w:rPr>
            </w:pPr>
          </w:p>
        </w:tc>
        <w:tc>
          <w:tcPr>
            <w:tcW w:w="981" w:type="dxa"/>
            <w:vMerge/>
            <w:tcBorders>
              <w:top w:val="single" w:sz="4" w:space="0" w:color="auto"/>
              <w:left w:val="single" w:sz="4" w:space="0" w:color="auto"/>
              <w:bottom w:val="single" w:sz="4" w:space="0" w:color="auto"/>
              <w:right w:val="single" w:sz="4" w:space="0" w:color="auto"/>
            </w:tcBorders>
            <w:vAlign w:val="center"/>
            <w:hideMark/>
          </w:tcPr>
          <w:p w14:paraId="19F6781C" w14:textId="77777777" w:rsidR="00A57FAC" w:rsidRPr="00A57FAC" w:rsidRDefault="00A57FAC" w:rsidP="00A57FAC">
            <w:pPr>
              <w:spacing w:after="0" w:line="256"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F6A97BA" w14:textId="77777777" w:rsidR="00A57FAC" w:rsidRPr="00A57FAC" w:rsidRDefault="00A57FAC" w:rsidP="00A57FAC">
            <w:pPr>
              <w:spacing w:after="0" w:line="256" w:lineRule="auto"/>
              <w:rPr>
                <w:rFonts w:ascii="Times New Roman" w:eastAsia="Times New Roman" w:hAnsi="Times New Roman" w:cs="Times New Roman"/>
                <w:sz w:val="20"/>
                <w:szCs w:val="20"/>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14:paraId="574B6DF8" w14:textId="77777777" w:rsidR="00A57FAC" w:rsidRPr="00A57FAC" w:rsidRDefault="00A57FAC" w:rsidP="00A57FAC">
            <w:pPr>
              <w:spacing w:after="0" w:line="256" w:lineRule="auto"/>
              <w:rPr>
                <w:rFonts w:ascii="Times New Roman" w:eastAsia="Times New Roman" w:hAnsi="Times New Roman" w:cs="Times New Roman"/>
                <w:sz w:val="20"/>
                <w:szCs w:val="20"/>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14:paraId="03C6B42A" w14:textId="77777777" w:rsidR="00A57FAC" w:rsidRPr="00A57FAC" w:rsidRDefault="00A57FAC" w:rsidP="00A57FAC">
            <w:pPr>
              <w:spacing w:after="0" w:line="256"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FA6667" w14:textId="77777777" w:rsidR="00A57FAC" w:rsidRPr="00A57FAC" w:rsidRDefault="00A57FAC" w:rsidP="00A57FAC">
            <w:pPr>
              <w:spacing w:after="0" w:line="256" w:lineRule="auto"/>
              <w:rPr>
                <w:rFonts w:ascii="Times New Roman" w:eastAsia="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93771A2" w14:textId="77777777" w:rsidR="00A57FAC" w:rsidRPr="00A57FAC" w:rsidRDefault="00A57FAC" w:rsidP="00A57FAC">
            <w:pPr>
              <w:spacing w:after="0" w:line="256" w:lineRule="auto"/>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0F2334" w14:textId="77777777" w:rsidR="00A57FAC" w:rsidRPr="00A57FAC" w:rsidRDefault="00A57FAC" w:rsidP="00A57FAC">
            <w:pPr>
              <w:spacing w:after="0" w:line="256" w:lineRule="auto"/>
              <w:rPr>
                <w:rFonts w:ascii="Times New Roman" w:eastAsia="Times New Roman" w:hAnsi="Times New Roman" w:cs="Times New Roman"/>
                <w:sz w:val="20"/>
                <w:szCs w:val="20"/>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14:paraId="22C64315" w14:textId="77777777" w:rsidR="00A57FAC" w:rsidRPr="00A57FAC" w:rsidRDefault="00A57FAC" w:rsidP="00A57FAC">
            <w:pPr>
              <w:spacing w:after="0" w:line="256" w:lineRule="auto"/>
              <w:rPr>
                <w:rFonts w:ascii="Times New Roman" w:eastAsia="Times New Roman" w:hAnsi="Times New Roman" w:cs="Times New Roman"/>
                <w:sz w:val="20"/>
                <w:szCs w:val="20"/>
              </w:rPr>
            </w:pPr>
          </w:p>
        </w:tc>
      </w:tr>
      <w:tr w:rsidR="00A57FAC" w:rsidRPr="00A57FAC" w14:paraId="72A44002" w14:textId="77777777" w:rsidTr="00A57FAC">
        <w:trPr>
          <w:jc w:val="center"/>
        </w:trPr>
        <w:tc>
          <w:tcPr>
            <w:tcW w:w="1730" w:type="dxa"/>
            <w:tcBorders>
              <w:top w:val="single" w:sz="4" w:space="0" w:color="auto"/>
              <w:left w:val="single" w:sz="4" w:space="0" w:color="auto"/>
              <w:bottom w:val="single" w:sz="4" w:space="0" w:color="auto"/>
              <w:right w:val="single" w:sz="4" w:space="0" w:color="auto"/>
            </w:tcBorders>
            <w:hideMark/>
          </w:tcPr>
          <w:p w14:paraId="74528BAB"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1DC50B8B"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hideMark/>
          </w:tcPr>
          <w:p w14:paraId="2B58A70B"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14:paraId="030D18C8"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4</w:t>
            </w:r>
          </w:p>
        </w:tc>
        <w:tc>
          <w:tcPr>
            <w:tcW w:w="981" w:type="dxa"/>
            <w:tcBorders>
              <w:top w:val="single" w:sz="4" w:space="0" w:color="auto"/>
              <w:left w:val="single" w:sz="4" w:space="0" w:color="auto"/>
              <w:bottom w:val="single" w:sz="4" w:space="0" w:color="auto"/>
              <w:right w:val="single" w:sz="4" w:space="0" w:color="auto"/>
            </w:tcBorders>
            <w:hideMark/>
          </w:tcPr>
          <w:p w14:paraId="287C6495"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14:paraId="472B7D40"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6</w:t>
            </w:r>
          </w:p>
        </w:tc>
        <w:tc>
          <w:tcPr>
            <w:tcW w:w="1018" w:type="dxa"/>
            <w:tcBorders>
              <w:top w:val="single" w:sz="4" w:space="0" w:color="auto"/>
              <w:left w:val="single" w:sz="4" w:space="0" w:color="auto"/>
              <w:bottom w:val="single" w:sz="4" w:space="0" w:color="auto"/>
              <w:right w:val="single" w:sz="4" w:space="0" w:color="auto"/>
            </w:tcBorders>
            <w:hideMark/>
          </w:tcPr>
          <w:p w14:paraId="6A70D7EA"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7</w:t>
            </w:r>
          </w:p>
        </w:tc>
        <w:tc>
          <w:tcPr>
            <w:tcW w:w="1261" w:type="dxa"/>
            <w:tcBorders>
              <w:top w:val="single" w:sz="4" w:space="0" w:color="auto"/>
              <w:left w:val="single" w:sz="4" w:space="0" w:color="auto"/>
              <w:bottom w:val="single" w:sz="4" w:space="0" w:color="auto"/>
              <w:right w:val="single" w:sz="4" w:space="0" w:color="auto"/>
            </w:tcBorders>
            <w:hideMark/>
          </w:tcPr>
          <w:p w14:paraId="061819C8"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hideMark/>
          </w:tcPr>
          <w:p w14:paraId="65A1C51A"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hideMark/>
          </w:tcPr>
          <w:p w14:paraId="0A13602C"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hideMark/>
          </w:tcPr>
          <w:p w14:paraId="245D36C7"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11</w:t>
            </w:r>
          </w:p>
        </w:tc>
        <w:tc>
          <w:tcPr>
            <w:tcW w:w="1556" w:type="dxa"/>
            <w:tcBorders>
              <w:top w:val="single" w:sz="4" w:space="0" w:color="auto"/>
              <w:left w:val="single" w:sz="4" w:space="0" w:color="auto"/>
              <w:bottom w:val="single" w:sz="4" w:space="0" w:color="auto"/>
              <w:right w:val="single" w:sz="4" w:space="0" w:color="auto"/>
            </w:tcBorders>
            <w:hideMark/>
          </w:tcPr>
          <w:p w14:paraId="270B2C03"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12</w:t>
            </w:r>
          </w:p>
        </w:tc>
      </w:tr>
      <w:tr w:rsidR="00A57FAC" w:rsidRPr="00A57FAC" w14:paraId="3915DFEA" w14:textId="77777777" w:rsidTr="00A57FAC">
        <w:trPr>
          <w:jc w:val="center"/>
        </w:trPr>
        <w:tc>
          <w:tcPr>
            <w:tcW w:w="1730" w:type="dxa"/>
            <w:tcBorders>
              <w:top w:val="single" w:sz="4" w:space="0" w:color="auto"/>
              <w:left w:val="single" w:sz="4" w:space="0" w:color="auto"/>
              <w:bottom w:val="single" w:sz="4" w:space="0" w:color="auto"/>
              <w:right w:val="single" w:sz="4" w:space="0" w:color="auto"/>
            </w:tcBorders>
          </w:tcPr>
          <w:p w14:paraId="22389386" w14:textId="77777777" w:rsidR="00A57FAC" w:rsidRPr="00A57FAC" w:rsidRDefault="00A57FAC" w:rsidP="00A57FAC">
            <w:pPr>
              <w:spacing w:line="240" w:lineRule="auto"/>
              <w:contextualSpacing/>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F804CD3" w14:textId="77777777" w:rsidR="00A57FAC" w:rsidRPr="00A57FAC" w:rsidRDefault="00A57FAC" w:rsidP="00A57FAC">
            <w:pPr>
              <w:spacing w:line="240" w:lineRule="auto"/>
              <w:contextualSpacing/>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28102FFE" w14:textId="77777777" w:rsidR="00A57FAC" w:rsidRPr="00A57FAC" w:rsidRDefault="00A57FAC" w:rsidP="00A57FAC">
            <w:pPr>
              <w:spacing w:line="240" w:lineRule="auto"/>
              <w:contextualSpacing/>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00DE823" w14:textId="77777777" w:rsidR="00A57FAC" w:rsidRPr="00A57FAC" w:rsidRDefault="00A57FAC" w:rsidP="00A57FAC">
            <w:pPr>
              <w:spacing w:line="240" w:lineRule="auto"/>
              <w:contextualSpacing/>
              <w:rPr>
                <w:rFonts w:ascii="Times New Roman" w:eastAsia="Times New Roman" w:hAnsi="Times New Roman" w:cs="Times New Roman"/>
                <w:sz w:val="20"/>
                <w:szCs w:val="20"/>
              </w:rPr>
            </w:pPr>
          </w:p>
        </w:tc>
        <w:tc>
          <w:tcPr>
            <w:tcW w:w="981" w:type="dxa"/>
            <w:tcBorders>
              <w:top w:val="single" w:sz="4" w:space="0" w:color="auto"/>
              <w:left w:val="single" w:sz="4" w:space="0" w:color="auto"/>
              <w:bottom w:val="single" w:sz="4" w:space="0" w:color="auto"/>
              <w:right w:val="single" w:sz="4" w:space="0" w:color="auto"/>
            </w:tcBorders>
          </w:tcPr>
          <w:p w14:paraId="008F376C"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14DE043"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p>
        </w:tc>
        <w:tc>
          <w:tcPr>
            <w:tcW w:w="1018" w:type="dxa"/>
            <w:tcBorders>
              <w:top w:val="single" w:sz="4" w:space="0" w:color="auto"/>
              <w:left w:val="single" w:sz="4" w:space="0" w:color="auto"/>
              <w:bottom w:val="single" w:sz="4" w:space="0" w:color="auto"/>
              <w:right w:val="single" w:sz="4" w:space="0" w:color="auto"/>
            </w:tcBorders>
            <w:hideMark/>
          </w:tcPr>
          <w:p w14:paraId="73A11C64"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w:t>
            </w:r>
          </w:p>
        </w:tc>
        <w:tc>
          <w:tcPr>
            <w:tcW w:w="1261" w:type="dxa"/>
            <w:tcBorders>
              <w:top w:val="single" w:sz="4" w:space="0" w:color="auto"/>
              <w:left w:val="single" w:sz="4" w:space="0" w:color="auto"/>
              <w:bottom w:val="single" w:sz="4" w:space="0" w:color="auto"/>
              <w:right w:val="single" w:sz="4" w:space="0" w:color="auto"/>
            </w:tcBorders>
            <w:hideMark/>
          </w:tcPr>
          <w:p w14:paraId="06CB1A8F"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38C6A34F"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14:paraId="3773F2DA"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76387746"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w:t>
            </w:r>
          </w:p>
        </w:tc>
        <w:tc>
          <w:tcPr>
            <w:tcW w:w="1556" w:type="dxa"/>
            <w:tcBorders>
              <w:top w:val="single" w:sz="4" w:space="0" w:color="auto"/>
              <w:left w:val="single" w:sz="4" w:space="0" w:color="auto"/>
              <w:bottom w:val="single" w:sz="4" w:space="0" w:color="auto"/>
              <w:right w:val="single" w:sz="4" w:space="0" w:color="auto"/>
            </w:tcBorders>
            <w:hideMark/>
          </w:tcPr>
          <w:p w14:paraId="6F44AFB7"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w:t>
            </w:r>
          </w:p>
        </w:tc>
      </w:tr>
      <w:tr w:rsidR="00A57FAC" w:rsidRPr="00A57FAC" w14:paraId="0A81C88E" w14:textId="77777777" w:rsidTr="00A57FAC">
        <w:trPr>
          <w:jc w:val="center"/>
        </w:trPr>
        <w:tc>
          <w:tcPr>
            <w:tcW w:w="1730" w:type="dxa"/>
            <w:tcBorders>
              <w:top w:val="single" w:sz="4" w:space="0" w:color="auto"/>
              <w:left w:val="single" w:sz="4" w:space="0" w:color="auto"/>
              <w:bottom w:val="single" w:sz="4" w:space="0" w:color="auto"/>
              <w:right w:val="single" w:sz="4" w:space="0" w:color="auto"/>
            </w:tcBorders>
          </w:tcPr>
          <w:p w14:paraId="173BE528" w14:textId="77777777" w:rsidR="00A57FAC" w:rsidRPr="00A57FAC" w:rsidRDefault="00A57FAC" w:rsidP="00A57FAC">
            <w:pPr>
              <w:spacing w:line="240" w:lineRule="auto"/>
              <w:contextualSpacing/>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FD2FE81" w14:textId="77777777" w:rsidR="00A57FAC" w:rsidRPr="00A57FAC" w:rsidRDefault="00A57FAC" w:rsidP="00A57FAC">
            <w:pPr>
              <w:spacing w:line="240" w:lineRule="auto"/>
              <w:contextualSpacing/>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0C7A85F0" w14:textId="77777777" w:rsidR="00A57FAC" w:rsidRPr="00A57FAC" w:rsidRDefault="00A57FAC" w:rsidP="00A57FAC">
            <w:pPr>
              <w:spacing w:line="240" w:lineRule="auto"/>
              <w:contextualSpacing/>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3711164" w14:textId="77777777" w:rsidR="00A57FAC" w:rsidRPr="00A57FAC" w:rsidRDefault="00A57FAC" w:rsidP="00A57FAC">
            <w:pPr>
              <w:spacing w:line="240" w:lineRule="auto"/>
              <w:contextualSpacing/>
              <w:rPr>
                <w:rFonts w:ascii="Times New Roman" w:eastAsia="Times New Roman" w:hAnsi="Times New Roman" w:cs="Times New Roman"/>
                <w:sz w:val="20"/>
                <w:szCs w:val="20"/>
              </w:rPr>
            </w:pPr>
          </w:p>
        </w:tc>
        <w:tc>
          <w:tcPr>
            <w:tcW w:w="981" w:type="dxa"/>
            <w:tcBorders>
              <w:top w:val="single" w:sz="4" w:space="0" w:color="auto"/>
              <w:left w:val="single" w:sz="4" w:space="0" w:color="auto"/>
              <w:bottom w:val="single" w:sz="4" w:space="0" w:color="auto"/>
              <w:right w:val="single" w:sz="4" w:space="0" w:color="auto"/>
            </w:tcBorders>
          </w:tcPr>
          <w:p w14:paraId="33B514ED"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4F09BA5"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p>
        </w:tc>
        <w:tc>
          <w:tcPr>
            <w:tcW w:w="1018" w:type="dxa"/>
            <w:tcBorders>
              <w:top w:val="single" w:sz="4" w:space="0" w:color="auto"/>
              <w:left w:val="single" w:sz="4" w:space="0" w:color="auto"/>
              <w:bottom w:val="single" w:sz="4" w:space="0" w:color="auto"/>
              <w:right w:val="single" w:sz="4" w:space="0" w:color="auto"/>
            </w:tcBorders>
            <w:hideMark/>
          </w:tcPr>
          <w:p w14:paraId="5D8FD0B9"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w:t>
            </w:r>
          </w:p>
        </w:tc>
        <w:tc>
          <w:tcPr>
            <w:tcW w:w="1261" w:type="dxa"/>
            <w:tcBorders>
              <w:top w:val="single" w:sz="4" w:space="0" w:color="auto"/>
              <w:left w:val="single" w:sz="4" w:space="0" w:color="auto"/>
              <w:bottom w:val="single" w:sz="4" w:space="0" w:color="auto"/>
              <w:right w:val="single" w:sz="4" w:space="0" w:color="auto"/>
            </w:tcBorders>
            <w:hideMark/>
          </w:tcPr>
          <w:p w14:paraId="7147237E"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51299441"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14:paraId="432968A4"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26A02C0E"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w:t>
            </w:r>
          </w:p>
        </w:tc>
        <w:tc>
          <w:tcPr>
            <w:tcW w:w="1556" w:type="dxa"/>
            <w:tcBorders>
              <w:top w:val="single" w:sz="4" w:space="0" w:color="auto"/>
              <w:left w:val="single" w:sz="4" w:space="0" w:color="auto"/>
              <w:bottom w:val="single" w:sz="4" w:space="0" w:color="auto"/>
              <w:right w:val="single" w:sz="4" w:space="0" w:color="auto"/>
            </w:tcBorders>
            <w:hideMark/>
          </w:tcPr>
          <w:p w14:paraId="69C6CBB5"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w:t>
            </w:r>
          </w:p>
        </w:tc>
      </w:tr>
      <w:tr w:rsidR="00A57FAC" w:rsidRPr="00A57FAC" w14:paraId="6EC4C8B7" w14:textId="77777777" w:rsidTr="00A57FAC">
        <w:trPr>
          <w:jc w:val="center"/>
        </w:trPr>
        <w:tc>
          <w:tcPr>
            <w:tcW w:w="1730" w:type="dxa"/>
            <w:tcBorders>
              <w:top w:val="single" w:sz="4" w:space="0" w:color="auto"/>
              <w:left w:val="single" w:sz="4" w:space="0" w:color="auto"/>
              <w:bottom w:val="single" w:sz="4" w:space="0" w:color="auto"/>
              <w:right w:val="single" w:sz="4" w:space="0" w:color="auto"/>
            </w:tcBorders>
          </w:tcPr>
          <w:p w14:paraId="2FF7B558" w14:textId="77777777" w:rsidR="00A57FAC" w:rsidRPr="00A57FAC" w:rsidRDefault="00A57FAC" w:rsidP="00A57FAC">
            <w:pPr>
              <w:spacing w:line="240" w:lineRule="auto"/>
              <w:contextualSpacing/>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CF4CEEE" w14:textId="77777777" w:rsidR="00A57FAC" w:rsidRPr="00A57FAC" w:rsidRDefault="00A57FAC" w:rsidP="00A57FAC">
            <w:pPr>
              <w:spacing w:line="240" w:lineRule="auto"/>
              <w:contextualSpacing/>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66B351C2" w14:textId="77777777" w:rsidR="00A57FAC" w:rsidRPr="00A57FAC" w:rsidRDefault="00A57FAC" w:rsidP="00A57FAC">
            <w:pPr>
              <w:spacing w:line="240" w:lineRule="auto"/>
              <w:contextualSpacing/>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8545C64" w14:textId="77777777" w:rsidR="00A57FAC" w:rsidRPr="00A57FAC" w:rsidRDefault="00A57FAC" w:rsidP="00A57FAC">
            <w:pPr>
              <w:spacing w:line="240" w:lineRule="auto"/>
              <w:contextualSpacing/>
              <w:rPr>
                <w:rFonts w:ascii="Times New Roman" w:eastAsia="Times New Roman" w:hAnsi="Times New Roman" w:cs="Times New Roman"/>
                <w:sz w:val="20"/>
                <w:szCs w:val="20"/>
              </w:rPr>
            </w:pPr>
          </w:p>
        </w:tc>
        <w:tc>
          <w:tcPr>
            <w:tcW w:w="981" w:type="dxa"/>
            <w:tcBorders>
              <w:top w:val="single" w:sz="4" w:space="0" w:color="auto"/>
              <w:left w:val="single" w:sz="4" w:space="0" w:color="auto"/>
              <w:bottom w:val="single" w:sz="4" w:space="0" w:color="auto"/>
              <w:right w:val="single" w:sz="4" w:space="0" w:color="auto"/>
            </w:tcBorders>
          </w:tcPr>
          <w:p w14:paraId="276924CC"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7B56FFE"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p>
        </w:tc>
        <w:tc>
          <w:tcPr>
            <w:tcW w:w="1018" w:type="dxa"/>
            <w:tcBorders>
              <w:top w:val="single" w:sz="4" w:space="0" w:color="auto"/>
              <w:left w:val="single" w:sz="4" w:space="0" w:color="auto"/>
              <w:bottom w:val="single" w:sz="4" w:space="0" w:color="auto"/>
              <w:right w:val="single" w:sz="4" w:space="0" w:color="auto"/>
            </w:tcBorders>
            <w:hideMark/>
          </w:tcPr>
          <w:p w14:paraId="56961A7F"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w:t>
            </w:r>
          </w:p>
        </w:tc>
        <w:tc>
          <w:tcPr>
            <w:tcW w:w="1261" w:type="dxa"/>
            <w:tcBorders>
              <w:top w:val="single" w:sz="4" w:space="0" w:color="auto"/>
              <w:left w:val="single" w:sz="4" w:space="0" w:color="auto"/>
              <w:bottom w:val="single" w:sz="4" w:space="0" w:color="auto"/>
              <w:right w:val="single" w:sz="4" w:space="0" w:color="auto"/>
            </w:tcBorders>
            <w:hideMark/>
          </w:tcPr>
          <w:p w14:paraId="57834EF4"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6378D828"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14:paraId="2E09577D"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376E31E6"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w:t>
            </w:r>
          </w:p>
        </w:tc>
        <w:tc>
          <w:tcPr>
            <w:tcW w:w="1556" w:type="dxa"/>
            <w:tcBorders>
              <w:top w:val="single" w:sz="4" w:space="0" w:color="auto"/>
              <w:left w:val="single" w:sz="4" w:space="0" w:color="auto"/>
              <w:bottom w:val="single" w:sz="4" w:space="0" w:color="auto"/>
              <w:right w:val="single" w:sz="4" w:space="0" w:color="auto"/>
            </w:tcBorders>
            <w:hideMark/>
          </w:tcPr>
          <w:p w14:paraId="197D1614"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w:t>
            </w:r>
          </w:p>
        </w:tc>
      </w:tr>
      <w:tr w:rsidR="00A57FAC" w:rsidRPr="00A57FAC" w14:paraId="387679CD" w14:textId="77777777" w:rsidTr="00A57FAC">
        <w:trPr>
          <w:jc w:val="center"/>
        </w:trPr>
        <w:tc>
          <w:tcPr>
            <w:tcW w:w="1730" w:type="dxa"/>
            <w:tcBorders>
              <w:top w:val="single" w:sz="4" w:space="0" w:color="auto"/>
              <w:left w:val="single" w:sz="4" w:space="0" w:color="auto"/>
              <w:bottom w:val="single" w:sz="4" w:space="0" w:color="auto"/>
              <w:right w:val="single" w:sz="4" w:space="0" w:color="auto"/>
            </w:tcBorders>
            <w:hideMark/>
          </w:tcPr>
          <w:p w14:paraId="0E551150" w14:textId="77777777" w:rsidR="00A57FAC" w:rsidRPr="00A57FAC" w:rsidRDefault="00A57FAC" w:rsidP="00A57FAC">
            <w:pPr>
              <w:spacing w:line="240" w:lineRule="auto"/>
              <w:contextualSpacing/>
              <w:jc w:val="center"/>
              <w:rPr>
                <w:rFonts w:ascii="Times New Roman" w:eastAsia="Times New Roman" w:hAnsi="Times New Roman" w:cs="Times New Roman"/>
                <w:b/>
                <w:sz w:val="20"/>
                <w:szCs w:val="20"/>
              </w:rPr>
            </w:pPr>
            <w:r w:rsidRPr="00A57FAC">
              <w:rPr>
                <w:rFonts w:ascii="Times New Roman" w:eastAsia="Times New Roman" w:hAnsi="Times New Roman" w:cs="Times New Roman"/>
                <w:b/>
                <w:sz w:val="20"/>
                <w:szCs w:val="20"/>
              </w:rPr>
              <w:t>ИТОГО</w:t>
            </w:r>
          </w:p>
        </w:tc>
        <w:tc>
          <w:tcPr>
            <w:tcW w:w="992" w:type="dxa"/>
            <w:tcBorders>
              <w:top w:val="single" w:sz="4" w:space="0" w:color="auto"/>
              <w:left w:val="single" w:sz="4" w:space="0" w:color="auto"/>
              <w:bottom w:val="single" w:sz="4" w:space="0" w:color="auto"/>
              <w:right w:val="single" w:sz="4" w:space="0" w:color="auto"/>
            </w:tcBorders>
            <w:hideMark/>
          </w:tcPr>
          <w:p w14:paraId="7085F537"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14:paraId="5E1D1FF0"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1E5F15D4"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w:t>
            </w:r>
          </w:p>
        </w:tc>
        <w:tc>
          <w:tcPr>
            <w:tcW w:w="981" w:type="dxa"/>
            <w:tcBorders>
              <w:top w:val="single" w:sz="4" w:space="0" w:color="auto"/>
              <w:left w:val="single" w:sz="4" w:space="0" w:color="auto"/>
              <w:bottom w:val="single" w:sz="4" w:space="0" w:color="auto"/>
              <w:right w:val="single" w:sz="4" w:space="0" w:color="auto"/>
            </w:tcBorders>
            <w:hideMark/>
          </w:tcPr>
          <w:p w14:paraId="40D51F1C"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4B175EBF"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p>
        </w:tc>
        <w:tc>
          <w:tcPr>
            <w:tcW w:w="1018" w:type="dxa"/>
            <w:tcBorders>
              <w:top w:val="single" w:sz="4" w:space="0" w:color="auto"/>
              <w:left w:val="single" w:sz="4" w:space="0" w:color="auto"/>
              <w:bottom w:val="single" w:sz="4" w:space="0" w:color="auto"/>
              <w:right w:val="single" w:sz="4" w:space="0" w:color="auto"/>
            </w:tcBorders>
            <w:hideMark/>
          </w:tcPr>
          <w:p w14:paraId="5A9A9C9A"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r w:rsidRPr="00A57FAC">
              <w:rPr>
                <w:rFonts w:ascii="Times New Roman" w:eastAsia="Times New Roman" w:hAnsi="Times New Roman" w:cs="Times New Roman"/>
                <w:sz w:val="20"/>
                <w:szCs w:val="20"/>
              </w:rPr>
              <w:t>300</w:t>
            </w:r>
          </w:p>
        </w:tc>
        <w:tc>
          <w:tcPr>
            <w:tcW w:w="1261" w:type="dxa"/>
            <w:tcBorders>
              <w:top w:val="single" w:sz="4" w:space="0" w:color="auto"/>
              <w:left w:val="single" w:sz="4" w:space="0" w:color="auto"/>
              <w:bottom w:val="single" w:sz="4" w:space="0" w:color="auto"/>
              <w:right w:val="single" w:sz="4" w:space="0" w:color="auto"/>
            </w:tcBorders>
          </w:tcPr>
          <w:p w14:paraId="7876AA44"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B6EE93D"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8F6B0C9"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AE8F0F3"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p>
        </w:tc>
        <w:tc>
          <w:tcPr>
            <w:tcW w:w="1556" w:type="dxa"/>
            <w:tcBorders>
              <w:top w:val="single" w:sz="4" w:space="0" w:color="auto"/>
              <w:left w:val="single" w:sz="4" w:space="0" w:color="auto"/>
              <w:bottom w:val="single" w:sz="4" w:space="0" w:color="auto"/>
              <w:right w:val="single" w:sz="4" w:space="0" w:color="auto"/>
            </w:tcBorders>
          </w:tcPr>
          <w:p w14:paraId="357083A1"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0"/>
              </w:rPr>
            </w:pPr>
          </w:p>
        </w:tc>
      </w:tr>
    </w:tbl>
    <w:p w14:paraId="342B7DCC" w14:textId="77777777" w:rsidR="00A57FAC" w:rsidRPr="00A57FAC" w:rsidRDefault="00A57FAC" w:rsidP="00A57FAC">
      <w:pPr>
        <w:spacing w:after="0" w:line="240" w:lineRule="auto"/>
        <w:ind w:left="142"/>
        <w:contextualSpacing/>
        <w:jc w:val="center"/>
        <w:rPr>
          <w:rFonts w:ascii="Times New Roman" w:eastAsia="Times New Roman" w:hAnsi="Times New Roman" w:cs="Times New Roman"/>
          <w:b/>
          <w:sz w:val="24"/>
          <w:szCs w:val="20"/>
          <w:lang w:eastAsia="ru-RU"/>
        </w:rPr>
      </w:pPr>
    </w:p>
    <w:p w14:paraId="0385CA2A" w14:textId="77777777" w:rsidR="00A57FAC" w:rsidRPr="00A57FAC" w:rsidRDefault="00A57FAC" w:rsidP="00A57FAC">
      <w:pPr>
        <w:spacing w:line="240" w:lineRule="auto"/>
        <w:contextualSpacing/>
        <w:jc w:val="both"/>
        <w:rPr>
          <w:rFonts w:ascii="Times New Roman" w:eastAsia="Times New Roman" w:hAnsi="Times New Roman" w:cs="Times New Roman"/>
          <w:sz w:val="24"/>
          <w:szCs w:val="20"/>
          <w:lang w:eastAsia="ru-RU"/>
        </w:rPr>
      </w:pPr>
      <w:r w:rsidRPr="00A57FAC">
        <w:rPr>
          <w:rFonts w:ascii="Times New Roman" w:eastAsia="Times New Roman" w:hAnsi="Times New Roman" w:cs="Times New Roman"/>
          <w:sz w:val="24"/>
          <w:szCs w:val="20"/>
          <w:lang w:eastAsia="ru-RU"/>
        </w:rPr>
        <w:t xml:space="preserve"> Гражданин, ведущий личное подсобное хозяйство ______________________ </w:t>
      </w:r>
    </w:p>
    <w:p w14:paraId="3EA95293" w14:textId="77777777" w:rsidR="00A57FAC" w:rsidRPr="00A57FAC" w:rsidRDefault="00A57FAC" w:rsidP="00A57FAC">
      <w:pPr>
        <w:spacing w:after="0" w:line="240" w:lineRule="auto"/>
        <w:ind w:left="2160" w:hanging="1800"/>
        <w:contextualSpacing/>
        <w:jc w:val="both"/>
        <w:rPr>
          <w:rFonts w:ascii="Times New Roman" w:eastAsia="Times New Roman" w:hAnsi="Times New Roman" w:cs="Times New Roman"/>
          <w:sz w:val="24"/>
          <w:szCs w:val="20"/>
          <w:lang w:eastAsia="ru-RU"/>
        </w:rPr>
      </w:pPr>
    </w:p>
    <w:tbl>
      <w:tblPr>
        <w:tblW w:w="16755" w:type="dxa"/>
        <w:tblInd w:w="78" w:type="dxa"/>
        <w:tblLayout w:type="fixed"/>
        <w:tblLook w:val="04A0" w:firstRow="1" w:lastRow="0" w:firstColumn="1" w:lastColumn="0" w:noHBand="0" w:noVBand="1"/>
      </w:tblPr>
      <w:tblGrid>
        <w:gridCol w:w="16755"/>
      </w:tblGrid>
      <w:tr w:rsidR="00A57FAC" w:rsidRPr="00A57FAC" w14:paraId="1F48F6F1" w14:textId="77777777" w:rsidTr="00A57FAC">
        <w:trPr>
          <w:trHeight w:val="405"/>
        </w:trPr>
        <w:tc>
          <w:tcPr>
            <w:tcW w:w="16764" w:type="dxa"/>
            <w:hideMark/>
          </w:tcPr>
          <w:p w14:paraId="00D1966A" w14:textId="77777777" w:rsidR="00A57FAC" w:rsidRPr="00A57FAC" w:rsidRDefault="00A57FAC" w:rsidP="00A57FAC">
            <w:pPr>
              <w:spacing w:line="240" w:lineRule="auto"/>
              <w:contextualSpacing/>
              <w:rPr>
                <w:rFonts w:ascii="Times New Roman" w:eastAsia="Times New Roman" w:hAnsi="Times New Roman" w:cs="Times New Roman"/>
                <w:sz w:val="24"/>
                <w:szCs w:val="24"/>
              </w:rPr>
            </w:pPr>
            <w:r w:rsidRPr="00A57FAC">
              <w:rPr>
                <w:rFonts w:ascii="Times New Roman" w:eastAsia="Times New Roman" w:hAnsi="Times New Roman" w:cs="Times New Roman"/>
                <w:sz w:val="24"/>
                <w:szCs w:val="24"/>
              </w:rPr>
              <w:t xml:space="preserve"> Глава крестьянского (фермерского) хозяйства ______________________ </w:t>
            </w:r>
          </w:p>
          <w:p w14:paraId="03841F27" w14:textId="77777777" w:rsidR="00A57FAC" w:rsidRPr="00A57FAC" w:rsidRDefault="00A57FAC" w:rsidP="00A57FAC">
            <w:pPr>
              <w:spacing w:line="240" w:lineRule="auto"/>
              <w:contextualSpacing/>
              <w:rPr>
                <w:rFonts w:ascii="Times New Roman" w:eastAsia="Times New Roman" w:hAnsi="Times New Roman" w:cs="Times New Roman"/>
                <w:sz w:val="24"/>
                <w:szCs w:val="24"/>
              </w:rPr>
            </w:pPr>
            <w:r w:rsidRPr="00A57FAC">
              <w:rPr>
                <w:rFonts w:ascii="Times New Roman" w:eastAsia="Times New Roman" w:hAnsi="Times New Roman" w:cs="Times New Roman"/>
                <w:sz w:val="24"/>
                <w:szCs w:val="24"/>
              </w:rPr>
              <w:t xml:space="preserve"> Расчет представлен «__» _______________ 20____ г.</w:t>
            </w:r>
          </w:p>
          <w:p w14:paraId="7EABC8F2" w14:textId="77777777" w:rsidR="00A57FAC" w:rsidRPr="00A57FAC" w:rsidRDefault="00A57FAC" w:rsidP="00A57FAC">
            <w:pPr>
              <w:tabs>
                <w:tab w:val="left" w:pos="735"/>
              </w:tabs>
              <w:spacing w:line="240" w:lineRule="auto"/>
              <w:contextualSpacing/>
              <w:rPr>
                <w:rFonts w:ascii="Times New Roman" w:eastAsia="Times New Roman" w:hAnsi="Times New Roman" w:cs="Times New Roman"/>
                <w:sz w:val="24"/>
                <w:szCs w:val="24"/>
              </w:rPr>
            </w:pPr>
            <w:r w:rsidRPr="00A57FAC">
              <w:rPr>
                <w:rFonts w:ascii="Times New Roman" w:eastAsia="Times New Roman" w:hAnsi="Times New Roman" w:cs="Times New Roman"/>
                <w:sz w:val="24"/>
                <w:szCs w:val="24"/>
              </w:rPr>
              <w:t xml:space="preserve"> Исполнитель ___________________(Ф.И.О.) телефон ________________ </w:t>
            </w:r>
          </w:p>
        </w:tc>
      </w:tr>
    </w:tbl>
    <w:p w14:paraId="4D363BEA" w14:textId="77777777" w:rsidR="00A57FAC" w:rsidRPr="00A57FAC" w:rsidRDefault="00A57FAC" w:rsidP="00A57FAC">
      <w:pPr>
        <w:spacing w:after="0" w:line="240" w:lineRule="auto"/>
        <w:rPr>
          <w:rFonts w:ascii="Times New Roman" w:eastAsia="Times New Roman" w:hAnsi="Times New Roman" w:cs="Times New Roman"/>
          <w:sz w:val="28"/>
          <w:szCs w:val="28"/>
          <w:lang w:eastAsia="ru-RU"/>
        </w:rPr>
        <w:sectPr w:rsidR="00A57FAC" w:rsidRPr="00A57FAC">
          <w:pgSz w:w="16838" w:h="11906" w:orient="landscape"/>
          <w:pgMar w:top="1135" w:right="1134" w:bottom="851" w:left="1134" w:header="0" w:footer="6" w:gutter="0"/>
          <w:cols w:space="720"/>
        </w:sectPr>
      </w:pPr>
    </w:p>
    <w:p w14:paraId="34A55AF9" w14:textId="77777777" w:rsidR="00A57FAC" w:rsidRPr="00A57FAC" w:rsidRDefault="00A57FAC" w:rsidP="00A57FAC">
      <w:pPr>
        <w:spacing w:after="0" w:line="240" w:lineRule="auto"/>
        <w:ind w:left="6237"/>
        <w:contextualSpacing/>
        <w:rPr>
          <w:rFonts w:ascii="Times New Roman" w:eastAsia="Times New Roman" w:hAnsi="Times New Roman" w:cs="Times New Roman"/>
          <w:bCs/>
          <w:sz w:val="28"/>
          <w:szCs w:val="28"/>
          <w:lang w:eastAsia="ru-RU"/>
        </w:rPr>
      </w:pPr>
      <w:r w:rsidRPr="00A57FAC">
        <w:rPr>
          <w:rFonts w:ascii="Times New Roman" w:eastAsia="Times New Roman" w:hAnsi="Times New Roman" w:cs="Times New Roman"/>
          <w:bCs/>
          <w:sz w:val="28"/>
          <w:szCs w:val="28"/>
          <w:lang w:eastAsia="ru-RU"/>
        </w:rPr>
        <w:lastRenderedPageBreak/>
        <w:t>Приложение 4 к Порядку</w:t>
      </w:r>
    </w:p>
    <w:p w14:paraId="469FC990" w14:textId="77777777" w:rsidR="00A57FAC" w:rsidRPr="00A57FAC" w:rsidRDefault="00A57FAC" w:rsidP="00A57FAC">
      <w:pPr>
        <w:spacing w:after="0" w:line="240" w:lineRule="auto"/>
        <w:ind w:left="6237"/>
        <w:contextualSpacing/>
        <w:rPr>
          <w:rFonts w:ascii="Times New Roman" w:eastAsia="Times New Roman" w:hAnsi="Times New Roman" w:cs="Times New Roman"/>
          <w:bCs/>
          <w:sz w:val="28"/>
          <w:szCs w:val="28"/>
          <w:lang w:eastAsia="ru-RU"/>
        </w:rPr>
      </w:pPr>
    </w:p>
    <w:p w14:paraId="7B04819C" w14:textId="77777777" w:rsidR="00A57FAC" w:rsidRPr="00A57FAC" w:rsidRDefault="00A57FAC" w:rsidP="00A57FAC">
      <w:pPr>
        <w:spacing w:line="240" w:lineRule="auto"/>
        <w:contextualSpacing/>
        <w:jc w:val="center"/>
        <w:rPr>
          <w:rFonts w:ascii="Times New Roman" w:eastAsia="Times New Roman" w:hAnsi="Times New Roman" w:cs="Times New Roman"/>
          <w:sz w:val="28"/>
          <w:szCs w:val="28"/>
          <w:lang w:eastAsia="ru-RU"/>
        </w:rPr>
      </w:pPr>
      <w:r w:rsidRPr="00A57FAC">
        <w:rPr>
          <w:rFonts w:ascii="Times New Roman" w:eastAsia="Times New Roman" w:hAnsi="Times New Roman" w:cs="Times New Roman"/>
          <w:sz w:val="28"/>
          <w:szCs w:val="28"/>
          <w:lang w:eastAsia="ru-RU"/>
        </w:rPr>
        <w:t xml:space="preserve">Коэффициенты </w:t>
      </w:r>
    </w:p>
    <w:p w14:paraId="76ED37E0" w14:textId="77777777" w:rsidR="00A57FAC" w:rsidRPr="00A57FAC" w:rsidRDefault="00A57FAC" w:rsidP="00A57FAC">
      <w:pPr>
        <w:spacing w:line="240" w:lineRule="auto"/>
        <w:contextualSpacing/>
        <w:jc w:val="center"/>
        <w:rPr>
          <w:rFonts w:ascii="Times New Roman" w:eastAsia="Times New Roman" w:hAnsi="Times New Roman" w:cs="Times New Roman"/>
          <w:sz w:val="28"/>
          <w:szCs w:val="28"/>
          <w:lang w:eastAsia="ru-RU"/>
        </w:rPr>
      </w:pPr>
      <w:r w:rsidRPr="00A57FAC">
        <w:rPr>
          <w:rFonts w:ascii="Times New Roman" w:eastAsia="Times New Roman" w:hAnsi="Times New Roman" w:cs="Times New Roman"/>
          <w:sz w:val="28"/>
          <w:szCs w:val="28"/>
          <w:lang w:eastAsia="ru-RU"/>
        </w:rPr>
        <w:t xml:space="preserve">перевода поголовья сельскохозяйственных животных и птицы в условные головы для расчета субсидий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 </w:t>
      </w:r>
    </w:p>
    <w:p w14:paraId="05859679" w14:textId="77777777" w:rsidR="00A57FAC" w:rsidRPr="00A57FAC" w:rsidRDefault="00A57FAC" w:rsidP="00A57FAC">
      <w:pPr>
        <w:spacing w:line="240" w:lineRule="auto"/>
        <w:contextualSpacing/>
        <w:jc w:val="right"/>
        <w:rPr>
          <w:rFonts w:ascii="Times New Roman" w:eastAsia="Times New Roman" w:hAnsi="Times New Roman" w:cs="Times New Roman"/>
          <w:sz w:val="28"/>
          <w:szCs w:val="28"/>
          <w:lang w:eastAsia="ru-RU"/>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5676"/>
        <w:gridCol w:w="3178"/>
      </w:tblGrid>
      <w:tr w:rsidR="00A57FAC" w:rsidRPr="00A57FAC" w14:paraId="08ACBC2E" w14:textId="77777777" w:rsidTr="00A57FAC">
        <w:trPr>
          <w:jc w:val="center"/>
        </w:trPr>
        <w:tc>
          <w:tcPr>
            <w:tcW w:w="861" w:type="dxa"/>
            <w:tcBorders>
              <w:top w:val="single" w:sz="4" w:space="0" w:color="auto"/>
              <w:left w:val="single" w:sz="4" w:space="0" w:color="auto"/>
              <w:bottom w:val="single" w:sz="4" w:space="0" w:color="auto"/>
              <w:right w:val="single" w:sz="4" w:space="0" w:color="auto"/>
            </w:tcBorders>
            <w:hideMark/>
          </w:tcPr>
          <w:p w14:paraId="70EA4A70" w14:textId="77777777" w:rsidR="00A57FAC" w:rsidRPr="00A57FAC" w:rsidRDefault="00A57FAC" w:rsidP="00A57FAC">
            <w:pPr>
              <w:spacing w:line="240" w:lineRule="auto"/>
              <w:contextualSpacing/>
              <w:jc w:val="center"/>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lang w:val="en-US"/>
              </w:rPr>
              <w:t xml:space="preserve">N </w:t>
            </w:r>
            <w:r w:rsidRPr="00A57FAC">
              <w:rPr>
                <w:rFonts w:ascii="Times New Roman" w:eastAsia="Times New Roman" w:hAnsi="Times New Roman" w:cs="Times New Roman"/>
                <w:sz w:val="28"/>
                <w:szCs w:val="28"/>
              </w:rPr>
              <w:t>п/п</w:t>
            </w:r>
          </w:p>
        </w:tc>
        <w:tc>
          <w:tcPr>
            <w:tcW w:w="5676" w:type="dxa"/>
            <w:tcBorders>
              <w:top w:val="single" w:sz="4" w:space="0" w:color="auto"/>
              <w:left w:val="single" w:sz="4" w:space="0" w:color="auto"/>
              <w:bottom w:val="single" w:sz="4" w:space="0" w:color="auto"/>
              <w:right w:val="single" w:sz="4" w:space="0" w:color="auto"/>
            </w:tcBorders>
            <w:hideMark/>
          </w:tcPr>
          <w:p w14:paraId="6736AA83" w14:textId="77777777" w:rsidR="00A57FAC" w:rsidRPr="00A57FAC" w:rsidRDefault="00A57FAC" w:rsidP="00A57FAC">
            <w:pPr>
              <w:spacing w:line="240" w:lineRule="auto"/>
              <w:contextualSpacing/>
              <w:jc w:val="center"/>
              <w:rPr>
                <w:rFonts w:ascii="Times New Roman" w:eastAsia="Times New Roman" w:hAnsi="Times New Roman" w:cs="Times New Roman"/>
                <w:b/>
                <w:bCs/>
                <w:sz w:val="28"/>
                <w:szCs w:val="28"/>
              </w:rPr>
            </w:pPr>
            <w:r w:rsidRPr="00A57FAC">
              <w:rPr>
                <w:rFonts w:ascii="Times New Roman" w:eastAsia="Times New Roman" w:hAnsi="Times New Roman" w:cs="Times New Roman"/>
                <w:b/>
                <w:bCs/>
                <w:sz w:val="28"/>
                <w:szCs w:val="28"/>
              </w:rPr>
              <w:t>Наименование сельскохозяйственных животных и птицы</w:t>
            </w:r>
          </w:p>
        </w:tc>
        <w:tc>
          <w:tcPr>
            <w:tcW w:w="3178" w:type="dxa"/>
            <w:tcBorders>
              <w:top w:val="single" w:sz="4" w:space="0" w:color="auto"/>
              <w:left w:val="single" w:sz="4" w:space="0" w:color="auto"/>
              <w:bottom w:val="single" w:sz="4" w:space="0" w:color="auto"/>
              <w:right w:val="single" w:sz="4" w:space="0" w:color="auto"/>
            </w:tcBorders>
            <w:hideMark/>
          </w:tcPr>
          <w:p w14:paraId="37385F4C" w14:textId="77777777" w:rsidR="00A57FAC" w:rsidRPr="00A57FAC" w:rsidRDefault="00A57FAC" w:rsidP="00A57FAC">
            <w:pPr>
              <w:spacing w:line="240" w:lineRule="auto"/>
              <w:contextualSpacing/>
              <w:jc w:val="center"/>
              <w:rPr>
                <w:rFonts w:ascii="Times New Roman" w:eastAsia="Times New Roman" w:hAnsi="Times New Roman" w:cs="Times New Roman"/>
                <w:b/>
                <w:bCs/>
                <w:sz w:val="28"/>
                <w:szCs w:val="28"/>
              </w:rPr>
            </w:pPr>
            <w:r w:rsidRPr="00A57FAC">
              <w:rPr>
                <w:rFonts w:ascii="Times New Roman" w:eastAsia="Times New Roman" w:hAnsi="Times New Roman" w:cs="Times New Roman"/>
                <w:b/>
                <w:bCs/>
                <w:sz w:val="28"/>
                <w:szCs w:val="28"/>
              </w:rPr>
              <w:t xml:space="preserve">Коэффициент для перевода </w:t>
            </w:r>
          </w:p>
        </w:tc>
      </w:tr>
      <w:tr w:rsidR="00A57FAC" w:rsidRPr="00A57FAC" w14:paraId="4CDBBDA0" w14:textId="77777777" w:rsidTr="00A57FAC">
        <w:trPr>
          <w:jc w:val="center"/>
        </w:trPr>
        <w:tc>
          <w:tcPr>
            <w:tcW w:w="861" w:type="dxa"/>
            <w:tcBorders>
              <w:top w:val="single" w:sz="4" w:space="0" w:color="auto"/>
              <w:left w:val="single" w:sz="4" w:space="0" w:color="auto"/>
              <w:bottom w:val="single" w:sz="4" w:space="0" w:color="auto"/>
              <w:right w:val="single" w:sz="4" w:space="0" w:color="auto"/>
            </w:tcBorders>
            <w:hideMark/>
          </w:tcPr>
          <w:p w14:paraId="65BBF4D2" w14:textId="77777777" w:rsidR="00A57FAC" w:rsidRPr="00A57FAC" w:rsidRDefault="00A57FAC" w:rsidP="00A57FAC">
            <w:pPr>
              <w:spacing w:line="240" w:lineRule="auto"/>
              <w:contextualSpacing/>
              <w:jc w:val="center"/>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1.</w:t>
            </w:r>
          </w:p>
        </w:tc>
        <w:tc>
          <w:tcPr>
            <w:tcW w:w="5676" w:type="dxa"/>
            <w:tcBorders>
              <w:top w:val="single" w:sz="4" w:space="0" w:color="auto"/>
              <w:left w:val="single" w:sz="4" w:space="0" w:color="auto"/>
              <w:bottom w:val="single" w:sz="4" w:space="0" w:color="auto"/>
              <w:right w:val="single" w:sz="4" w:space="0" w:color="auto"/>
            </w:tcBorders>
            <w:hideMark/>
          </w:tcPr>
          <w:p w14:paraId="76ABFA65" w14:textId="77777777" w:rsidR="00A57FAC" w:rsidRPr="00A57FAC" w:rsidRDefault="00A57FAC" w:rsidP="00A57FAC">
            <w:pPr>
              <w:spacing w:line="240" w:lineRule="auto"/>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Коровы, быки-производители</w:t>
            </w:r>
          </w:p>
        </w:tc>
        <w:tc>
          <w:tcPr>
            <w:tcW w:w="3178" w:type="dxa"/>
            <w:tcBorders>
              <w:top w:val="single" w:sz="4" w:space="0" w:color="auto"/>
              <w:left w:val="single" w:sz="4" w:space="0" w:color="auto"/>
              <w:bottom w:val="single" w:sz="4" w:space="0" w:color="auto"/>
              <w:right w:val="single" w:sz="4" w:space="0" w:color="auto"/>
            </w:tcBorders>
            <w:hideMark/>
          </w:tcPr>
          <w:p w14:paraId="3EB1FA4A" w14:textId="77777777" w:rsidR="00A57FAC" w:rsidRPr="00A57FAC" w:rsidRDefault="00A57FAC" w:rsidP="00A57FAC">
            <w:pPr>
              <w:spacing w:line="240" w:lineRule="auto"/>
              <w:contextualSpacing/>
              <w:jc w:val="center"/>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1,0</w:t>
            </w:r>
          </w:p>
        </w:tc>
      </w:tr>
      <w:tr w:rsidR="00A57FAC" w:rsidRPr="00A57FAC" w14:paraId="13FD81A5" w14:textId="77777777" w:rsidTr="00A57FAC">
        <w:trPr>
          <w:jc w:val="center"/>
        </w:trPr>
        <w:tc>
          <w:tcPr>
            <w:tcW w:w="861" w:type="dxa"/>
            <w:tcBorders>
              <w:top w:val="single" w:sz="4" w:space="0" w:color="auto"/>
              <w:left w:val="single" w:sz="4" w:space="0" w:color="auto"/>
              <w:bottom w:val="single" w:sz="4" w:space="0" w:color="auto"/>
              <w:right w:val="single" w:sz="4" w:space="0" w:color="auto"/>
            </w:tcBorders>
            <w:hideMark/>
          </w:tcPr>
          <w:p w14:paraId="25068DAD" w14:textId="77777777" w:rsidR="00A57FAC" w:rsidRPr="00A57FAC" w:rsidRDefault="00A57FAC" w:rsidP="00A57FAC">
            <w:pPr>
              <w:spacing w:line="240" w:lineRule="auto"/>
              <w:contextualSpacing/>
              <w:jc w:val="center"/>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2.</w:t>
            </w:r>
          </w:p>
        </w:tc>
        <w:tc>
          <w:tcPr>
            <w:tcW w:w="5676" w:type="dxa"/>
            <w:tcBorders>
              <w:top w:val="single" w:sz="4" w:space="0" w:color="auto"/>
              <w:left w:val="single" w:sz="4" w:space="0" w:color="auto"/>
              <w:bottom w:val="single" w:sz="4" w:space="0" w:color="auto"/>
              <w:right w:val="single" w:sz="4" w:space="0" w:color="auto"/>
            </w:tcBorders>
            <w:hideMark/>
          </w:tcPr>
          <w:p w14:paraId="0775E491" w14:textId="77777777" w:rsidR="00A57FAC" w:rsidRPr="00A57FAC" w:rsidRDefault="00A57FAC" w:rsidP="00A57FAC">
            <w:pPr>
              <w:spacing w:line="240" w:lineRule="auto"/>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Прочий крупный рогатый скот</w:t>
            </w:r>
          </w:p>
        </w:tc>
        <w:tc>
          <w:tcPr>
            <w:tcW w:w="3178" w:type="dxa"/>
            <w:tcBorders>
              <w:top w:val="single" w:sz="4" w:space="0" w:color="auto"/>
              <w:left w:val="single" w:sz="4" w:space="0" w:color="auto"/>
              <w:bottom w:val="single" w:sz="4" w:space="0" w:color="auto"/>
              <w:right w:val="single" w:sz="4" w:space="0" w:color="auto"/>
            </w:tcBorders>
            <w:hideMark/>
          </w:tcPr>
          <w:p w14:paraId="50CE436D" w14:textId="77777777" w:rsidR="00A57FAC" w:rsidRPr="00A57FAC" w:rsidRDefault="00A57FAC" w:rsidP="00A57FAC">
            <w:pPr>
              <w:spacing w:line="240" w:lineRule="auto"/>
              <w:contextualSpacing/>
              <w:jc w:val="center"/>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0,6</w:t>
            </w:r>
          </w:p>
        </w:tc>
      </w:tr>
      <w:tr w:rsidR="00A57FAC" w:rsidRPr="00A57FAC" w14:paraId="51332864" w14:textId="77777777" w:rsidTr="00A57FAC">
        <w:trPr>
          <w:jc w:val="center"/>
        </w:trPr>
        <w:tc>
          <w:tcPr>
            <w:tcW w:w="861" w:type="dxa"/>
            <w:tcBorders>
              <w:top w:val="single" w:sz="4" w:space="0" w:color="auto"/>
              <w:left w:val="single" w:sz="4" w:space="0" w:color="auto"/>
              <w:bottom w:val="single" w:sz="4" w:space="0" w:color="auto"/>
              <w:right w:val="single" w:sz="4" w:space="0" w:color="auto"/>
            </w:tcBorders>
            <w:hideMark/>
          </w:tcPr>
          <w:p w14:paraId="7F6350A2" w14:textId="77777777" w:rsidR="00A57FAC" w:rsidRPr="00A57FAC" w:rsidRDefault="00A57FAC" w:rsidP="00A57FAC">
            <w:pPr>
              <w:spacing w:line="240" w:lineRule="auto"/>
              <w:contextualSpacing/>
              <w:jc w:val="center"/>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3.</w:t>
            </w:r>
          </w:p>
        </w:tc>
        <w:tc>
          <w:tcPr>
            <w:tcW w:w="5676" w:type="dxa"/>
            <w:tcBorders>
              <w:top w:val="single" w:sz="4" w:space="0" w:color="auto"/>
              <w:left w:val="single" w:sz="4" w:space="0" w:color="auto"/>
              <w:bottom w:val="single" w:sz="4" w:space="0" w:color="auto"/>
              <w:right w:val="single" w:sz="4" w:space="0" w:color="auto"/>
            </w:tcBorders>
            <w:hideMark/>
          </w:tcPr>
          <w:p w14:paraId="201951D0" w14:textId="77777777" w:rsidR="00A57FAC" w:rsidRPr="00A57FAC" w:rsidRDefault="00A57FAC" w:rsidP="00A57FAC">
            <w:pPr>
              <w:spacing w:line="240" w:lineRule="auto"/>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Овцы</w:t>
            </w:r>
          </w:p>
        </w:tc>
        <w:tc>
          <w:tcPr>
            <w:tcW w:w="3178" w:type="dxa"/>
            <w:tcBorders>
              <w:top w:val="single" w:sz="4" w:space="0" w:color="auto"/>
              <w:left w:val="single" w:sz="4" w:space="0" w:color="auto"/>
              <w:bottom w:val="single" w:sz="4" w:space="0" w:color="auto"/>
              <w:right w:val="single" w:sz="4" w:space="0" w:color="auto"/>
            </w:tcBorders>
            <w:hideMark/>
          </w:tcPr>
          <w:p w14:paraId="06644EE4" w14:textId="77777777" w:rsidR="00A57FAC" w:rsidRPr="00A57FAC" w:rsidRDefault="00A57FAC" w:rsidP="00A57FAC">
            <w:pPr>
              <w:spacing w:line="240" w:lineRule="auto"/>
              <w:contextualSpacing/>
              <w:jc w:val="center"/>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0,1</w:t>
            </w:r>
          </w:p>
        </w:tc>
      </w:tr>
      <w:tr w:rsidR="00A57FAC" w:rsidRPr="00A57FAC" w14:paraId="6807A0C8" w14:textId="77777777" w:rsidTr="00A57FAC">
        <w:trPr>
          <w:jc w:val="center"/>
        </w:trPr>
        <w:tc>
          <w:tcPr>
            <w:tcW w:w="861" w:type="dxa"/>
            <w:tcBorders>
              <w:top w:val="single" w:sz="4" w:space="0" w:color="auto"/>
              <w:left w:val="single" w:sz="4" w:space="0" w:color="auto"/>
              <w:bottom w:val="single" w:sz="4" w:space="0" w:color="auto"/>
              <w:right w:val="single" w:sz="4" w:space="0" w:color="auto"/>
            </w:tcBorders>
            <w:hideMark/>
          </w:tcPr>
          <w:p w14:paraId="32A15A92" w14:textId="77777777" w:rsidR="00A57FAC" w:rsidRPr="00A57FAC" w:rsidRDefault="00A57FAC" w:rsidP="00A57FAC">
            <w:pPr>
              <w:spacing w:line="240" w:lineRule="auto"/>
              <w:contextualSpacing/>
              <w:jc w:val="center"/>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4.</w:t>
            </w:r>
          </w:p>
        </w:tc>
        <w:tc>
          <w:tcPr>
            <w:tcW w:w="5676" w:type="dxa"/>
            <w:tcBorders>
              <w:top w:val="single" w:sz="4" w:space="0" w:color="auto"/>
              <w:left w:val="single" w:sz="4" w:space="0" w:color="auto"/>
              <w:bottom w:val="single" w:sz="4" w:space="0" w:color="auto"/>
              <w:right w:val="single" w:sz="4" w:space="0" w:color="auto"/>
            </w:tcBorders>
            <w:hideMark/>
          </w:tcPr>
          <w:p w14:paraId="731C6F7F" w14:textId="77777777" w:rsidR="00A57FAC" w:rsidRPr="00A57FAC" w:rsidRDefault="00A57FAC" w:rsidP="00A57FAC">
            <w:pPr>
              <w:spacing w:line="240" w:lineRule="auto"/>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 xml:space="preserve">Козы </w:t>
            </w:r>
          </w:p>
        </w:tc>
        <w:tc>
          <w:tcPr>
            <w:tcW w:w="3178" w:type="dxa"/>
            <w:tcBorders>
              <w:top w:val="single" w:sz="4" w:space="0" w:color="auto"/>
              <w:left w:val="single" w:sz="4" w:space="0" w:color="auto"/>
              <w:bottom w:val="single" w:sz="4" w:space="0" w:color="auto"/>
              <w:right w:val="single" w:sz="4" w:space="0" w:color="auto"/>
            </w:tcBorders>
            <w:hideMark/>
          </w:tcPr>
          <w:p w14:paraId="24EE60E3" w14:textId="77777777" w:rsidR="00A57FAC" w:rsidRPr="00A57FAC" w:rsidRDefault="00A57FAC" w:rsidP="00A57FAC">
            <w:pPr>
              <w:spacing w:line="240" w:lineRule="auto"/>
              <w:contextualSpacing/>
              <w:jc w:val="center"/>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0,35</w:t>
            </w:r>
          </w:p>
        </w:tc>
      </w:tr>
      <w:tr w:rsidR="00A57FAC" w:rsidRPr="00A57FAC" w14:paraId="396C96FE" w14:textId="77777777" w:rsidTr="00A57FAC">
        <w:trPr>
          <w:jc w:val="center"/>
        </w:trPr>
        <w:tc>
          <w:tcPr>
            <w:tcW w:w="861" w:type="dxa"/>
            <w:tcBorders>
              <w:top w:val="single" w:sz="4" w:space="0" w:color="auto"/>
              <w:left w:val="single" w:sz="4" w:space="0" w:color="auto"/>
              <w:bottom w:val="single" w:sz="4" w:space="0" w:color="auto"/>
              <w:right w:val="single" w:sz="4" w:space="0" w:color="auto"/>
            </w:tcBorders>
            <w:hideMark/>
          </w:tcPr>
          <w:p w14:paraId="07AFFAF7" w14:textId="77777777" w:rsidR="00A57FAC" w:rsidRPr="00A57FAC" w:rsidRDefault="00A57FAC" w:rsidP="00A57FAC">
            <w:pPr>
              <w:spacing w:line="240" w:lineRule="auto"/>
              <w:contextualSpacing/>
              <w:jc w:val="center"/>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5.</w:t>
            </w:r>
          </w:p>
        </w:tc>
        <w:tc>
          <w:tcPr>
            <w:tcW w:w="5676" w:type="dxa"/>
            <w:tcBorders>
              <w:top w:val="single" w:sz="4" w:space="0" w:color="auto"/>
              <w:left w:val="single" w:sz="4" w:space="0" w:color="auto"/>
              <w:bottom w:val="single" w:sz="4" w:space="0" w:color="auto"/>
              <w:right w:val="single" w:sz="4" w:space="0" w:color="auto"/>
            </w:tcBorders>
            <w:hideMark/>
          </w:tcPr>
          <w:p w14:paraId="053B9533" w14:textId="77777777" w:rsidR="00A57FAC" w:rsidRPr="00A57FAC" w:rsidRDefault="00A57FAC" w:rsidP="00A57FAC">
            <w:pPr>
              <w:spacing w:line="240" w:lineRule="auto"/>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Свиньи</w:t>
            </w:r>
          </w:p>
        </w:tc>
        <w:tc>
          <w:tcPr>
            <w:tcW w:w="3178" w:type="dxa"/>
            <w:tcBorders>
              <w:top w:val="single" w:sz="4" w:space="0" w:color="auto"/>
              <w:left w:val="single" w:sz="4" w:space="0" w:color="auto"/>
              <w:bottom w:val="single" w:sz="4" w:space="0" w:color="auto"/>
              <w:right w:val="single" w:sz="4" w:space="0" w:color="auto"/>
            </w:tcBorders>
            <w:hideMark/>
          </w:tcPr>
          <w:p w14:paraId="59D7733B" w14:textId="77777777" w:rsidR="00A57FAC" w:rsidRPr="00A57FAC" w:rsidRDefault="00A57FAC" w:rsidP="00A57FAC">
            <w:pPr>
              <w:spacing w:line="240" w:lineRule="auto"/>
              <w:contextualSpacing/>
              <w:jc w:val="center"/>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0,6</w:t>
            </w:r>
          </w:p>
        </w:tc>
      </w:tr>
      <w:tr w:rsidR="00A57FAC" w:rsidRPr="00A57FAC" w14:paraId="7F9F9722" w14:textId="77777777" w:rsidTr="00A57FAC">
        <w:trPr>
          <w:jc w:val="center"/>
        </w:trPr>
        <w:tc>
          <w:tcPr>
            <w:tcW w:w="861" w:type="dxa"/>
            <w:tcBorders>
              <w:top w:val="single" w:sz="4" w:space="0" w:color="auto"/>
              <w:left w:val="single" w:sz="4" w:space="0" w:color="auto"/>
              <w:bottom w:val="single" w:sz="4" w:space="0" w:color="auto"/>
              <w:right w:val="single" w:sz="4" w:space="0" w:color="auto"/>
            </w:tcBorders>
            <w:hideMark/>
          </w:tcPr>
          <w:p w14:paraId="15E97215" w14:textId="77777777" w:rsidR="00A57FAC" w:rsidRPr="00A57FAC" w:rsidRDefault="00A57FAC" w:rsidP="00A57FAC">
            <w:pPr>
              <w:spacing w:line="240" w:lineRule="auto"/>
              <w:contextualSpacing/>
              <w:jc w:val="center"/>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6.</w:t>
            </w:r>
          </w:p>
        </w:tc>
        <w:tc>
          <w:tcPr>
            <w:tcW w:w="5676" w:type="dxa"/>
            <w:tcBorders>
              <w:top w:val="single" w:sz="4" w:space="0" w:color="auto"/>
              <w:left w:val="single" w:sz="4" w:space="0" w:color="auto"/>
              <w:bottom w:val="single" w:sz="4" w:space="0" w:color="auto"/>
              <w:right w:val="single" w:sz="4" w:space="0" w:color="auto"/>
            </w:tcBorders>
            <w:hideMark/>
          </w:tcPr>
          <w:p w14:paraId="37CA4102" w14:textId="77777777" w:rsidR="00A57FAC" w:rsidRPr="00A57FAC" w:rsidRDefault="00A57FAC" w:rsidP="00A57FAC">
            <w:pPr>
              <w:spacing w:line="240" w:lineRule="auto"/>
              <w:ind w:hanging="108"/>
              <w:contextualSpacing/>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 xml:space="preserve"> Кролики</w:t>
            </w:r>
          </w:p>
        </w:tc>
        <w:tc>
          <w:tcPr>
            <w:tcW w:w="3178" w:type="dxa"/>
            <w:tcBorders>
              <w:top w:val="single" w:sz="4" w:space="0" w:color="auto"/>
              <w:left w:val="single" w:sz="4" w:space="0" w:color="auto"/>
              <w:bottom w:val="single" w:sz="4" w:space="0" w:color="auto"/>
              <w:right w:val="single" w:sz="4" w:space="0" w:color="auto"/>
            </w:tcBorders>
            <w:hideMark/>
          </w:tcPr>
          <w:p w14:paraId="652CB81A" w14:textId="77777777" w:rsidR="00A57FAC" w:rsidRPr="00A57FAC" w:rsidRDefault="00A57FAC" w:rsidP="00A57FAC">
            <w:pPr>
              <w:spacing w:line="240" w:lineRule="auto"/>
              <w:contextualSpacing/>
              <w:jc w:val="center"/>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0,05</w:t>
            </w:r>
          </w:p>
        </w:tc>
      </w:tr>
      <w:tr w:rsidR="00A57FAC" w:rsidRPr="00A57FAC" w14:paraId="5FDB818E" w14:textId="77777777" w:rsidTr="00A57FAC">
        <w:trPr>
          <w:jc w:val="center"/>
        </w:trPr>
        <w:tc>
          <w:tcPr>
            <w:tcW w:w="861" w:type="dxa"/>
            <w:tcBorders>
              <w:top w:val="single" w:sz="4" w:space="0" w:color="auto"/>
              <w:left w:val="single" w:sz="4" w:space="0" w:color="auto"/>
              <w:bottom w:val="single" w:sz="4" w:space="0" w:color="auto"/>
              <w:right w:val="single" w:sz="4" w:space="0" w:color="auto"/>
            </w:tcBorders>
            <w:hideMark/>
          </w:tcPr>
          <w:p w14:paraId="2875DD74" w14:textId="77777777" w:rsidR="00A57FAC" w:rsidRPr="00A57FAC" w:rsidRDefault="00A57FAC" w:rsidP="00A57FAC">
            <w:pPr>
              <w:spacing w:line="240" w:lineRule="auto"/>
              <w:contextualSpacing/>
              <w:jc w:val="center"/>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7.</w:t>
            </w:r>
          </w:p>
        </w:tc>
        <w:tc>
          <w:tcPr>
            <w:tcW w:w="5676" w:type="dxa"/>
            <w:tcBorders>
              <w:top w:val="single" w:sz="4" w:space="0" w:color="auto"/>
              <w:left w:val="single" w:sz="4" w:space="0" w:color="auto"/>
              <w:bottom w:val="single" w:sz="4" w:space="0" w:color="auto"/>
              <w:right w:val="single" w:sz="4" w:space="0" w:color="auto"/>
            </w:tcBorders>
            <w:hideMark/>
          </w:tcPr>
          <w:p w14:paraId="4CBD6669" w14:textId="77777777" w:rsidR="00A57FAC" w:rsidRPr="00A57FAC" w:rsidRDefault="00A57FAC" w:rsidP="00A57FAC">
            <w:pPr>
              <w:spacing w:line="240" w:lineRule="auto"/>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 xml:space="preserve">Лошади </w:t>
            </w:r>
          </w:p>
        </w:tc>
        <w:tc>
          <w:tcPr>
            <w:tcW w:w="3178" w:type="dxa"/>
            <w:tcBorders>
              <w:top w:val="single" w:sz="4" w:space="0" w:color="auto"/>
              <w:left w:val="single" w:sz="4" w:space="0" w:color="auto"/>
              <w:bottom w:val="single" w:sz="4" w:space="0" w:color="auto"/>
              <w:right w:val="single" w:sz="4" w:space="0" w:color="auto"/>
            </w:tcBorders>
            <w:hideMark/>
          </w:tcPr>
          <w:p w14:paraId="190E97A0" w14:textId="77777777" w:rsidR="00A57FAC" w:rsidRPr="00A57FAC" w:rsidRDefault="00A57FAC" w:rsidP="00A57FAC">
            <w:pPr>
              <w:spacing w:line="240" w:lineRule="auto"/>
              <w:contextualSpacing/>
              <w:jc w:val="center"/>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1</w:t>
            </w:r>
          </w:p>
        </w:tc>
      </w:tr>
      <w:tr w:rsidR="00A57FAC" w:rsidRPr="00A57FAC" w14:paraId="17B5CCBF" w14:textId="77777777" w:rsidTr="00A57FAC">
        <w:trPr>
          <w:jc w:val="center"/>
        </w:trPr>
        <w:tc>
          <w:tcPr>
            <w:tcW w:w="861" w:type="dxa"/>
            <w:tcBorders>
              <w:top w:val="single" w:sz="4" w:space="0" w:color="auto"/>
              <w:left w:val="single" w:sz="4" w:space="0" w:color="auto"/>
              <w:bottom w:val="single" w:sz="4" w:space="0" w:color="auto"/>
              <w:right w:val="single" w:sz="4" w:space="0" w:color="auto"/>
            </w:tcBorders>
            <w:hideMark/>
          </w:tcPr>
          <w:p w14:paraId="030619C7" w14:textId="77777777" w:rsidR="00A57FAC" w:rsidRPr="00A57FAC" w:rsidRDefault="00A57FAC" w:rsidP="00A57FAC">
            <w:pPr>
              <w:spacing w:line="240" w:lineRule="auto"/>
              <w:contextualSpacing/>
              <w:jc w:val="center"/>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8.</w:t>
            </w:r>
          </w:p>
        </w:tc>
        <w:tc>
          <w:tcPr>
            <w:tcW w:w="5676" w:type="dxa"/>
            <w:tcBorders>
              <w:top w:val="single" w:sz="4" w:space="0" w:color="auto"/>
              <w:left w:val="single" w:sz="4" w:space="0" w:color="auto"/>
              <w:bottom w:val="single" w:sz="4" w:space="0" w:color="auto"/>
              <w:right w:val="single" w:sz="4" w:space="0" w:color="auto"/>
            </w:tcBorders>
            <w:hideMark/>
          </w:tcPr>
          <w:p w14:paraId="1C179E11" w14:textId="77777777" w:rsidR="00A57FAC" w:rsidRPr="00A57FAC" w:rsidRDefault="00A57FAC" w:rsidP="00A57FAC">
            <w:pPr>
              <w:spacing w:line="240" w:lineRule="auto"/>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 xml:space="preserve">Олени </w:t>
            </w:r>
          </w:p>
        </w:tc>
        <w:tc>
          <w:tcPr>
            <w:tcW w:w="3178" w:type="dxa"/>
            <w:tcBorders>
              <w:top w:val="single" w:sz="4" w:space="0" w:color="auto"/>
              <w:left w:val="single" w:sz="4" w:space="0" w:color="auto"/>
              <w:bottom w:val="single" w:sz="4" w:space="0" w:color="auto"/>
              <w:right w:val="single" w:sz="4" w:space="0" w:color="auto"/>
            </w:tcBorders>
            <w:hideMark/>
          </w:tcPr>
          <w:p w14:paraId="5117C38D" w14:textId="77777777" w:rsidR="00A57FAC" w:rsidRPr="00A57FAC" w:rsidRDefault="00A57FAC" w:rsidP="00A57FAC">
            <w:pPr>
              <w:spacing w:line="240" w:lineRule="auto"/>
              <w:contextualSpacing/>
              <w:jc w:val="center"/>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0,35</w:t>
            </w:r>
          </w:p>
        </w:tc>
      </w:tr>
      <w:tr w:rsidR="00A57FAC" w:rsidRPr="00A57FAC" w14:paraId="16AD8291" w14:textId="77777777" w:rsidTr="00A57FAC">
        <w:trPr>
          <w:jc w:val="center"/>
        </w:trPr>
        <w:tc>
          <w:tcPr>
            <w:tcW w:w="861" w:type="dxa"/>
            <w:tcBorders>
              <w:top w:val="single" w:sz="4" w:space="0" w:color="auto"/>
              <w:left w:val="single" w:sz="4" w:space="0" w:color="auto"/>
              <w:bottom w:val="single" w:sz="4" w:space="0" w:color="auto"/>
              <w:right w:val="single" w:sz="4" w:space="0" w:color="auto"/>
            </w:tcBorders>
            <w:hideMark/>
          </w:tcPr>
          <w:p w14:paraId="347C6AAB" w14:textId="77777777" w:rsidR="00A57FAC" w:rsidRPr="00A57FAC" w:rsidRDefault="00A57FAC" w:rsidP="00A57FAC">
            <w:pPr>
              <w:spacing w:line="240" w:lineRule="auto"/>
              <w:contextualSpacing/>
              <w:jc w:val="center"/>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9.</w:t>
            </w:r>
          </w:p>
        </w:tc>
        <w:tc>
          <w:tcPr>
            <w:tcW w:w="5676" w:type="dxa"/>
            <w:tcBorders>
              <w:top w:val="single" w:sz="4" w:space="0" w:color="auto"/>
              <w:left w:val="single" w:sz="4" w:space="0" w:color="auto"/>
              <w:bottom w:val="single" w:sz="4" w:space="0" w:color="auto"/>
              <w:right w:val="single" w:sz="4" w:space="0" w:color="auto"/>
            </w:tcBorders>
            <w:hideMark/>
          </w:tcPr>
          <w:p w14:paraId="2414ED34" w14:textId="77777777" w:rsidR="00A57FAC" w:rsidRPr="00A57FAC" w:rsidRDefault="00A57FAC" w:rsidP="00A57FAC">
            <w:pPr>
              <w:spacing w:line="240" w:lineRule="auto"/>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Маралы</w:t>
            </w:r>
          </w:p>
        </w:tc>
        <w:tc>
          <w:tcPr>
            <w:tcW w:w="3178" w:type="dxa"/>
            <w:tcBorders>
              <w:top w:val="single" w:sz="4" w:space="0" w:color="auto"/>
              <w:left w:val="single" w:sz="4" w:space="0" w:color="auto"/>
              <w:bottom w:val="single" w:sz="4" w:space="0" w:color="auto"/>
              <w:right w:val="single" w:sz="4" w:space="0" w:color="auto"/>
            </w:tcBorders>
            <w:hideMark/>
          </w:tcPr>
          <w:p w14:paraId="51DC9784" w14:textId="77777777" w:rsidR="00A57FAC" w:rsidRPr="00A57FAC" w:rsidRDefault="00A57FAC" w:rsidP="00A57FAC">
            <w:pPr>
              <w:spacing w:line="240" w:lineRule="auto"/>
              <w:contextualSpacing/>
              <w:jc w:val="center"/>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0,6</w:t>
            </w:r>
          </w:p>
        </w:tc>
      </w:tr>
      <w:tr w:rsidR="00A57FAC" w:rsidRPr="00A57FAC" w14:paraId="766DA4EA" w14:textId="77777777" w:rsidTr="00A57FAC">
        <w:trPr>
          <w:jc w:val="center"/>
        </w:trPr>
        <w:tc>
          <w:tcPr>
            <w:tcW w:w="861" w:type="dxa"/>
            <w:tcBorders>
              <w:top w:val="single" w:sz="4" w:space="0" w:color="auto"/>
              <w:left w:val="single" w:sz="4" w:space="0" w:color="auto"/>
              <w:bottom w:val="single" w:sz="4" w:space="0" w:color="auto"/>
              <w:right w:val="single" w:sz="4" w:space="0" w:color="auto"/>
            </w:tcBorders>
            <w:hideMark/>
          </w:tcPr>
          <w:p w14:paraId="19769F76" w14:textId="77777777" w:rsidR="00A57FAC" w:rsidRPr="00A57FAC" w:rsidRDefault="00A57FAC" w:rsidP="00A57FAC">
            <w:pPr>
              <w:spacing w:line="240" w:lineRule="auto"/>
              <w:contextualSpacing/>
              <w:jc w:val="center"/>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10.</w:t>
            </w:r>
          </w:p>
        </w:tc>
        <w:tc>
          <w:tcPr>
            <w:tcW w:w="5676" w:type="dxa"/>
            <w:tcBorders>
              <w:top w:val="single" w:sz="4" w:space="0" w:color="auto"/>
              <w:left w:val="single" w:sz="4" w:space="0" w:color="auto"/>
              <w:bottom w:val="single" w:sz="4" w:space="0" w:color="auto"/>
              <w:right w:val="single" w:sz="4" w:space="0" w:color="auto"/>
            </w:tcBorders>
            <w:hideMark/>
          </w:tcPr>
          <w:p w14:paraId="76D040D7" w14:textId="77777777" w:rsidR="00A57FAC" w:rsidRPr="00A57FAC" w:rsidRDefault="00A57FAC" w:rsidP="00A57FAC">
            <w:pPr>
              <w:spacing w:line="240" w:lineRule="auto"/>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Буйволы, бизоны</w:t>
            </w:r>
          </w:p>
        </w:tc>
        <w:tc>
          <w:tcPr>
            <w:tcW w:w="3178" w:type="dxa"/>
            <w:tcBorders>
              <w:top w:val="single" w:sz="4" w:space="0" w:color="auto"/>
              <w:left w:val="single" w:sz="4" w:space="0" w:color="auto"/>
              <w:bottom w:val="single" w:sz="4" w:space="0" w:color="auto"/>
              <w:right w:val="single" w:sz="4" w:space="0" w:color="auto"/>
            </w:tcBorders>
            <w:hideMark/>
          </w:tcPr>
          <w:p w14:paraId="2E54632E" w14:textId="77777777" w:rsidR="00A57FAC" w:rsidRPr="00A57FAC" w:rsidRDefault="00A57FAC" w:rsidP="00A57FAC">
            <w:pPr>
              <w:spacing w:line="240" w:lineRule="auto"/>
              <w:contextualSpacing/>
              <w:jc w:val="center"/>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1,5</w:t>
            </w:r>
          </w:p>
        </w:tc>
      </w:tr>
      <w:tr w:rsidR="00A57FAC" w:rsidRPr="00A57FAC" w14:paraId="64967DE4" w14:textId="77777777" w:rsidTr="00A57FAC">
        <w:trPr>
          <w:jc w:val="center"/>
        </w:trPr>
        <w:tc>
          <w:tcPr>
            <w:tcW w:w="861" w:type="dxa"/>
            <w:tcBorders>
              <w:top w:val="single" w:sz="4" w:space="0" w:color="auto"/>
              <w:left w:val="single" w:sz="4" w:space="0" w:color="auto"/>
              <w:bottom w:val="single" w:sz="4" w:space="0" w:color="auto"/>
              <w:right w:val="single" w:sz="4" w:space="0" w:color="auto"/>
            </w:tcBorders>
            <w:hideMark/>
          </w:tcPr>
          <w:p w14:paraId="675C909A" w14:textId="77777777" w:rsidR="00A57FAC" w:rsidRPr="00A57FAC" w:rsidRDefault="00A57FAC" w:rsidP="00A57FAC">
            <w:pPr>
              <w:spacing w:line="240" w:lineRule="auto"/>
              <w:contextualSpacing/>
              <w:jc w:val="center"/>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11.</w:t>
            </w:r>
          </w:p>
        </w:tc>
        <w:tc>
          <w:tcPr>
            <w:tcW w:w="5676" w:type="dxa"/>
            <w:tcBorders>
              <w:top w:val="single" w:sz="4" w:space="0" w:color="auto"/>
              <w:left w:val="single" w:sz="4" w:space="0" w:color="auto"/>
              <w:bottom w:val="single" w:sz="4" w:space="0" w:color="auto"/>
              <w:right w:val="single" w:sz="4" w:space="0" w:color="auto"/>
            </w:tcBorders>
            <w:hideMark/>
          </w:tcPr>
          <w:p w14:paraId="65245DDA" w14:textId="77777777" w:rsidR="00A57FAC" w:rsidRPr="00A57FAC" w:rsidRDefault="00A57FAC" w:rsidP="00A57FAC">
            <w:pPr>
              <w:spacing w:line="240" w:lineRule="auto"/>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Птица индейка</w:t>
            </w:r>
          </w:p>
        </w:tc>
        <w:tc>
          <w:tcPr>
            <w:tcW w:w="3178" w:type="dxa"/>
            <w:tcBorders>
              <w:top w:val="single" w:sz="4" w:space="0" w:color="auto"/>
              <w:left w:val="single" w:sz="4" w:space="0" w:color="auto"/>
              <w:bottom w:val="single" w:sz="4" w:space="0" w:color="auto"/>
              <w:right w:val="single" w:sz="4" w:space="0" w:color="auto"/>
            </w:tcBorders>
            <w:hideMark/>
          </w:tcPr>
          <w:p w14:paraId="3F316257" w14:textId="77777777" w:rsidR="00A57FAC" w:rsidRPr="00A57FAC" w:rsidRDefault="00A57FAC" w:rsidP="00A57FAC">
            <w:pPr>
              <w:spacing w:line="240" w:lineRule="auto"/>
              <w:contextualSpacing/>
              <w:jc w:val="center"/>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0,07</w:t>
            </w:r>
          </w:p>
        </w:tc>
      </w:tr>
      <w:tr w:rsidR="00A57FAC" w:rsidRPr="00A57FAC" w14:paraId="0AB182DB" w14:textId="77777777" w:rsidTr="00A57FAC">
        <w:trPr>
          <w:jc w:val="center"/>
        </w:trPr>
        <w:tc>
          <w:tcPr>
            <w:tcW w:w="861" w:type="dxa"/>
            <w:tcBorders>
              <w:top w:val="single" w:sz="4" w:space="0" w:color="auto"/>
              <w:left w:val="single" w:sz="4" w:space="0" w:color="auto"/>
              <w:bottom w:val="single" w:sz="4" w:space="0" w:color="auto"/>
              <w:right w:val="single" w:sz="4" w:space="0" w:color="auto"/>
            </w:tcBorders>
            <w:hideMark/>
          </w:tcPr>
          <w:p w14:paraId="7C688F4E" w14:textId="77777777" w:rsidR="00A57FAC" w:rsidRPr="00A57FAC" w:rsidRDefault="00A57FAC" w:rsidP="00A57FAC">
            <w:pPr>
              <w:spacing w:line="240" w:lineRule="auto"/>
              <w:contextualSpacing/>
              <w:jc w:val="center"/>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12.</w:t>
            </w:r>
          </w:p>
        </w:tc>
        <w:tc>
          <w:tcPr>
            <w:tcW w:w="5676" w:type="dxa"/>
            <w:tcBorders>
              <w:top w:val="single" w:sz="4" w:space="0" w:color="auto"/>
              <w:left w:val="single" w:sz="4" w:space="0" w:color="auto"/>
              <w:bottom w:val="single" w:sz="4" w:space="0" w:color="auto"/>
              <w:right w:val="single" w:sz="4" w:space="0" w:color="auto"/>
            </w:tcBorders>
            <w:hideMark/>
          </w:tcPr>
          <w:p w14:paraId="524EB0BA" w14:textId="77777777" w:rsidR="00A57FAC" w:rsidRPr="00A57FAC" w:rsidRDefault="00A57FAC" w:rsidP="00A57FAC">
            <w:pPr>
              <w:spacing w:line="240" w:lineRule="auto"/>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Птица редких пород (страусы, павлины)</w:t>
            </w:r>
          </w:p>
        </w:tc>
        <w:tc>
          <w:tcPr>
            <w:tcW w:w="3178" w:type="dxa"/>
            <w:tcBorders>
              <w:top w:val="single" w:sz="4" w:space="0" w:color="auto"/>
              <w:left w:val="single" w:sz="4" w:space="0" w:color="auto"/>
              <w:bottom w:val="single" w:sz="4" w:space="0" w:color="auto"/>
              <w:right w:val="single" w:sz="4" w:space="0" w:color="auto"/>
            </w:tcBorders>
            <w:hideMark/>
          </w:tcPr>
          <w:p w14:paraId="2FDEA01F" w14:textId="77777777" w:rsidR="00A57FAC" w:rsidRPr="00A57FAC" w:rsidRDefault="00A57FAC" w:rsidP="00A57FAC">
            <w:pPr>
              <w:spacing w:line="240" w:lineRule="auto"/>
              <w:contextualSpacing/>
              <w:jc w:val="center"/>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0,1</w:t>
            </w:r>
          </w:p>
        </w:tc>
      </w:tr>
      <w:tr w:rsidR="00A57FAC" w:rsidRPr="00A57FAC" w14:paraId="6FBD7ECF" w14:textId="77777777" w:rsidTr="00A57FAC">
        <w:trPr>
          <w:jc w:val="center"/>
        </w:trPr>
        <w:tc>
          <w:tcPr>
            <w:tcW w:w="861" w:type="dxa"/>
            <w:tcBorders>
              <w:top w:val="single" w:sz="4" w:space="0" w:color="auto"/>
              <w:left w:val="single" w:sz="4" w:space="0" w:color="auto"/>
              <w:bottom w:val="single" w:sz="4" w:space="0" w:color="auto"/>
              <w:right w:val="single" w:sz="4" w:space="0" w:color="auto"/>
            </w:tcBorders>
            <w:hideMark/>
          </w:tcPr>
          <w:p w14:paraId="56F5CADF" w14:textId="77777777" w:rsidR="00A57FAC" w:rsidRPr="00A57FAC" w:rsidRDefault="00A57FAC" w:rsidP="00A57FAC">
            <w:pPr>
              <w:spacing w:line="240" w:lineRule="auto"/>
              <w:contextualSpacing/>
              <w:jc w:val="center"/>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13.</w:t>
            </w:r>
          </w:p>
        </w:tc>
        <w:tc>
          <w:tcPr>
            <w:tcW w:w="5676" w:type="dxa"/>
            <w:tcBorders>
              <w:top w:val="single" w:sz="4" w:space="0" w:color="auto"/>
              <w:left w:val="single" w:sz="4" w:space="0" w:color="auto"/>
              <w:bottom w:val="single" w:sz="4" w:space="0" w:color="auto"/>
              <w:right w:val="single" w:sz="4" w:space="0" w:color="auto"/>
            </w:tcBorders>
            <w:hideMark/>
          </w:tcPr>
          <w:p w14:paraId="2E74B982" w14:textId="77777777" w:rsidR="00A57FAC" w:rsidRPr="00A57FAC" w:rsidRDefault="00A57FAC" w:rsidP="00A57FAC">
            <w:pPr>
              <w:spacing w:line="240" w:lineRule="auto"/>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 xml:space="preserve">Водоплавающая </w:t>
            </w:r>
            <w:proofErr w:type="gramStart"/>
            <w:r w:rsidRPr="00A57FAC">
              <w:rPr>
                <w:rFonts w:ascii="Times New Roman" w:eastAsia="Times New Roman" w:hAnsi="Times New Roman" w:cs="Times New Roman"/>
                <w:sz w:val="28"/>
                <w:szCs w:val="28"/>
              </w:rPr>
              <w:t>птица(</w:t>
            </w:r>
            <w:proofErr w:type="gramEnd"/>
            <w:r w:rsidRPr="00A57FAC">
              <w:rPr>
                <w:rFonts w:ascii="Times New Roman" w:eastAsia="Times New Roman" w:hAnsi="Times New Roman" w:cs="Times New Roman"/>
                <w:sz w:val="28"/>
                <w:szCs w:val="28"/>
              </w:rPr>
              <w:t>утки ,гуси)</w:t>
            </w:r>
          </w:p>
        </w:tc>
        <w:tc>
          <w:tcPr>
            <w:tcW w:w="3178" w:type="dxa"/>
            <w:tcBorders>
              <w:top w:val="single" w:sz="4" w:space="0" w:color="auto"/>
              <w:left w:val="single" w:sz="4" w:space="0" w:color="auto"/>
              <w:bottom w:val="single" w:sz="4" w:space="0" w:color="auto"/>
              <w:right w:val="single" w:sz="4" w:space="0" w:color="auto"/>
            </w:tcBorders>
            <w:hideMark/>
          </w:tcPr>
          <w:p w14:paraId="4EFD8AAA" w14:textId="77777777" w:rsidR="00A57FAC" w:rsidRPr="00A57FAC" w:rsidRDefault="00A57FAC" w:rsidP="00A57FAC">
            <w:pPr>
              <w:spacing w:line="240" w:lineRule="auto"/>
              <w:contextualSpacing/>
              <w:jc w:val="center"/>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0,04</w:t>
            </w:r>
          </w:p>
        </w:tc>
      </w:tr>
      <w:tr w:rsidR="00A57FAC" w:rsidRPr="00A57FAC" w14:paraId="097FC3E4" w14:textId="77777777" w:rsidTr="00A57FAC">
        <w:trPr>
          <w:jc w:val="center"/>
        </w:trPr>
        <w:tc>
          <w:tcPr>
            <w:tcW w:w="861" w:type="dxa"/>
            <w:tcBorders>
              <w:top w:val="single" w:sz="4" w:space="0" w:color="auto"/>
              <w:left w:val="single" w:sz="4" w:space="0" w:color="auto"/>
              <w:bottom w:val="single" w:sz="4" w:space="0" w:color="auto"/>
              <w:right w:val="single" w:sz="4" w:space="0" w:color="auto"/>
            </w:tcBorders>
            <w:hideMark/>
          </w:tcPr>
          <w:p w14:paraId="53B6D059" w14:textId="77777777" w:rsidR="00A57FAC" w:rsidRPr="00A57FAC" w:rsidRDefault="00A57FAC" w:rsidP="00A57FAC">
            <w:pPr>
              <w:spacing w:line="240" w:lineRule="auto"/>
              <w:contextualSpacing/>
              <w:jc w:val="center"/>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14.</w:t>
            </w:r>
          </w:p>
        </w:tc>
        <w:tc>
          <w:tcPr>
            <w:tcW w:w="5676" w:type="dxa"/>
            <w:tcBorders>
              <w:top w:val="single" w:sz="4" w:space="0" w:color="auto"/>
              <w:left w:val="single" w:sz="4" w:space="0" w:color="auto"/>
              <w:bottom w:val="single" w:sz="4" w:space="0" w:color="auto"/>
              <w:right w:val="single" w:sz="4" w:space="0" w:color="auto"/>
            </w:tcBorders>
            <w:hideMark/>
          </w:tcPr>
          <w:p w14:paraId="2763B7A2" w14:textId="77777777" w:rsidR="00A57FAC" w:rsidRPr="00A57FAC" w:rsidRDefault="00A57FAC" w:rsidP="00A57FAC">
            <w:pPr>
              <w:spacing w:line="240" w:lineRule="auto"/>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 xml:space="preserve">Птица прочая </w:t>
            </w:r>
          </w:p>
        </w:tc>
        <w:tc>
          <w:tcPr>
            <w:tcW w:w="3178" w:type="dxa"/>
            <w:tcBorders>
              <w:top w:val="single" w:sz="4" w:space="0" w:color="auto"/>
              <w:left w:val="single" w:sz="4" w:space="0" w:color="auto"/>
              <w:bottom w:val="single" w:sz="4" w:space="0" w:color="auto"/>
              <w:right w:val="single" w:sz="4" w:space="0" w:color="auto"/>
            </w:tcBorders>
            <w:hideMark/>
          </w:tcPr>
          <w:p w14:paraId="37887866" w14:textId="77777777" w:rsidR="00A57FAC" w:rsidRPr="00A57FAC" w:rsidRDefault="00A57FAC" w:rsidP="00A57FAC">
            <w:pPr>
              <w:spacing w:line="240" w:lineRule="auto"/>
              <w:contextualSpacing/>
              <w:jc w:val="center"/>
              <w:rPr>
                <w:rFonts w:ascii="Times New Roman" w:eastAsia="Times New Roman" w:hAnsi="Times New Roman" w:cs="Times New Roman"/>
                <w:sz w:val="28"/>
                <w:szCs w:val="28"/>
              </w:rPr>
            </w:pPr>
            <w:r w:rsidRPr="00A57FAC">
              <w:rPr>
                <w:rFonts w:ascii="Times New Roman" w:eastAsia="Times New Roman" w:hAnsi="Times New Roman" w:cs="Times New Roman"/>
                <w:sz w:val="28"/>
                <w:szCs w:val="28"/>
              </w:rPr>
              <w:t>0,02</w:t>
            </w:r>
          </w:p>
        </w:tc>
      </w:tr>
    </w:tbl>
    <w:p w14:paraId="058AA559" w14:textId="77777777" w:rsidR="00A57FAC" w:rsidRPr="00A57FAC" w:rsidRDefault="00A57FAC" w:rsidP="00A57FAC">
      <w:pPr>
        <w:spacing w:line="240" w:lineRule="auto"/>
        <w:contextualSpacing/>
        <w:jc w:val="center"/>
        <w:rPr>
          <w:rFonts w:ascii="Times New Roman" w:eastAsia="Times New Roman" w:hAnsi="Times New Roman" w:cs="Times New Roman"/>
          <w:sz w:val="24"/>
          <w:szCs w:val="24"/>
          <w:lang w:eastAsia="ru-RU"/>
        </w:rPr>
      </w:pPr>
    </w:p>
    <w:p w14:paraId="32F5FE8E" w14:textId="77777777" w:rsidR="00A57FAC" w:rsidRPr="00A57FAC" w:rsidRDefault="00A57FAC" w:rsidP="00A57FAC">
      <w:pPr>
        <w:spacing w:line="240" w:lineRule="auto"/>
        <w:contextualSpacing/>
        <w:jc w:val="both"/>
        <w:rPr>
          <w:rFonts w:ascii="Times New Roman" w:eastAsia="Times New Roman" w:hAnsi="Times New Roman" w:cs="Times New Roman"/>
          <w:sz w:val="24"/>
          <w:szCs w:val="24"/>
          <w:lang w:eastAsia="ru-RU"/>
        </w:rPr>
      </w:pPr>
      <w:r w:rsidRPr="00A57FAC">
        <w:rPr>
          <w:rFonts w:ascii="Times New Roman" w:eastAsia="Times New Roman" w:hAnsi="Times New Roman" w:cs="Times New Roman"/>
          <w:sz w:val="24"/>
          <w:szCs w:val="24"/>
          <w:lang w:eastAsia="ru-RU"/>
        </w:rPr>
        <w:t>* утверждены приказом Комитета по агропромышленному и рыбохозяйственному комплексу Ленинградской области от 18.02.2025 № 12</w:t>
      </w:r>
    </w:p>
    <w:p w14:paraId="22336268" w14:textId="77777777" w:rsidR="00A57FAC" w:rsidRPr="00A57FAC" w:rsidRDefault="00A57FAC" w:rsidP="00A57FAC">
      <w:pPr>
        <w:spacing w:after="0" w:line="240" w:lineRule="auto"/>
        <w:ind w:right="-2"/>
        <w:contextualSpacing/>
        <w:jc w:val="both"/>
        <w:rPr>
          <w:rFonts w:ascii="Times New Roman" w:eastAsia="Times New Roman" w:hAnsi="Times New Roman" w:cs="Times New Roman"/>
          <w:sz w:val="28"/>
          <w:szCs w:val="28"/>
          <w:lang w:eastAsia="ru-RU"/>
        </w:rPr>
      </w:pPr>
    </w:p>
    <w:p w14:paraId="2852FAF0" w14:textId="77777777" w:rsidR="00A57FAC" w:rsidRPr="00A57FAC" w:rsidRDefault="00A57FAC" w:rsidP="00A57FAC">
      <w:pPr>
        <w:spacing w:after="0" w:line="240" w:lineRule="auto"/>
        <w:ind w:left="6237"/>
        <w:contextualSpacing/>
        <w:rPr>
          <w:rFonts w:ascii="Times New Roman" w:eastAsia="Times New Roman" w:hAnsi="Times New Roman" w:cs="Times New Roman"/>
          <w:bCs/>
          <w:sz w:val="28"/>
          <w:szCs w:val="28"/>
          <w:lang w:val="x-none" w:eastAsia="ru-RU"/>
        </w:rPr>
      </w:pPr>
    </w:p>
    <w:p w14:paraId="127183C9" w14:textId="77777777" w:rsidR="00A57FAC" w:rsidRPr="00A57FAC" w:rsidRDefault="00A57FAC" w:rsidP="00A57FAC">
      <w:pPr>
        <w:spacing w:after="0" w:line="240" w:lineRule="auto"/>
        <w:ind w:left="6237"/>
        <w:contextualSpacing/>
        <w:rPr>
          <w:rFonts w:ascii="Times New Roman" w:eastAsia="Times New Roman" w:hAnsi="Times New Roman" w:cs="Times New Roman"/>
          <w:bCs/>
          <w:sz w:val="28"/>
          <w:szCs w:val="28"/>
          <w:lang w:eastAsia="ru-RU"/>
        </w:rPr>
      </w:pPr>
    </w:p>
    <w:p w14:paraId="27D96B25" w14:textId="77777777" w:rsidR="00A57FAC" w:rsidRPr="00A57FAC" w:rsidRDefault="00A57FAC" w:rsidP="00A57FAC">
      <w:pPr>
        <w:spacing w:after="0" w:line="240" w:lineRule="auto"/>
        <w:rPr>
          <w:rFonts w:ascii="Times New Roman" w:eastAsia="Times New Roman" w:hAnsi="Times New Roman" w:cs="Times New Roman"/>
          <w:bCs/>
          <w:sz w:val="28"/>
          <w:szCs w:val="28"/>
          <w:lang w:eastAsia="ru-RU"/>
        </w:rPr>
        <w:sectPr w:rsidR="00A57FAC" w:rsidRPr="00A57FAC">
          <w:pgSz w:w="11906" w:h="16838"/>
          <w:pgMar w:top="1134" w:right="850" w:bottom="1134" w:left="1701" w:header="0" w:footer="6" w:gutter="0"/>
          <w:cols w:space="720"/>
        </w:sectPr>
      </w:pPr>
    </w:p>
    <w:p w14:paraId="5AF03BF6" w14:textId="77777777" w:rsidR="00A57FAC" w:rsidRPr="00A57FAC" w:rsidRDefault="00A57FAC" w:rsidP="00A57FAC">
      <w:pPr>
        <w:spacing w:line="240" w:lineRule="auto"/>
        <w:contextualSpacing/>
        <w:jc w:val="right"/>
        <w:rPr>
          <w:rFonts w:ascii="Times New Roman" w:eastAsia="Times New Roman" w:hAnsi="Times New Roman" w:cs="Times New Roman"/>
          <w:sz w:val="28"/>
          <w:szCs w:val="28"/>
          <w:lang w:eastAsia="ru-RU"/>
        </w:rPr>
      </w:pPr>
      <w:r w:rsidRPr="00A57FAC">
        <w:rPr>
          <w:rFonts w:ascii="Times New Roman" w:eastAsia="Times New Roman" w:hAnsi="Times New Roman" w:cs="Times New Roman"/>
          <w:sz w:val="28"/>
          <w:szCs w:val="28"/>
          <w:lang w:eastAsia="ru-RU"/>
        </w:rPr>
        <w:lastRenderedPageBreak/>
        <w:t xml:space="preserve"> Приложение 5 к Порядку</w:t>
      </w:r>
    </w:p>
    <w:p w14:paraId="4D393E2F" w14:textId="77777777" w:rsidR="00A57FAC" w:rsidRPr="00A57FAC" w:rsidRDefault="00A57FAC" w:rsidP="00A57FAC">
      <w:pPr>
        <w:spacing w:line="240" w:lineRule="auto"/>
        <w:contextualSpacing/>
        <w:jc w:val="right"/>
        <w:rPr>
          <w:rFonts w:ascii="Times New Roman" w:eastAsia="Times New Roman" w:hAnsi="Times New Roman" w:cs="Times New Roman"/>
          <w:lang w:eastAsia="ru-RU"/>
        </w:rPr>
      </w:pPr>
    </w:p>
    <w:p w14:paraId="2813678B" w14:textId="77777777" w:rsidR="00A57FAC" w:rsidRPr="00A57FAC" w:rsidRDefault="00A57FAC" w:rsidP="00A57FAC">
      <w:pPr>
        <w:autoSpaceDE w:val="0"/>
        <w:autoSpaceDN w:val="0"/>
        <w:adjustRightInd w:val="0"/>
        <w:spacing w:line="240" w:lineRule="auto"/>
        <w:ind w:firstLine="709"/>
        <w:contextualSpacing/>
        <w:jc w:val="right"/>
        <w:rPr>
          <w:rFonts w:ascii="Times New Roman" w:eastAsia="Times New Roman" w:hAnsi="Times New Roman" w:cs="Times New Roman"/>
          <w:sz w:val="24"/>
          <w:szCs w:val="24"/>
          <w:lang w:eastAsia="ru-RU"/>
        </w:rPr>
      </w:pPr>
      <w:r w:rsidRPr="00A57FAC">
        <w:rPr>
          <w:rFonts w:ascii="Times New Roman" w:eastAsia="Times New Roman" w:hAnsi="Times New Roman" w:cs="Times New Roman"/>
          <w:sz w:val="24"/>
          <w:szCs w:val="24"/>
          <w:lang w:eastAsia="ru-RU"/>
        </w:rPr>
        <w:t xml:space="preserve"> </w:t>
      </w:r>
    </w:p>
    <w:p w14:paraId="0B780A81" w14:textId="77777777" w:rsidR="00A57FAC" w:rsidRPr="00A57FAC" w:rsidRDefault="00A57FAC" w:rsidP="00A57FAC">
      <w:pPr>
        <w:autoSpaceDE w:val="0"/>
        <w:autoSpaceDN w:val="0"/>
        <w:adjustRightInd w:val="0"/>
        <w:spacing w:line="240" w:lineRule="auto"/>
        <w:ind w:firstLine="709"/>
        <w:contextualSpacing/>
        <w:jc w:val="right"/>
        <w:rPr>
          <w:rFonts w:ascii="Times New Roman" w:eastAsia="Times New Roman" w:hAnsi="Times New Roman" w:cs="Times New Roman"/>
          <w:sz w:val="24"/>
          <w:szCs w:val="24"/>
          <w:lang w:eastAsia="ru-RU"/>
        </w:rPr>
      </w:pPr>
    </w:p>
    <w:p w14:paraId="1737A386" w14:textId="77777777" w:rsidR="00A57FAC" w:rsidRPr="00A57FAC" w:rsidRDefault="00A57FAC" w:rsidP="00A57FAC">
      <w:pPr>
        <w:spacing w:line="240" w:lineRule="auto"/>
        <w:contextualSpacing/>
        <w:jc w:val="center"/>
        <w:rPr>
          <w:rFonts w:ascii="Times New Roman" w:eastAsia="Times New Roman" w:hAnsi="Times New Roman" w:cs="Times New Roman"/>
          <w:b/>
          <w:sz w:val="24"/>
          <w:szCs w:val="24"/>
          <w:lang w:eastAsia="ru-RU"/>
        </w:rPr>
      </w:pPr>
      <w:r w:rsidRPr="00A57FAC">
        <w:rPr>
          <w:rFonts w:ascii="Times New Roman" w:eastAsia="Times New Roman" w:hAnsi="Times New Roman" w:cs="Times New Roman"/>
          <w:b/>
          <w:sz w:val="24"/>
          <w:szCs w:val="24"/>
          <w:lang w:eastAsia="ru-RU"/>
        </w:rPr>
        <w:t>Реестр справок - расчет для выплаты субсидий крестьянским (фермерским) хозяйствам, гражданам, ведущим личное подсобное хозяйство, на возмещение части затрат по приобретению комбикорма на содержание сельскохозяйственных животных и птицы из бюджета Гатчинского муниципального округа за счет средств областного бюджета Ленинградской области</w:t>
      </w:r>
    </w:p>
    <w:p w14:paraId="4C89090C" w14:textId="77777777" w:rsidR="00A57FAC" w:rsidRPr="00A57FAC" w:rsidRDefault="00A57FAC" w:rsidP="00A57FAC">
      <w:pPr>
        <w:spacing w:line="240" w:lineRule="auto"/>
        <w:contextualSpacing/>
        <w:jc w:val="both"/>
        <w:rPr>
          <w:rFonts w:ascii="Times New Roman" w:eastAsia="Times New Roman" w:hAnsi="Times New Roman" w:cs="Times New Roman"/>
          <w:b/>
          <w:sz w:val="24"/>
          <w:szCs w:val="24"/>
          <w:lang w:eastAsia="ru-RU"/>
        </w:rPr>
      </w:pPr>
    </w:p>
    <w:tbl>
      <w:tblPr>
        <w:tblW w:w="16155" w:type="dxa"/>
        <w:tblLayout w:type="fixed"/>
        <w:tblLook w:val="04A0" w:firstRow="1" w:lastRow="0" w:firstColumn="1" w:lastColumn="0" w:noHBand="0" w:noVBand="1"/>
      </w:tblPr>
      <w:tblGrid>
        <w:gridCol w:w="703"/>
        <w:gridCol w:w="8"/>
        <w:gridCol w:w="555"/>
        <w:gridCol w:w="679"/>
        <w:gridCol w:w="164"/>
        <w:gridCol w:w="584"/>
        <w:gridCol w:w="69"/>
        <w:gridCol w:w="614"/>
        <w:gridCol w:w="7"/>
        <w:gridCol w:w="126"/>
        <w:gridCol w:w="583"/>
        <w:gridCol w:w="41"/>
        <w:gridCol w:w="659"/>
        <w:gridCol w:w="10"/>
        <w:gridCol w:w="612"/>
        <w:gridCol w:w="105"/>
        <w:gridCol w:w="468"/>
        <w:gridCol w:w="240"/>
        <w:gridCol w:w="447"/>
        <w:gridCol w:w="177"/>
        <w:gridCol w:w="643"/>
        <w:gridCol w:w="9"/>
        <w:gridCol w:w="361"/>
        <w:gridCol w:w="348"/>
        <w:gridCol w:w="514"/>
        <w:gridCol w:w="336"/>
        <w:gridCol w:w="373"/>
        <w:gridCol w:w="336"/>
        <w:gridCol w:w="709"/>
        <w:gridCol w:w="616"/>
        <w:gridCol w:w="98"/>
        <w:gridCol w:w="346"/>
        <w:gridCol w:w="221"/>
        <w:gridCol w:w="656"/>
        <w:gridCol w:w="52"/>
        <w:gridCol w:w="851"/>
        <w:gridCol w:w="236"/>
        <w:gridCol w:w="94"/>
        <w:gridCol w:w="39"/>
        <w:gridCol w:w="340"/>
        <w:gridCol w:w="443"/>
        <w:gridCol w:w="265"/>
        <w:gridCol w:w="709"/>
        <w:gridCol w:w="357"/>
        <w:gridCol w:w="352"/>
      </w:tblGrid>
      <w:tr w:rsidR="00A57FAC" w:rsidRPr="00A57FAC" w14:paraId="2718F3D5" w14:textId="77777777" w:rsidTr="00A57FAC">
        <w:trPr>
          <w:gridAfter w:val="2"/>
          <w:wAfter w:w="709" w:type="dxa"/>
          <w:trHeight w:val="255"/>
        </w:trPr>
        <w:tc>
          <w:tcPr>
            <w:tcW w:w="4138" w:type="dxa"/>
            <w:gridSpan w:val="12"/>
            <w:noWrap/>
            <w:vAlign w:val="bottom"/>
            <w:hideMark/>
          </w:tcPr>
          <w:p w14:paraId="402CE222" w14:textId="77777777" w:rsidR="00A57FAC" w:rsidRPr="00A57FAC" w:rsidRDefault="00A57FAC" w:rsidP="00A57FAC">
            <w:pPr>
              <w:spacing w:line="240" w:lineRule="auto"/>
              <w:contextualSpacing/>
              <w:rPr>
                <w:rFonts w:ascii="Times New Roman" w:eastAsia="Times New Roman" w:hAnsi="Times New Roman" w:cs="Times New Roman"/>
                <w:sz w:val="16"/>
                <w:szCs w:val="16"/>
                <w:lang w:eastAsia="ru-RU"/>
              </w:rPr>
            </w:pPr>
            <w:r w:rsidRPr="00A57FAC">
              <w:rPr>
                <w:rFonts w:ascii="Times New Roman" w:eastAsia="Times New Roman" w:hAnsi="Times New Roman" w:cs="Times New Roman"/>
                <w:sz w:val="16"/>
                <w:szCs w:val="16"/>
                <w:lang w:eastAsia="ru-RU"/>
              </w:rPr>
              <w:t xml:space="preserve">на дату _____________________________ </w:t>
            </w:r>
          </w:p>
          <w:p w14:paraId="14EC04DA" w14:textId="77777777" w:rsidR="00A57FAC" w:rsidRPr="00A57FAC" w:rsidRDefault="00A57FAC" w:rsidP="00A57FAC">
            <w:pPr>
              <w:spacing w:line="240" w:lineRule="auto"/>
              <w:contextualSpacing/>
              <w:rPr>
                <w:rFonts w:ascii="Times New Roman" w:eastAsia="Times New Roman" w:hAnsi="Times New Roman" w:cs="Times New Roman"/>
                <w:sz w:val="16"/>
                <w:szCs w:val="16"/>
                <w:lang w:eastAsia="ru-RU"/>
              </w:rPr>
            </w:pPr>
            <w:r w:rsidRPr="00A57FAC">
              <w:rPr>
                <w:rFonts w:ascii="Times New Roman" w:eastAsia="Times New Roman" w:hAnsi="Times New Roman" w:cs="Times New Roman"/>
                <w:sz w:val="16"/>
                <w:szCs w:val="16"/>
                <w:lang w:eastAsia="ru-RU"/>
              </w:rPr>
              <w:t xml:space="preserve"> </w:t>
            </w:r>
          </w:p>
        </w:tc>
        <w:tc>
          <w:tcPr>
            <w:tcW w:w="659" w:type="dxa"/>
            <w:noWrap/>
            <w:vAlign w:val="bottom"/>
            <w:hideMark/>
          </w:tcPr>
          <w:p w14:paraId="3D82D226" w14:textId="77777777" w:rsidR="00A57FAC" w:rsidRPr="00A57FAC" w:rsidRDefault="00A57FAC" w:rsidP="00A57FAC">
            <w:pPr>
              <w:rPr>
                <w:rFonts w:ascii="Times New Roman" w:eastAsia="Times New Roman" w:hAnsi="Times New Roman" w:cs="Times New Roman"/>
                <w:sz w:val="16"/>
                <w:szCs w:val="16"/>
                <w:lang w:eastAsia="ru-RU"/>
              </w:rPr>
            </w:pPr>
          </w:p>
        </w:tc>
        <w:tc>
          <w:tcPr>
            <w:tcW w:w="622" w:type="dxa"/>
            <w:gridSpan w:val="2"/>
            <w:noWrap/>
            <w:vAlign w:val="bottom"/>
            <w:hideMark/>
          </w:tcPr>
          <w:p w14:paraId="5EC4C30F"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573" w:type="dxa"/>
            <w:gridSpan w:val="2"/>
            <w:noWrap/>
            <w:vAlign w:val="bottom"/>
            <w:hideMark/>
          </w:tcPr>
          <w:p w14:paraId="3D7C0CB0"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687" w:type="dxa"/>
            <w:gridSpan w:val="2"/>
            <w:noWrap/>
            <w:vAlign w:val="bottom"/>
            <w:hideMark/>
          </w:tcPr>
          <w:p w14:paraId="5AFF878A"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820" w:type="dxa"/>
            <w:gridSpan w:val="2"/>
            <w:noWrap/>
            <w:vAlign w:val="bottom"/>
            <w:hideMark/>
          </w:tcPr>
          <w:p w14:paraId="17FF9D8A"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370" w:type="dxa"/>
            <w:gridSpan w:val="2"/>
            <w:noWrap/>
            <w:vAlign w:val="bottom"/>
            <w:hideMark/>
          </w:tcPr>
          <w:p w14:paraId="444B79E5"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862" w:type="dxa"/>
            <w:gridSpan w:val="2"/>
            <w:noWrap/>
            <w:vAlign w:val="bottom"/>
            <w:hideMark/>
          </w:tcPr>
          <w:p w14:paraId="1E9019F7"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709" w:type="dxa"/>
            <w:gridSpan w:val="2"/>
            <w:noWrap/>
            <w:vAlign w:val="bottom"/>
            <w:hideMark/>
          </w:tcPr>
          <w:p w14:paraId="1940CF0E"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336" w:type="dxa"/>
            <w:noWrap/>
            <w:vAlign w:val="bottom"/>
            <w:hideMark/>
          </w:tcPr>
          <w:p w14:paraId="66541A02"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1325" w:type="dxa"/>
            <w:gridSpan w:val="2"/>
            <w:noWrap/>
            <w:vAlign w:val="bottom"/>
            <w:hideMark/>
          </w:tcPr>
          <w:p w14:paraId="4376BB55"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1321" w:type="dxa"/>
            <w:gridSpan w:val="4"/>
            <w:noWrap/>
            <w:vAlign w:val="center"/>
            <w:hideMark/>
          </w:tcPr>
          <w:p w14:paraId="3CFD8857"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1272" w:type="dxa"/>
            <w:gridSpan w:val="5"/>
            <w:noWrap/>
            <w:vAlign w:val="bottom"/>
            <w:hideMark/>
          </w:tcPr>
          <w:p w14:paraId="656450FD"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783" w:type="dxa"/>
            <w:gridSpan w:val="2"/>
            <w:noWrap/>
            <w:vAlign w:val="bottom"/>
            <w:hideMark/>
          </w:tcPr>
          <w:p w14:paraId="5483DC84"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974" w:type="dxa"/>
            <w:gridSpan w:val="2"/>
            <w:noWrap/>
            <w:vAlign w:val="bottom"/>
            <w:hideMark/>
          </w:tcPr>
          <w:p w14:paraId="61AF8F4A" w14:textId="77777777" w:rsidR="00A57FAC" w:rsidRPr="00A57FAC" w:rsidRDefault="00A57FAC" w:rsidP="00A57FAC">
            <w:pPr>
              <w:spacing w:line="240" w:lineRule="auto"/>
              <w:contextualSpacing/>
              <w:rPr>
                <w:rFonts w:ascii="Times New Roman" w:eastAsia="Times New Roman" w:hAnsi="Times New Roman" w:cs="Times New Roman"/>
                <w:color w:val="FFFFFF"/>
                <w:sz w:val="20"/>
                <w:szCs w:val="24"/>
                <w:lang w:eastAsia="ru-RU"/>
              </w:rPr>
            </w:pPr>
            <w:r w:rsidRPr="00A57FAC">
              <w:rPr>
                <w:rFonts w:ascii="Times New Roman" w:eastAsia="Times New Roman" w:hAnsi="Times New Roman" w:cs="Times New Roman"/>
                <w:color w:val="FFFFFF"/>
                <w:sz w:val="20"/>
                <w:szCs w:val="24"/>
                <w:lang w:eastAsia="ru-RU"/>
              </w:rPr>
              <w:t>свиньи</w:t>
            </w:r>
          </w:p>
        </w:tc>
      </w:tr>
      <w:tr w:rsidR="00A57FAC" w:rsidRPr="00A57FAC" w14:paraId="737E496B" w14:textId="77777777" w:rsidTr="00A57FAC">
        <w:trPr>
          <w:gridAfter w:val="2"/>
          <w:wAfter w:w="709" w:type="dxa"/>
          <w:trHeight w:val="299"/>
        </w:trPr>
        <w:tc>
          <w:tcPr>
            <w:tcW w:w="4138" w:type="dxa"/>
            <w:gridSpan w:val="12"/>
            <w:noWrap/>
            <w:vAlign w:val="bottom"/>
            <w:hideMark/>
          </w:tcPr>
          <w:p w14:paraId="034F0614" w14:textId="77777777" w:rsidR="00A57FAC" w:rsidRPr="00A57FAC" w:rsidRDefault="00A57FAC" w:rsidP="00A57FAC">
            <w:pPr>
              <w:spacing w:line="240" w:lineRule="auto"/>
              <w:contextualSpacing/>
              <w:rPr>
                <w:rFonts w:ascii="Times New Roman" w:eastAsia="Times New Roman" w:hAnsi="Times New Roman" w:cs="Times New Roman"/>
                <w:sz w:val="16"/>
                <w:szCs w:val="16"/>
                <w:lang w:eastAsia="ru-RU"/>
              </w:rPr>
            </w:pPr>
            <w:r w:rsidRPr="00A57FAC">
              <w:rPr>
                <w:rFonts w:ascii="Times New Roman" w:eastAsia="Times New Roman" w:hAnsi="Times New Roman" w:cs="Times New Roman"/>
                <w:sz w:val="16"/>
                <w:szCs w:val="16"/>
                <w:lang w:eastAsia="ru-RU"/>
              </w:rPr>
              <w:t xml:space="preserve">Начальник отдела по агропромышленному комплексу Комитета экономического развития </w:t>
            </w:r>
          </w:p>
        </w:tc>
        <w:tc>
          <w:tcPr>
            <w:tcW w:w="659" w:type="dxa"/>
            <w:tcBorders>
              <w:top w:val="nil"/>
              <w:left w:val="nil"/>
              <w:bottom w:val="single" w:sz="4" w:space="0" w:color="auto"/>
              <w:right w:val="nil"/>
            </w:tcBorders>
            <w:noWrap/>
            <w:vAlign w:val="bottom"/>
            <w:hideMark/>
          </w:tcPr>
          <w:p w14:paraId="09A8DCA0" w14:textId="77777777" w:rsidR="00A57FAC" w:rsidRPr="00A57FAC" w:rsidRDefault="00A57FAC" w:rsidP="00A57FAC">
            <w:pPr>
              <w:spacing w:line="240" w:lineRule="auto"/>
              <w:contextualSpacing/>
              <w:rPr>
                <w:rFonts w:ascii="Arial CYR" w:eastAsia="Times New Roman" w:hAnsi="Arial CYR" w:cs="Arial CYR"/>
                <w:sz w:val="16"/>
                <w:szCs w:val="16"/>
                <w:lang w:eastAsia="ru-RU"/>
              </w:rPr>
            </w:pPr>
            <w:r w:rsidRPr="00A57FAC">
              <w:rPr>
                <w:rFonts w:ascii="Arial CYR" w:eastAsia="Times New Roman" w:hAnsi="Arial CYR" w:cs="Arial CYR"/>
                <w:sz w:val="16"/>
                <w:szCs w:val="16"/>
                <w:lang w:eastAsia="ru-RU"/>
              </w:rPr>
              <w:t> </w:t>
            </w:r>
          </w:p>
        </w:tc>
        <w:tc>
          <w:tcPr>
            <w:tcW w:w="2702" w:type="dxa"/>
            <w:gridSpan w:val="8"/>
            <w:tcBorders>
              <w:top w:val="nil"/>
              <w:left w:val="nil"/>
              <w:bottom w:val="single" w:sz="4" w:space="0" w:color="auto"/>
              <w:right w:val="nil"/>
            </w:tcBorders>
            <w:noWrap/>
            <w:vAlign w:val="bottom"/>
            <w:hideMark/>
          </w:tcPr>
          <w:p w14:paraId="2E2491D0" w14:textId="77777777" w:rsidR="00A57FAC" w:rsidRPr="00A57FAC" w:rsidRDefault="00A57FAC" w:rsidP="00A57FAC">
            <w:pPr>
              <w:spacing w:line="240" w:lineRule="auto"/>
              <w:contextualSpacing/>
              <w:jc w:val="center"/>
              <w:rPr>
                <w:rFonts w:ascii="Arial CYR" w:eastAsia="Times New Roman" w:hAnsi="Arial CYR" w:cs="Arial CYR"/>
                <w:sz w:val="16"/>
                <w:szCs w:val="16"/>
                <w:lang w:eastAsia="ru-RU"/>
              </w:rPr>
            </w:pPr>
            <w:r w:rsidRPr="00A57FAC">
              <w:rPr>
                <w:rFonts w:ascii="Arial CYR" w:eastAsia="Times New Roman" w:hAnsi="Arial CYR" w:cs="Arial CYR"/>
                <w:sz w:val="16"/>
                <w:szCs w:val="16"/>
                <w:lang w:eastAsia="ru-RU"/>
              </w:rPr>
              <w:t xml:space="preserve"> </w:t>
            </w:r>
          </w:p>
        </w:tc>
        <w:tc>
          <w:tcPr>
            <w:tcW w:w="370" w:type="dxa"/>
            <w:gridSpan w:val="2"/>
            <w:noWrap/>
            <w:vAlign w:val="bottom"/>
            <w:hideMark/>
          </w:tcPr>
          <w:p w14:paraId="4BFA9F0F" w14:textId="77777777" w:rsidR="00A57FAC" w:rsidRPr="00A57FAC" w:rsidRDefault="00A57FAC" w:rsidP="00A57FAC">
            <w:pPr>
              <w:rPr>
                <w:rFonts w:ascii="Arial CYR" w:eastAsia="Times New Roman" w:hAnsi="Arial CYR" w:cs="Arial CYR"/>
                <w:sz w:val="16"/>
                <w:szCs w:val="16"/>
                <w:lang w:eastAsia="ru-RU"/>
              </w:rPr>
            </w:pPr>
          </w:p>
        </w:tc>
        <w:tc>
          <w:tcPr>
            <w:tcW w:w="862" w:type="dxa"/>
            <w:gridSpan w:val="2"/>
            <w:noWrap/>
            <w:vAlign w:val="bottom"/>
            <w:hideMark/>
          </w:tcPr>
          <w:p w14:paraId="68B4F07B"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709" w:type="dxa"/>
            <w:gridSpan w:val="2"/>
            <w:noWrap/>
            <w:vAlign w:val="bottom"/>
            <w:hideMark/>
          </w:tcPr>
          <w:p w14:paraId="007A81BE"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336" w:type="dxa"/>
            <w:noWrap/>
            <w:vAlign w:val="bottom"/>
            <w:hideMark/>
          </w:tcPr>
          <w:p w14:paraId="76D00E71"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1325" w:type="dxa"/>
            <w:gridSpan w:val="2"/>
            <w:noWrap/>
            <w:vAlign w:val="bottom"/>
            <w:hideMark/>
          </w:tcPr>
          <w:p w14:paraId="26C6FCA4"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444" w:type="dxa"/>
            <w:gridSpan w:val="2"/>
            <w:noWrap/>
            <w:vAlign w:val="center"/>
            <w:hideMark/>
          </w:tcPr>
          <w:p w14:paraId="3AD6DAB2"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877" w:type="dxa"/>
            <w:gridSpan w:val="2"/>
            <w:noWrap/>
            <w:vAlign w:val="bottom"/>
            <w:hideMark/>
          </w:tcPr>
          <w:p w14:paraId="5F90C491"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1272" w:type="dxa"/>
            <w:gridSpan w:val="5"/>
            <w:noWrap/>
            <w:vAlign w:val="bottom"/>
            <w:hideMark/>
          </w:tcPr>
          <w:p w14:paraId="4FD1C9B7"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783" w:type="dxa"/>
            <w:gridSpan w:val="2"/>
            <w:noWrap/>
            <w:vAlign w:val="bottom"/>
            <w:hideMark/>
          </w:tcPr>
          <w:p w14:paraId="3E343F8E"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974" w:type="dxa"/>
            <w:gridSpan w:val="2"/>
            <w:noWrap/>
            <w:vAlign w:val="bottom"/>
            <w:hideMark/>
          </w:tcPr>
          <w:p w14:paraId="75770EC3" w14:textId="77777777" w:rsidR="00A57FAC" w:rsidRPr="00A57FAC" w:rsidRDefault="00A57FAC" w:rsidP="00A57FAC">
            <w:pPr>
              <w:spacing w:after="0" w:line="256" w:lineRule="auto"/>
              <w:rPr>
                <w:rFonts w:ascii="Calibri" w:eastAsia="Calibri" w:hAnsi="Calibri" w:cs="Times New Roman"/>
                <w:sz w:val="20"/>
                <w:szCs w:val="20"/>
                <w:lang w:eastAsia="ru-RU"/>
              </w:rPr>
            </w:pPr>
          </w:p>
        </w:tc>
      </w:tr>
      <w:tr w:rsidR="00A57FAC" w:rsidRPr="00A57FAC" w14:paraId="725EC134" w14:textId="77777777" w:rsidTr="00A57FAC">
        <w:trPr>
          <w:gridAfter w:val="1"/>
          <w:wAfter w:w="352" w:type="dxa"/>
          <w:trHeight w:val="255"/>
        </w:trPr>
        <w:tc>
          <w:tcPr>
            <w:tcW w:w="704" w:type="dxa"/>
            <w:noWrap/>
            <w:vAlign w:val="bottom"/>
            <w:hideMark/>
          </w:tcPr>
          <w:p w14:paraId="4ED3945E" w14:textId="77777777" w:rsidR="00A57FAC" w:rsidRPr="00A57FAC" w:rsidRDefault="00A57FAC" w:rsidP="00A57FAC">
            <w:pPr>
              <w:rPr>
                <w:rFonts w:ascii="Calibri" w:eastAsia="Calibri" w:hAnsi="Calibri" w:cs="Times New Roman"/>
              </w:rPr>
            </w:pPr>
          </w:p>
        </w:tc>
        <w:tc>
          <w:tcPr>
            <w:tcW w:w="1245" w:type="dxa"/>
            <w:gridSpan w:val="3"/>
            <w:noWrap/>
            <w:vAlign w:val="bottom"/>
            <w:hideMark/>
          </w:tcPr>
          <w:p w14:paraId="25EFB5CA"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818" w:type="dxa"/>
            <w:gridSpan w:val="3"/>
            <w:noWrap/>
            <w:vAlign w:val="bottom"/>
            <w:hideMark/>
          </w:tcPr>
          <w:p w14:paraId="781DBF7A"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747" w:type="dxa"/>
            <w:gridSpan w:val="3"/>
            <w:noWrap/>
            <w:vAlign w:val="bottom"/>
            <w:hideMark/>
          </w:tcPr>
          <w:p w14:paraId="284794E5" w14:textId="77777777" w:rsidR="00A57FAC" w:rsidRPr="00A57FAC" w:rsidRDefault="00A57FAC" w:rsidP="00A57FAC">
            <w:pPr>
              <w:spacing w:line="240" w:lineRule="auto"/>
              <w:contextualSpacing/>
              <w:jc w:val="center"/>
              <w:rPr>
                <w:rFonts w:ascii="Arial CYR" w:eastAsia="Times New Roman" w:hAnsi="Arial CYR" w:cs="Arial CYR"/>
                <w:sz w:val="16"/>
                <w:szCs w:val="16"/>
                <w:lang w:eastAsia="ru-RU"/>
              </w:rPr>
            </w:pPr>
            <w:r w:rsidRPr="00A57FAC">
              <w:rPr>
                <w:rFonts w:ascii="Arial CYR" w:eastAsia="Times New Roman" w:hAnsi="Arial CYR" w:cs="Arial CYR"/>
                <w:sz w:val="16"/>
                <w:szCs w:val="16"/>
                <w:lang w:eastAsia="ru-RU"/>
              </w:rPr>
              <w:t>М.П.</w:t>
            </w:r>
          </w:p>
        </w:tc>
        <w:tc>
          <w:tcPr>
            <w:tcW w:w="4355" w:type="dxa"/>
            <w:gridSpan w:val="13"/>
            <w:noWrap/>
            <w:vAlign w:val="bottom"/>
            <w:hideMark/>
          </w:tcPr>
          <w:p w14:paraId="5D27EC7B" w14:textId="77777777" w:rsidR="00A57FAC" w:rsidRPr="00A57FAC" w:rsidRDefault="00A57FAC" w:rsidP="00A57FAC">
            <w:pPr>
              <w:spacing w:line="240" w:lineRule="auto"/>
              <w:contextualSpacing/>
              <w:jc w:val="center"/>
              <w:rPr>
                <w:rFonts w:ascii="Arial CYR" w:eastAsia="Times New Roman" w:hAnsi="Arial CYR" w:cs="Arial CYR"/>
                <w:sz w:val="16"/>
                <w:szCs w:val="16"/>
                <w:lang w:eastAsia="ru-RU"/>
              </w:rPr>
            </w:pPr>
            <w:r w:rsidRPr="00A57FAC">
              <w:rPr>
                <w:rFonts w:ascii="Times New Roman" w:eastAsia="Times New Roman" w:hAnsi="Times New Roman" w:cs="Times New Roman"/>
                <w:sz w:val="16"/>
                <w:szCs w:val="16"/>
                <w:lang w:eastAsia="ru-RU"/>
              </w:rPr>
              <w:t xml:space="preserve"> (подпись) (ФИО)</w:t>
            </w:r>
          </w:p>
        </w:tc>
        <w:tc>
          <w:tcPr>
            <w:tcW w:w="862" w:type="dxa"/>
            <w:gridSpan w:val="2"/>
            <w:noWrap/>
            <w:vAlign w:val="bottom"/>
            <w:hideMark/>
          </w:tcPr>
          <w:p w14:paraId="5FA81BF9" w14:textId="77777777" w:rsidR="00A57FAC" w:rsidRPr="00A57FAC" w:rsidRDefault="00A57FAC" w:rsidP="00A57FAC">
            <w:pPr>
              <w:rPr>
                <w:rFonts w:ascii="Arial CYR" w:eastAsia="Times New Roman" w:hAnsi="Arial CYR" w:cs="Arial CYR"/>
                <w:sz w:val="16"/>
                <w:szCs w:val="16"/>
                <w:lang w:eastAsia="ru-RU"/>
              </w:rPr>
            </w:pPr>
          </w:p>
        </w:tc>
        <w:tc>
          <w:tcPr>
            <w:tcW w:w="709" w:type="dxa"/>
            <w:gridSpan w:val="2"/>
            <w:noWrap/>
            <w:vAlign w:val="bottom"/>
            <w:hideMark/>
          </w:tcPr>
          <w:p w14:paraId="4F4611DF"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336" w:type="dxa"/>
            <w:noWrap/>
            <w:vAlign w:val="bottom"/>
            <w:hideMark/>
          </w:tcPr>
          <w:p w14:paraId="4E287FDD"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1325" w:type="dxa"/>
            <w:gridSpan w:val="2"/>
            <w:noWrap/>
            <w:vAlign w:val="bottom"/>
            <w:hideMark/>
          </w:tcPr>
          <w:p w14:paraId="02BE11B0"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665" w:type="dxa"/>
            <w:gridSpan w:val="3"/>
            <w:noWrap/>
            <w:vAlign w:val="bottom"/>
            <w:hideMark/>
          </w:tcPr>
          <w:p w14:paraId="50B93C97"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708" w:type="dxa"/>
            <w:gridSpan w:val="2"/>
            <w:noWrap/>
            <w:vAlign w:val="bottom"/>
            <w:hideMark/>
          </w:tcPr>
          <w:p w14:paraId="6D565AC6"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851" w:type="dxa"/>
            <w:noWrap/>
            <w:vAlign w:val="bottom"/>
            <w:hideMark/>
          </w:tcPr>
          <w:p w14:paraId="24E560AE"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236" w:type="dxa"/>
            <w:noWrap/>
            <w:vAlign w:val="bottom"/>
            <w:hideMark/>
          </w:tcPr>
          <w:p w14:paraId="0EBACBB4"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1181" w:type="dxa"/>
            <w:gridSpan w:val="5"/>
            <w:noWrap/>
            <w:vAlign w:val="bottom"/>
            <w:hideMark/>
          </w:tcPr>
          <w:p w14:paraId="2F257FB9"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1066" w:type="dxa"/>
            <w:gridSpan w:val="2"/>
            <w:noWrap/>
            <w:vAlign w:val="bottom"/>
            <w:hideMark/>
          </w:tcPr>
          <w:p w14:paraId="4CA1B30C" w14:textId="77777777" w:rsidR="00A57FAC" w:rsidRPr="00A57FAC" w:rsidRDefault="00A57FAC" w:rsidP="00A57FAC">
            <w:pPr>
              <w:spacing w:line="240" w:lineRule="auto"/>
              <w:contextualSpacing/>
              <w:rPr>
                <w:rFonts w:ascii="Times New Roman" w:eastAsia="Times New Roman" w:hAnsi="Times New Roman" w:cs="Times New Roman"/>
                <w:color w:val="FFFFFF"/>
                <w:sz w:val="20"/>
                <w:szCs w:val="24"/>
                <w:lang w:eastAsia="ru-RU"/>
              </w:rPr>
            </w:pPr>
            <w:r w:rsidRPr="00A57FAC">
              <w:rPr>
                <w:rFonts w:ascii="Times New Roman" w:eastAsia="Times New Roman" w:hAnsi="Times New Roman" w:cs="Times New Roman"/>
                <w:color w:val="FFFFFF"/>
                <w:sz w:val="20"/>
                <w:szCs w:val="24"/>
                <w:lang w:eastAsia="ru-RU"/>
              </w:rPr>
              <w:t>лошади</w:t>
            </w:r>
          </w:p>
        </w:tc>
      </w:tr>
      <w:tr w:rsidR="00A57FAC" w:rsidRPr="00A57FAC" w14:paraId="6A1BBD39" w14:textId="77777777" w:rsidTr="00A57FAC">
        <w:trPr>
          <w:gridAfter w:val="1"/>
          <w:wAfter w:w="352" w:type="dxa"/>
          <w:trHeight w:val="209"/>
        </w:trPr>
        <w:tc>
          <w:tcPr>
            <w:tcW w:w="3514" w:type="dxa"/>
            <w:gridSpan w:val="10"/>
            <w:noWrap/>
            <w:vAlign w:val="bottom"/>
            <w:hideMark/>
          </w:tcPr>
          <w:p w14:paraId="3826CCAC" w14:textId="77777777" w:rsidR="00A57FAC" w:rsidRPr="00A57FAC" w:rsidRDefault="00A57FAC" w:rsidP="00A57FAC">
            <w:pPr>
              <w:spacing w:line="240" w:lineRule="auto"/>
              <w:contextualSpacing/>
              <w:rPr>
                <w:rFonts w:ascii="Times New Roman" w:eastAsia="Times New Roman" w:hAnsi="Times New Roman" w:cs="Times New Roman"/>
                <w:sz w:val="16"/>
                <w:szCs w:val="16"/>
                <w:lang w:eastAsia="ru-RU"/>
              </w:rPr>
            </w:pPr>
            <w:r w:rsidRPr="00A57FAC">
              <w:rPr>
                <w:rFonts w:ascii="Times New Roman" w:eastAsia="Times New Roman" w:hAnsi="Times New Roman" w:cs="Times New Roman"/>
                <w:sz w:val="16"/>
                <w:szCs w:val="16"/>
                <w:lang w:eastAsia="ru-RU"/>
              </w:rPr>
              <w:t>Ответственный исполнитель</w:t>
            </w:r>
          </w:p>
          <w:p w14:paraId="4386A1CD" w14:textId="77777777" w:rsidR="00A57FAC" w:rsidRPr="00A57FAC" w:rsidRDefault="00A57FAC" w:rsidP="00A57FAC">
            <w:pPr>
              <w:spacing w:line="240" w:lineRule="auto"/>
              <w:contextualSpacing/>
              <w:rPr>
                <w:rFonts w:ascii="Arial CYR" w:eastAsia="Times New Roman" w:hAnsi="Arial CYR" w:cs="Arial CYR"/>
                <w:sz w:val="16"/>
                <w:szCs w:val="16"/>
                <w:lang w:eastAsia="ru-RU"/>
              </w:rPr>
            </w:pPr>
            <w:r w:rsidRPr="00A57FAC">
              <w:rPr>
                <w:rFonts w:ascii="Arial CYR" w:eastAsia="Times New Roman" w:hAnsi="Arial CYR" w:cs="Arial CYR"/>
                <w:sz w:val="16"/>
                <w:szCs w:val="16"/>
                <w:lang w:eastAsia="ru-RU"/>
              </w:rPr>
              <w:t> </w:t>
            </w:r>
          </w:p>
        </w:tc>
        <w:tc>
          <w:tcPr>
            <w:tcW w:w="3985" w:type="dxa"/>
            <w:gridSpan w:val="11"/>
            <w:tcBorders>
              <w:top w:val="nil"/>
              <w:left w:val="nil"/>
              <w:bottom w:val="single" w:sz="4" w:space="0" w:color="auto"/>
              <w:right w:val="nil"/>
            </w:tcBorders>
            <w:noWrap/>
            <w:vAlign w:val="bottom"/>
            <w:hideMark/>
          </w:tcPr>
          <w:p w14:paraId="1EF9FB9C" w14:textId="77777777" w:rsidR="00A57FAC" w:rsidRPr="00A57FAC" w:rsidRDefault="00A57FAC" w:rsidP="00A57FAC">
            <w:pPr>
              <w:rPr>
                <w:rFonts w:ascii="Arial CYR" w:eastAsia="Times New Roman" w:hAnsi="Arial CYR" w:cs="Arial CYR"/>
                <w:sz w:val="16"/>
                <w:szCs w:val="16"/>
                <w:lang w:eastAsia="ru-RU"/>
              </w:rPr>
            </w:pPr>
          </w:p>
        </w:tc>
        <w:tc>
          <w:tcPr>
            <w:tcW w:w="370" w:type="dxa"/>
            <w:gridSpan w:val="2"/>
            <w:noWrap/>
            <w:vAlign w:val="bottom"/>
            <w:hideMark/>
          </w:tcPr>
          <w:p w14:paraId="773643BE"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862" w:type="dxa"/>
            <w:gridSpan w:val="2"/>
            <w:noWrap/>
            <w:vAlign w:val="bottom"/>
            <w:hideMark/>
          </w:tcPr>
          <w:p w14:paraId="77D1D970"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709" w:type="dxa"/>
            <w:gridSpan w:val="2"/>
            <w:noWrap/>
            <w:vAlign w:val="bottom"/>
            <w:hideMark/>
          </w:tcPr>
          <w:p w14:paraId="488FA2FC"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336" w:type="dxa"/>
            <w:noWrap/>
            <w:vAlign w:val="bottom"/>
            <w:hideMark/>
          </w:tcPr>
          <w:p w14:paraId="496C7CC8"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1325" w:type="dxa"/>
            <w:gridSpan w:val="2"/>
            <w:noWrap/>
            <w:vAlign w:val="bottom"/>
            <w:hideMark/>
          </w:tcPr>
          <w:p w14:paraId="61FBD953"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665" w:type="dxa"/>
            <w:gridSpan w:val="3"/>
            <w:noWrap/>
            <w:vAlign w:val="bottom"/>
            <w:hideMark/>
          </w:tcPr>
          <w:p w14:paraId="15CD28BC"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708" w:type="dxa"/>
            <w:gridSpan w:val="2"/>
            <w:noWrap/>
            <w:vAlign w:val="bottom"/>
            <w:hideMark/>
          </w:tcPr>
          <w:p w14:paraId="7AA07721"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851" w:type="dxa"/>
            <w:noWrap/>
            <w:vAlign w:val="bottom"/>
            <w:hideMark/>
          </w:tcPr>
          <w:p w14:paraId="79072E16"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236" w:type="dxa"/>
            <w:noWrap/>
            <w:vAlign w:val="bottom"/>
            <w:hideMark/>
          </w:tcPr>
          <w:p w14:paraId="238000FF"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1181" w:type="dxa"/>
            <w:gridSpan w:val="5"/>
            <w:noWrap/>
            <w:vAlign w:val="bottom"/>
            <w:hideMark/>
          </w:tcPr>
          <w:p w14:paraId="00B30BFC"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1066" w:type="dxa"/>
            <w:gridSpan w:val="2"/>
            <w:noWrap/>
            <w:vAlign w:val="bottom"/>
            <w:hideMark/>
          </w:tcPr>
          <w:p w14:paraId="6FDF71C0" w14:textId="77777777" w:rsidR="00A57FAC" w:rsidRPr="00A57FAC" w:rsidRDefault="00A57FAC" w:rsidP="00A57FAC">
            <w:pPr>
              <w:spacing w:line="240" w:lineRule="auto"/>
              <w:contextualSpacing/>
              <w:rPr>
                <w:rFonts w:ascii="Times New Roman" w:eastAsia="Times New Roman" w:hAnsi="Times New Roman" w:cs="Times New Roman"/>
                <w:color w:val="FFFFFF"/>
                <w:sz w:val="20"/>
                <w:szCs w:val="24"/>
                <w:lang w:eastAsia="ru-RU"/>
              </w:rPr>
            </w:pPr>
            <w:r w:rsidRPr="00A57FAC">
              <w:rPr>
                <w:rFonts w:ascii="Times New Roman" w:eastAsia="Times New Roman" w:hAnsi="Times New Roman" w:cs="Times New Roman"/>
                <w:color w:val="FFFFFF"/>
                <w:sz w:val="20"/>
                <w:szCs w:val="24"/>
                <w:lang w:eastAsia="ru-RU"/>
              </w:rPr>
              <w:t>кролики</w:t>
            </w:r>
          </w:p>
        </w:tc>
      </w:tr>
      <w:tr w:rsidR="00A57FAC" w:rsidRPr="00A57FAC" w14:paraId="3E217157" w14:textId="77777777" w:rsidTr="00A57FAC">
        <w:trPr>
          <w:gridAfter w:val="1"/>
          <w:wAfter w:w="352" w:type="dxa"/>
          <w:trHeight w:val="255"/>
        </w:trPr>
        <w:tc>
          <w:tcPr>
            <w:tcW w:w="704" w:type="dxa"/>
            <w:noWrap/>
            <w:vAlign w:val="bottom"/>
            <w:hideMark/>
          </w:tcPr>
          <w:p w14:paraId="45371D6E" w14:textId="77777777" w:rsidR="00A57FAC" w:rsidRPr="00A57FAC" w:rsidRDefault="00A57FAC" w:rsidP="00A57FAC">
            <w:pPr>
              <w:rPr>
                <w:rFonts w:ascii="Calibri" w:eastAsia="Calibri" w:hAnsi="Calibri" w:cs="Times New Roman"/>
              </w:rPr>
            </w:pPr>
          </w:p>
        </w:tc>
        <w:tc>
          <w:tcPr>
            <w:tcW w:w="1245" w:type="dxa"/>
            <w:gridSpan w:val="3"/>
            <w:noWrap/>
            <w:vAlign w:val="bottom"/>
            <w:hideMark/>
          </w:tcPr>
          <w:p w14:paraId="6E70EA1D"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818" w:type="dxa"/>
            <w:gridSpan w:val="3"/>
            <w:noWrap/>
            <w:vAlign w:val="bottom"/>
            <w:hideMark/>
          </w:tcPr>
          <w:p w14:paraId="7CD23C9D"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747" w:type="dxa"/>
            <w:gridSpan w:val="3"/>
            <w:noWrap/>
            <w:vAlign w:val="bottom"/>
            <w:hideMark/>
          </w:tcPr>
          <w:p w14:paraId="286C4A66"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3985" w:type="dxa"/>
            <w:gridSpan w:val="11"/>
            <w:tcBorders>
              <w:top w:val="single" w:sz="4" w:space="0" w:color="auto"/>
              <w:left w:val="nil"/>
              <w:bottom w:val="nil"/>
              <w:right w:val="nil"/>
            </w:tcBorders>
            <w:noWrap/>
            <w:vAlign w:val="bottom"/>
            <w:hideMark/>
          </w:tcPr>
          <w:p w14:paraId="5D6EEC2A" w14:textId="77777777" w:rsidR="00A57FAC" w:rsidRPr="00A57FAC" w:rsidRDefault="00A57FAC" w:rsidP="00A57FAC">
            <w:pPr>
              <w:spacing w:line="240" w:lineRule="auto"/>
              <w:contextualSpacing/>
              <w:jc w:val="center"/>
              <w:rPr>
                <w:rFonts w:ascii="Arial CYR" w:eastAsia="Times New Roman" w:hAnsi="Arial CYR" w:cs="Arial CYR"/>
                <w:sz w:val="16"/>
                <w:szCs w:val="16"/>
                <w:lang w:eastAsia="ru-RU"/>
              </w:rPr>
            </w:pPr>
            <w:r w:rsidRPr="00A57FAC">
              <w:rPr>
                <w:rFonts w:ascii="Times New Roman" w:eastAsia="Times New Roman" w:hAnsi="Times New Roman" w:cs="Times New Roman"/>
                <w:sz w:val="16"/>
                <w:szCs w:val="16"/>
                <w:lang w:eastAsia="ru-RU"/>
              </w:rPr>
              <w:t xml:space="preserve"> (подпись) (ФИО)</w:t>
            </w:r>
          </w:p>
        </w:tc>
        <w:tc>
          <w:tcPr>
            <w:tcW w:w="370" w:type="dxa"/>
            <w:gridSpan w:val="2"/>
            <w:noWrap/>
            <w:vAlign w:val="bottom"/>
            <w:hideMark/>
          </w:tcPr>
          <w:p w14:paraId="0367018B" w14:textId="77777777" w:rsidR="00A57FAC" w:rsidRPr="00A57FAC" w:rsidRDefault="00A57FAC" w:rsidP="00A57FAC">
            <w:pPr>
              <w:rPr>
                <w:rFonts w:ascii="Arial CYR" w:eastAsia="Times New Roman" w:hAnsi="Arial CYR" w:cs="Arial CYR"/>
                <w:sz w:val="16"/>
                <w:szCs w:val="16"/>
                <w:lang w:eastAsia="ru-RU"/>
              </w:rPr>
            </w:pPr>
          </w:p>
        </w:tc>
        <w:tc>
          <w:tcPr>
            <w:tcW w:w="862" w:type="dxa"/>
            <w:gridSpan w:val="2"/>
            <w:noWrap/>
            <w:vAlign w:val="bottom"/>
            <w:hideMark/>
          </w:tcPr>
          <w:p w14:paraId="21B2F5C2"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709" w:type="dxa"/>
            <w:gridSpan w:val="2"/>
            <w:noWrap/>
            <w:vAlign w:val="bottom"/>
            <w:hideMark/>
          </w:tcPr>
          <w:p w14:paraId="698AD928"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336" w:type="dxa"/>
            <w:noWrap/>
            <w:vAlign w:val="bottom"/>
            <w:hideMark/>
          </w:tcPr>
          <w:p w14:paraId="0EB9D0E4"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1325" w:type="dxa"/>
            <w:gridSpan w:val="2"/>
            <w:noWrap/>
            <w:vAlign w:val="bottom"/>
            <w:hideMark/>
          </w:tcPr>
          <w:p w14:paraId="098F69E3"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665" w:type="dxa"/>
            <w:gridSpan w:val="3"/>
            <w:noWrap/>
            <w:vAlign w:val="bottom"/>
            <w:hideMark/>
          </w:tcPr>
          <w:p w14:paraId="5DDDDFA3"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708" w:type="dxa"/>
            <w:gridSpan w:val="2"/>
            <w:noWrap/>
            <w:vAlign w:val="bottom"/>
            <w:hideMark/>
          </w:tcPr>
          <w:p w14:paraId="23D95692"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851" w:type="dxa"/>
            <w:noWrap/>
            <w:vAlign w:val="bottom"/>
            <w:hideMark/>
          </w:tcPr>
          <w:p w14:paraId="63DAD729"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236" w:type="dxa"/>
            <w:noWrap/>
            <w:vAlign w:val="bottom"/>
            <w:hideMark/>
          </w:tcPr>
          <w:p w14:paraId="5D7D1B9B"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1181" w:type="dxa"/>
            <w:gridSpan w:val="5"/>
            <w:noWrap/>
            <w:vAlign w:val="bottom"/>
            <w:hideMark/>
          </w:tcPr>
          <w:p w14:paraId="2398EFBD"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1066" w:type="dxa"/>
            <w:gridSpan w:val="2"/>
            <w:noWrap/>
            <w:vAlign w:val="bottom"/>
            <w:hideMark/>
          </w:tcPr>
          <w:p w14:paraId="3D31E4C0" w14:textId="77777777" w:rsidR="00A57FAC" w:rsidRPr="00A57FAC" w:rsidRDefault="00A57FAC" w:rsidP="00A57FAC">
            <w:pPr>
              <w:spacing w:line="240" w:lineRule="auto"/>
              <w:contextualSpacing/>
              <w:rPr>
                <w:rFonts w:ascii="Times New Roman" w:eastAsia="Times New Roman" w:hAnsi="Times New Roman" w:cs="Times New Roman"/>
                <w:color w:val="FFFFFF"/>
                <w:sz w:val="20"/>
                <w:szCs w:val="24"/>
                <w:lang w:eastAsia="ru-RU"/>
              </w:rPr>
            </w:pPr>
            <w:r w:rsidRPr="00A57FAC">
              <w:rPr>
                <w:rFonts w:ascii="Times New Roman" w:eastAsia="Times New Roman" w:hAnsi="Times New Roman" w:cs="Times New Roman"/>
                <w:color w:val="FFFFFF"/>
                <w:sz w:val="20"/>
                <w:szCs w:val="24"/>
                <w:lang w:eastAsia="ru-RU"/>
              </w:rPr>
              <w:t>птица</w:t>
            </w:r>
          </w:p>
        </w:tc>
      </w:tr>
      <w:tr w:rsidR="00A57FAC" w:rsidRPr="00A57FAC" w14:paraId="60067D5B" w14:textId="77777777" w:rsidTr="00A57FAC">
        <w:trPr>
          <w:trHeight w:val="242"/>
        </w:trPr>
        <w:tc>
          <w:tcPr>
            <w:tcW w:w="3514" w:type="dxa"/>
            <w:gridSpan w:val="10"/>
            <w:noWrap/>
            <w:vAlign w:val="bottom"/>
            <w:hideMark/>
          </w:tcPr>
          <w:p w14:paraId="2405FD69" w14:textId="77777777" w:rsidR="00A57FAC" w:rsidRPr="00A57FAC" w:rsidRDefault="00A57FAC" w:rsidP="00A57FAC">
            <w:pPr>
              <w:spacing w:line="240" w:lineRule="auto"/>
              <w:contextualSpacing/>
              <w:rPr>
                <w:rFonts w:ascii="Times New Roman" w:eastAsia="Times New Roman" w:hAnsi="Times New Roman" w:cs="Times New Roman"/>
                <w:b/>
                <w:bCs/>
                <w:sz w:val="16"/>
                <w:szCs w:val="16"/>
                <w:lang w:eastAsia="ru-RU"/>
              </w:rPr>
            </w:pPr>
            <w:r w:rsidRPr="00A57FAC">
              <w:rPr>
                <w:rFonts w:ascii="Times New Roman" w:eastAsia="Times New Roman" w:hAnsi="Times New Roman" w:cs="Times New Roman"/>
                <w:sz w:val="16"/>
                <w:szCs w:val="16"/>
                <w:lang w:eastAsia="ru-RU"/>
              </w:rPr>
              <w:t>Итого к выплате (прописью)</w:t>
            </w:r>
          </w:p>
        </w:tc>
        <w:tc>
          <w:tcPr>
            <w:tcW w:w="10141" w:type="dxa"/>
            <w:gridSpan w:val="28"/>
            <w:tcBorders>
              <w:top w:val="nil"/>
              <w:left w:val="nil"/>
              <w:bottom w:val="single" w:sz="8" w:space="0" w:color="auto"/>
              <w:right w:val="nil"/>
            </w:tcBorders>
            <w:noWrap/>
            <w:vAlign w:val="bottom"/>
            <w:hideMark/>
          </w:tcPr>
          <w:p w14:paraId="14D760B7" w14:textId="77777777" w:rsidR="00A57FAC" w:rsidRPr="00A57FAC" w:rsidRDefault="00A57FAC" w:rsidP="00A57FAC">
            <w:pPr>
              <w:rPr>
                <w:rFonts w:ascii="Times New Roman" w:eastAsia="Times New Roman" w:hAnsi="Times New Roman" w:cs="Times New Roman"/>
                <w:b/>
                <w:bCs/>
                <w:sz w:val="16"/>
                <w:szCs w:val="16"/>
                <w:lang w:eastAsia="ru-RU"/>
              </w:rPr>
            </w:pPr>
          </w:p>
        </w:tc>
        <w:tc>
          <w:tcPr>
            <w:tcW w:w="1087" w:type="dxa"/>
            <w:gridSpan w:val="4"/>
            <w:noWrap/>
            <w:vAlign w:val="bottom"/>
            <w:hideMark/>
          </w:tcPr>
          <w:p w14:paraId="25A60F78"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709" w:type="dxa"/>
            <w:noWrap/>
            <w:vAlign w:val="bottom"/>
            <w:hideMark/>
          </w:tcPr>
          <w:p w14:paraId="6EAC30E7" w14:textId="77777777" w:rsidR="00A57FAC" w:rsidRPr="00A57FAC" w:rsidRDefault="00A57FAC" w:rsidP="00A57FAC">
            <w:pPr>
              <w:spacing w:line="240" w:lineRule="auto"/>
              <w:contextualSpacing/>
              <w:rPr>
                <w:rFonts w:ascii="Times New Roman" w:eastAsia="Times New Roman" w:hAnsi="Times New Roman" w:cs="Times New Roman"/>
                <w:color w:val="FFFFFF"/>
                <w:sz w:val="20"/>
                <w:szCs w:val="24"/>
                <w:lang w:eastAsia="ru-RU"/>
              </w:rPr>
            </w:pPr>
            <w:r w:rsidRPr="00A57FAC">
              <w:rPr>
                <w:rFonts w:ascii="Times New Roman" w:eastAsia="Times New Roman" w:hAnsi="Times New Roman" w:cs="Times New Roman"/>
                <w:color w:val="FFFFFF"/>
                <w:sz w:val="20"/>
                <w:szCs w:val="24"/>
                <w:lang w:eastAsia="ru-RU"/>
              </w:rPr>
              <w:t>рыба</w:t>
            </w:r>
          </w:p>
        </w:tc>
        <w:tc>
          <w:tcPr>
            <w:tcW w:w="709" w:type="dxa"/>
            <w:gridSpan w:val="2"/>
            <w:noWrap/>
            <w:vAlign w:val="bottom"/>
            <w:hideMark/>
          </w:tcPr>
          <w:p w14:paraId="5EDD049A" w14:textId="77777777" w:rsidR="00A57FAC" w:rsidRPr="00A57FAC" w:rsidRDefault="00A57FAC" w:rsidP="00A57FAC">
            <w:pPr>
              <w:spacing w:line="240" w:lineRule="auto"/>
              <w:contextualSpacing/>
              <w:jc w:val="right"/>
              <w:rPr>
                <w:rFonts w:ascii="Times New Roman" w:eastAsia="Times New Roman" w:hAnsi="Times New Roman" w:cs="Times New Roman"/>
                <w:color w:val="FFFFFF"/>
                <w:sz w:val="20"/>
                <w:szCs w:val="24"/>
                <w:lang w:eastAsia="ru-RU"/>
              </w:rPr>
            </w:pPr>
            <w:r w:rsidRPr="00A57FAC">
              <w:rPr>
                <w:rFonts w:ascii="Times New Roman" w:eastAsia="Times New Roman" w:hAnsi="Times New Roman" w:cs="Times New Roman"/>
                <w:color w:val="FFFFFF"/>
                <w:sz w:val="20"/>
                <w:szCs w:val="24"/>
                <w:lang w:eastAsia="ru-RU"/>
              </w:rPr>
              <w:t>0,001</w:t>
            </w:r>
          </w:p>
        </w:tc>
      </w:tr>
      <w:tr w:rsidR="00A57FAC" w:rsidRPr="00A57FAC" w14:paraId="5837F074" w14:textId="77777777" w:rsidTr="00A57FAC">
        <w:trPr>
          <w:gridAfter w:val="2"/>
          <w:wAfter w:w="709" w:type="dxa"/>
          <w:trHeight w:val="270"/>
        </w:trPr>
        <w:tc>
          <w:tcPr>
            <w:tcW w:w="15451" w:type="dxa"/>
            <w:gridSpan w:val="43"/>
            <w:noWrap/>
            <w:vAlign w:val="bottom"/>
            <w:hideMark/>
          </w:tcPr>
          <w:p w14:paraId="7403FE19" w14:textId="77777777" w:rsidR="00A57FAC" w:rsidRPr="00A57FAC" w:rsidRDefault="00A57FAC" w:rsidP="00A57FAC">
            <w:pPr>
              <w:rPr>
                <w:rFonts w:ascii="Times New Roman" w:eastAsia="Times New Roman" w:hAnsi="Times New Roman" w:cs="Times New Roman"/>
                <w:color w:val="FFFFFF"/>
                <w:sz w:val="20"/>
                <w:szCs w:val="24"/>
                <w:lang w:eastAsia="ru-RU"/>
              </w:rPr>
            </w:pPr>
          </w:p>
        </w:tc>
      </w:tr>
      <w:tr w:rsidR="00A57FAC" w:rsidRPr="00A57FAC" w14:paraId="2DDF6B5C" w14:textId="77777777" w:rsidTr="00A57FAC">
        <w:trPr>
          <w:trHeight w:val="255"/>
        </w:trPr>
        <w:tc>
          <w:tcPr>
            <w:tcW w:w="704" w:type="dxa"/>
            <w:tcBorders>
              <w:top w:val="single" w:sz="8" w:space="0" w:color="auto"/>
              <w:left w:val="single" w:sz="8" w:space="0" w:color="auto"/>
              <w:bottom w:val="nil"/>
              <w:right w:val="nil"/>
            </w:tcBorders>
            <w:noWrap/>
            <w:vAlign w:val="bottom"/>
            <w:hideMark/>
          </w:tcPr>
          <w:p w14:paraId="75107737" w14:textId="77777777" w:rsidR="00A57FAC" w:rsidRPr="00A57FAC" w:rsidRDefault="00A57FAC" w:rsidP="00A57FAC">
            <w:pPr>
              <w:spacing w:line="240" w:lineRule="auto"/>
              <w:contextualSpacing/>
              <w:rPr>
                <w:rFonts w:ascii="Times New Roman" w:eastAsia="Times New Roman" w:hAnsi="Times New Roman" w:cs="Times New Roman"/>
                <w:sz w:val="20"/>
                <w:szCs w:val="24"/>
                <w:lang w:eastAsia="ru-RU"/>
              </w:rPr>
            </w:pPr>
            <w:r w:rsidRPr="00A57FAC">
              <w:rPr>
                <w:rFonts w:ascii="Times New Roman" w:eastAsia="Times New Roman" w:hAnsi="Times New Roman" w:cs="Times New Roman"/>
                <w:sz w:val="20"/>
                <w:szCs w:val="24"/>
                <w:lang w:eastAsia="ru-RU"/>
              </w:rPr>
              <w:t> </w:t>
            </w:r>
          </w:p>
        </w:tc>
        <w:tc>
          <w:tcPr>
            <w:tcW w:w="2677" w:type="dxa"/>
            <w:gridSpan w:val="7"/>
            <w:tcBorders>
              <w:top w:val="single" w:sz="8" w:space="0" w:color="auto"/>
              <w:left w:val="single" w:sz="8" w:space="0" w:color="auto"/>
              <w:bottom w:val="single" w:sz="4" w:space="0" w:color="auto"/>
              <w:right w:val="single" w:sz="8" w:space="0" w:color="000000"/>
            </w:tcBorders>
            <w:hideMark/>
          </w:tcPr>
          <w:p w14:paraId="13BA7A76" w14:textId="77777777" w:rsidR="00A57FAC" w:rsidRPr="00A57FAC" w:rsidRDefault="00A57FAC" w:rsidP="00A57FAC">
            <w:pPr>
              <w:spacing w:line="240" w:lineRule="auto"/>
              <w:contextualSpacing/>
              <w:jc w:val="center"/>
              <w:rPr>
                <w:rFonts w:ascii="Times New Roman" w:eastAsia="Times New Roman" w:hAnsi="Times New Roman" w:cs="Times New Roman"/>
                <w:sz w:val="16"/>
                <w:szCs w:val="16"/>
                <w:lang w:eastAsia="ru-RU"/>
              </w:rPr>
            </w:pPr>
            <w:r w:rsidRPr="00A57FAC">
              <w:rPr>
                <w:rFonts w:ascii="Times New Roman" w:eastAsia="Times New Roman" w:hAnsi="Times New Roman" w:cs="Times New Roman"/>
                <w:sz w:val="16"/>
                <w:szCs w:val="16"/>
                <w:lang w:eastAsia="ru-RU"/>
              </w:rPr>
              <w:t>Реквизиты в банке для перечисления субсидий</w:t>
            </w:r>
          </w:p>
        </w:tc>
        <w:tc>
          <w:tcPr>
            <w:tcW w:w="1416" w:type="dxa"/>
            <w:gridSpan w:val="5"/>
            <w:tcBorders>
              <w:top w:val="single" w:sz="8" w:space="0" w:color="auto"/>
              <w:left w:val="nil"/>
              <w:bottom w:val="single" w:sz="4" w:space="0" w:color="auto"/>
              <w:right w:val="single" w:sz="8" w:space="0" w:color="000000"/>
            </w:tcBorders>
            <w:hideMark/>
          </w:tcPr>
          <w:p w14:paraId="73F8AF8B" w14:textId="77777777" w:rsidR="00A57FAC" w:rsidRPr="00A57FAC" w:rsidRDefault="00A57FAC" w:rsidP="00A57FAC">
            <w:pPr>
              <w:spacing w:line="240" w:lineRule="auto"/>
              <w:contextualSpacing/>
              <w:jc w:val="center"/>
              <w:rPr>
                <w:rFonts w:ascii="Times New Roman" w:eastAsia="Times New Roman" w:hAnsi="Times New Roman" w:cs="Times New Roman"/>
                <w:sz w:val="16"/>
                <w:szCs w:val="16"/>
                <w:lang w:eastAsia="ru-RU"/>
              </w:rPr>
            </w:pPr>
            <w:r w:rsidRPr="00A57FAC">
              <w:rPr>
                <w:rFonts w:ascii="Times New Roman" w:eastAsia="Times New Roman" w:hAnsi="Times New Roman" w:cs="Times New Roman"/>
                <w:sz w:val="16"/>
                <w:szCs w:val="16"/>
                <w:lang w:eastAsia="ru-RU"/>
              </w:rPr>
              <w:t>Отчетный период</w:t>
            </w:r>
          </w:p>
        </w:tc>
        <w:tc>
          <w:tcPr>
            <w:tcW w:w="7677" w:type="dxa"/>
            <w:gridSpan w:val="22"/>
            <w:tcBorders>
              <w:top w:val="single" w:sz="8" w:space="0" w:color="auto"/>
              <w:left w:val="nil"/>
              <w:bottom w:val="nil"/>
              <w:right w:val="nil"/>
            </w:tcBorders>
            <w:hideMark/>
          </w:tcPr>
          <w:p w14:paraId="26736DEB" w14:textId="77777777" w:rsidR="00A57FAC" w:rsidRPr="00A57FAC" w:rsidRDefault="00A57FAC" w:rsidP="00A57FAC">
            <w:pPr>
              <w:spacing w:line="240" w:lineRule="auto"/>
              <w:contextualSpacing/>
              <w:jc w:val="center"/>
              <w:rPr>
                <w:rFonts w:ascii="Times New Roman" w:eastAsia="Times New Roman" w:hAnsi="Times New Roman" w:cs="Times New Roman"/>
                <w:sz w:val="16"/>
                <w:szCs w:val="16"/>
                <w:lang w:eastAsia="ru-RU"/>
              </w:rPr>
            </w:pPr>
            <w:r w:rsidRPr="00A57FAC">
              <w:rPr>
                <w:rFonts w:ascii="Times New Roman" w:eastAsia="Times New Roman" w:hAnsi="Times New Roman" w:cs="Times New Roman"/>
                <w:sz w:val="16"/>
                <w:szCs w:val="16"/>
                <w:lang w:eastAsia="ru-RU"/>
              </w:rPr>
              <w:t>Группы сельскохозяйственных животных и птицы, голов</w:t>
            </w:r>
          </w:p>
        </w:tc>
        <w:tc>
          <w:tcPr>
            <w:tcW w:w="851" w:type="dxa"/>
            <w:tcBorders>
              <w:top w:val="single" w:sz="8" w:space="0" w:color="auto"/>
              <w:left w:val="single" w:sz="8" w:space="0" w:color="auto"/>
              <w:bottom w:val="nil"/>
              <w:right w:val="single" w:sz="8" w:space="0" w:color="auto"/>
            </w:tcBorders>
            <w:noWrap/>
            <w:vAlign w:val="bottom"/>
            <w:hideMark/>
          </w:tcPr>
          <w:p w14:paraId="354CA51E" w14:textId="77777777" w:rsidR="00A57FAC" w:rsidRPr="00A57FAC" w:rsidRDefault="00A57FAC" w:rsidP="00A57FAC">
            <w:pPr>
              <w:spacing w:line="240" w:lineRule="auto"/>
              <w:contextualSpacing/>
              <w:rPr>
                <w:rFonts w:ascii="Times New Roman" w:eastAsia="Times New Roman" w:hAnsi="Times New Roman" w:cs="Times New Roman"/>
                <w:sz w:val="20"/>
                <w:szCs w:val="24"/>
                <w:lang w:eastAsia="ru-RU"/>
              </w:rPr>
            </w:pPr>
            <w:r w:rsidRPr="00A57FAC">
              <w:rPr>
                <w:rFonts w:ascii="Times New Roman" w:eastAsia="Times New Roman" w:hAnsi="Times New Roman" w:cs="Times New Roman"/>
                <w:sz w:val="20"/>
                <w:szCs w:val="24"/>
                <w:lang w:eastAsia="ru-RU"/>
              </w:rPr>
              <w:t> </w:t>
            </w:r>
          </w:p>
        </w:tc>
        <w:tc>
          <w:tcPr>
            <w:tcW w:w="709" w:type="dxa"/>
            <w:gridSpan w:val="4"/>
            <w:tcBorders>
              <w:top w:val="single" w:sz="8" w:space="0" w:color="auto"/>
              <w:left w:val="nil"/>
              <w:bottom w:val="nil"/>
              <w:right w:val="single" w:sz="8" w:space="0" w:color="auto"/>
            </w:tcBorders>
            <w:noWrap/>
            <w:vAlign w:val="bottom"/>
            <w:hideMark/>
          </w:tcPr>
          <w:p w14:paraId="58673415" w14:textId="77777777" w:rsidR="00A57FAC" w:rsidRPr="00A57FAC" w:rsidRDefault="00A57FAC" w:rsidP="00A57FAC">
            <w:pPr>
              <w:spacing w:line="240" w:lineRule="auto"/>
              <w:contextualSpacing/>
              <w:rPr>
                <w:rFonts w:ascii="Times New Roman" w:eastAsia="Times New Roman" w:hAnsi="Times New Roman" w:cs="Times New Roman"/>
                <w:sz w:val="20"/>
                <w:szCs w:val="24"/>
                <w:lang w:eastAsia="ru-RU"/>
              </w:rPr>
            </w:pPr>
            <w:r w:rsidRPr="00A57FAC">
              <w:rPr>
                <w:rFonts w:ascii="Times New Roman" w:eastAsia="Times New Roman" w:hAnsi="Times New Roman" w:cs="Times New Roman"/>
                <w:sz w:val="20"/>
                <w:szCs w:val="24"/>
                <w:lang w:eastAsia="ru-RU"/>
              </w:rPr>
              <w:t> </w:t>
            </w:r>
          </w:p>
        </w:tc>
        <w:tc>
          <w:tcPr>
            <w:tcW w:w="708" w:type="dxa"/>
            <w:gridSpan w:val="2"/>
            <w:tcBorders>
              <w:top w:val="single" w:sz="8" w:space="0" w:color="auto"/>
              <w:left w:val="nil"/>
              <w:bottom w:val="nil"/>
              <w:right w:val="nil"/>
            </w:tcBorders>
            <w:noWrap/>
            <w:vAlign w:val="bottom"/>
            <w:hideMark/>
          </w:tcPr>
          <w:p w14:paraId="0A45EEB6" w14:textId="77777777" w:rsidR="00A57FAC" w:rsidRPr="00A57FAC" w:rsidRDefault="00A57FAC" w:rsidP="00A57FAC">
            <w:pPr>
              <w:spacing w:line="240" w:lineRule="auto"/>
              <w:contextualSpacing/>
              <w:rPr>
                <w:rFonts w:ascii="Times New Roman" w:eastAsia="Times New Roman" w:hAnsi="Times New Roman" w:cs="Times New Roman"/>
                <w:sz w:val="20"/>
                <w:szCs w:val="24"/>
                <w:lang w:eastAsia="ru-RU"/>
              </w:rPr>
            </w:pPr>
            <w:r w:rsidRPr="00A57FAC">
              <w:rPr>
                <w:rFonts w:ascii="Times New Roman" w:eastAsia="Times New Roman" w:hAnsi="Times New Roman" w:cs="Times New Roman"/>
                <w:sz w:val="20"/>
                <w:szCs w:val="24"/>
                <w:lang w:eastAsia="ru-RU"/>
              </w:rPr>
              <w:t> </w:t>
            </w:r>
          </w:p>
        </w:tc>
        <w:tc>
          <w:tcPr>
            <w:tcW w:w="709" w:type="dxa"/>
            <w:tcBorders>
              <w:top w:val="single" w:sz="8" w:space="0" w:color="auto"/>
              <w:left w:val="single" w:sz="8" w:space="0" w:color="auto"/>
              <w:bottom w:val="nil"/>
              <w:right w:val="single" w:sz="4" w:space="0" w:color="auto"/>
            </w:tcBorders>
            <w:noWrap/>
            <w:vAlign w:val="bottom"/>
            <w:hideMark/>
          </w:tcPr>
          <w:p w14:paraId="37E370DE" w14:textId="77777777" w:rsidR="00A57FAC" w:rsidRPr="00A57FAC" w:rsidRDefault="00A57FAC" w:rsidP="00A57FAC">
            <w:pPr>
              <w:spacing w:line="240" w:lineRule="auto"/>
              <w:contextualSpacing/>
              <w:rPr>
                <w:rFonts w:ascii="Times New Roman" w:eastAsia="Times New Roman" w:hAnsi="Times New Roman" w:cs="Times New Roman"/>
                <w:sz w:val="20"/>
                <w:szCs w:val="24"/>
                <w:lang w:eastAsia="ru-RU"/>
              </w:rPr>
            </w:pPr>
            <w:r w:rsidRPr="00A57FAC">
              <w:rPr>
                <w:rFonts w:ascii="Times New Roman" w:eastAsia="Times New Roman" w:hAnsi="Times New Roman" w:cs="Times New Roman"/>
                <w:sz w:val="20"/>
                <w:szCs w:val="24"/>
                <w:lang w:eastAsia="ru-RU"/>
              </w:rPr>
              <w:t> </w:t>
            </w:r>
          </w:p>
        </w:tc>
        <w:tc>
          <w:tcPr>
            <w:tcW w:w="709" w:type="dxa"/>
            <w:gridSpan w:val="2"/>
            <w:tcBorders>
              <w:top w:val="single" w:sz="4" w:space="0" w:color="auto"/>
              <w:left w:val="single" w:sz="4" w:space="0" w:color="auto"/>
              <w:bottom w:val="nil"/>
              <w:right w:val="single" w:sz="4" w:space="0" w:color="auto"/>
            </w:tcBorders>
            <w:noWrap/>
            <w:vAlign w:val="bottom"/>
            <w:hideMark/>
          </w:tcPr>
          <w:p w14:paraId="2B6DC9B2" w14:textId="77777777" w:rsidR="00A57FAC" w:rsidRPr="00A57FAC" w:rsidRDefault="00A57FAC" w:rsidP="00A57FAC">
            <w:pPr>
              <w:spacing w:after="0" w:line="240" w:lineRule="auto"/>
              <w:ind w:right="-32"/>
              <w:contextualSpacing/>
              <w:rPr>
                <w:rFonts w:ascii="Times New Roman" w:eastAsia="Times New Roman" w:hAnsi="Times New Roman" w:cs="Times New Roman"/>
                <w:sz w:val="20"/>
                <w:szCs w:val="24"/>
                <w:lang w:eastAsia="ru-RU"/>
              </w:rPr>
            </w:pPr>
            <w:r w:rsidRPr="00A57FAC">
              <w:rPr>
                <w:rFonts w:ascii="Times New Roman" w:eastAsia="Times New Roman" w:hAnsi="Times New Roman" w:cs="Times New Roman"/>
                <w:sz w:val="20"/>
                <w:szCs w:val="24"/>
                <w:lang w:eastAsia="ru-RU"/>
              </w:rPr>
              <w:t> </w:t>
            </w:r>
          </w:p>
        </w:tc>
      </w:tr>
      <w:tr w:rsidR="00A57FAC" w:rsidRPr="00A57FAC" w14:paraId="51612671" w14:textId="77777777" w:rsidTr="00A57FAC">
        <w:trPr>
          <w:trHeight w:val="1695"/>
        </w:trPr>
        <w:tc>
          <w:tcPr>
            <w:tcW w:w="713" w:type="dxa"/>
            <w:gridSpan w:val="2"/>
            <w:tcBorders>
              <w:top w:val="nil"/>
              <w:left w:val="single" w:sz="8" w:space="0" w:color="auto"/>
              <w:bottom w:val="nil"/>
              <w:right w:val="nil"/>
            </w:tcBorders>
            <w:hideMark/>
          </w:tcPr>
          <w:p w14:paraId="6F267D03" w14:textId="77777777" w:rsidR="00A57FAC" w:rsidRPr="00A57FAC" w:rsidRDefault="00A57FAC" w:rsidP="00A57FAC">
            <w:pPr>
              <w:spacing w:line="240" w:lineRule="auto"/>
              <w:contextualSpacing/>
              <w:rPr>
                <w:rFonts w:ascii="Times New Roman" w:eastAsia="Times New Roman" w:hAnsi="Times New Roman" w:cs="Times New Roman"/>
                <w:sz w:val="16"/>
                <w:szCs w:val="16"/>
                <w:lang w:eastAsia="ru-RU"/>
              </w:rPr>
            </w:pPr>
            <w:r w:rsidRPr="00A57FAC">
              <w:rPr>
                <w:rFonts w:ascii="Times New Roman" w:eastAsia="Times New Roman" w:hAnsi="Times New Roman" w:cs="Times New Roman"/>
                <w:sz w:val="16"/>
                <w:szCs w:val="16"/>
                <w:lang w:eastAsia="ru-RU"/>
              </w:rPr>
              <w:t>ИНН ЛПХ/КФХ</w:t>
            </w:r>
          </w:p>
        </w:tc>
        <w:tc>
          <w:tcPr>
            <w:tcW w:w="556" w:type="dxa"/>
            <w:tcBorders>
              <w:top w:val="nil"/>
              <w:left w:val="single" w:sz="8" w:space="0" w:color="auto"/>
              <w:bottom w:val="nil"/>
              <w:right w:val="single" w:sz="4" w:space="0" w:color="auto"/>
            </w:tcBorders>
            <w:hideMark/>
          </w:tcPr>
          <w:p w14:paraId="3296DF11" w14:textId="77777777" w:rsidR="00A57FAC" w:rsidRPr="00A57FAC" w:rsidRDefault="00A57FAC" w:rsidP="00A57FAC">
            <w:pPr>
              <w:spacing w:line="240" w:lineRule="auto"/>
              <w:contextualSpacing/>
              <w:rPr>
                <w:rFonts w:ascii="Times New Roman" w:eastAsia="Times New Roman" w:hAnsi="Times New Roman" w:cs="Times New Roman"/>
                <w:sz w:val="16"/>
                <w:szCs w:val="16"/>
                <w:lang w:eastAsia="ru-RU"/>
              </w:rPr>
            </w:pPr>
            <w:r w:rsidRPr="00A57FAC">
              <w:rPr>
                <w:rFonts w:ascii="Times New Roman" w:eastAsia="Times New Roman" w:hAnsi="Times New Roman" w:cs="Times New Roman"/>
                <w:sz w:val="16"/>
                <w:szCs w:val="16"/>
                <w:lang w:eastAsia="ru-RU"/>
              </w:rPr>
              <w:t>БИК</w:t>
            </w:r>
          </w:p>
        </w:tc>
        <w:tc>
          <w:tcPr>
            <w:tcW w:w="845" w:type="dxa"/>
            <w:gridSpan w:val="2"/>
            <w:tcBorders>
              <w:top w:val="nil"/>
              <w:left w:val="nil"/>
              <w:bottom w:val="nil"/>
              <w:right w:val="single" w:sz="4" w:space="0" w:color="auto"/>
            </w:tcBorders>
            <w:hideMark/>
          </w:tcPr>
          <w:p w14:paraId="60F85622" w14:textId="77777777" w:rsidR="00A57FAC" w:rsidRPr="00A57FAC" w:rsidRDefault="00A57FAC" w:rsidP="00A57FAC">
            <w:pPr>
              <w:spacing w:line="240" w:lineRule="auto"/>
              <w:contextualSpacing/>
              <w:rPr>
                <w:rFonts w:ascii="Times New Roman" w:eastAsia="Times New Roman" w:hAnsi="Times New Roman" w:cs="Times New Roman"/>
                <w:sz w:val="16"/>
                <w:szCs w:val="16"/>
                <w:lang w:eastAsia="ru-RU"/>
              </w:rPr>
            </w:pPr>
            <w:r w:rsidRPr="00A57FAC">
              <w:rPr>
                <w:rFonts w:ascii="Times New Roman" w:eastAsia="Times New Roman" w:hAnsi="Times New Roman" w:cs="Times New Roman"/>
                <w:sz w:val="16"/>
                <w:szCs w:val="16"/>
                <w:lang w:eastAsia="ru-RU"/>
              </w:rPr>
              <w:t>Наименование банка</w:t>
            </w:r>
          </w:p>
        </w:tc>
        <w:tc>
          <w:tcPr>
            <w:tcW w:w="584" w:type="dxa"/>
            <w:tcBorders>
              <w:top w:val="nil"/>
              <w:left w:val="nil"/>
              <w:bottom w:val="nil"/>
              <w:right w:val="single" w:sz="4" w:space="0" w:color="auto"/>
            </w:tcBorders>
            <w:hideMark/>
          </w:tcPr>
          <w:p w14:paraId="320D30B7" w14:textId="77777777" w:rsidR="00A57FAC" w:rsidRPr="00A57FAC" w:rsidRDefault="00A57FAC" w:rsidP="00A57FAC">
            <w:pPr>
              <w:spacing w:line="240" w:lineRule="auto"/>
              <w:contextualSpacing/>
              <w:rPr>
                <w:rFonts w:ascii="Times New Roman" w:eastAsia="Times New Roman" w:hAnsi="Times New Roman" w:cs="Times New Roman"/>
                <w:sz w:val="16"/>
                <w:szCs w:val="16"/>
                <w:lang w:eastAsia="ru-RU"/>
              </w:rPr>
            </w:pPr>
            <w:r w:rsidRPr="00A57FAC">
              <w:rPr>
                <w:rFonts w:ascii="Times New Roman" w:eastAsia="Times New Roman" w:hAnsi="Times New Roman" w:cs="Times New Roman"/>
                <w:sz w:val="16"/>
                <w:szCs w:val="16"/>
                <w:lang w:eastAsia="ru-RU"/>
              </w:rPr>
              <w:t>Кор. счет</w:t>
            </w:r>
          </w:p>
        </w:tc>
        <w:tc>
          <w:tcPr>
            <w:tcW w:w="690" w:type="dxa"/>
            <w:gridSpan w:val="3"/>
            <w:tcBorders>
              <w:top w:val="nil"/>
              <w:left w:val="nil"/>
              <w:bottom w:val="nil"/>
              <w:right w:val="single" w:sz="8" w:space="0" w:color="auto"/>
            </w:tcBorders>
            <w:hideMark/>
          </w:tcPr>
          <w:p w14:paraId="3F12B891" w14:textId="77777777" w:rsidR="00A57FAC" w:rsidRPr="00A57FAC" w:rsidRDefault="00A57FAC" w:rsidP="00A57FAC">
            <w:pPr>
              <w:spacing w:line="240" w:lineRule="auto"/>
              <w:contextualSpacing/>
              <w:rPr>
                <w:rFonts w:ascii="Times New Roman" w:eastAsia="Times New Roman" w:hAnsi="Times New Roman" w:cs="Times New Roman"/>
                <w:sz w:val="16"/>
                <w:szCs w:val="16"/>
                <w:lang w:eastAsia="ru-RU"/>
              </w:rPr>
            </w:pPr>
            <w:r w:rsidRPr="00A57FAC">
              <w:rPr>
                <w:rFonts w:ascii="Times New Roman" w:eastAsia="Times New Roman" w:hAnsi="Times New Roman" w:cs="Times New Roman"/>
                <w:sz w:val="16"/>
                <w:szCs w:val="16"/>
                <w:lang w:eastAsia="ru-RU"/>
              </w:rPr>
              <w:t>Расчетный счет</w:t>
            </w:r>
          </w:p>
        </w:tc>
        <w:tc>
          <w:tcPr>
            <w:tcW w:w="709" w:type="dxa"/>
            <w:gridSpan w:val="2"/>
            <w:tcBorders>
              <w:top w:val="nil"/>
              <w:left w:val="nil"/>
              <w:bottom w:val="nil"/>
              <w:right w:val="single" w:sz="4" w:space="0" w:color="auto"/>
            </w:tcBorders>
            <w:hideMark/>
          </w:tcPr>
          <w:p w14:paraId="4C3F7595" w14:textId="77777777" w:rsidR="00A57FAC" w:rsidRPr="00A57FAC" w:rsidRDefault="00A57FAC" w:rsidP="00A57FAC">
            <w:pPr>
              <w:spacing w:line="240" w:lineRule="auto"/>
              <w:contextualSpacing/>
              <w:jc w:val="center"/>
              <w:rPr>
                <w:rFonts w:ascii="Times New Roman" w:eastAsia="Times New Roman" w:hAnsi="Times New Roman" w:cs="Times New Roman"/>
                <w:sz w:val="16"/>
                <w:szCs w:val="16"/>
                <w:lang w:eastAsia="ru-RU"/>
              </w:rPr>
            </w:pPr>
            <w:r w:rsidRPr="00A57FAC">
              <w:rPr>
                <w:rFonts w:ascii="Times New Roman" w:eastAsia="Times New Roman" w:hAnsi="Times New Roman" w:cs="Times New Roman"/>
                <w:sz w:val="16"/>
                <w:szCs w:val="16"/>
                <w:lang w:eastAsia="ru-RU"/>
              </w:rPr>
              <w:t xml:space="preserve">Дата начала </w:t>
            </w:r>
          </w:p>
        </w:tc>
        <w:tc>
          <w:tcPr>
            <w:tcW w:w="710" w:type="dxa"/>
            <w:gridSpan w:val="3"/>
            <w:tcBorders>
              <w:top w:val="nil"/>
              <w:left w:val="nil"/>
              <w:bottom w:val="nil"/>
              <w:right w:val="single" w:sz="8" w:space="0" w:color="auto"/>
            </w:tcBorders>
            <w:hideMark/>
          </w:tcPr>
          <w:p w14:paraId="398EA5FA" w14:textId="77777777" w:rsidR="00A57FAC" w:rsidRPr="00A57FAC" w:rsidRDefault="00A57FAC" w:rsidP="00A57FAC">
            <w:pPr>
              <w:spacing w:line="240" w:lineRule="auto"/>
              <w:contextualSpacing/>
              <w:jc w:val="center"/>
              <w:rPr>
                <w:rFonts w:ascii="Times New Roman" w:eastAsia="Times New Roman" w:hAnsi="Times New Roman" w:cs="Times New Roman"/>
                <w:sz w:val="16"/>
                <w:szCs w:val="16"/>
                <w:lang w:eastAsia="ru-RU"/>
              </w:rPr>
            </w:pPr>
            <w:r w:rsidRPr="00A57FAC">
              <w:rPr>
                <w:rFonts w:ascii="Times New Roman" w:eastAsia="Times New Roman" w:hAnsi="Times New Roman" w:cs="Times New Roman"/>
                <w:sz w:val="16"/>
                <w:szCs w:val="16"/>
                <w:lang w:eastAsia="ru-RU"/>
              </w:rPr>
              <w:t>Дата окончания</w:t>
            </w:r>
          </w:p>
        </w:tc>
        <w:tc>
          <w:tcPr>
            <w:tcW w:w="717" w:type="dxa"/>
            <w:gridSpan w:val="2"/>
            <w:tcBorders>
              <w:top w:val="single" w:sz="4" w:space="0" w:color="auto"/>
              <w:left w:val="nil"/>
              <w:bottom w:val="nil"/>
              <w:right w:val="single" w:sz="4" w:space="0" w:color="auto"/>
            </w:tcBorders>
            <w:hideMark/>
          </w:tcPr>
          <w:p w14:paraId="30824149" w14:textId="77777777" w:rsidR="00A57FAC" w:rsidRPr="00A57FAC" w:rsidRDefault="00A57FAC" w:rsidP="00A57FAC">
            <w:pPr>
              <w:spacing w:line="240" w:lineRule="auto"/>
              <w:contextualSpacing/>
              <w:rPr>
                <w:rFonts w:ascii="Times New Roman" w:eastAsia="Times New Roman" w:hAnsi="Times New Roman" w:cs="Times New Roman"/>
                <w:sz w:val="14"/>
                <w:szCs w:val="14"/>
                <w:lang w:eastAsia="ru-RU"/>
              </w:rPr>
            </w:pPr>
            <w:proofErr w:type="spellStart"/>
            <w:proofErr w:type="gramStart"/>
            <w:r w:rsidRPr="00A57FAC">
              <w:rPr>
                <w:rFonts w:ascii="Times New Roman" w:eastAsia="Times New Roman" w:hAnsi="Times New Roman" w:cs="Times New Roman"/>
                <w:sz w:val="14"/>
                <w:szCs w:val="14"/>
                <w:lang w:eastAsia="ru-RU"/>
              </w:rPr>
              <w:t>Коровы,быки</w:t>
            </w:r>
            <w:proofErr w:type="spellEnd"/>
            <w:proofErr w:type="gramEnd"/>
            <w:r w:rsidRPr="00A57FAC">
              <w:rPr>
                <w:rFonts w:ascii="Times New Roman" w:eastAsia="Times New Roman" w:hAnsi="Times New Roman" w:cs="Times New Roman"/>
                <w:sz w:val="14"/>
                <w:szCs w:val="14"/>
                <w:lang w:eastAsia="ru-RU"/>
              </w:rPr>
              <w:t xml:space="preserve"> -производители </w:t>
            </w:r>
          </w:p>
        </w:tc>
        <w:tc>
          <w:tcPr>
            <w:tcW w:w="708" w:type="dxa"/>
            <w:gridSpan w:val="2"/>
            <w:tcBorders>
              <w:top w:val="single" w:sz="4" w:space="0" w:color="auto"/>
              <w:left w:val="nil"/>
              <w:bottom w:val="nil"/>
              <w:right w:val="single" w:sz="4" w:space="0" w:color="auto"/>
            </w:tcBorders>
            <w:hideMark/>
          </w:tcPr>
          <w:p w14:paraId="100F62B7" w14:textId="77777777" w:rsidR="00A57FAC" w:rsidRPr="00A57FAC" w:rsidRDefault="00A57FAC" w:rsidP="00A57FAC">
            <w:pPr>
              <w:spacing w:line="240" w:lineRule="auto"/>
              <w:contextualSpacing/>
              <w:rPr>
                <w:rFonts w:ascii="Times New Roman" w:eastAsia="Times New Roman" w:hAnsi="Times New Roman" w:cs="Times New Roman"/>
                <w:sz w:val="14"/>
                <w:szCs w:val="14"/>
                <w:lang w:eastAsia="ru-RU"/>
              </w:rPr>
            </w:pPr>
            <w:r w:rsidRPr="00A57FAC">
              <w:rPr>
                <w:rFonts w:ascii="Times New Roman" w:eastAsia="Times New Roman" w:hAnsi="Times New Roman" w:cs="Times New Roman"/>
                <w:sz w:val="14"/>
                <w:szCs w:val="14"/>
                <w:lang w:eastAsia="ru-RU"/>
              </w:rPr>
              <w:t>Прочий крупный рогатый скот</w:t>
            </w:r>
          </w:p>
        </w:tc>
        <w:tc>
          <w:tcPr>
            <w:tcW w:w="624" w:type="dxa"/>
            <w:gridSpan w:val="2"/>
            <w:tcBorders>
              <w:top w:val="single" w:sz="4" w:space="0" w:color="auto"/>
              <w:left w:val="nil"/>
              <w:bottom w:val="nil"/>
              <w:right w:val="single" w:sz="4" w:space="0" w:color="auto"/>
            </w:tcBorders>
            <w:hideMark/>
          </w:tcPr>
          <w:p w14:paraId="394ACE1D" w14:textId="77777777" w:rsidR="00A57FAC" w:rsidRPr="00A57FAC" w:rsidRDefault="00A57FAC" w:rsidP="00A57FAC">
            <w:pPr>
              <w:spacing w:after="0" w:line="240" w:lineRule="auto"/>
              <w:ind w:right="-42"/>
              <w:contextualSpacing/>
              <w:rPr>
                <w:rFonts w:ascii="Times New Roman" w:eastAsia="Times New Roman" w:hAnsi="Times New Roman" w:cs="Times New Roman"/>
                <w:sz w:val="14"/>
                <w:szCs w:val="14"/>
                <w:lang w:eastAsia="ru-RU"/>
              </w:rPr>
            </w:pPr>
            <w:r w:rsidRPr="00A57FAC">
              <w:rPr>
                <w:rFonts w:ascii="Times New Roman" w:eastAsia="Times New Roman" w:hAnsi="Times New Roman" w:cs="Times New Roman"/>
                <w:sz w:val="14"/>
                <w:szCs w:val="14"/>
                <w:lang w:eastAsia="ru-RU"/>
              </w:rPr>
              <w:t>Овцы</w:t>
            </w:r>
          </w:p>
        </w:tc>
        <w:tc>
          <w:tcPr>
            <w:tcW w:w="652" w:type="dxa"/>
            <w:gridSpan w:val="2"/>
            <w:tcBorders>
              <w:top w:val="single" w:sz="4" w:space="0" w:color="auto"/>
              <w:left w:val="nil"/>
              <w:bottom w:val="nil"/>
              <w:right w:val="single" w:sz="4" w:space="0" w:color="auto"/>
            </w:tcBorders>
            <w:hideMark/>
          </w:tcPr>
          <w:p w14:paraId="05D1FAE4" w14:textId="77777777" w:rsidR="00A57FAC" w:rsidRPr="00A57FAC" w:rsidRDefault="00A57FAC" w:rsidP="00A57FAC">
            <w:pPr>
              <w:spacing w:after="0" w:line="240" w:lineRule="auto"/>
              <w:ind w:right="-108"/>
              <w:contextualSpacing/>
              <w:rPr>
                <w:rFonts w:ascii="Times New Roman" w:eastAsia="Times New Roman" w:hAnsi="Times New Roman" w:cs="Times New Roman"/>
                <w:sz w:val="14"/>
                <w:szCs w:val="14"/>
                <w:lang w:eastAsia="ru-RU"/>
              </w:rPr>
            </w:pPr>
            <w:r w:rsidRPr="00A57FAC">
              <w:rPr>
                <w:rFonts w:ascii="Times New Roman" w:eastAsia="Times New Roman" w:hAnsi="Times New Roman" w:cs="Times New Roman"/>
                <w:sz w:val="14"/>
                <w:szCs w:val="14"/>
                <w:lang w:eastAsia="ru-RU"/>
              </w:rPr>
              <w:t>Козы</w:t>
            </w:r>
          </w:p>
        </w:tc>
        <w:tc>
          <w:tcPr>
            <w:tcW w:w="709" w:type="dxa"/>
            <w:gridSpan w:val="2"/>
            <w:tcBorders>
              <w:top w:val="single" w:sz="4" w:space="0" w:color="auto"/>
              <w:left w:val="nil"/>
              <w:bottom w:val="nil"/>
              <w:right w:val="single" w:sz="4" w:space="0" w:color="auto"/>
            </w:tcBorders>
            <w:hideMark/>
          </w:tcPr>
          <w:p w14:paraId="6392B3D3" w14:textId="77777777" w:rsidR="00A57FAC" w:rsidRPr="00A57FAC" w:rsidRDefault="00A57FAC" w:rsidP="00A57FAC">
            <w:pPr>
              <w:spacing w:line="240" w:lineRule="auto"/>
              <w:contextualSpacing/>
              <w:rPr>
                <w:rFonts w:ascii="Times New Roman" w:eastAsia="Times New Roman" w:hAnsi="Times New Roman" w:cs="Times New Roman"/>
                <w:sz w:val="14"/>
                <w:szCs w:val="14"/>
                <w:lang w:eastAsia="ru-RU"/>
              </w:rPr>
            </w:pPr>
            <w:r w:rsidRPr="00A57FAC">
              <w:rPr>
                <w:rFonts w:ascii="Times New Roman" w:eastAsia="Times New Roman" w:hAnsi="Times New Roman" w:cs="Times New Roman"/>
                <w:sz w:val="14"/>
                <w:szCs w:val="14"/>
                <w:lang w:eastAsia="ru-RU"/>
              </w:rPr>
              <w:t>Свиньи</w:t>
            </w:r>
          </w:p>
        </w:tc>
        <w:tc>
          <w:tcPr>
            <w:tcW w:w="850" w:type="dxa"/>
            <w:gridSpan w:val="2"/>
            <w:tcBorders>
              <w:top w:val="single" w:sz="4" w:space="0" w:color="auto"/>
              <w:left w:val="nil"/>
              <w:bottom w:val="nil"/>
              <w:right w:val="single" w:sz="4" w:space="0" w:color="auto"/>
            </w:tcBorders>
            <w:hideMark/>
          </w:tcPr>
          <w:p w14:paraId="0E098BEF" w14:textId="77777777" w:rsidR="00A57FAC" w:rsidRPr="00A57FAC" w:rsidRDefault="00A57FAC" w:rsidP="00A57FAC">
            <w:pPr>
              <w:spacing w:line="240" w:lineRule="auto"/>
              <w:contextualSpacing/>
              <w:rPr>
                <w:rFonts w:ascii="Times New Roman" w:eastAsia="Times New Roman" w:hAnsi="Times New Roman" w:cs="Times New Roman"/>
                <w:sz w:val="14"/>
                <w:szCs w:val="14"/>
                <w:lang w:eastAsia="ru-RU"/>
              </w:rPr>
            </w:pPr>
            <w:r w:rsidRPr="00A57FAC">
              <w:rPr>
                <w:rFonts w:ascii="Times New Roman" w:eastAsia="Times New Roman" w:hAnsi="Times New Roman" w:cs="Times New Roman"/>
                <w:sz w:val="14"/>
                <w:szCs w:val="14"/>
                <w:lang w:eastAsia="ru-RU"/>
              </w:rPr>
              <w:t>Кролики</w:t>
            </w:r>
          </w:p>
        </w:tc>
        <w:tc>
          <w:tcPr>
            <w:tcW w:w="709" w:type="dxa"/>
            <w:gridSpan w:val="2"/>
            <w:tcBorders>
              <w:top w:val="single" w:sz="4" w:space="0" w:color="auto"/>
              <w:left w:val="nil"/>
              <w:bottom w:val="nil"/>
              <w:right w:val="single" w:sz="4" w:space="0" w:color="auto"/>
            </w:tcBorders>
            <w:hideMark/>
          </w:tcPr>
          <w:p w14:paraId="1F4A00FB" w14:textId="77777777" w:rsidR="00A57FAC" w:rsidRPr="00A57FAC" w:rsidRDefault="00A57FAC" w:rsidP="00A57FAC">
            <w:pPr>
              <w:spacing w:after="0" w:line="240" w:lineRule="auto"/>
              <w:ind w:right="-49"/>
              <w:contextualSpacing/>
              <w:rPr>
                <w:rFonts w:ascii="Times New Roman" w:eastAsia="Times New Roman" w:hAnsi="Times New Roman" w:cs="Times New Roman"/>
                <w:sz w:val="14"/>
                <w:szCs w:val="14"/>
                <w:lang w:eastAsia="ru-RU"/>
              </w:rPr>
            </w:pPr>
            <w:r w:rsidRPr="00A57FAC">
              <w:rPr>
                <w:rFonts w:ascii="Times New Roman" w:eastAsia="Times New Roman" w:hAnsi="Times New Roman" w:cs="Times New Roman"/>
                <w:sz w:val="14"/>
                <w:szCs w:val="14"/>
                <w:lang w:eastAsia="ru-RU"/>
              </w:rPr>
              <w:t xml:space="preserve">Лошади </w:t>
            </w:r>
          </w:p>
        </w:tc>
        <w:tc>
          <w:tcPr>
            <w:tcW w:w="709" w:type="dxa"/>
            <w:tcBorders>
              <w:top w:val="single" w:sz="4" w:space="0" w:color="auto"/>
              <w:left w:val="nil"/>
              <w:bottom w:val="nil"/>
              <w:right w:val="single" w:sz="4" w:space="0" w:color="auto"/>
            </w:tcBorders>
            <w:hideMark/>
          </w:tcPr>
          <w:p w14:paraId="751456A7" w14:textId="77777777" w:rsidR="00A57FAC" w:rsidRPr="00A57FAC" w:rsidRDefault="00A57FAC" w:rsidP="00A57FAC">
            <w:pPr>
              <w:spacing w:after="0" w:line="240" w:lineRule="auto"/>
              <w:ind w:right="-80"/>
              <w:contextualSpacing/>
              <w:rPr>
                <w:rFonts w:ascii="Times New Roman" w:eastAsia="Times New Roman" w:hAnsi="Times New Roman" w:cs="Times New Roman"/>
                <w:sz w:val="14"/>
                <w:szCs w:val="14"/>
                <w:lang w:eastAsia="ru-RU"/>
              </w:rPr>
            </w:pPr>
            <w:r w:rsidRPr="00A57FAC">
              <w:rPr>
                <w:rFonts w:ascii="Times New Roman" w:eastAsia="Times New Roman" w:hAnsi="Times New Roman" w:cs="Times New Roman"/>
                <w:sz w:val="14"/>
                <w:szCs w:val="14"/>
                <w:lang w:eastAsia="ru-RU"/>
              </w:rPr>
              <w:t>Птица индейка</w:t>
            </w:r>
          </w:p>
        </w:tc>
        <w:tc>
          <w:tcPr>
            <w:tcW w:w="714" w:type="dxa"/>
            <w:gridSpan w:val="2"/>
            <w:tcBorders>
              <w:top w:val="single" w:sz="4" w:space="0" w:color="auto"/>
              <w:left w:val="nil"/>
              <w:bottom w:val="nil"/>
              <w:right w:val="single" w:sz="4" w:space="0" w:color="auto"/>
            </w:tcBorders>
            <w:hideMark/>
          </w:tcPr>
          <w:p w14:paraId="284D2AB9" w14:textId="77777777" w:rsidR="00A57FAC" w:rsidRPr="00A57FAC" w:rsidRDefault="00A57FAC" w:rsidP="00A57FAC">
            <w:pPr>
              <w:spacing w:line="240" w:lineRule="auto"/>
              <w:contextualSpacing/>
              <w:rPr>
                <w:rFonts w:ascii="Times New Roman" w:eastAsia="Times New Roman" w:hAnsi="Times New Roman" w:cs="Times New Roman"/>
                <w:sz w:val="14"/>
                <w:szCs w:val="14"/>
                <w:lang w:eastAsia="ru-RU"/>
              </w:rPr>
            </w:pPr>
            <w:r w:rsidRPr="00A57FAC">
              <w:rPr>
                <w:rFonts w:ascii="Times New Roman" w:eastAsia="Times New Roman" w:hAnsi="Times New Roman" w:cs="Times New Roman"/>
                <w:sz w:val="14"/>
                <w:szCs w:val="14"/>
                <w:lang w:eastAsia="ru-RU"/>
              </w:rPr>
              <w:t xml:space="preserve">Птица редких пород </w:t>
            </w:r>
          </w:p>
        </w:tc>
        <w:tc>
          <w:tcPr>
            <w:tcW w:w="567" w:type="dxa"/>
            <w:gridSpan w:val="2"/>
            <w:tcBorders>
              <w:top w:val="single" w:sz="4" w:space="0" w:color="auto"/>
              <w:left w:val="single" w:sz="4" w:space="0" w:color="auto"/>
              <w:bottom w:val="nil"/>
              <w:right w:val="nil"/>
            </w:tcBorders>
            <w:hideMark/>
          </w:tcPr>
          <w:p w14:paraId="336CBDF8" w14:textId="77777777" w:rsidR="00A57FAC" w:rsidRPr="00A57FAC" w:rsidRDefault="00A57FAC" w:rsidP="00A57FAC">
            <w:pPr>
              <w:spacing w:line="240" w:lineRule="auto"/>
              <w:contextualSpacing/>
              <w:rPr>
                <w:rFonts w:ascii="Times New Roman" w:eastAsia="Times New Roman" w:hAnsi="Times New Roman" w:cs="Times New Roman"/>
                <w:sz w:val="14"/>
                <w:szCs w:val="14"/>
                <w:lang w:eastAsia="ru-RU"/>
              </w:rPr>
            </w:pPr>
            <w:proofErr w:type="spellStart"/>
            <w:proofErr w:type="gramStart"/>
            <w:r w:rsidRPr="00A57FAC">
              <w:rPr>
                <w:rFonts w:ascii="Times New Roman" w:eastAsia="Times New Roman" w:hAnsi="Times New Roman" w:cs="Times New Roman"/>
                <w:sz w:val="14"/>
                <w:szCs w:val="14"/>
                <w:lang w:eastAsia="ru-RU"/>
              </w:rPr>
              <w:t>Утки,гуси</w:t>
            </w:r>
            <w:proofErr w:type="spellEnd"/>
            <w:proofErr w:type="gramEnd"/>
          </w:p>
        </w:tc>
        <w:tc>
          <w:tcPr>
            <w:tcW w:w="708" w:type="dxa"/>
            <w:gridSpan w:val="2"/>
            <w:tcBorders>
              <w:top w:val="single" w:sz="4" w:space="0" w:color="auto"/>
              <w:left w:val="single" w:sz="4" w:space="0" w:color="auto"/>
              <w:bottom w:val="nil"/>
              <w:right w:val="nil"/>
            </w:tcBorders>
            <w:hideMark/>
          </w:tcPr>
          <w:p w14:paraId="6DC0A6DC" w14:textId="77777777" w:rsidR="00A57FAC" w:rsidRPr="00A57FAC" w:rsidRDefault="00A57FAC" w:rsidP="00A57FAC">
            <w:pPr>
              <w:spacing w:line="240" w:lineRule="auto"/>
              <w:contextualSpacing/>
              <w:rPr>
                <w:rFonts w:ascii="Times New Roman" w:eastAsia="Times New Roman" w:hAnsi="Times New Roman" w:cs="Times New Roman"/>
                <w:sz w:val="14"/>
                <w:szCs w:val="14"/>
                <w:lang w:eastAsia="ru-RU"/>
              </w:rPr>
            </w:pPr>
            <w:r w:rsidRPr="00A57FAC">
              <w:rPr>
                <w:rFonts w:ascii="Times New Roman" w:eastAsia="Times New Roman" w:hAnsi="Times New Roman" w:cs="Times New Roman"/>
                <w:sz w:val="14"/>
                <w:szCs w:val="14"/>
                <w:lang w:eastAsia="ru-RU"/>
              </w:rPr>
              <w:t>Прочая птица</w:t>
            </w:r>
          </w:p>
        </w:tc>
        <w:tc>
          <w:tcPr>
            <w:tcW w:w="851" w:type="dxa"/>
            <w:tcBorders>
              <w:top w:val="nil"/>
              <w:left w:val="single" w:sz="8" w:space="0" w:color="auto"/>
              <w:bottom w:val="nil"/>
              <w:right w:val="single" w:sz="8" w:space="0" w:color="auto"/>
            </w:tcBorders>
            <w:hideMark/>
          </w:tcPr>
          <w:p w14:paraId="12CE48F9" w14:textId="77777777" w:rsidR="00A57FAC" w:rsidRPr="00A57FAC" w:rsidRDefault="00A57FAC" w:rsidP="00A57FAC">
            <w:pPr>
              <w:spacing w:line="240" w:lineRule="auto"/>
              <w:contextualSpacing/>
              <w:rPr>
                <w:rFonts w:ascii="Times New Roman" w:eastAsia="Times New Roman" w:hAnsi="Times New Roman" w:cs="Times New Roman"/>
                <w:sz w:val="14"/>
                <w:szCs w:val="14"/>
                <w:lang w:eastAsia="ru-RU"/>
              </w:rPr>
            </w:pPr>
            <w:r w:rsidRPr="00A57FAC">
              <w:rPr>
                <w:rFonts w:ascii="Times New Roman" w:eastAsia="Times New Roman" w:hAnsi="Times New Roman" w:cs="Times New Roman"/>
                <w:sz w:val="14"/>
                <w:szCs w:val="14"/>
                <w:lang w:eastAsia="ru-RU"/>
              </w:rPr>
              <w:t xml:space="preserve">Итого условных голов, </w:t>
            </w:r>
            <w:proofErr w:type="spellStart"/>
            <w:proofErr w:type="gramStart"/>
            <w:r w:rsidRPr="00A57FAC">
              <w:rPr>
                <w:rFonts w:ascii="Times New Roman" w:eastAsia="Times New Roman" w:hAnsi="Times New Roman" w:cs="Times New Roman"/>
                <w:sz w:val="14"/>
                <w:szCs w:val="14"/>
                <w:lang w:eastAsia="ru-RU"/>
              </w:rPr>
              <w:t>усл.гол</w:t>
            </w:r>
            <w:proofErr w:type="spellEnd"/>
            <w:proofErr w:type="gramEnd"/>
            <w:r w:rsidRPr="00A57FAC">
              <w:rPr>
                <w:rFonts w:ascii="Times New Roman" w:eastAsia="Times New Roman" w:hAnsi="Times New Roman" w:cs="Times New Roman"/>
                <w:sz w:val="14"/>
                <w:szCs w:val="14"/>
                <w:lang w:eastAsia="ru-RU"/>
              </w:rPr>
              <w:t>.</w:t>
            </w:r>
          </w:p>
        </w:tc>
        <w:tc>
          <w:tcPr>
            <w:tcW w:w="709" w:type="dxa"/>
            <w:gridSpan w:val="4"/>
            <w:tcBorders>
              <w:top w:val="nil"/>
              <w:left w:val="nil"/>
              <w:bottom w:val="nil"/>
              <w:right w:val="single" w:sz="8" w:space="0" w:color="auto"/>
            </w:tcBorders>
            <w:hideMark/>
          </w:tcPr>
          <w:p w14:paraId="0ED24676" w14:textId="77777777" w:rsidR="00A57FAC" w:rsidRPr="00A57FAC" w:rsidRDefault="00A57FAC" w:rsidP="00A57FAC">
            <w:pPr>
              <w:spacing w:line="240" w:lineRule="auto"/>
              <w:contextualSpacing/>
              <w:rPr>
                <w:rFonts w:ascii="Times New Roman" w:eastAsia="Times New Roman" w:hAnsi="Times New Roman" w:cs="Times New Roman"/>
                <w:sz w:val="14"/>
                <w:szCs w:val="14"/>
                <w:lang w:eastAsia="ru-RU"/>
              </w:rPr>
            </w:pPr>
            <w:r w:rsidRPr="00A57FAC">
              <w:rPr>
                <w:rFonts w:ascii="Times New Roman" w:eastAsia="Times New Roman" w:hAnsi="Times New Roman" w:cs="Times New Roman"/>
                <w:sz w:val="14"/>
                <w:szCs w:val="14"/>
                <w:lang w:eastAsia="ru-RU"/>
              </w:rPr>
              <w:t>Объем приобретенного комбикорма, кг.</w:t>
            </w:r>
          </w:p>
        </w:tc>
        <w:tc>
          <w:tcPr>
            <w:tcW w:w="708" w:type="dxa"/>
            <w:gridSpan w:val="2"/>
            <w:hideMark/>
          </w:tcPr>
          <w:p w14:paraId="33E5D3B7" w14:textId="77777777" w:rsidR="00A57FAC" w:rsidRPr="00A57FAC" w:rsidRDefault="00A57FAC" w:rsidP="00A57FAC">
            <w:pPr>
              <w:spacing w:line="240" w:lineRule="auto"/>
              <w:contextualSpacing/>
              <w:rPr>
                <w:rFonts w:ascii="Times New Roman" w:eastAsia="Times New Roman" w:hAnsi="Times New Roman" w:cs="Times New Roman"/>
                <w:sz w:val="14"/>
                <w:szCs w:val="14"/>
                <w:lang w:eastAsia="ru-RU"/>
              </w:rPr>
            </w:pPr>
            <w:r w:rsidRPr="00A57FAC">
              <w:rPr>
                <w:rFonts w:ascii="Times New Roman" w:eastAsia="Times New Roman" w:hAnsi="Times New Roman" w:cs="Times New Roman"/>
                <w:sz w:val="14"/>
                <w:szCs w:val="14"/>
                <w:lang w:eastAsia="ru-RU"/>
              </w:rPr>
              <w:t>Объем комбикорма подлежащего субсидированию, кг.</w:t>
            </w:r>
          </w:p>
        </w:tc>
        <w:tc>
          <w:tcPr>
            <w:tcW w:w="709" w:type="dxa"/>
            <w:tcBorders>
              <w:top w:val="nil"/>
              <w:left w:val="single" w:sz="8" w:space="0" w:color="auto"/>
              <w:bottom w:val="nil"/>
              <w:right w:val="single" w:sz="4" w:space="0" w:color="auto"/>
            </w:tcBorders>
            <w:hideMark/>
          </w:tcPr>
          <w:p w14:paraId="12F7EBD3" w14:textId="77777777" w:rsidR="00A57FAC" w:rsidRPr="00A57FAC" w:rsidRDefault="00A57FAC" w:rsidP="00A57FAC">
            <w:pPr>
              <w:spacing w:line="240" w:lineRule="auto"/>
              <w:contextualSpacing/>
              <w:rPr>
                <w:rFonts w:ascii="Times New Roman" w:eastAsia="Times New Roman" w:hAnsi="Times New Roman" w:cs="Times New Roman"/>
                <w:sz w:val="14"/>
                <w:szCs w:val="14"/>
                <w:lang w:eastAsia="ru-RU"/>
              </w:rPr>
            </w:pPr>
            <w:r w:rsidRPr="00A57FAC">
              <w:rPr>
                <w:rFonts w:ascii="Times New Roman" w:eastAsia="Times New Roman" w:hAnsi="Times New Roman" w:cs="Times New Roman"/>
                <w:sz w:val="14"/>
                <w:szCs w:val="14"/>
                <w:lang w:eastAsia="ru-RU"/>
              </w:rPr>
              <w:t>Сумма субсидии к оплате, руб.</w:t>
            </w:r>
          </w:p>
        </w:tc>
        <w:tc>
          <w:tcPr>
            <w:tcW w:w="709" w:type="dxa"/>
            <w:gridSpan w:val="2"/>
            <w:tcBorders>
              <w:top w:val="nil"/>
              <w:left w:val="single" w:sz="4" w:space="0" w:color="auto"/>
              <w:bottom w:val="nil"/>
              <w:right w:val="single" w:sz="4" w:space="0" w:color="auto"/>
            </w:tcBorders>
            <w:hideMark/>
          </w:tcPr>
          <w:p w14:paraId="4C1EB70C" w14:textId="77777777" w:rsidR="00A57FAC" w:rsidRPr="00A57FAC" w:rsidRDefault="00A57FAC" w:rsidP="00A57FAC">
            <w:pPr>
              <w:spacing w:line="240" w:lineRule="auto"/>
              <w:contextualSpacing/>
              <w:rPr>
                <w:rFonts w:ascii="Times New Roman" w:eastAsia="Times New Roman" w:hAnsi="Times New Roman" w:cs="Times New Roman"/>
                <w:sz w:val="14"/>
                <w:szCs w:val="14"/>
                <w:lang w:eastAsia="ru-RU"/>
              </w:rPr>
            </w:pPr>
            <w:proofErr w:type="gramStart"/>
            <w:r w:rsidRPr="00A57FAC">
              <w:rPr>
                <w:rFonts w:ascii="Times New Roman" w:eastAsia="Times New Roman" w:hAnsi="Times New Roman" w:cs="Times New Roman"/>
                <w:sz w:val="14"/>
                <w:szCs w:val="14"/>
                <w:lang w:eastAsia="ru-RU"/>
              </w:rPr>
              <w:t>Приме-</w:t>
            </w:r>
            <w:proofErr w:type="spellStart"/>
            <w:r w:rsidRPr="00A57FAC">
              <w:rPr>
                <w:rFonts w:ascii="Times New Roman" w:eastAsia="Times New Roman" w:hAnsi="Times New Roman" w:cs="Times New Roman"/>
                <w:sz w:val="14"/>
                <w:szCs w:val="14"/>
                <w:lang w:eastAsia="ru-RU"/>
              </w:rPr>
              <w:t>чание</w:t>
            </w:r>
            <w:proofErr w:type="spellEnd"/>
            <w:proofErr w:type="gramEnd"/>
          </w:p>
        </w:tc>
      </w:tr>
      <w:tr w:rsidR="00A57FAC" w:rsidRPr="00A57FAC" w14:paraId="1DCEC55F" w14:textId="77777777" w:rsidTr="00A57FAC">
        <w:trPr>
          <w:trHeight w:val="270"/>
        </w:trPr>
        <w:tc>
          <w:tcPr>
            <w:tcW w:w="713" w:type="dxa"/>
            <w:gridSpan w:val="2"/>
            <w:tcBorders>
              <w:top w:val="single" w:sz="8" w:space="0" w:color="auto"/>
              <w:left w:val="single" w:sz="8" w:space="0" w:color="auto"/>
              <w:bottom w:val="single" w:sz="8" w:space="0" w:color="auto"/>
              <w:right w:val="nil"/>
            </w:tcBorders>
            <w:noWrap/>
            <w:vAlign w:val="bottom"/>
            <w:hideMark/>
          </w:tcPr>
          <w:p w14:paraId="170CAA26"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4"/>
                <w:lang w:eastAsia="ru-RU"/>
              </w:rPr>
            </w:pPr>
            <w:r w:rsidRPr="00A57FAC">
              <w:rPr>
                <w:rFonts w:ascii="Times New Roman" w:eastAsia="Times New Roman" w:hAnsi="Times New Roman" w:cs="Times New Roman"/>
                <w:sz w:val="20"/>
                <w:szCs w:val="24"/>
                <w:lang w:eastAsia="ru-RU"/>
              </w:rPr>
              <w:t>1</w:t>
            </w:r>
          </w:p>
        </w:tc>
        <w:tc>
          <w:tcPr>
            <w:tcW w:w="556" w:type="dxa"/>
            <w:tcBorders>
              <w:top w:val="single" w:sz="8" w:space="0" w:color="auto"/>
              <w:left w:val="single" w:sz="8" w:space="0" w:color="auto"/>
              <w:bottom w:val="single" w:sz="8" w:space="0" w:color="auto"/>
              <w:right w:val="single" w:sz="4" w:space="0" w:color="auto"/>
            </w:tcBorders>
            <w:noWrap/>
            <w:vAlign w:val="bottom"/>
            <w:hideMark/>
          </w:tcPr>
          <w:p w14:paraId="5BE83943"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4"/>
                <w:lang w:eastAsia="ru-RU"/>
              </w:rPr>
            </w:pPr>
            <w:r w:rsidRPr="00A57FAC">
              <w:rPr>
                <w:rFonts w:ascii="Times New Roman" w:eastAsia="Times New Roman" w:hAnsi="Times New Roman" w:cs="Times New Roman"/>
                <w:sz w:val="20"/>
                <w:szCs w:val="24"/>
                <w:lang w:eastAsia="ru-RU"/>
              </w:rPr>
              <w:t>2</w:t>
            </w:r>
          </w:p>
        </w:tc>
        <w:tc>
          <w:tcPr>
            <w:tcW w:w="845" w:type="dxa"/>
            <w:gridSpan w:val="2"/>
            <w:tcBorders>
              <w:top w:val="single" w:sz="8" w:space="0" w:color="auto"/>
              <w:left w:val="nil"/>
              <w:bottom w:val="single" w:sz="8" w:space="0" w:color="auto"/>
              <w:right w:val="single" w:sz="4" w:space="0" w:color="auto"/>
            </w:tcBorders>
            <w:noWrap/>
            <w:vAlign w:val="bottom"/>
            <w:hideMark/>
          </w:tcPr>
          <w:p w14:paraId="76E9A7C9"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4"/>
                <w:lang w:eastAsia="ru-RU"/>
              </w:rPr>
            </w:pPr>
            <w:r w:rsidRPr="00A57FAC">
              <w:rPr>
                <w:rFonts w:ascii="Times New Roman" w:eastAsia="Times New Roman" w:hAnsi="Times New Roman" w:cs="Times New Roman"/>
                <w:sz w:val="20"/>
                <w:szCs w:val="24"/>
                <w:lang w:eastAsia="ru-RU"/>
              </w:rPr>
              <w:t>3</w:t>
            </w:r>
          </w:p>
        </w:tc>
        <w:tc>
          <w:tcPr>
            <w:tcW w:w="584" w:type="dxa"/>
            <w:tcBorders>
              <w:top w:val="single" w:sz="8" w:space="0" w:color="auto"/>
              <w:left w:val="nil"/>
              <w:bottom w:val="single" w:sz="8" w:space="0" w:color="auto"/>
              <w:right w:val="single" w:sz="4" w:space="0" w:color="auto"/>
            </w:tcBorders>
            <w:noWrap/>
            <w:vAlign w:val="bottom"/>
            <w:hideMark/>
          </w:tcPr>
          <w:p w14:paraId="7CD6D229"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4"/>
                <w:lang w:eastAsia="ru-RU"/>
              </w:rPr>
            </w:pPr>
            <w:r w:rsidRPr="00A57FAC">
              <w:rPr>
                <w:rFonts w:ascii="Times New Roman" w:eastAsia="Times New Roman" w:hAnsi="Times New Roman" w:cs="Times New Roman"/>
                <w:sz w:val="20"/>
                <w:szCs w:val="24"/>
                <w:lang w:eastAsia="ru-RU"/>
              </w:rPr>
              <w:t>4</w:t>
            </w:r>
          </w:p>
        </w:tc>
        <w:tc>
          <w:tcPr>
            <w:tcW w:w="690" w:type="dxa"/>
            <w:gridSpan w:val="3"/>
            <w:tcBorders>
              <w:top w:val="single" w:sz="8" w:space="0" w:color="auto"/>
              <w:left w:val="nil"/>
              <w:bottom w:val="single" w:sz="8" w:space="0" w:color="auto"/>
              <w:right w:val="single" w:sz="8" w:space="0" w:color="auto"/>
            </w:tcBorders>
            <w:noWrap/>
            <w:vAlign w:val="bottom"/>
            <w:hideMark/>
          </w:tcPr>
          <w:p w14:paraId="584970BE"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4"/>
                <w:lang w:eastAsia="ru-RU"/>
              </w:rPr>
            </w:pPr>
            <w:r w:rsidRPr="00A57FAC">
              <w:rPr>
                <w:rFonts w:ascii="Times New Roman" w:eastAsia="Times New Roman" w:hAnsi="Times New Roman" w:cs="Times New Roman"/>
                <w:sz w:val="20"/>
                <w:szCs w:val="24"/>
                <w:lang w:eastAsia="ru-RU"/>
              </w:rPr>
              <w:t>5</w:t>
            </w:r>
          </w:p>
        </w:tc>
        <w:tc>
          <w:tcPr>
            <w:tcW w:w="709" w:type="dxa"/>
            <w:gridSpan w:val="2"/>
            <w:tcBorders>
              <w:top w:val="single" w:sz="8" w:space="0" w:color="auto"/>
              <w:left w:val="nil"/>
              <w:bottom w:val="single" w:sz="8" w:space="0" w:color="auto"/>
              <w:right w:val="single" w:sz="4" w:space="0" w:color="auto"/>
            </w:tcBorders>
            <w:noWrap/>
            <w:vAlign w:val="bottom"/>
            <w:hideMark/>
          </w:tcPr>
          <w:p w14:paraId="147720FD"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4"/>
                <w:lang w:eastAsia="ru-RU"/>
              </w:rPr>
            </w:pPr>
            <w:r w:rsidRPr="00A57FAC">
              <w:rPr>
                <w:rFonts w:ascii="Times New Roman" w:eastAsia="Times New Roman" w:hAnsi="Times New Roman" w:cs="Times New Roman"/>
                <w:sz w:val="20"/>
                <w:szCs w:val="24"/>
                <w:lang w:eastAsia="ru-RU"/>
              </w:rPr>
              <w:t>6</w:t>
            </w:r>
          </w:p>
        </w:tc>
        <w:tc>
          <w:tcPr>
            <w:tcW w:w="710" w:type="dxa"/>
            <w:gridSpan w:val="3"/>
            <w:tcBorders>
              <w:top w:val="single" w:sz="8" w:space="0" w:color="auto"/>
              <w:left w:val="nil"/>
              <w:bottom w:val="single" w:sz="8" w:space="0" w:color="auto"/>
              <w:right w:val="single" w:sz="8" w:space="0" w:color="auto"/>
            </w:tcBorders>
            <w:noWrap/>
            <w:vAlign w:val="bottom"/>
            <w:hideMark/>
          </w:tcPr>
          <w:p w14:paraId="393935F8"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4"/>
                <w:lang w:eastAsia="ru-RU"/>
              </w:rPr>
            </w:pPr>
            <w:r w:rsidRPr="00A57FAC">
              <w:rPr>
                <w:rFonts w:ascii="Times New Roman" w:eastAsia="Times New Roman" w:hAnsi="Times New Roman" w:cs="Times New Roman"/>
                <w:sz w:val="20"/>
                <w:szCs w:val="24"/>
                <w:lang w:eastAsia="ru-RU"/>
              </w:rPr>
              <w:t>7</w:t>
            </w:r>
          </w:p>
        </w:tc>
        <w:tc>
          <w:tcPr>
            <w:tcW w:w="717" w:type="dxa"/>
            <w:gridSpan w:val="2"/>
            <w:tcBorders>
              <w:top w:val="single" w:sz="8" w:space="0" w:color="auto"/>
              <w:left w:val="nil"/>
              <w:bottom w:val="single" w:sz="8" w:space="0" w:color="auto"/>
              <w:right w:val="single" w:sz="4" w:space="0" w:color="auto"/>
            </w:tcBorders>
            <w:noWrap/>
            <w:vAlign w:val="bottom"/>
            <w:hideMark/>
          </w:tcPr>
          <w:p w14:paraId="62D83D70"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4"/>
                <w:lang w:eastAsia="ru-RU"/>
              </w:rPr>
            </w:pPr>
            <w:r w:rsidRPr="00A57FAC">
              <w:rPr>
                <w:rFonts w:ascii="Times New Roman" w:eastAsia="Times New Roman" w:hAnsi="Times New Roman" w:cs="Times New Roman"/>
                <w:sz w:val="20"/>
                <w:szCs w:val="24"/>
                <w:lang w:eastAsia="ru-RU"/>
              </w:rPr>
              <w:t>8</w:t>
            </w:r>
          </w:p>
        </w:tc>
        <w:tc>
          <w:tcPr>
            <w:tcW w:w="708" w:type="dxa"/>
            <w:gridSpan w:val="2"/>
            <w:tcBorders>
              <w:top w:val="single" w:sz="8" w:space="0" w:color="auto"/>
              <w:left w:val="nil"/>
              <w:bottom w:val="single" w:sz="8" w:space="0" w:color="auto"/>
              <w:right w:val="single" w:sz="4" w:space="0" w:color="auto"/>
            </w:tcBorders>
            <w:noWrap/>
            <w:vAlign w:val="bottom"/>
            <w:hideMark/>
          </w:tcPr>
          <w:p w14:paraId="1CB9E36E"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4"/>
                <w:lang w:eastAsia="ru-RU"/>
              </w:rPr>
            </w:pPr>
            <w:r w:rsidRPr="00A57FAC">
              <w:rPr>
                <w:rFonts w:ascii="Times New Roman" w:eastAsia="Times New Roman" w:hAnsi="Times New Roman" w:cs="Times New Roman"/>
                <w:sz w:val="20"/>
                <w:szCs w:val="24"/>
                <w:lang w:eastAsia="ru-RU"/>
              </w:rPr>
              <w:t>9</w:t>
            </w:r>
          </w:p>
        </w:tc>
        <w:tc>
          <w:tcPr>
            <w:tcW w:w="624" w:type="dxa"/>
            <w:gridSpan w:val="2"/>
            <w:tcBorders>
              <w:top w:val="single" w:sz="8" w:space="0" w:color="auto"/>
              <w:left w:val="nil"/>
              <w:bottom w:val="single" w:sz="8" w:space="0" w:color="auto"/>
              <w:right w:val="single" w:sz="4" w:space="0" w:color="auto"/>
            </w:tcBorders>
            <w:noWrap/>
            <w:vAlign w:val="bottom"/>
            <w:hideMark/>
          </w:tcPr>
          <w:p w14:paraId="2256C276"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4"/>
                <w:lang w:eastAsia="ru-RU"/>
              </w:rPr>
            </w:pPr>
            <w:r w:rsidRPr="00A57FAC">
              <w:rPr>
                <w:rFonts w:ascii="Times New Roman" w:eastAsia="Times New Roman" w:hAnsi="Times New Roman" w:cs="Times New Roman"/>
                <w:sz w:val="20"/>
                <w:szCs w:val="24"/>
                <w:lang w:eastAsia="ru-RU"/>
              </w:rPr>
              <w:t>10</w:t>
            </w:r>
          </w:p>
        </w:tc>
        <w:tc>
          <w:tcPr>
            <w:tcW w:w="652" w:type="dxa"/>
            <w:gridSpan w:val="2"/>
            <w:tcBorders>
              <w:top w:val="single" w:sz="8" w:space="0" w:color="auto"/>
              <w:left w:val="nil"/>
              <w:bottom w:val="single" w:sz="8" w:space="0" w:color="auto"/>
              <w:right w:val="single" w:sz="4" w:space="0" w:color="auto"/>
            </w:tcBorders>
            <w:noWrap/>
            <w:vAlign w:val="bottom"/>
            <w:hideMark/>
          </w:tcPr>
          <w:p w14:paraId="756EF7FD"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4"/>
                <w:lang w:eastAsia="ru-RU"/>
              </w:rPr>
            </w:pPr>
            <w:r w:rsidRPr="00A57FAC">
              <w:rPr>
                <w:rFonts w:ascii="Times New Roman" w:eastAsia="Times New Roman" w:hAnsi="Times New Roman" w:cs="Times New Roman"/>
                <w:sz w:val="20"/>
                <w:szCs w:val="24"/>
                <w:lang w:eastAsia="ru-RU"/>
              </w:rPr>
              <w:t>11</w:t>
            </w:r>
          </w:p>
        </w:tc>
        <w:tc>
          <w:tcPr>
            <w:tcW w:w="709" w:type="dxa"/>
            <w:gridSpan w:val="2"/>
            <w:tcBorders>
              <w:top w:val="single" w:sz="8" w:space="0" w:color="auto"/>
              <w:left w:val="nil"/>
              <w:bottom w:val="single" w:sz="8" w:space="0" w:color="auto"/>
              <w:right w:val="single" w:sz="4" w:space="0" w:color="auto"/>
            </w:tcBorders>
            <w:noWrap/>
            <w:vAlign w:val="bottom"/>
            <w:hideMark/>
          </w:tcPr>
          <w:p w14:paraId="3D2C9DEB"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4"/>
                <w:lang w:eastAsia="ru-RU"/>
              </w:rPr>
            </w:pPr>
            <w:r w:rsidRPr="00A57FAC">
              <w:rPr>
                <w:rFonts w:ascii="Times New Roman" w:eastAsia="Times New Roman" w:hAnsi="Times New Roman" w:cs="Times New Roman"/>
                <w:sz w:val="20"/>
                <w:szCs w:val="24"/>
                <w:lang w:eastAsia="ru-RU"/>
              </w:rPr>
              <w:t>12</w:t>
            </w:r>
          </w:p>
        </w:tc>
        <w:tc>
          <w:tcPr>
            <w:tcW w:w="850" w:type="dxa"/>
            <w:gridSpan w:val="2"/>
            <w:tcBorders>
              <w:top w:val="single" w:sz="8" w:space="0" w:color="auto"/>
              <w:left w:val="nil"/>
              <w:bottom w:val="single" w:sz="8" w:space="0" w:color="auto"/>
              <w:right w:val="single" w:sz="4" w:space="0" w:color="auto"/>
            </w:tcBorders>
            <w:noWrap/>
            <w:vAlign w:val="bottom"/>
            <w:hideMark/>
          </w:tcPr>
          <w:p w14:paraId="73B327B2"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4"/>
                <w:lang w:eastAsia="ru-RU"/>
              </w:rPr>
            </w:pPr>
            <w:r w:rsidRPr="00A57FAC">
              <w:rPr>
                <w:rFonts w:ascii="Times New Roman" w:eastAsia="Times New Roman" w:hAnsi="Times New Roman" w:cs="Times New Roman"/>
                <w:sz w:val="20"/>
                <w:szCs w:val="24"/>
                <w:lang w:eastAsia="ru-RU"/>
              </w:rPr>
              <w:t>13</w:t>
            </w:r>
          </w:p>
        </w:tc>
        <w:tc>
          <w:tcPr>
            <w:tcW w:w="709" w:type="dxa"/>
            <w:gridSpan w:val="2"/>
            <w:tcBorders>
              <w:top w:val="single" w:sz="8" w:space="0" w:color="auto"/>
              <w:left w:val="nil"/>
              <w:bottom w:val="single" w:sz="8" w:space="0" w:color="auto"/>
              <w:right w:val="single" w:sz="4" w:space="0" w:color="auto"/>
            </w:tcBorders>
            <w:noWrap/>
            <w:vAlign w:val="bottom"/>
            <w:hideMark/>
          </w:tcPr>
          <w:p w14:paraId="3B06C403"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4"/>
                <w:lang w:eastAsia="ru-RU"/>
              </w:rPr>
            </w:pPr>
            <w:r w:rsidRPr="00A57FAC">
              <w:rPr>
                <w:rFonts w:ascii="Times New Roman" w:eastAsia="Times New Roman" w:hAnsi="Times New Roman" w:cs="Times New Roman"/>
                <w:sz w:val="20"/>
                <w:szCs w:val="24"/>
                <w:lang w:eastAsia="ru-RU"/>
              </w:rPr>
              <w:t>14</w:t>
            </w:r>
          </w:p>
        </w:tc>
        <w:tc>
          <w:tcPr>
            <w:tcW w:w="709" w:type="dxa"/>
            <w:tcBorders>
              <w:top w:val="single" w:sz="8" w:space="0" w:color="auto"/>
              <w:left w:val="nil"/>
              <w:bottom w:val="single" w:sz="8" w:space="0" w:color="auto"/>
              <w:right w:val="single" w:sz="4" w:space="0" w:color="auto"/>
            </w:tcBorders>
            <w:noWrap/>
            <w:vAlign w:val="bottom"/>
            <w:hideMark/>
          </w:tcPr>
          <w:p w14:paraId="0D9A73BF"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4"/>
                <w:lang w:eastAsia="ru-RU"/>
              </w:rPr>
            </w:pPr>
            <w:r w:rsidRPr="00A57FAC">
              <w:rPr>
                <w:rFonts w:ascii="Times New Roman" w:eastAsia="Times New Roman" w:hAnsi="Times New Roman" w:cs="Times New Roman"/>
                <w:sz w:val="20"/>
                <w:szCs w:val="24"/>
                <w:lang w:eastAsia="ru-RU"/>
              </w:rPr>
              <w:t>15</w:t>
            </w:r>
          </w:p>
        </w:tc>
        <w:tc>
          <w:tcPr>
            <w:tcW w:w="714" w:type="dxa"/>
            <w:gridSpan w:val="2"/>
            <w:tcBorders>
              <w:top w:val="single" w:sz="8" w:space="0" w:color="auto"/>
              <w:left w:val="nil"/>
              <w:bottom w:val="single" w:sz="8" w:space="0" w:color="auto"/>
              <w:right w:val="single" w:sz="4" w:space="0" w:color="auto"/>
            </w:tcBorders>
            <w:noWrap/>
            <w:vAlign w:val="bottom"/>
            <w:hideMark/>
          </w:tcPr>
          <w:p w14:paraId="795712E4" w14:textId="77777777" w:rsidR="00A57FAC" w:rsidRPr="00A57FAC" w:rsidRDefault="00A57FAC" w:rsidP="00A57FAC">
            <w:pPr>
              <w:rPr>
                <w:rFonts w:ascii="Times New Roman" w:eastAsia="Times New Roman" w:hAnsi="Times New Roman" w:cs="Times New Roman"/>
                <w:sz w:val="20"/>
                <w:szCs w:val="24"/>
                <w:lang w:eastAsia="ru-RU"/>
              </w:rPr>
            </w:pPr>
          </w:p>
        </w:tc>
        <w:tc>
          <w:tcPr>
            <w:tcW w:w="567" w:type="dxa"/>
            <w:gridSpan w:val="2"/>
            <w:tcBorders>
              <w:top w:val="single" w:sz="8" w:space="0" w:color="auto"/>
              <w:left w:val="single" w:sz="4" w:space="0" w:color="auto"/>
              <w:bottom w:val="single" w:sz="8" w:space="0" w:color="auto"/>
              <w:right w:val="single" w:sz="4" w:space="0" w:color="auto"/>
            </w:tcBorders>
            <w:vAlign w:val="bottom"/>
            <w:hideMark/>
          </w:tcPr>
          <w:p w14:paraId="1C7CB0FD"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4"/>
                <w:lang w:eastAsia="ru-RU"/>
              </w:rPr>
            </w:pPr>
            <w:r w:rsidRPr="00A57FAC">
              <w:rPr>
                <w:rFonts w:ascii="Times New Roman" w:eastAsia="Times New Roman" w:hAnsi="Times New Roman" w:cs="Times New Roman"/>
                <w:sz w:val="20"/>
                <w:szCs w:val="24"/>
                <w:lang w:eastAsia="ru-RU"/>
              </w:rPr>
              <w:t>16</w:t>
            </w:r>
          </w:p>
        </w:tc>
        <w:tc>
          <w:tcPr>
            <w:tcW w:w="708" w:type="dxa"/>
            <w:gridSpan w:val="2"/>
            <w:tcBorders>
              <w:top w:val="single" w:sz="8" w:space="0" w:color="auto"/>
              <w:left w:val="single" w:sz="4" w:space="0" w:color="auto"/>
              <w:bottom w:val="single" w:sz="8" w:space="0" w:color="auto"/>
              <w:right w:val="single" w:sz="8" w:space="0" w:color="auto"/>
            </w:tcBorders>
            <w:vAlign w:val="bottom"/>
          </w:tcPr>
          <w:p w14:paraId="769E8CA2"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4"/>
                <w:lang w:eastAsia="ru-RU"/>
              </w:rPr>
            </w:pPr>
          </w:p>
        </w:tc>
        <w:tc>
          <w:tcPr>
            <w:tcW w:w="851" w:type="dxa"/>
            <w:tcBorders>
              <w:top w:val="single" w:sz="8" w:space="0" w:color="auto"/>
              <w:left w:val="nil"/>
              <w:bottom w:val="single" w:sz="8" w:space="0" w:color="auto"/>
              <w:right w:val="single" w:sz="8" w:space="0" w:color="auto"/>
            </w:tcBorders>
            <w:noWrap/>
            <w:vAlign w:val="bottom"/>
            <w:hideMark/>
          </w:tcPr>
          <w:p w14:paraId="3B8621EE"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4"/>
                <w:lang w:eastAsia="ru-RU"/>
              </w:rPr>
            </w:pPr>
            <w:r w:rsidRPr="00A57FAC">
              <w:rPr>
                <w:rFonts w:ascii="Times New Roman" w:eastAsia="Times New Roman" w:hAnsi="Times New Roman" w:cs="Times New Roman"/>
                <w:sz w:val="20"/>
                <w:szCs w:val="24"/>
                <w:lang w:eastAsia="ru-RU"/>
              </w:rPr>
              <w:t>17</w:t>
            </w:r>
          </w:p>
        </w:tc>
        <w:tc>
          <w:tcPr>
            <w:tcW w:w="709" w:type="dxa"/>
            <w:gridSpan w:val="4"/>
            <w:tcBorders>
              <w:top w:val="single" w:sz="8" w:space="0" w:color="auto"/>
              <w:left w:val="nil"/>
              <w:bottom w:val="single" w:sz="8" w:space="0" w:color="auto"/>
              <w:right w:val="single" w:sz="8" w:space="0" w:color="auto"/>
            </w:tcBorders>
            <w:noWrap/>
            <w:vAlign w:val="bottom"/>
            <w:hideMark/>
          </w:tcPr>
          <w:p w14:paraId="23D083B3"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4"/>
                <w:lang w:eastAsia="ru-RU"/>
              </w:rPr>
            </w:pPr>
            <w:r w:rsidRPr="00A57FAC">
              <w:rPr>
                <w:rFonts w:ascii="Times New Roman" w:eastAsia="Times New Roman" w:hAnsi="Times New Roman" w:cs="Times New Roman"/>
                <w:sz w:val="20"/>
                <w:szCs w:val="24"/>
                <w:lang w:eastAsia="ru-RU"/>
              </w:rPr>
              <w:t>18</w:t>
            </w:r>
          </w:p>
        </w:tc>
        <w:tc>
          <w:tcPr>
            <w:tcW w:w="708" w:type="dxa"/>
            <w:gridSpan w:val="2"/>
            <w:tcBorders>
              <w:top w:val="single" w:sz="8" w:space="0" w:color="auto"/>
              <w:left w:val="nil"/>
              <w:bottom w:val="single" w:sz="8" w:space="0" w:color="auto"/>
              <w:right w:val="nil"/>
            </w:tcBorders>
            <w:noWrap/>
            <w:vAlign w:val="bottom"/>
            <w:hideMark/>
          </w:tcPr>
          <w:p w14:paraId="11593482"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4"/>
                <w:lang w:eastAsia="ru-RU"/>
              </w:rPr>
            </w:pPr>
            <w:r w:rsidRPr="00A57FAC">
              <w:rPr>
                <w:rFonts w:ascii="Times New Roman" w:eastAsia="Times New Roman" w:hAnsi="Times New Roman" w:cs="Times New Roman"/>
                <w:sz w:val="20"/>
                <w:szCs w:val="24"/>
                <w:lang w:eastAsia="ru-RU"/>
              </w:rPr>
              <w:t>19</w:t>
            </w:r>
          </w:p>
        </w:tc>
        <w:tc>
          <w:tcPr>
            <w:tcW w:w="709" w:type="dxa"/>
            <w:tcBorders>
              <w:top w:val="single" w:sz="8" w:space="0" w:color="auto"/>
              <w:left w:val="single" w:sz="8" w:space="0" w:color="auto"/>
              <w:bottom w:val="single" w:sz="8" w:space="0" w:color="auto"/>
              <w:right w:val="single" w:sz="4" w:space="0" w:color="auto"/>
            </w:tcBorders>
            <w:noWrap/>
            <w:vAlign w:val="bottom"/>
            <w:hideMark/>
          </w:tcPr>
          <w:p w14:paraId="264027D5"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4"/>
                <w:lang w:eastAsia="ru-RU"/>
              </w:rPr>
            </w:pPr>
            <w:r w:rsidRPr="00A57FAC">
              <w:rPr>
                <w:rFonts w:ascii="Times New Roman" w:eastAsia="Times New Roman" w:hAnsi="Times New Roman" w:cs="Times New Roman"/>
                <w:sz w:val="20"/>
                <w:szCs w:val="24"/>
                <w:lang w:eastAsia="ru-RU"/>
              </w:rPr>
              <w:t>20</w:t>
            </w:r>
          </w:p>
        </w:tc>
        <w:tc>
          <w:tcPr>
            <w:tcW w:w="709" w:type="dxa"/>
            <w:gridSpan w:val="2"/>
            <w:tcBorders>
              <w:top w:val="single" w:sz="8" w:space="0" w:color="auto"/>
              <w:left w:val="single" w:sz="4" w:space="0" w:color="auto"/>
              <w:bottom w:val="single" w:sz="8" w:space="0" w:color="auto"/>
              <w:right w:val="single" w:sz="4" w:space="0" w:color="auto"/>
            </w:tcBorders>
            <w:noWrap/>
            <w:vAlign w:val="bottom"/>
            <w:hideMark/>
          </w:tcPr>
          <w:p w14:paraId="0644F099" w14:textId="77777777" w:rsidR="00A57FAC" w:rsidRPr="00A57FAC" w:rsidRDefault="00A57FAC" w:rsidP="00A57FAC">
            <w:pPr>
              <w:spacing w:line="240" w:lineRule="auto"/>
              <w:contextualSpacing/>
              <w:jc w:val="center"/>
              <w:rPr>
                <w:rFonts w:ascii="Times New Roman" w:eastAsia="Times New Roman" w:hAnsi="Times New Roman" w:cs="Times New Roman"/>
                <w:sz w:val="20"/>
                <w:szCs w:val="24"/>
                <w:lang w:eastAsia="ru-RU"/>
              </w:rPr>
            </w:pPr>
            <w:r w:rsidRPr="00A57FAC">
              <w:rPr>
                <w:rFonts w:ascii="Times New Roman" w:eastAsia="Times New Roman" w:hAnsi="Times New Roman" w:cs="Times New Roman"/>
                <w:sz w:val="20"/>
                <w:szCs w:val="24"/>
                <w:lang w:eastAsia="ru-RU"/>
              </w:rPr>
              <w:t>21</w:t>
            </w:r>
          </w:p>
        </w:tc>
      </w:tr>
      <w:tr w:rsidR="00A57FAC" w:rsidRPr="00A57FAC" w14:paraId="1AB7B342" w14:textId="77777777" w:rsidTr="00A57FAC">
        <w:trPr>
          <w:trHeight w:val="270"/>
        </w:trPr>
        <w:tc>
          <w:tcPr>
            <w:tcW w:w="713" w:type="dxa"/>
            <w:gridSpan w:val="2"/>
            <w:tcBorders>
              <w:top w:val="single" w:sz="8" w:space="0" w:color="auto"/>
              <w:left w:val="single" w:sz="8" w:space="0" w:color="auto"/>
              <w:bottom w:val="single" w:sz="8" w:space="0" w:color="auto"/>
              <w:right w:val="nil"/>
            </w:tcBorders>
            <w:noWrap/>
            <w:vAlign w:val="bottom"/>
            <w:hideMark/>
          </w:tcPr>
          <w:p w14:paraId="2076924C" w14:textId="77777777" w:rsidR="00A57FAC" w:rsidRPr="00A57FAC" w:rsidRDefault="00A57FAC" w:rsidP="00A57FAC">
            <w:pPr>
              <w:rPr>
                <w:rFonts w:ascii="Times New Roman" w:eastAsia="Times New Roman" w:hAnsi="Times New Roman" w:cs="Times New Roman"/>
                <w:sz w:val="20"/>
                <w:szCs w:val="24"/>
                <w:lang w:eastAsia="ru-RU"/>
              </w:rPr>
            </w:pPr>
          </w:p>
        </w:tc>
        <w:tc>
          <w:tcPr>
            <w:tcW w:w="556" w:type="dxa"/>
            <w:tcBorders>
              <w:top w:val="single" w:sz="8" w:space="0" w:color="auto"/>
              <w:left w:val="single" w:sz="8" w:space="0" w:color="auto"/>
              <w:bottom w:val="single" w:sz="8" w:space="0" w:color="auto"/>
              <w:right w:val="single" w:sz="4" w:space="0" w:color="auto"/>
            </w:tcBorders>
            <w:noWrap/>
            <w:vAlign w:val="bottom"/>
            <w:hideMark/>
          </w:tcPr>
          <w:p w14:paraId="7FD73DB4"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845" w:type="dxa"/>
            <w:gridSpan w:val="2"/>
            <w:tcBorders>
              <w:top w:val="single" w:sz="8" w:space="0" w:color="auto"/>
              <w:left w:val="nil"/>
              <w:bottom w:val="single" w:sz="8" w:space="0" w:color="auto"/>
              <w:right w:val="single" w:sz="4" w:space="0" w:color="auto"/>
            </w:tcBorders>
            <w:noWrap/>
            <w:vAlign w:val="bottom"/>
            <w:hideMark/>
          </w:tcPr>
          <w:p w14:paraId="7F672942"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584" w:type="dxa"/>
            <w:tcBorders>
              <w:top w:val="single" w:sz="8" w:space="0" w:color="auto"/>
              <w:left w:val="nil"/>
              <w:bottom w:val="single" w:sz="8" w:space="0" w:color="auto"/>
              <w:right w:val="single" w:sz="4" w:space="0" w:color="auto"/>
            </w:tcBorders>
            <w:noWrap/>
            <w:vAlign w:val="bottom"/>
            <w:hideMark/>
          </w:tcPr>
          <w:p w14:paraId="33A6C762"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690" w:type="dxa"/>
            <w:gridSpan w:val="3"/>
            <w:tcBorders>
              <w:top w:val="single" w:sz="8" w:space="0" w:color="auto"/>
              <w:left w:val="nil"/>
              <w:bottom w:val="single" w:sz="8" w:space="0" w:color="auto"/>
              <w:right w:val="single" w:sz="8" w:space="0" w:color="auto"/>
            </w:tcBorders>
            <w:noWrap/>
            <w:vAlign w:val="bottom"/>
            <w:hideMark/>
          </w:tcPr>
          <w:p w14:paraId="203BBE90"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709" w:type="dxa"/>
            <w:gridSpan w:val="2"/>
            <w:tcBorders>
              <w:top w:val="single" w:sz="8" w:space="0" w:color="auto"/>
              <w:left w:val="nil"/>
              <w:bottom w:val="single" w:sz="8" w:space="0" w:color="auto"/>
              <w:right w:val="single" w:sz="4" w:space="0" w:color="auto"/>
            </w:tcBorders>
            <w:noWrap/>
            <w:vAlign w:val="bottom"/>
            <w:hideMark/>
          </w:tcPr>
          <w:p w14:paraId="2F0A6A7D"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710" w:type="dxa"/>
            <w:gridSpan w:val="3"/>
            <w:tcBorders>
              <w:top w:val="single" w:sz="8" w:space="0" w:color="auto"/>
              <w:left w:val="nil"/>
              <w:bottom w:val="single" w:sz="8" w:space="0" w:color="auto"/>
              <w:right w:val="single" w:sz="8" w:space="0" w:color="auto"/>
            </w:tcBorders>
            <w:noWrap/>
            <w:vAlign w:val="bottom"/>
            <w:hideMark/>
          </w:tcPr>
          <w:p w14:paraId="3DA3FE86"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717" w:type="dxa"/>
            <w:gridSpan w:val="2"/>
            <w:tcBorders>
              <w:top w:val="single" w:sz="8" w:space="0" w:color="auto"/>
              <w:left w:val="nil"/>
              <w:bottom w:val="single" w:sz="8" w:space="0" w:color="auto"/>
              <w:right w:val="single" w:sz="4" w:space="0" w:color="auto"/>
            </w:tcBorders>
            <w:noWrap/>
            <w:vAlign w:val="bottom"/>
            <w:hideMark/>
          </w:tcPr>
          <w:p w14:paraId="57682E99"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708" w:type="dxa"/>
            <w:gridSpan w:val="2"/>
            <w:tcBorders>
              <w:top w:val="single" w:sz="8" w:space="0" w:color="auto"/>
              <w:left w:val="nil"/>
              <w:bottom w:val="single" w:sz="8" w:space="0" w:color="auto"/>
              <w:right w:val="single" w:sz="4" w:space="0" w:color="auto"/>
            </w:tcBorders>
            <w:noWrap/>
            <w:vAlign w:val="bottom"/>
            <w:hideMark/>
          </w:tcPr>
          <w:p w14:paraId="52D08E34"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624" w:type="dxa"/>
            <w:gridSpan w:val="2"/>
            <w:tcBorders>
              <w:top w:val="single" w:sz="8" w:space="0" w:color="auto"/>
              <w:left w:val="nil"/>
              <w:bottom w:val="single" w:sz="8" w:space="0" w:color="auto"/>
              <w:right w:val="single" w:sz="4" w:space="0" w:color="auto"/>
            </w:tcBorders>
            <w:noWrap/>
            <w:vAlign w:val="bottom"/>
            <w:hideMark/>
          </w:tcPr>
          <w:p w14:paraId="25EC4CF0"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652" w:type="dxa"/>
            <w:gridSpan w:val="2"/>
            <w:tcBorders>
              <w:top w:val="single" w:sz="8" w:space="0" w:color="auto"/>
              <w:left w:val="nil"/>
              <w:bottom w:val="single" w:sz="8" w:space="0" w:color="auto"/>
              <w:right w:val="single" w:sz="4" w:space="0" w:color="auto"/>
            </w:tcBorders>
            <w:noWrap/>
            <w:vAlign w:val="bottom"/>
            <w:hideMark/>
          </w:tcPr>
          <w:p w14:paraId="75506A2D"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709" w:type="dxa"/>
            <w:gridSpan w:val="2"/>
            <w:tcBorders>
              <w:top w:val="single" w:sz="8" w:space="0" w:color="auto"/>
              <w:left w:val="nil"/>
              <w:bottom w:val="single" w:sz="8" w:space="0" w:color="auto"/>
              <w:right w:val="single" w:sz="4" w:space="0" w:color="auto"/>
            </w:tcBorders>
            <w:noWrap/>
            <w:vAlign w:val="bottom"/>
            <w:hideMark/>
          </w:tcPr>
          <w:p w14:paraId="29063C22"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850" w:type="dxa"/>
            <w:gridSpan w:val="2"/>
            <w:tcBorders>
              <w:top w:val="single" w:sz="8" w:space="0" w:color="auto"/>
              <w:left w:val="nil"/>
              <w:bottom w:val="single" w:sz="8" w:space="0" w:color="auto"/>
              <w:right w:val="single" w:sz="4" w:space="0" w:color="auto"/>
            </w:tcBorders>
            <w:noWrap/>
            <w:vAlign w:val="bottom"/>
            <w:hideMark/>
          </w:tcPr>
          <w:p w14:paraId="6F3D9A86"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709" w:type="dxa"/>
            <w:gridSpan w:val="2"/>
            <w:tcBorders>
              <w:top w:val="single" w:sz="8" w:space="0" w:color="auto"/>
              <w:left w:val="nil"/>
              <w:bottom w:val="single" w:sz="8" w:space="0" w:color="auto"/>
              <w:right w:val="single" w:sz="4" w:space="0" w:color="auto"/>
            </w:tcBorders>
            <w:noWrap/>
            <w:vAlign w:val="bottom"/>
            <w:hideMark/>
          </w:tcPr>
          <w:p w14:paraId="295DED09"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709" w:type="dxa"/>
            <w:tcBorders>
              <w:top w:val="single" w:sz="8" w:space="0" w:color="auto"/>
              <w:left w:val="nil"/>
              <w:bottom w:val="single" w:sz="8" w:space="0" w:color="auto"/>
              <w:right w:val="single" w:sz="4" w:space="0" w:color="auto"/>
            </w:tcBorders>
            <w:noWrap/>
            <w:vAlign w:val="bottom"/>
            <w:hideMark/>
          </w:tcPr>
          <w:p w14:paraId="135B2A8B"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714" w:type="dxa"/>
            <w:gridSpan w:val="2"/>
            <w:tcBorders>
              <w:top w:val="single" w:sz="8" w:space="0" w:color="auto"/>
              <w:left w:val="nil"/>
              <w:bottom w:val="single" w:sz="8" w:space="0" w:color="auto"/>
              <w:right w:val="single" w:sz="4" w:space="0" w:color="auto"/>
            </w:tcBorders>
            <w:noWrap/>
            <w:vAlign w:val="bottom"/>
            <w:hideMark/>
          </w:tcPr>
          <w:p w14:paraId="2B7BD9C9"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567" w:type="dxa"/>
            <w:gridSpan w:val="2"/>
            <w:tcBorders>
              <w:top w:val="single" w:sz="8" w:space="0" w:color="auto"/>
              <w:left w:val="single" w:sz="4" w:space="0" w:color="auto"/>
              <w:bottom w:val="single" w:sz="8" w:space="0" w:color="auto"/>
              <w:right w:val="single" w:sz="4" w:space="0" w:color="auto"/>
            </w:tcBorders>
            <w:vAlign w:val="bottom"/>
          </w:tcPr>
          <w:p w14:paraId="495EABD7" w14:textId="77777777" w:rsidR="00A57FAC" w:rsidRPr="00A57FAC" w:rsidRDefault="00A57FAC" w:rsidP="00A57FAC">
            <w:pPr>
              <w:spacing w:line="240" w:lineRule="auto"/>
              <w:contextualSpacing/>
              <w:rPr>
                <w:rFonts w:ascii="Times New Roman" w:eastAsia="Times New Roman" w:hAnsi="Times New Roman" w:cs="Times New Roman"/>
                <w:sz w:val="20"/>
                <w:szCs w:val="20"/>
                <w:lang w:eastAsia="ru-RU"/>
              </w:rPr>
            </w:pPr>
          </w:p>
        </w:tc>
        <w:tc>
          <w:tcPr>
            <w:tcW w:w="708" w:type="dxa"/>
            <w:gridSpan w:val="2"/>
            <w:tcBorders>
              <w:top w:val="single" w:sz="8" w:space="0" w:color="auto"/>
              <w:left w:val="single" w:sz="4" w:space="0" w:color="auto"/>
              <w:bottom w:val="single" w:sz="8" w:space="0" w:color="auto"/>
              <w:right w:val="single" w:sz="8" w:space="0" w:color="auto"/>
            </w:tcBorders>
            <w:vAlign w:val="bottom"/>
          </w:tcPr>
          <w:p w14:paraId="4FF33D4F" w14:textId="77777777" w:rsidR="00A57FAC" w:rsidRPr="00A57FAC" w:rsidRDefault="00A57FAC" w:rsidP="00A57FAC">
            <w:pPr>
              <w:spacing w:line="240" w:lineRule="auto"/>
              <w:contextualSpacing/>
              <w:rPr>
                <w:rFonts w:ascii="Times New Roman" w:eastAsia="Times New Roman" w:hAnsi="Times New Roman" w:cs="Times New Roman"/>
                <w:sz w:val="20"/>
                <w:szCs w:val="20"/>
                <w:lang w:eastAsia="ru-RU"/>
              </w:rPr>
            </w:pPr>
          </w:p>
        </w:tc>
        <w:tc>
          <w:tcPr>
            <w:tcW w:w="851" w:type="dxa"/>
            <w:tcBorders>
              <w:top w:val="single" w:sz="8" w:space="0" w:color="auto"/>
              <w:left w:val="nil"/>
              <w:bottom w:val="single" w:sz="8" w:space="0" w:color="auto"/>
              <w:right w:val="single" w:sz="8" w:space="0" w:color="auto"/>
            </w:tcBorders>
            <w:noWrap/>
            <w:vAlign w:val="bottom"/>
            <w:hideMark/>
          </w:tcPr>
          <w:p w14:paraId="4183D03F" w14:textId="77777777" w:rsidR="00A57FAC" w:rsidRPr="00A57FAC" w:rsidRDefault="00A57FAC" w:rsidP="00A57FAC">
            <w:pPr>
              <w:rPr>
                <w:rFonts w:ascii="Times New Roman" w:eastAsia="Times New Roman" w:hAnsi="Times New Roman" w:cs="Times New Roman"/>
                <w:sz w:val="20"/>
                <w:szCs w:val="20"/>
                <w:lang w:eastAsia="ru-RU"/>
              </w:rPr>
            </w:pPr>
          </w:p>
        </w:tc>
        <w:tc>
          <w:tcPr>
            <w:tcW w:w="709" w:type="dxa"/>
            <w:gridSpan w:val="4"/>
            <w:tcBorders>
              <w:top w:val="single" w:sz="8" w:space="0" w:color="auto"/>
              <w:left w:val="nil"/>
              <w:bottom w:val="single" w:sz="8" w:space="0" w:color="auto"/>
              <w:right w:val="single" w:sz="8" w:space="0" w:color="auto"/>
            </w:tcBorders>
            <w:noWrap/>
            <w:vAlign w:val="bottom"/>
            <w:hideMark/>
          </w:tcPr>
          <w:p w14:paraId="78D8E4D7"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708" w:type="dxa"/>
            <w:gridSpan w:val="2"/>
            <w:tcBorders>
              <w:top w:val="single" w:sz="8" w:space="0" w:color="auto"/>
              <w:left w:val="nil"/>
              <w:bottom w:val="single" w:sz="8" w:space="0" w:color="auto"/>
              <w:right w:val="nil"/>
            </w:tcBorders>
            <w:noWrap/>
            <w:vAlign w:val="bottom"/>
            <w:hideMark/>
          </w:tcPr>
          <w:p w14:paraId="33CFF1C9"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709" w:type="dxa"/>
            <w:tcBorders>
              <w:top w:val="single" w:sz="8" w:space="0" w:color="auto"/>
              <w:left w:val="single" w:sz="8" w:space="0" w:color="auto"/>
              <w:bottom w:val="single" w:sz="8" w:space="0" w:color="auto"/>
              <w:right w:val="single" w:sz="4" w:space="0" w:color="auto"/>
            </w:tcBorders>
            <w:noWrap/>
            <w:vAlign w:val="bottom"/>
            <w:hideMark/>
          </w:tcPr>
          <w:p w14:paraId="4B7B723A"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709" w:type="dxa"/>
            <w:gridSpan w:val="2"/>
            <w:tcBorders>
              <w:top w:val="single" w:sz="8" w:space="0" w:color="auto"/>
              <w:left w:val="single" w:sz="4" w:space="0" w:color="auto"/>
              <w:bottom w:val="single" w:sz="8" w:space="0" w:color="auto"/>
              <w:right w:val="single" w:sz="4" w:space="0" w:color="auto"/>
            </w:tcBorders>
            <w:noWrap/>
            <w:vAlign w:val="bottom"/>
            <w:hideMark/>
          </w:tcPr>
          <w:p w14:paraId="59D9FC7A" w14:textId="77777777" w:rsidR="00A57FAC" w:rsidRPr="00A57FAC" w:rsidRDefault="00A57FAC" w:rsidP="00A57FAC">
            <w:pPr>
              <w:spacing w:after="0" w:line="256" w:lineRule="auto"/>
              <w:rPr>
                <w:rFonts w:ascii="Calibri" w:eastAsia="Calibri" w:hAnsi="Calibri" w:cs="Times New Roman"/>
                <w:sz w:val="20"/>
                <w:szCs w:val="20"/>
                <w:lang w:eastAsia="ru-RU"/>
              </w:rPr>
            </w:pPr>
          </w:p>
        </w:tc>
      </w:tr>
      <w:tr w:rsidR="00A57FAC" w:rsidRPr="00A57FAC" w14:paraId="55AA2DD3" w14:textId="77777777" w:rsidTr="00A57FAC">
        <w:trPr>
          <w:trHeight w:val="270"/>
        </w:trPr>
        <w:tc>
          <w:tcPr>
            <w:tcW w:w="713" w:type="dxa"/>
            <w:gridSpan w:val="2"/>
            <w:tcBorders>
              <w:top w:val="single" w:sz="8" w:space="0" w:color="auto"/>
              <w:left w:val="single" w:sz="8" w:space="0" w:color="auto"/>
              <w:bottom w:val="single" w:sz="8" w:space="0" w:color="auto"/>
              <w:right w:val="nil"/>
            </w:tcBorders>
            <w:noWrap/>
            <w:vAlign w:val="bottom"/>
            <w:hideMark/>
          </w:tcPr>
          <w:p w14:paraId="1464A3C6"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556" w:type="dxa"/>
            <w:tcBorders>
              <w:top w:val="single" w:sz="8" w:space="0" w:color="auto"/>
              <w:left w:val="single" w:sz="8" w:space="0" w:color="auto"/>
              <w:bottom w:val="single" w:sz="8" w:space="0" w:color="auto"/>
              <w:right w:val="single" w:sz="4" w:space="0" w:color="auto"/>
            </w:tcBorders>
            <w:noWrap/>
            <w:vAlign w:val="bottom"/>
            <w:hideMark/>
          </w:tcPr>
          <w:p w14:paraId="73EBB0A1"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845" w:type="dxa"/>
            <w:gridSpan w:val="2"/>
            <w:tcBorders>
              <w:top w:val="single" w:sz="8" w:space="0" w:color="auto"/>
              <w:left w:val="nil"/>
              <w:bottom w:val="single" w:sz="8" w:space="0" w:color="auto"/>
              <w:right w:val="single" w:sz="4" w:space="0" w:color="auto"/>
            </w:tcBorders>
            <w:noWrap/>
            <w:vAlign w:val="bottom"/>
            <w:hideMark/>
          </w:tcPr>
          <w:p w14:paraId="33E3F831"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584" w:type="dxa"/>
            <w:tcBorders>
              <w:top w:val="single" w:sz="8" w:space="0" w:color="auto"/>
              <w:left w:val="nil"/>
              <w:bottom w:val="single" w:sz="8" w:space="0" w:color="auto"/>
              <w:right w:val="single" w:sz="4" w:space="0" w:color="auto"/>
            </w:tcBorders>
            <w:noWrap/>
            <w:vAlign w:val="bottom"/>
            <w:hideMark/>
          </w:tcPr>
          <w:p w14:paraId="4BB53243"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690" w:type="dxa"/>
            <w:gridSpan w:val="3"/>
            <w:tcBorders>
              <w:top w:val="single" w:sz="8" w:space="0" w:color="auto"/>
              <w:left w:val="nil"/>
              <w:bottom w:val="single" w:sz="8" w:space="0" w:color="auto"/>
              <w:right w:val="single" w:sz="8" w:space="0" w:color="auto"/>
            </w:tcBorders>
            <w:noWrap/>
            <w:vAlign w:val="bottom"/>
            <w:hideMark/>
          </w:tcPr>
          <w:p w14:paraId="0156129B"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709" w:type="dxa"/>
            <w:gridSpan w:val="2"/>
            <w:tcBorders>
              <w:top w:val="single" w:sz="8" w:space="0" w:color="auto"/>
              <w:left w:val="nil"/>
              <w:bottom w:val="single" w:sz="8" w:space="0" w:color="auto"/>
              <w:right w:val="single" w:sz="4" w:space="0" w:color="auto"/>
            </w:tcBorders>
            <w:noWrap/>
            <w:vAlign w:val="bottom"/>
            <w:hideMark/>
          </w:tcPr>
          <w:p w14:paraId="5E1464C0"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710" w:type="dxa"/>
            <w:gridSpan w:val="3"/>
            <w:tcBorders>
              <w:top w:val="single" w:sz="8" w:space="0" w:color="auto"/>
              <w:left w:val="nil"/>
              <w:bottom w:val="single" w:sz="8" w:space="0" w:color="auto"/>
              <w:right w:val="single" w:sz="8" w:space="0" w:color="auto"/>
            </w:tcBorders>
            <w:noWrap/>
            <w:vAlign w:val="bottom"/>
            <w:hideMark/>
          </w:tcPr>
          <w:p w14:paraId="4F6A0C8A"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717" w:type="dxa"/>
            <w:gridSpan w:val="2"/>
            <w:tcBorders>
              <w:top w:val="single" w:sz="8" w:space="0" w:color="auto"/>
              <w:left w:val="nil"/>
              <w:bottom w:val="single" w:sz="8" w:space="0" w:color="auto"/>
              <w:right w:val="single" w:sz="4" w:space="0" w:color="auto"/>
            </w:tcBorders>
            <w:noWrap/>
            <w:vAlign w:val="bottom"/>
            <w:hideMark/>
          </w:tcPr>
          <w:p w14:paraId="326FF9ED"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708" w:type="dxa"/>
            <w:gridSpan w:val="2"/>
            <w:tcBorders>
              <w:top w:val="single" w:sz="8" w:space="0" w:color="auto"/>
              <w:left w:val="nil"/>
              <w:bottom w:val="single" w:sz="8" w:space="0" w:color="auto"/>
              <w:right w:val="single" w:sz="4" w:space="0" w:color="auto"/>
            </w:tcBorders>
            <w:noWrap/>
            <w:vAlign w:val="bottom"/>
            <w:hideMark/>
          </w:tcPr>
          <w:p w14:paraId="0CD3D33D"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624" w:type="dxa"/>
            <w:gridSpan w:val="2"/>
            <w:tcBorders>
              <w:top w:val="single" w:sz="8" w:space="0" w:color="auto"/>
              <w:left w:val="nil"/>
              <w:bottom w:val="single" w:sz="8" w:space="0" w:color="auto"/>
              <w:right w:val="single" w:sz="4" w:space="0" w:color="auto"/>
            </w:tcBorders>
            <w:noWrap/>
            <w:vAlign w:val="bottom"/>
            <w:hideMark/>
          </w:tcPr>
          <w:p w14:paraId="355B9258"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652" w:type="dxa"/>
            <w:gridSpan w:val="2"/>
            <w:tcBorders>
              <w:top w:val="single" w:sz="8" w:space="0" w:color="auto"/>
              <w:left w:val="nil"/>
              <w:bottom w:val="single" w:sz="8" w:space="0" w:color="auto"/>
              <w:right w:val="single" w:sz="4" w:space="0" w:color="auto"/>
            </w:tcBorders>
            <w:noWrap/>
            <w:vAlign w:val="bottom"/>
            <w:hideMark/>
          </w:tcPr>
          <w:p w14:paraId="150A02E0"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709" w:type="dxa"/>
            <w:gridSpan w:val="2"/>
            <w:tcBorders>
              <w:top w:val="single" w:sz="8" w:space="0" w:color="auto"/>
              <w:left w:val="nil"/>
              <w:bottom w:val="single" w:sz="8" w:space="0" w:color="auto"/>
              <w:right w:val="single" w:sz="4" w:space="0" w:color="auto"/>
            </w:tcBorders>
            <w:noWrap/>
            <w:vAlign w:val="bottom"/>
            <w:hideMark/>
          </w:tcPr>
          <w:p w14:paraId="3C1D1B19"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850" w:type="dxa"/>
            <w:gridSpan w:val="2"/>
            <w:tcBorders>
              <w:top w:val="single" w:sz="8" w:space="0" w:color="auto"/>
              <w:left w:val="nil"/>
              <w:bottom w:val="single" w:sz="8" w:space="0" w:color="auto"/>
              <w:right w:val="single" w:sz="4" w:space="0" w:color="auto"/>
            </w:tcBorders>
            <w:noWrap/>
            <w:vAlign w:val="bottom"/>
            <w:hideMark/>
          </w:tcPr>
          <w:p w14:paraId="43A5721D"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709" w:type="dxa"/>
            <w:gridSpan w:val="2"/>
            <w:tcBorders>
              <w:top w:val="single" w:sz="8" w:space="0" w:color="auto"/>
              <w:left w:val="nil"/>
              <w:bottom w:val="single" w:sz="8" w:space="0" w:color="auto"/>
              <w:right w:val="single" w:sz="4" w:space="0" w:color="auto"/>
            </w:tcBorders>
            <w:noWrap/>
            <w:vAlign w:val="bottom"/>
            <w:hideMark/>
          </w:tcPr>
          <w:p w14:paraId="3D1788D2"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709" w:type="dxa"/>
            <w:tcBorders>
              <w:top w:val="single" w:sz="8" w:space="0" w:color="auto"/>
              <w:left w:val="nil"/>
              <w:bottom w:val="single" w:sz="8" w:space="0" w:color="auto"/>
              <w:right w:val="single" w:sz="4" w:space="0" w:color="auto"/>
            </w:tcBorders>
            <w:noWrap/>
            <w:vAlign w:val="bottom"/>
            <w:hideMark/>
          </w:tcPr>
          <w:p w14:paraId="4AE8A24D"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714" w:type="dxa"/>
            <w:gridSpan w:val="2"/>
            <w:tcBorders>
              <w:top w:val="single" w:sz="8" w:space="0" w:color="auto"/>
              <w:left w:val="nil"/>
              <w:bottom w:val="single" w:sz="8" w:space="0" w:color="auto"/>
              <w:right w:val="single" w:sz="4" w:space="0" w:color="auto"/>
            </w:tcBorders>
            <w:noWrap/>
            <w:vAlign w:val="bottom"/>
            <w:hideMark/>
          </w:tcPr>
          <w:p w14:paraId="59A73EC9"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567" w:type="dxa"/>
            <w:gridSpan w:val="2"/>
            <w:tcBorders>
              <w:top w:val="single" w:sz="8" w:space="0" w:color="auto"/>
              <w:left w:val="single" w:sz="4" w:space="0" w:color="auto"/>
              <w:bottom w:val="single" w:sz="8" w:space="0" w:color="auto"/>
              <w:right w:val="single" w:sz="4" w:space="0" w:color="auto"/>
            </w:tcBorders>
            <w:vAlign w:val="bottom"/>
          </w:tcPr>
          <w:p w14:paraId="0020848F" w14:textId="77777777" w:rsidR="00A57FAC" w:rsidRPr="00A57FAC" w:rsidRDefault="00A57FAC" w:rsidP="00A57FAC">
            <w:pPr>
              <w:spacing w:line="240" w:lineRule="auto"/>
              <w:contextualSpacing/>
              <w:rPr>
                <w:rFonts w:ascii="Times New Roman" w:eastAsia="Times New Roman" w:hAnsi="Times New Roman" w:cs="Times New Roman"/>
                <w:sz w:val="20"/>
                <w:szCs w:val="20"/>
                <w:lang w:eastAsia="ru-RU"/>
              </w:rPr>
            </w:pPr>
          </w:p>
        </w:tc>
        <w:tc>
          <w:tcPr>
            <w:tcW w:w="708" w:type="dxa"/>
            <w:gridSpan w:val="2"/>
            <w:tcBorders>
              <w:top w:val="single" w:sz="8" w:space="0" w:color="auto"/>
              <w:left w:val="single" w:sz="4" w:space="0" w:color="auto"/>
              <w:bottom w:val="single" w:sz="8" w:space="0" w:color="auto"/>
              <w:right w:val="single" w:sz="8" w:space="0" w:color="auto"/>
            </w:tcBorders>
            <w:vAlign w:val="bottom"/>
          </w:tcPr>
          <w:p w14:paraId="7A8A05C3" w14:textId="77777777" w:rsidR="00A57FAC" w:rsidRPr="00A57FAC" w:rsidRDefault="00A57FAC" w:rsidP="00A57FAC">
            <w:pPr>
              <w:spacing w:line="240" w:lineRule="auto"/>
              <w:contextualSpacing/>
              <w:rPr>
                <w:rFonts w:ascii="Times New Roman" w:eastAsia="Times New Roman" w:hAnsi="Times New Roman" w:cs="Times New Roman"/>
                <w:sz w:val="20"/>
                <w:szCs w:val="20"/>
                <w:lang w:eastAsia="ru-RU"/>
              </w:rPr>
            </w:pPr>
          </w:p>
        </w:tc>
        <w:tc>
          <w:tcPr>
            <w:tcW w:w="851" w:type="dxa"/>
            <w:tcBorders>
              <w:top w:val="single" w:sz="8" w:space="0" w:color="auto"/>
              <w:left w:val="nil"/>
              <w:bottom w:val="single" w:sz="8" w:space="0" w:color="auto"/>
              <w:right w:val="single" w:sz="8" w:space="0" w:color="auto"/>
            </w:tcBorders>
            <w:noWrap/>
            <w:vAlign w:val="bottom"/>
            <w:hideMark/>
          </w:tcPr>
          <w:p w14:paraId="1C0C034D" w14:textId="77777777" w:rsidR="00A57FAC" w:rsidRPr="00A57FAC" w:rsidRDefault="00A57FAC" w:rsidP="00A57FAC">
            <w:pPr>
              <w:rPr>
                <w:rFonts w:ascii="Times New Roman" w:eastAsia="Times New Roman" w:hAnsi="Times New Roman" w:cs="Times New Roman"/>
                <w:sz w:val="20"/>
                <w:szCs w:val="20"/>
                <w:lang w:eastAsia="ru-RU"/>
              </w:rPr>
            </w:pPr>
          </w:p>
        </w:tc>
        <w:tc>
          <w:tcPr>
            <w:tcW w:w="709" w:type="dxa"/>
            <w:gridSpan w:val="4"/>
            <w:tcBorders>
              <w:top w:val="single" w:sz="8" w:space="0" w:color="auto"/>
              <w:left w:val="nil"/>
              <w:bottom w:val="single" w:sz="8" w:space="0" w:color="auto"/>
              <w:right w:val="single" w:sz="8" w:space="0" w:color="auto"/>
            </w:tcBorders>
            <w:noWrap/>
            <w:vAlign w:val="bottom"/>
            <w:hideMark/>
          </w:tcPr>
          <w:p w14:paraId="13E773C5"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708" w:type="dxa"/>
            <w:gridSpan w:val="2"/>
            <w:tcBorders>
              <w:top w:val="single" w:sz="8" w:space="0" w:color="auto"/>
              <w:left w:val="nil"/>
              <w:bottom w:val="single" w:sz="8" w:space="0" w:color="auto"/>
              <w:right w:val="nil"/>
            </w:tcBorders>
            <w:noWrap/>
            <w:vAlign w:val="bottom"/>
            <w:hideMark/>
          </w:tcPr>
          <w:p w14:paraId="31511B64"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709" w:type="dxa"/>
            <w:tcBorders>
              <w:top w:val="single" w:sz="8" w:space="0" w:color="auto"/>
              <w:left w:val="single" w:sz="8" w:space="0" w:color="auto"/>
              <w:bottom w:val="single" w:sz="8" w:space="0" w:color="auto"/>
              <w:right w:val="single" w:sz="4" w:space="0" w:color="auto"/>
            </w:tcBorders>
            <w:noWrap/>
            <w:vAlign w:val="bottom"/>
            <w:hideMark/>
          </w:tcPr>
          <w:p w14:paraId="0F94A878"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709" w:type="dxa"/>
            <w:gridSpan w:val="2"/>
            <w:tcBorders>
              <w:top w:val="single" w:sz="8" w:space="0" w:color="auto"/>
              <w:left w:val="single" w:sz="4" w:space="0" w:color="auto"/>
              <w:bottom w:val="single" w:sz="8" w:space="0" w:color="auto"/>
              <w:right w:val="single" w:sz="4" w:space="0" w:color="auto"/>
            </w:tcBorders>
            <w:noWrap/>
            <w:vAlign w:val="bottom"/>
            <w:hideMark/>
          </w:tcPr>
          <w:p w14:paraId="550FAE9A" w14:textId="77777777" w:rsidR="00A57FAC" w:rsidRPr="00A57FAC" w:rsidRDefault="00A57FAC" w:rsidP="00A57FAC">
            <w:pPr>
              <w:spacing w:after="0" w:line="256" w:lineRule="auto"/>
              <w:rPr>
                <w:rFonts w:ascii="Calibri" w:eastAsia="Calibri" w:hAnsi="Calibri" w:cs="Times New Roman"/>
                <w:sz w:val="20"/>
                <w:szCs w:val="20"/>
                <w:lang w:eastAsia="ru-RU"/>
              </w:rPr>
            </w:pPr>
          </w:p>
        </w:tc>
      </w:tr>
      <w:tr w:rsidR="00A57FAC" w:rsidRPr="00A57FAC" w14:paraId="4BA1FEDD" w14:textId="77777777" w:rsidTr="00A57FAC">
        <w:trPr>
          <w:trHeight w:val="270"/>
        </w:trPr>
        <w:tc>
          <w:tcPr>
            <w:tcW w:w="713" w:type="dxa"/>
            <w:gridSpan w:val="2"/>
            <w:tcBorders>
              <w:top w:val="single" w:sz="8" w:space="0" w:color="auto"/>
              <w:left w:val="single" w:sz="8" w:space="0" w:color="auto"/>
              <w:bottom w:val="single" w:sz="8" w:space="0" w:color="auto"/>
              <w:right w:val="nil"/>
            </w:tcBorders>
            <w:noWrap/>
            <w:vAlign w:val="bottom"/>
            <w:hideMark/>
          </w:tcPr>
          <w:p w14:paraId="7CACD65C"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556" w:type="dxa"/>
            <w:tcBorders>
              <w:top w:val="single" w:sz="8" w:space="0" w:color="auto"/>
              <w:left w:val="single" w:sz="8" w:space="0" w:color="auto"/>
              <w:bottom w:val="single" w:sz="8" w:space="0" w:color="auto"/>
              <w:right w:val="single" w:sz="4" w:space="0" w:color="auto"/>
            </w:tcBorders>
            <w:noWrap/>
            <w:vAlign w:val="bottom"/>
            <w:hideMark/>
          </w:tcPr>
          <w:p w14:paraId="0DA8780B"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845" w:type="dxa"/>
            <w:gridSpan w:val="2"/>
            <w:tcBorders>
              <w:top w:val="single" w:sz="8" w:space="0" w:color="auto"/>
              <w:left w:val="nil"/>
              <w:bottom w:val="single" w:sz="8" w:space="0" w:color="auto"/>
              <w:right w:val="single" w:sz="4" w:space="0" w:color="auto"/>
            </w:tcBorders>
            <w:noWrap/>
            <w:vAlign w:val="bottom"/>
            <w:hideMark/>
          </w:tcPr>
          <w:p w14:paraId="1311F1C6"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584" w:type="dxa"/>
            <w:tcBorders>
              <w:top w:val="single" w:sz="8" w:space="0" w:color="auto"/>
              <w:left w:val="nil"/>
              <w:bottom w:val="single" w:sz="8" w:space="0" w:color="auto"/>
              <w:right w:val="single" w:sz="4" w:space="0" w:color="auto"/>
            </w:tcBorders>
            <w:noWrap/>
            <w:vAlign w:val="bottom"/>
            <w:hideMark/>
          </w:tcPr>
          <w:p w14:paraId="3275001D"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690" w:type="dxa"/>
            <w:gridSpan w:val="3"/>
            <w:tcBorders>
              <w:top w:val="single" w:sz="8" w:space="0" w:color="auto"/>
              <w:left w:val="nil"/>
              <w:bottom w:val="single" w:sz="8" w:space="0" w:color="auto"/>
              <w:right w:val="single" w:sz="8" w:space="0" w:color="auto"/>
            </w:tcBorders>
            <w:noWrap/>
            <w:vAlign w:val="bottom"/>
            <w:hideMark/>
          </w:tcPr>
          <w:p w14:paraId="4D922171"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709" w:type="dxa"/>
            <w:gridSpan w:val="2"/>
            <w:tcBorders>
              <w:top w:val="single" w:sz="8" w:space="0" w:color="auto"/>
              <w:left w:val="nil"/>
              <w:bottom w:val="single" w:sz="8" w:space="0" w:color="auto"/>
              <w:right w:val="single" w:sz="4" w:space="0" w:color="auto"/>
            </w:tcBorders>
            <w:noWrap/>
            <w:vAlign w:val="bottom"/>
            <w:hideMark/>
          </w:tcPr>
          <w:p w14:paraId="7A19BBC5"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710" w:type="dxa"/>
            <w:gridSpan w:val="3"/>
            <w:tcBorders>
              <w:top w:val="single" w:sz="8" w:space="0" w:color="auto"/>
              <w:left w:val="nil"/>
              <w:bottom w:val="single" w:sz="8" w:space="0" w:color="auto"/>
              <w:right w:val="single" w:sz="8" w:space="0" w:color="auto"/>
            </w:tcBorders>
            <w:noWrap/>
            <w:vAlign w:val="bottom"/>
            <w:hideMark/>
          </w:tcPr>
          <w:p w14:paraId="48457EF5"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717" w:type="dxa"/>
            <w:gridSpan w:val="2"/>
            <w:tcBorders>
              <w:top w:val="single" w:sz="8" w:space="0" w:color="auto"/>
              <w:left w:val="nil"/>
              <w:bottom w:val="single" w:sz="8" w:space="0" w:color="auto"/>
              <w:right w:val="single" w:sz="4" w:space="0" w:color="auto"/>
            </w:tcBorders>
            <w:noWrap/>
            <w:vAlign w:val="bottom"/>
            <w:hideMark/>
          </w:tcPr>
          <w:p w14:paraId="2D2469BA"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708" w:type="dxa"/>
            <w:gridSpan w:val="2"/>
            <w:tcBorders>
              <w:top w:val="single" w:sz="8" w:space="0" w:color="auto"/>
              <w:left w:val="nil"/>
              <w:bottom w:val="single" w:sz="8" w:space="0" w:color="auto"/>
              <w:right w:val="single" w:sz="4" w:space="0" w:color="auto"/>
            </w:tcBorders>
            <w:noWrap/>
            <w:vAlign w:val="bottom"/>
            <w:hideMark/>
          </w:tcPr>
          <w:p w14:paraId="68F8CD8C"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624" w:type="dxa"/>
            <w:gridSpan w:val="2"/>
            <w:tcBorders>
              <w:top w:val="single" w:sz="8" w:space="0" w:color="auto"/>
              <w:left w:val="nil"/>
              <w:bottom w:val="single" w:sz="8" w:space="0" w:color="auto"/>
              <w:right w:val="single" w:sz="4" w:space="0" w:color="auto"/>
            </w:tcBorders>
            <w:noWrap/>
            <w:vAlign w:val="bottom"/>
            <w:hideMark/>
          </w:tcPr>
          <w:p w14:paraId="2BF270EB"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652" w:type="dxa"/>
            <w:gridSpan w:val="2"/>
            <w:tcBorders>
              <w:top w:val="single" w:sz="8" w:space="0" w:color="auto"/>
              <w:left w:val="nil"/>
              <w:bottom w:val="single" w:sz="8" w:space="0" w:color="auto"/>
              <w:right w:val="single" w:sz="4" w:space="0" w:color="auto"/>
            </w:tcBorders>
            <w:noWrap/>
            <w:vAlign w:val="bottom"/>
            <w:hideMark/>
          </w:tcPr>
          <w:p w14:paraId="0EE2A0EB"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709" w:type="dxa"/>
            <w:gridSpan w:val="2"/>
            <w:tcBorders>
              <w:top w:val="single" w:sz="8" w:space="0" w:color="auto"/>
              <w:left w:val="nil"/>
              <w:bottom w:val="single" w:sz="8" w:space="0" w:color="auto"/>
              <w:right w:val="single" w:sz="4" w:space="0" w:color="auto"/>
            </w:tcBorders>
            <w:noWrap/>
            <w:vAlign w:val="bottom"/>
            <w:hideMark/>
          </w:tcPr>
          <w:p w14:paraId="27441E08"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850" w:type="dxa"/>
            <w:gridSpan w:val="2"/>
            <w:tcBorders>
              <w:top w:val="single" w:sz="8" w:space="0" w:color="auto"/>
              <w:left w:val="nil"/>
              <w:bottom w:val="single" w:sz="8" w:space="0" w:color="auto"/>
              <w:right w:val="single" w:sz="4" w:space="0" w:color="auto"/>
            </w:tcBorders>
            <w:noWrap/>
            <w:vAlign w:val="bottom"/>
            <w:hideMark/>
          </w:tcPr>
          <w:p w14:paraId="7B40D765"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709" w:type="dxa"/>
            <w:gridSpan w:val="2"/>
            <w:tcBorders>
              <w:top w:val="single" w:sz="8" w:space="0" w:color="auto"/>
              <w:left w:val="nil"/>
              <w:bottom w:val="single" w:sz="8" w:space="0" w:color="auto"/>
              <w:right w:val="single" w:sz="4" w:space="0" w:color="auto"/>
            </w:tcBorders>
            <w:noWrap/>
            <w:vAlign w:val="bottom"/>
            <w:hideMark/>
          </w:tcPr>
          <w:p w14:paraId="01942A44"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709" w:type="dxa"/>
            <w:tcBorders>
              <w:top w:val="single" w:sz="8" w:space="0" w:color="auto"/>
              <w:left w:val="nil"/>
              <w:bottom w:val="single" w:sz="8" w:space="0" w:color="auto"/>
              <w:right w:val="single" w:sz="4" w:space="0" w:color="auto"/>
            </w:tcBorders>
            <w:noWrap/>
            <w:vAlign w:val="bottom"/>
            <w:hideMark/>
          </w:tcPr>
          <w:p w14:paraId="2C262DD3"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714" w:type="dxa"/>
            <w:gridSpan w:val="2"/>
            <w:tcBorders>
              <w:top w:val="single" w:sz="8" w:space="0" w:color="auto"/>
              <w:left w:val="nil"/>
              <w:bottom w:val="single" w:sz="8" w:space="0" w:color="auto"/>
              <w:right w:val="single" w:sz="4" w:space="0" w:color="auto"/>
            </w:tcBorders>
            <w:noWrap/>
            <w:vAlign w:val="bottom"/>
            <w:hideMark/>
          </w:tcPr>
          <w:p w14:paraId="4FB8B731"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567" w:type="dxa"/>
            <w:gridSpan w:val="2"/>
            <w:tcBorders>
              <w:top w:val="single" w:sz="8" w:space="0" w:color="auto"/>
              <w:left w:val="single" w:sz="4" w:space="0" w:color="auto"/>
              <w:bottom w:val="single" w:sz="8" w:space="0" w:color="auto"/>
              <w:right w:val="single" w:sz="4" w:space="0" w:color="auto"/>
            </w:tcBorders>
            <w:vAlign w:val="bottom"/>
          </w:tcPr>
          <w:p w14:paraId="7C58B956" w14:textId="77777777" w:rsidR="00A57FAC" w:rsidRPr="00A57FAC" w:rsidRDefault="00A57FAC" w:rsidP="00A57FAC">
            <w:pPr>
              <w:spacing w:line="240" w:lineRule="auto"/>
              <w:contextualSpacing/>
              <w:rPr>
                <w:rFonts w:ascii="Times New Roman" w:eastAsia="Times New Roman" w:hAnsi="Times New Roman" w:cs="Times New Roman"/>
                <w:sz w:val="20"/>
                <w:szCs w:val="20"/>
                <w:lang w:eastAsia="ru-RU"/>
              </w:rPr>
            </w:pPr>
          </w:p>
        </w:tc>
        <w:tc>
          <w:tcPr>
            <w:tcW w:w="708" w:type="dxa"/>
            <w:gridSpan w:val="2"/>
            <w:tcBorders>
              <w:top w:val="single" w:sz="8" w:space="0" w:color="auto"/>
              <w:left w:val="single" w:sz="4" w:space="0" w:color="auto"/>
              <w:bottom w:val="single" w:sz="8" w:space="0" w:color="auto"/>
              <w:right w:val="single" w:sz="8" w:space="0" w:color="auto"/>
            </w:tcBorders>
            <w:vAlign w:val="bottom"/>
          </w:tcPr>
          <w:p w14:paraId="72CB1B5D" w14:textId="77777777" w:rsidR="00A57FAC" w:rsidRPr="00A57FAC" w:rsidRDefault="00A57FAC" w:rsidP="00A57FAC">
            <w:pPr>
              <w:spacing w:line="240" w:lineRule="auto"/>
              <w:contextualSpacing/>
              <w:rPr>
                <w:rFonts w:ascii="Times New Roman" w:eastAsia="Times New Roman" w:hAnsi="Times New Roman" w:cs="Times New Roman"/>
                <w:sz w:val="20"/>
                <w:szCs w:val="20"/>
                <w:lang w:eastAsia="ru-RU"/>
              </w:rPr>
            </w:pPr>
          </w:p>
        </w:tc>
        <w:tc>
          <w:tcPr>
            <w:tcW w:w="851" w:type="dxa"/>
            <w:tcBorders>
              <w:top w:val="single" w:sz="8" w:space="0" w:color="auto"/>
              <w:left w:val="nil"/>
              <w:bottom w:val="single" w:sz="8" w:space="0" w:color="auto"/>
              <w:right w:val="single" w:sz="8" w:space="0" w:color="auto"/>
            </w:tcBorders>
            <w:noWrap/>
            <w:vAlign w:val="bottom"/>
            <w:hideMark/>
          </w:tcPr>
          <w:p w14:paraId="74E5BA30" w14:textId="77777777" w:rsidR="00A57FAC" w:rsidRPr="00A57FAC" w:rsidRDefault="00A57FAC" w:rsidP="00A57FAC">
            <w:pPr>
              <w:rPr>
                <w:rFonts w:ascii="Times New Roman" w:eastAsia="Times New Roman" w:hAnsi="Times New Roman" w:cs="Times New Roman"/>
                <w:sz w:val="20"/>
                <w:szCs w:val="20"/>
                <w:lang w:eastAsia="ru-RU"/>
              </w:rPr>
            </w:pPr>
          </w:p>
        </w:tc>
        <w:tc>
          <w:tcPr>
            <w:tcW w:w="709" w:type="dxa"/>
            <w:gridSpan w:val="4"/>
            <w:tcBorders>
              <w:top w:val="single" w:sz="8" w:space="0" w:color="auto"/>
              <w:left w:val="nil"/>
              <w:bottom w:val="single" w:sz="8" w:space="0" w:color="auto"/>
              <w:right w:val="single" w:sz="8" w:space="0" w:color="auto"/>
            </w:tcBorders>
            <w:noWrap/>
            <w:vAlign w:val="bottom"/>
            <w:hideMark/>
          </w:tcPr>
          <w:p w14:paraId="2C24C9EF"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708" w:type="dxa"/>
            <w:gridSpan w:val="2"/>
            <w:tcBorders>
              <w:top w:val="single" w:sz="8" w:space="0" w:color="auto"/>
              <w:left w:val="nil"/>
              <w:bottom w:val="single" w:sz="8" w:space="0" w:color="auto"/>
              <w:right w:val="nil"/>
            </w:tcBorders>
            <w:noWrap/>
            <w:vAlign w:val="bottom"/>
            <w:hideMark/>
          </w:tcPr>
          <w:p w14:paraId="1A63B177"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709" w:type="dxa"/>
            <w:tcBorders>
              <w:top w:val="single" w:sz="8" w:space="0" w:color="auto"/>
              <w:left w:val="single" w:sz="8" w:space="0" w:color="auto"/>
              <w:bottom w:val="single" w:sz="8" w:space="0" w:color="auto"/>
              <w:right w:val="single" w:sz="4" w:space="0" w:color="auto"/>
            </w:tcBorders>
            <w:noWrap/>
            <w:vAlign w:val="bottom"/>
            <w:hideMark/>
          </w:tcPr>
          <w:p w14:paraId="7D9BDB53" w14:textId="77777777" w:rsidR="00A57FAC" w:rsidRPr="00A57FAC" w:rsidRDefault="00A57FAC" w:rsidP="00A57FAC">
            <w:pPr>
              <w:spacing w:after="0" w:line="256" w:lineRule="auto"/>
              <w:rPr>
                <w:rFonts w:ascii="Calibri" w:eastAsia="Calibri" w:hAnsi="Calibri" w:cs="Times New Roman"/>
                <w:sz w:val="20"/>
                <w:szCs w:val="20"/>
                <w:lang w:eastAsia="ru-RU"/>
              </w:rPr>
            </w:pPr>
          </w:p>
        </w:tc>
        <w:tc>
          <w:tcPr>
            <w:tcW w:w="709" w:type="dxa"/>
            <w:gridSpan w:val="2"/>
            <w:tcBorders>
              <w:top w:val="single" w:sz="8" w:space="0" w:color="auto"/>
              <w:left w:val="single" w:sz="4" w:space="0" w:color="auto"/>
              <w:bottom w:val="single" w:sz="4" w:space="0" w:color="auto"/>
              <w:right w:val="single" w:sz="4" w:space="0" w:color="auto"/>
            </w:tcBorders>
            <w:noWrap/>
            <w:vAlign w:val="bottom"/>
            <w:hideMark/>
          </w:tcPr>
          <w:p w14:paraId="5F39E8BA" w14:textId="77777777" w:rsidR="00A57FAC" w:rsidRPr="00A57FAC" w:rsidRDefault="00A57FAC" w:rsidP="00A57FAC">
            <w:pPr>
              <w:spacing w:after="0" w:line="256" w:lineRule="auto"/>
              <w:rPr>
                <w:rFonts w:ascii="Calibri" w:eastAsia="Calibri" w:hAnsi="Calibri" w:cs="Times New Roman"/>
                <w:sz w:val="20"/>
                <w:szCs w:val="20"/>
                <w:lang w:eastAsia="ru-RU"/>
              </w:rPr>
            </w:pPr>
          </w:p>
        </w:tc>
      </w:tr>
    </w:tbl>
    <w:p w14:paraId="20BB2F37" w14:textId="77777777" w:rsidR="00A57FAC" w:rsidRPr="00A57FAC" w:rsidRDefault="00A57FAC" w:rsidP="00A57FAC">
      <w:pPr>
        <w:spacing w:line="240" w:lineRule="auto"/>
        <w:contextualSpacing/>
        <w:jc w:val="center"/>
        <w:rPr>
          <w:rFonts w:ascii="Times New Roman" w:eastAsia="Times New Roman" w:hAnsi="Times New Roman" w:cs="Times New Roman"/>
          <w:sz w:val="24"/>
          <w:szCs w:val="24"/>
          <w:lang w:eastAsia="ru-RU"/>
        </w:rPr>
      </w:pPr>
    </w:p>
    <w:p w14:paraId="480F1D08" w14:textId="77777777" w:rsidR="00A57FAC" w:rsidRPr="00A57FAC" w:rsidRDefault="00A57FAC" w:rsidP="00A57FAC">
      <w:pPr>
        <w:spacing w:line="240" w:lineRule="auto"/>
        <w:contextualSpacing/>
        <w:rPr>
          <w:rFonts w:ascii="Times New Roman" w:eastAsia="Times New Roman" w:hAnsi="Times New Roman" w:cs="Times New Roman"/>
          <w:sz w:val="24"/>
          <w:szCs w:val="24"/>
          <w:lang w:eastAsia="ru-RU"/>
        </w:rPr>
      </w:pPr>
    </w:p>
    <w:p w14:paraId="06D9A3C3" w14:textId="77777777" w:rsidR="00A57FAC" w:rsidRPr="00A57FAC" w:rsidRDefault="00A57FAC" w:rsidP="00A57FAC">
      <w:pPr>
        <w:spacing w:after="0" w:line="240" w:lineRule="auto"/>
        <w:rPr>
          <w:rFonts w:ascii="Times New Roman" w:eastAsia="Times New Roman" w:hAnsi="Times New Roman" w:cs="Times New Roman"/>
          <w:sz w:val="28"/>
          <w:szCs w:val="28"/>
          <w:lang w:eastAsia="ru-RU"/>
        </w:rPr>
        <w:sectPr w:rsidR="00A57FAC" w:rsidRPr="00A57FAC">
          <w:pgSz w:w="16838" w:h="11906" w:orient="landscape"/>
          <w:pgMar w:top="1276" w:right="1134" w:bottom="851" w:left="426" w:header="0" w:footer="6" w:gutter="0"/>
          <w:cols w:space="720"/>
        </w:sectPr>
      </w:pPr>
    </w:p>
    <w:p w14:paraId="666C19DF" w14:textId="77777777" w:rsidR="00A57FAC" w:rsidRPr="00A57FAC" w:rsidRDefault="00A57FAC" w:rsidP="00A57FAC">
      <w:pPr>
        <w:spacing w:line="240" w:lineRule="auto"/>
        <w:contextualSpacing/>
        <w:jc w:val="right"/>
        <w:rPr>
          <w:rFonts w:ascii="Times New Roman" w:eastAsia="Times New Roman" w:hAnsi="Times New Roman" w:cs="Times New Roman"/>
          <w:sz w:val="28"/>
          <w:szCs w:val="28"/>
          <w:lang w:eastAsia="ru-RU"/>
        </w:rPr>
      </w:pPr>
      <w:r w:rsidRPr="00A57FAC">
        <w:rPr>
          <w:rFonts w:ascii="Times New Roman" w:eastAsia="Times New Roman" w:hAnsi="Times New Roman" w:cs="Times New Roman"/>
          <w:sz w:val="28"/>
          <w:szCs w:val="28"/>
          <w:lang w:eastAsia="ru-RU"/>
        </w:rPr>
        <w:lastRenderedPageBreak/>
        <w:t>Приложение 6 к Порядку</w:t>
      </w:r>
    </w:p>
    <w:p w14:paraId="5C297C64" w14:textId="77777777" w:rsidR="00A57FAC" w:rsidRPr="00A57FAC" w:rsidRDefault="00A57FAC" w:rsidP="00A57FAC">
      <w:pPr>
        <w:spacing w:line="240" w:lineRule="auto"/>
        <w:contextualSpacing/>
        <w:jc w:val="right"/>
        <w:rPr>
          <w:rFonts w:ascii="Times New Roman" w:eastAsia="Times New Roman" w:hAnsi="Times New Roman" w:cs="Times New Roman"/>
          <w:lang w:eastAsia="ru-RU"/>
        </w:rPr>
      </w:pPr>
    </w:p>
    <w:p w14:paraId="3E95F640" w14:textId="77777777" w:rsidR="00A57FAC" w:rsidRPr="00A57FAC" w:rsidRDefault="00A57FAC" w:rsidP="00A57FAC">
      <w:pPr>
        <w:spacing w:line="240" w:lineRule="auto"/>
        <w:contextualSpacing/>
        <w:jc w:val="right"/>
        <w:rPr>
          <w:rFonts w:ascii="Times New Roman" w:eastAsia="Times New Roman" w:hAnsi="Times New Roman" w:cs="Times New Roman"/>
          <w:sz w:val="24"/>
          <w:szCs w:val="24"/>
          <w:lang w:eastAsia="ru-RU"/>
        </w:rPr>
      </w:pPr>
    </w:p>
    <w:p w14:paraId="1A14BAA3" w14:textId="77777777" w:rsidR="00A57FAC" w:rsidRPr="00A57FAC" w:rsidRDefault="00A57FAC" w:rsidP="00A57FAC">
      <w:pPr>
        <w:spacing w:line="240" w:lineRule="auto"/>
        <w:contextualSpacing/>
        <w:jc w:val="right"/>
        <w:rPr>
          <w:rFonts w:ascii="Times New Roman" w:eastAsia="Times New Roman" w:hAnsi="Times New Roman" w:cs="Times New Roman"/>
          <w:sz w:val="24"/>
          <w:szCs w:val="24"/>
          <w:lang w:eastAsia="ru-RU"/>
        </w:rPr>
      </w:pPr>
    </w:p>
    <w:p w14:paraId="2848BA56" w14:textId="77777777" w:rsidR="00A57FAC" w:rsidRPr="00A57FAC" w:rsidRDefault="00A57FAC" w:rsidP="00A57FAC">
      <w:pPr>
        <w:spacing w:line="240" w:lineRule="auto"/>
        <w:contextualSpacing/>
        <w:jc w:val="right"/>
        <w:rPr>
          <w:rFonts w:ascii="Times New Roman" w:eastAsia="Times New Roman" w:hAnsi="Times New Roman" w:cs="Times New Roman"/>
          <w:sz w:val="24"/>
          <w:szCs w:val="24"/>
          <w:lang w:eastAsia="ru-RU"/>
        </w:rPr>
      </w:pPr>
    </w:p>
    <w:p w14:paraId="092134C9" w14:textId="77777777" w:rsidR="00A57FAC" w:rsidRPr="00A57FAC" w:rsidRDefault="00A57FAC" w:rsidP="00A57FAC">
      <w:pPr>
        <w:spacing w:line="240" w:lineRule="auto"/>
        <w:contextualSpacing/>
        <w:jc w:val="right"/>
        <w:rPr>
          <w:rFonts w:ascii="Times New Roman" w:eastAsia="Times New Roman" w:hAnsi="Times New Roman" w:cs="Times New Roman"/>
          <w:sz w:val="24"/>
          <w:szCs w:val="24"/>
          <w:lang w:eastAsia="ru-RU"/>
        </w:rPr>
      </w:pPr>
    </w:p>
    <w:p w14:paraId="59F2B7B1" w14:textId="77777777" w:rsidR="00A57FAC" w:rsidRPr="00A57FAC" w:rsidRDefault="00A57FAC" w:rsidP="00A57FAC">
      <w:pPr>
        <w:spacing w:line="240" w:lineRule="auto"/>
        <w:contextualSpacing/>
        <w:jc w:val="center"/>
        <w:rPr>
          <w:rFonts w:ascii="Times New Roman" w:eastAsia="Times New Roman" w:hAnsi="Times New Roman" w:cs="Times New Roman"/>
          <w:sz w:val="24"/>
          <w:szCs w:val="28"/>
          <w:lang w:eastAsia="ru-RU"/>
        </w:rPr>
      </w:pPr>
      <w:r w:rsidRPr="00A57FAC">
        <w:rPr>
          <w:rFonts w:ascii="Times New Roman" w:eastAsia="Times New Roman" w:hAnsi="Times New Roman" w:cs="Times New Roman"/>
          <w:sz w:val="24"/>
          <w:szCs w:val="28"/>
          <w:lang w:eastAsia="ru-RU"/>
        </w:rPr>
        <w:t>Реестр получателей субсидий</w:t>
      </w:r>
    </w:p>
    <w:p w14:paraId="4F7DF5BD" w14:textId="77777777" w:rsidR="00A57FAC" w:rsidRPr="00A57FAC" w:rsidRDefault="00A57FAC" w:rsidP="00A57FAC">
      <w:pPr>
        <w:spacing w:line="240" w:lineRule="auto"/>
        <w:contextualSpacing/>
        <w:jc w:val="center"/>
        <w:rPr>
          <w:rFonts w:ascii="Times New Roman" w:eastAsia="Times New Roman" w:hAnsi="Times New Roman" w:cs="Times New Roman"/>
          <w:sz w:val="24"/>
          <w:szCs w:val="28"/>
          <w:lang w:eastAsia="ru-RU"/>
        </w:rPr>
      </w:pPr>
      <w:r w:rsidRPr="00A57FAC">
        <w:rPr>
          <w:rFonts w:ascii="Times New Roman" w:eastAsia="Times New Roman" w:hAnsi="Times New Roman" w:cs="Times New Roman"/>
          <w:sz w:val="24"/>
          <w:szCs w:val="28"/>
          <w:lang w:eastAsia="ru-RU"/>
        </w:rPr>
        <w:t>на возмещение части затрат по приобретению комбикорма</w:t>
      </w:r>
    </w:p>
    <w:p w14:paraId="2E4937D7" w14:textId="77777777" w:rsidR="00A57FAC" w:rsidRPr="00A57FAC" w:rsidRDefault="00A57FAC" w:rsidP="00A57FAC">
      <w:pPr>
        <w:spacing w:line="240" w:lineRule="auto"/>
        <w:contextualSpacing/>
        <w:jc w:val="center"/>
        <w:rPr>
          <w:rFonts w:ascii="Times New Roman" w:eastAsia="Times New Roman" w:hAnsi="Times New Roman" w:cs="Times New Roman"/>
          <w:sz w:val="24"/>
          <w:szCs w:val="28"/>
          <w:lang w:eastAsia="ru-RU"/>
        </w:rPr>
      </w:pPr>
      <w:r w:rsidRPr="00A57FAC">
        <w:rPr>
          <w:rFonts w:ascii="Times New Roman" w:eastAsia="Times New Roman" w:hAnsi="Times New Roman" w:cs="Times New Roman"/>
          <w:sz w:val="24"/>
          <w:szCs w:val="28"/>
          <w:lang w:eastAsia="ru-RU"/>
        </w:rPr>
        <w:t>на содержание сельскохозяйственных животных и птицы</w:t>
      </w:r>
    </w:p>
    <w:p w14:paraId="49F00753" w14:textId="77777777" w:rsidR="00A57FAC" w:rsidRPr="00A57FAC" w:rsidRDefault="00A57FAC" w:rsidP="00A57FAC">
      <w:pPr>
        <w:spacing w:line="240" w:lineRule="auto"/>
        <w:contextualSpacing/>
        <w:jc w:val="center"/>
        <w:rPr>
          <w:rFonts w:ascii="Times New Roman" w:eastAsia="Times New Roman" w:hAnsi="Times New Roman" w:cs="Times New Roman"/>
          <w:sz w:val="24"/>
          <w:szCs w:val="28"/>
          <w:lang w:eastAsia="ru-RU"/>
        </w:rPr>
      </w:pPr>
      <w:r w:rsidRPr="00A57FAC">
        <w:rPr>
          <w:rFonts w:ascii="Times New Roman" w:eastAsia="Times New Roman" w:hAnsi="Times New Roman" w:cs="Times New Roman"/>
          <w:sz w:val="24"/>
          <w:szCs w:val="28"/>
          <w:lang w:eastAsia="ru-RU"/>
        </w:rPr>
        <w:t xml:space="preserve"> по Гатчинскому муниципальному округу на дату: _____________________</w:t>
      </w:r>
    </w:p>
    <w:p w14:paraId="1855DB4A" w14:textId="77777777" w:rsidR="00A57FAC" w:rsidRPr="00A57FAC" w:rsidRDefault="00A57FAC" w:rsidP="00A57FAC">
      <w:pPr>
        <w:spacing w:line="240" w:lineRule="auto"/>
        <w:contextualSpacing/>
        <w:rPr>
          <w:rFonts w:ascii="Times New Roman" w:eastAsia="Times New Roman" w:hAnsi="Times New Roman" w:cs="Times New Roman"/>
          <w:sz w:val="24"/>
          <w:szCs w:val="28"/>
          <w:lang w:eastAsia="ru-RU"/>
        </w:rPr>
      </w:pPr>
    </w:p>
    <w:tbl>
      <w:tblPr>
        <w:tblpPr w:leftFromText="180" w:rightFromText="180" w:bottomFromText="160" w:vertAnchor="text" w:horzAnchor="margin" w:tblpXSpec="center" w:tblpY="167"/>
        <w:tblW w:w="10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4440"/>
        <w:gridCol w:w="2343"/>
        <w:gridCol w:w="2412"/>
      </w:tblGrid>
      <w:tr w:rsidR="00A57FAC" w:rsidRPr="00A57FAC" w14:paraId="25018C0A" w14:textId="77777777" w:rsidTr="00A57FAC">
        <w:trPr>
          <w:trHeight w:val="1683"/>
        </w:trPr>
        <w:tc>
          <w:tcPr>
            <w:tcW w:w="1024" w:type="dxa"/>
            <w:tcBorders>
              <w:top w:val="single" w:sz="4" w:space="0" w:color="auto"/>
              <w:left w:val="single" w:sz="4" w:space="0" w:color="auto"/>
              <w:bottom w:val="single" w:sz="4" w:space="0" w:color="auto"/>
              <w:right w:val="single" w:sz="4" w:space="0" w:color="auto"/>
            </w:tcBorders>
          </w:tcPr>
          <w:p w14:paraId="30CA5B15" w14:textId="77777777" w:rsidR="00A57FAC" w:rsidRPr="00A57FAC" w:rsidRDefault="00A57FAC" w:rsidP="00A57FAC">
            <w:pPr>
              <w:autoSpaceDE w:val="0"/>
              <w:autoSpaceDN w:val="0"/>
              <w:adjustRightInd w:val="0"/>
              <w:spacing w:line="240" w:lineRule="auto"/>
              <w:contextualSpacing/>
              <w:jc w:val="center"/>
              <w:rPr>
                <w:rFonts w:ascii="Times New Roman" w:eastAsia="Times New Roman" w:hAnsi="Times New Roman" w:cs="Times New Roman"/>
                <w:sz w:val="24"/>
                <w:szCs w:val="28"/>
                <w:lang w:eastAsia="ru-RU"/>
              </w:rPr>
            </w:pPr>
          </w:p>
          <w:p w14:paraId="5E150D1E" w14:textId="77777777" w:rsidR="00A57FAC" w:rsidRPr="00A57FAC" w:rsidRDefault="00A57FAC" w:rsidP="00A57FAC">
            <w:pPr>
              <w:autoSpaceDE w:val="0"/>
              <w:autoSpaceDN w:val="0"/>
              <w:adjustRightInd w:val="0"/>
              <w:spacing w:line="240" w:lineRule="auto"/>
              <w:contextualSpacing/>
              <w:jc w:val="center"/>
              <w:rPr>
                <w:rFonts w:ascii="Times New Roman" w:eastAsia="Times New Roman" w:hAnsi="Times New Roman" w:cs="Times New Roman"/>
                <w:sz w:val="24"/>
                <w:szCs w:val="28"/>
                <w:lang w:eastAsia="ru-RU"/>
              </w:rPr>
            </w:pPr>
          </w:p>
          <w:p w14:paraId="68A52597" w14:textId="77777777" w:rsidR="00A57FAC" w:rsidRPr="00A57FAC" w:rsidRDefault="00A57FAC" w:rsidP="00A57FAC">
            <w:pPr>
              <w:autoSpaceDE w:val="0"/>
              <w:autoSpaceDN w:val="0"/>
              <w:adjustRightInd w:val="0"/>
              <w:spacing w:line="240" w:lineRule="auto"/>
              <w:contextualSpacing/>
              <w:rPr>
                <w:rFonts w:ascii="Times New Roman" w:eastAsia="Times New Roman" w:hAnsi="Times New Roman" w:cs="Times New Roman"/>
                <w:sz w:val="24"/>
                <w:szCs w:val="28"/>
                <w:lang w:eastAsia="ru-RU"/>
              </w:rPr>
            </w:pPr>
            <w:r w:rsidRPr="00A57FAC">
              <w:rPr>
                <w:rFonts w:ascii="Times New Roman" w:eastAsia="Times New Roman" w:hAnsi="Times New Roman" w:cs="Times New Roman"/>
                <w:sz w:val="24"/>
                <w:szCs w:val="28"/>
                <w:lang w:eastAsia="ru-RU"/>
              </w:rPr>
              <w:t xml:space="preserve"> №</w:t>
            </w:r>
          </w:p>
          <w:p w14:paraId="22A00F10" w14:textId="77777777" w:rsidR="00A57FAC" w:rsidRPr="00A57FAC" w:rsidRDefault="00A57FAC" w:rsidP="00A57FAC">
            <w:pPr>
              <w:autoSpaceDE w:val="0"/>
              <w:autoSpaceDN w:val="0"/>
              <w:adjustRightInd w:val="0"/>
              <w:spacing w:line="240" w:lineRule="auto"/>
              <w:contextualSpacing/>
              <w:jc w:val="center"/>
              <w:rPr>
                <w:rFonts w:ascii="Times New Roman" w:eastAsia="Times New Roman" w:hAnsi="Times New Roman" w:cs="Times New Roman"/>
                <w:sz w:val="24"/>
                <w:szCs w:val="28"/>
                <w:lang w:eastAsia="ru-RU"/>
              </w:rPr>
            </w:pPr>
            <w:r w:rsidRPr="00A57FAC">
              <w:rPr>
                <w:rFonts w:ascii="Times New Roman" w:eastAsia="Times New Roman" w:hAnsi="Times New Roman" w:cs="Times New Roman"/>
                <w:sz w:val="24"/>
                <w:szCs w:val="28"/>
                <w:lang w:eastAsia="ru-RU"/>
              </w:rPr>
              <w:t>п/п</w:t>
            </w:r>
          </w:p>
        </w:tc>
        <w:tc>
          <w:tcPr>
            <w:tcW w:w="4440" w:type="dxa"/>
            <w:tcBorders>
              <w:top w:val="single" w:sz="4" w:space="0" w:color="auto"/>
              <w:left w:val="single" w:sz="4" w:space="0" w:color="auto"/>
              <w:bottom w:val="single" w:sz="4" w:space="0" w:color="auto"/>
              <w:right w:val="single" w:sz="4" w:space="0" w:color="auto"/>
            </w:tcBorders>
            <w:hideMark/>
          </w:tcPr>
          <w:p w14:paraId="716EA04B" w14:textId="77777777" w:rsidR="00A57FAC" w:rsidRPr="00A57FAC" w:rsidRDefault="00A57FAC" w:rsidP="00A57FAC">
            <w:pPr>
              <w:autoSpaceDE w:val="0"/>
              <w:autoSpaceDN w:val="0"/>
              <w:adjustRightInd w:val="0"/>
              <w:spacing w:line="240" w:lineRule="auto"/>
              <w:contextualSpacing/>
              <w:jc w:val="center"/>
              <w:rPr>
                <w:rFonts w:ascii="Arial" w:eastAsia="Times New Roman" w:hAnsi="Arial" w:cs="Arial"/>
                <w:b/>
                <w:sz w:val="24"/>
                <w:szCs w:val="28"/>
                <w:lang w:eastAsia="ru-RU"/>
              </w:rPr>
            </w:pPr>
            <w:r w:rsidRPr="00A57FAC">
              <w:rPr>
                <w:rFonts w:ascii="Times New Roman" w:eastAsia="Times New Roman" w:hAnsi="Times New Roman" w:cs="Times New Roman"/>
                <w:sz w:val="24"/>
                <w:szCs w:val="28"/>
                <w:lang w:eastAsia="ru-RU"/>
              </w:rPr>
              <w:t>ФИО гражданина, ведущего личное подсобное хозяйство,</w:t>
            </w:r>
            <w:r w:rsidRPr="00A57FAC">
              <w:rPr>
                <w:rFonts w:ascii="Arial" w:eastAsia="Times New Roman" w:hAnsi="Arial" w:cs="Arial"/>
                <w:b/>
                <w:sz w:val="24"/>
                <w:szCs w:val="28"/>
                <w:lang w:eastAsia="ru-RU"/>
              </w:rPr>
              <w:t xml:space="preserve"> </w:t>
            </w:r>
            <w:r w:rsidRPr="00A57FAC">
              <w:rPr>
                <w:rFonts w:ascii="Times New Roman" w:eastAsia="Times New Roman" w:hAnsi="Times New Roman" w:cs="Times New Roman"/>
                <w:sz w:val="24"/>
                <w:szCs w:val="28"/>
                <w:lang w:eastAsia="ru-RU"/>
              </w:rPr>
              <w:t>главы К(Ф)Х</w:t>
            </w:r>
          </w:p>
        </w:tc>
        <w:tc>
          <w:tcPr>
            <w:tcW w:w="2343" w:type="dxa"/>
            <w:tcBorders>
              <w:top w:val="single" w:sz="4" w:space="0" w:color="auto"/>
              <w:left w:val="single" w:sz="4" w:space="0" w:color="auto"/>
              <w:bottom w:val="single" w:sz="4" w:space="0" w:color="auto"/>
              <w:right w:val="single" w:sz="4" w:space="0" w:color="auto"/>
            </w:tcBorders>
          </w:tcPr>
          <w:p w14:paraId="3C084206" w14:textId="77777777" w:rsidR="00A57FAC" w:rsidRPr="00A57FAC" w:rsidRDefault="00A57FAC" w:rsidP="00A57FAC">
            <w:pPr>
              <w:autoSpaceDE w:val="0"/>
              <w:autoSpaceDN w:val="0"/>
              <w:adjustRightInd w:val="0"/>
              <w:spacing w:line="240" w:lineRule="auto"/>
              <w:contextualSpacing/>
              <w:jc w:val="center"/>
              <w:rPr>
                <w:rFonts w:ascii="Times New Roman" w:eastAsia="Times New Roman" w:hAnsi="Times New Roman" w:cs="Times New Roman"/>
                <w:sz w:val="24"/>
                <w:szCs w:val="28"/>
                <w:lang w:eastAsia="ru-RU"/>
              </w:rPr>
            </w:pPr>
          </w:p>
          <w:p w14:paraId="23D9C5DC" w14:textId="77777777" w:rsidR="00A57FAC" w:rsidRPr="00A57FAC" w:rsidRDefault="00A57FAC" w:rsidP="00A57FAC">
            <w:pPr>
              <w:autoSpaceDE w:val="0"/>
              <w:autoSpaceDN w:val="0"/>
              <w:adjustRightInd w:val="0"/>
              <w:spacing w:line="240" w:lineRule="auto"/>
              <w:contextualSpacing/>
              <w:jc w:val="center"/>
              <w:rPr>
                <w:rFonts w:ascii="Times New Roman" w:eastAsia="Times New Roman" w:hAnsi="Times New Roman" w:cs="Times New Roman"/>
                <w:sz w:val="24"/>
                <w:szCs w:val="28"/>
                <w:lang w:eastAsia="ru-RU"/>
              </w:rPr>
            </w:pPr>
          </w:p>
          <w:p w14:paraId="74884F0D" w14:textId="77777777" w:rsidR="00A57FAC" w:rsidRPr="00A57FAC" w:rsidRDefault="00A57FAC" w:rsidP="00A57FAC">
            <w:pPr>
              <w:autoSpaceDE w:val="0"/>
              <w:autoSpaceDN w:val="0"/>
              <w:adjustRightInd w:val="0"/>
              <w:spacing w:line="240" w:lineRule="auto"/>
              <w:contextualSpacing/>
              <w:jc w:val="center"/>
              <w:rPr>
                <w:rFonts w:ascii="Times New Roman" w:eastAsia="Times New Roman" w:hAnsi="Times New Roman" w:cs="Times New Roman"/>
                <w:sz w:val="24"/>
                <w:szCs w:val="28"/>
                <w:lang w:eastAsia="ru-RU"/>
              </w:rPr>
            </w:pPr>
          </w:p>
          <w:p w14:paraId="2C4DA687" w14:textId="77777777" w:rsidR="00A57FAC" w:rsidRPr="00A57FAC" w:rsidRDefault="00A57FAC" w:rsidP="00A57FAC">
            <w:pPr>
              <w:autoSpaceDE w:val="0"/>
              <w:autoSpaceDN w:val="0"/>
              <w:adjustRightInd w:val="0"/>
              <w:spacing w:line="240" w:lineRule="auto"/>
              <w:contextualSpacing/>
              <w:jc w:val="center"/>
              <w:rPr>
                <w:rFonts w:ascii="Times New Roman" w:eastAsia="Times New Roman" w:hAnsi="Times New Roman" w:cs="Times New Roman"/>
                <w:sz w:val="24"/>
                <w:szCs w:val="28"/>
                <w:lang w:eastAsia="ru-RU"/>
              </w:rPr>
            </w:pPr>
            <w:r w:rsidRPr="00A57FAC">
              <w:rPr>
                <w:rFonts w:ascii="Times New Roman" w:eastAsia="Times New Roman" w:hAnsi="Times New Roman" w:cs="Times New Roman"/>
                <w:sz w:val="24"/>
                <w:szCs w:val="28"/>
                <w:lang w:eastAsia="ru-RU"/>
              </w:rPr>
              <w:t>ИНН</w:t>
            </w:r>
          </w:p>
        </w:tc>
        <w:tc>
          <w:tcPr>
            <w:tcW w:w="2412" w:type="dxa"/>
            <w:tcBorders>
              <w:top w:val="single" w:sz="4" w:space="0" w:color="auto"/>
              <w:left w:val="single" w:sz="4" w:space="0" w:color="auto"/>
              <w:bottom w:val="single" w:sz="4" w:space="0" w:color="auto"/>
              <w:right w:val="single" w:sz="4" w:space="0" w:color="auto"/>
            </w:tcBorders>
          </w:tcPr>
          <w:p w14:paraId="39FA45CF" w14:textId="77777777" w:rsidR="00A57FAC" w:rsidRPr="00A57FAC" w:rsidRDefault="00A57FAC" w:rsidP="00A57FAC">
            <w:pPr>
              <w:autoSpaceDE w:val="0"/>
              <w:autoSpaceDN w:val="0"/>
              <w:adjustRightInd w:val="0"/>
              <w:spacing w:line="240" w:lineRule="auto"/>
              <w:contextualSpacing/>
              <w:jc w:val="center"/>
              <w:rPr>
                <w:rFonts w:ascii="Times New Roman" w:eastAsia="Times New Roman" w:hAnsi="Times New Roman" w:cs="Times New Roman"/>
                <w:sz w:val="24"/>
                <w:szCs w:val="28"/>
                <w:lang w:eastAsia="ru-RU"/>
              </w:rPr>
            </w:pPr>
          </w:p>
          <w:p w14:paraId="5154FBF3" w14:textId="77777777" w:rsidR="00A57FAC" w:rsidRPr="00A57FAC" w:rsidRDefault="00A57FAC" w:rsidP="00A57FAC">
            <w:pPr>
              <w:autoSpaceDE w:val="0"/>
              <w:autoSpaceDN w:val="0"/>
              <w:adjustRightInd w:val="0"/>
              <w:spacing w:line="240" w:lineRule="auto"/>
              <w:contextualSpacing/>
              <w:jc w:val="center"/>
              <w:rPr>
                <w:rFonts w:ascii="Times New Roman" w:eastAsia="Times New Roman" w:hAnsi="Times New Roman" w:cs="Times New Roman"/>
                <w:sz w:val="24"/>
                <w:szCs w:val="28"/>
                <w:lang w:eastAsia="ru-RU"/>
              </w:rPr>
            </w:pPr>
          </w:p>
          <w:p w14:paraId="44528CBE" w14:textId="77777777" w:rsidR="00A57FAC" w:rsidRPr="00A57FAC" w:rsidRDefault="00A57FAC" w:rsidP="00A57FAC">
            <w:pPr>
              <w:autoSpaceDE w:val="0"/>
              <w:autoSpaceDN w:val="0"/>
              <w:adjustRightInd w:val="0"/>
              <w:spacing w:line="240" w:lineRule="auto"/>
              <w:contextualSpacing/>
              <w:jc w:val="center"/>
              <w:rPr>
                <w:rFonts w:ascii="Times New Roman" w:eastAsia="Times New Roman" w:hAnsi="Times New Roman" w:cs="Times New Roman"/>
                <w:sz w:val="24"/>
                <w:szCs w:val="28"/>
                <w:lang w:eastAsia="ru-RU"/>
              </w:rPr>
            </w:pPr>
            <w:r w:rsidRPr="00A57FAC">
              <w:rPr>
                <w:rFonts w:ascii="Times New Roman" w:eastAsia="Times New Roman" w:hAnsi="Times New Roman" w:cs="Times New Roman"/>
                <w:sz w:val="24"/>
                <w:szCs w:val="28"/>
                <w:lang w:eastAsia="ru-RU"/>
              </w:rPr>
              <w:t xml:space="preserve">Сумма субсидии к оплате, </w:t>
            </w:r>
          </w:p>
          <w:p w14:paraId="2DEE2B58" w14:textId="77777777" w:rsidR="00A57FAC" w:rsidRPr="00A57FAC" w:rsidRDefault="00A57FAC" w:rsidP="00A57FAC">
            <w:pPr>
              <w:autoSpaceDE w:val="0"/>
              <w:autoSpaceDN w:val="0"/>
              <w:adjustRightInd w:val="0"/>
              <w:spacing w:line="240" w:lineRule="auto"/>
              <w:contextualSpacing/>
              <w:jc w:val="center"/>
              <w:rPr>
                <w:rFonts w:ascii="Times New Roman" w:eastAsia="Times New Roman" w:hAnsi="Times New Roman" w:cs="Times New Roman"/>
                <w:sz w:val="24"/>
                <w:szCs w:val="28"/>
                <w:lang w:eastAsia="ru-RU"/>
              </w:rPr>
            </w:pPr>
            <w:r w:rsidRPr="00A57FAC">
              <w:rPr>
                <w:rFonts w:ascii="Times New Roman" w:eastAsia="Times New Roman" w:hAnsi="Times New Roman" w:cs="Times New Roman"/>
                <w:sz w:val="24"/>
                <w:szCs w:val="28"/>
                <w:lang w:eastAsia="ru-RU"/>
              </w:rPr>
              <w:t>руб.</w:t>
            </w:r>
          </w:p>
        </w:tc>
      </w:tr>
      <w:tr w:rsidR="00A57FAC" w:rsidRPr="00A57FAC" w14:paraId="0A2AE492" w14:textId="77777777" w:rsidTr="00A57FAC">
        <w:trPr>
          <w:trHeight w:val="283"/>
        </w:trPr>
        <w:tc>
          <w:tcPr>
            <w:tcW w:w="1024" w:type="dxa"/>
            <w:tcBorders>
              <w:top w:val="single" w:sz="4" w:space="0" w:color="auto"/>
              <w:left w:val="single" w:sz="4" w:space="0" w:color="auto"/>
              <w:bottom w:val="single" w:sz="4" w:space="0" w:color="auto"/>
              <w:right w:val="single" w:sz="4" w:space="0" w:color="auto"/>
            </w:tcBorders>
            <w:hideMark/>
          </w:tcPr>
          <w:p w14:paraId="47661088" w14:textId="77777777" w:rsidR="00A57FAC" w:rsidRPr="00A57FAC" w:rsidRDefault="00A57FAC" w:rsidP="00A57FAC">
            <w:pPr>
              <w:autoSpaceDE w:val="0"/>
              <w:autoSpaceDN w:val="0"/>
              <w:adjustRightInd w:val="0"/>
              <w:spacing w:line="240" w:lineRule="auto"/>
              <w:contextualSpacing/>
              <w:jc w:val="center"/>
              <w:rPr>
                <w:rFonts w:ascii="Times New Roman" w:eastAsia="Times New Roman" w:hAnsi="Times New Roman" w:cs="Times New Roman"/>
                <w:sz w:val="24"/>
                <w:szCs w:val="28"/>
                <w:lang w:eastAsia="ru-RU"/>
              </w:rPr>
            </w:pPr>
            <w:r w:rsidRPr="00A57FAC">
              <w:rPr>
                <w:rFonts w:ascii="Times New Roman" w:eastAsia="Times New Roman" w:hAnsi="Times New Roman" w:cs="Times New Roman"/>
                <w:sz w:val="24"/>
                <w:szCs w:val="28"/>
                <w:lang w:eastAsia="ru-RU"/>
              </w:rPr>
              <w:t>1</w:t>
            </w:r>
          </w:p>
        </w:tc>
        <w:tc>
          <w:tcPr>
            <w:tcW w:w="4440" w:type="dxa"/>
            <w:tcBorders>
              <w:top w:val="single" w:sz="4" w:space="0" w:color="auto"/>
              <w:left w:val="single" w:sz="4" w:space="0" w:color="auto"/>
              <w:bottom w:val="single" w:sz="4" w:space="0" w:color="auto"/>
              <w:right w:val="single" w:sz="4" w:space="0" w:color="auto"/>
            </w:tcBorders>
            <w:hideMark/>
          </w:tcPr>
          <w:p w14:paraId="31951463" w14:textId="77777777" w:rsidR="00A57FAC" w:rsidRPr="00A57FAC" w:rsidRDefault="00A57FAC" w:rsidP="00A57FAC">
            <w:pPr>
              <w:autoSpaceDE w:val="0"/>
              <w:autoSpaceDN w:val="0"/>
              <w:adjustRightInd w:val="0"/>
              <w:spacing w:line="240" w:lineRule="auto"/>
              <w:contextualSpacing/>
              <w:jc w:val="center"/>
              <w:rPr>
                <w:rFonts w:ascii="Times New Roman" w:eastAsia="Times New Roman" w:hAnsi="Times New Roman" w:cs="Times New Roman"/>
                <w:sz w:val="24"/>
                <w:szCs w:val="28"/>
                <w:lang w:eastAsia="ru-RU"/>
              </w:rPr>
            </w:pPr>
            <w:r w:rsidRPr="00A57FAC">
              <w:rPr>
                <w:rFonts w:ascii="Times New Roman" w:eastAsia="Times New Roman" w:hAnsi="Times New Roman" w:cs="Times New Roman"/>
                <w:sz w:val="24"/>
                <w:szCs w:val="28"/>
                <w:lang w:eastAsia="ru-RU"/>
              </w:rPr>
              <w:t>2</w:t>
            </w:r>
          </w:p>
        </w:tc>
        <w:tc>
          <w:tcPr>
            <w:tcW w:w="2343" w:type="dxa"/>
            <w:tcBorders>
              <w:top w:val="single" w:sz="4" w:space="0" w:color="auto"/>
              <w:left w:val="single" w:sz="4" w:space="0" w:color="auto"/>
              <w:bottom w:val="single" w:sz="4" w:space="0" w:color="auto"/>
              <w:right w:val="single" w:sz="4" w:space="0" w:color="auto"/>
            </w:tcBorders>
            <w:hideMark/>
          </w:tcPr>
          <w:p w14:paraId="3F3BF1C8" w14:textId="77777777" w:rsidR="00A57FAC" w:rsidRPr="00A57FAC" w:rsidRDefault="00A57FAC" w:rsidP="00A57FAC">
            <w:pPr>
              <w:autoSpaceDE w:val="0"/>
              <w:autoSpaceDN w:val="0"/>
              <w:adjustRightInd w:val="0"/>
              <w:spacing w:line="240" w:lineRule="auto"/>
              <w:contextualSpacing/>
              <w:jc w:val="center"/>
              <w:rPr>
                <w:rFonts w:ascii="Times New Roman" w:eastAsia="Times New Roman" w:hAnsi="Times New Roman" w:cs="Times New Roman"/>
                <w:sz w:val="24"/>
                <w:szCs w:val="28"/>
                <w:lang w:eastAsia="ru-RU"/>
              </w:rPr>
            </w:pPr>
            <w:r w:rsidRPr="00A57FAC">
              <w:rPr>
                <w:rFonts w:ascii="Times New Roman" w:eastAsia="Times New Roman" w:hAnsi="Times New Roman" w:cs="Times New Roman"/>
                <w:sz w:val="24"/>
                <w:szCs w:val="28"/>
                <w:lang w:eastAsia="ru-RU"/>
              </w:rPr>
              <w:t>3</w:t>
            </w:r>
          </w:p>
        </w:tc>
        <w:tc>
          <w:tcPr>
            <w:tcW w:w="2412" w:type="dxa"/>
            <w:tcBorders>
              <w:top w:val="single" w:sz="4" w:space="0" w:color="auto"/>
              <w:left w:val="single" w:sz="4" w:space="0" w:color="auto"/>
              <w:bottom w:val="single" w:sz="4" w:space="0" w:color="auto"/>
              <w:right w:val="single" w:sz="4" w:space="0" w:color="auto"/>
            </w:tcBorders>
            <w:hideMark/>
          </w:tcPr>
          <w:p w14:paraId="79B75AFF" w14:textId="77777777" w:rsidR="00A57FAC" w:rsidRPr="00A57FAC" w:rsidRDefault="00A57FAC" w:rsidP="00A57FAC">
            <w:pPr>
              <w:autoSpaceDE w:val="0"/>
              <w:autoSpaceDN w:val="0"/>
              <w:adjustRightInd w:val="0"/>
              <w:spacing w:line="240" w:lineRule="auto"/>
              <w:contextualSpacing/>
              <w:jc w:val="center"/>
              <w:rPr>
                <w:rFonts w:ascii="Times New Roman" w:eastAsia="Times New Roman" w:hAnsi="Times New Roman" w:cs="Times New Roman"/>
                <w:sz w:val="24"/>
                <w:szCs w:val="28"/>
                <w:lang w:eastAsia="ru-RU"/>
              </w:rPr>
            </w:pPr>
            <w:r w:rsidRPr="00A57FAC">
              <w:rPr>
                <w:rFonts w:ascii="Times New Roman" w:eastAsia="Times New Roman" w:hAnsi="Times New Roman" w:cs="Times New Roman"/>
                <w:sz w:val="24"/>
                <w:szCs w:val="28"/>
                <w:lang w:eastAsia="ru-RU"/>
              </w:rPr>
              <w:t>4</w:t>
            </w:r>
          </w:p>
        </w:tc>
      </w:tr>
      <w:tr w:rsidR="00A57FAC" w:rsidRPr="00A57FAC" w14:paraId="11B2311F" w14:textId="77777777" w:rsidTr="00A57FAC">
        <w:trPr>
          <w:trHeight w:val="270"/>
        </w:trPr>
        <w:tc>
          <w:tcPr>
            <w:tcW w:w="1024" w:type="dxa"/>
            <w:tcBorders>
              <w:top w:val="single" w:sz="4" w:space="0" w:color="auto"/>
              <w:left w:val="single" w:sz="4" w:space="0" w:color="auto"/>
              <w:bottom w:val="single" w:sz="4" w:space="0" w:color="auto"/>
              <w:right w:val="single" w:sz="4" w:space="0" w:color="auto"/>
            </w:tcBorders>
          </w:tcPr>
          <w:p w14:paraId="2A8F794D" w14:textId="77777777" w:rsidR="00A57FAC" w:rsidRPr="00A57FAC" w:rsidRDefault="00A57FAC" w:rsidP="00A57FAC">
            <w:pPr>
              <w:autoSpaceDE w:val="0"/>
              <w:autoSpaceDN w:val="0"/>
              <w:adjustRightInd w:val="0"/>
              <w:spacing w:line="240" w:lineRule="auto"/>
              <w:contextualSpacing/>
              <w:rPr>
                <w:rFonts w:ascii="Times New Roman" w:eastAsia="Times New Roman" w:hAnsi="Times New Roman" w:cs="Times New Roman"/>
                <w:sz w:val="24"/>
                <w:szCs w:val="28"/>
                <w:lang w:eastAsia="ru-RU"/>
              </w:rPr>
            </w:pPr>
          </w:p>
        </w:tc>
        <w:tc>
          <w:tcPr>
            <w:tcW w:w="4440" w:type="dxa"/>
            <w:tcBorders>
              <w:top w:val="single" w:sz="4" w:space="0" w:color="auto"/>
              <w:left w:val="single" w:sz="4" w:space="0" w:color="auto"/>
              <w:bottom w:val="single" w:sz="4" w:space="0" w:color="auto"/>
              <w:right w:val="single" w:sz="4" w:space="0" w:color="auto"/>
            </w:tcBorders>
          </w:tcPr>
          <w:p w14:paraId="5D2D44A8" w14:textId="77777777" w:rsidR="00A57FAC" w:rsidRPr="00A57FAC" w:rsidRDefault="00A57FAC" w:rsidP="00A57FAC">
            <w:pPr>
              <w:autoSpaceDE w:val="0"/>
              <w:autoSpaceDN w:val="0"/>
              <w:adjustRightInd w:val="0"/>
              <w:spacing w:line="240" w:lineRule="auto"/>
              <w:contextualSpacing/>
              <w:rPr>
                <w:rFonts w:ascii="Times New Roman" w:eastAsia="Times New Roman" w:hAnsi="Times New Roman" w:cs="Times New Roman"/>
                <w:sz w:val="24"/>
                <w:szCs w:val="28"/>
                <w:lang w:eastAsia="ru-RU"/>
              </w:rPr>
            </w:pPr>
          </w:p>
        </w:tc>
        <w:tc>
          <w:tcPr>
            <w:tcW w:w="2343" w:type="dxa"/>
            <w:tcBorders>
              <w:top w:val="single" w:sz="4" w:space="0" w:color="auto"/>
              <w:left w:val="single" w:sz="4" w:space="0" w:color="auto"/>
              <w:bottom w:val="single" w:sz="4" w:space="0" w:color="auto"/>
              <w:right w:val="single" w:sz="4" w:space="0" w:color="auto"/>
            </w:tcBorders>
          </w:tcPr>
          <w:p w14:paraId="2CAFB806" w14:textId="77777777" w:rsidR="00A57FAC" w:rsidRPr="00A57FAC" w:rsidRDefault="00A57FAC" w:rsidP="00A57FAC">
            <w:pPr>
              <w:autoSpaceDE w:val="0"/>
              <w:autoSpaceDN w:val="0"/>
              <w:adjustRightInd w:val="0"/>
              <w:spacing w:line="240" w:lineRule="auto"/>
              <w:contextualSpacing/>
              <w:rPr>
                <w:rFonts w:ascii="Times New Roman" w:eastAsia="Times New Roman" w:hAnsi="Times New Roman" w:cs="Times New Roman"/>
                <w:sz w:val="24"/>
                <w:szCs w:val="28"/>
                <w:lang w:eastAsia="ru-RU"/>
              </w:rPr>
            </w:pPr>
          </w:p>
        </w:tc>
        <w:tc>
          <w:tcPr>
            <w:tcW w:w="2412" w:type="dxa"/>
            <w:tcBorders>
              <w:top w:val="single" w:sz="4" w:space="0" w:color="auto"/>
              <w:left w:val="single" w:sz="4" w:space="0" w:color="auto"/>
              <w:bottom w:val="single" w:sz="4" w:space="0" w:color="auto"/>
              <w:right w:val="single" w:sz="4" w:space="0" w:color="auto"/>
            </w:tcBorders>
          </w:tcPr>
          <w:p w14:paraId="6C339398" w14:textId="77777777" w:rsidR="00A57FAC" w:rsidRPr="00A57FAC" w:rsidRDefault="00A57FAC" w:rsidP="00A57FAC">
            <w:pPr>
              <w:autoSpaceDE w:val="0"/>
              <w:autoSpaceDN w:val="0"/>
              <w:adjustRightInd w:val="0"/>
              <w:spacing w:line="240" w:lineRule="auto"/>
              <w:contextualSpacing/>
              <w:rPr>
                <w:rFonts w:ascii="Times New Roman" w:eastAsia="Times New Roman" w:hAnsi="Times New Roman" w:cs="Times New Roman"/>
                <w:sz w:val="24"/>
                <w:szCs w:val="28"/>
                <w:lang w:eastAsia="ru-RU"/>
              </w:rPr>
            </w:pPr>
          </w:p>
        </w:tc>
      </w:tr>
      <w:tr w:rsidR="00A57FAC" w:rsidRPr="00A57FAC" w14:paraId="245F52C6" w14:textId="77777777" w:rsidTr="00A57FAC">
        <w:trPr>
          <w:trHeight w:val="270"/>
        </w:trPr>
        <w:tc>
          <w:tcPr>
            <w:tcW w:w="1024" w:type="dxa"/>
            <w:tcBorders>
              <w:top w:val="single" w:sz="4" w:space="0" w:color="auto"/>
              <w:left w:val="single" w:sz="4" w:space="0" w:color="auto"/>
              <w:bottom w:val="single" w:sz="4" w:space="0" w:color="auto"/>
              <w:right w:val="single" w:sz="4" w:space="0" w:color="auto"/>
            </w:tcBorders>
          </w:tcPr>
          <w:p w14:paraId="7C133252" w14:textId="77777777" w:rsidR="00A57FAC" w:rsidRPr="00A57FAC" w:rsidRDefault="00A57FAC" w:rsidP="00A57FAC">
            <w:pPr>
              <w:autoSpaceDE w:val="0"/>
              <w:autoSpaceDN w:val="0"/>
              <w:adjustRightInd w:val="0"/>
              <w:spacing w:line="240" w:lineRule="auto"/>
              <w:contextualSpacing/>
              <w:rPr>
                <w:rFonts w:ascii="Times New Roman" w:eastAsia="Times New Roman" w:hAnsi="Times New Roman" w:cs="Times New Roman"/>
                <w:sz w:val="24"/>
                <w:szCs w:val="28"/>
                <w:lang w:eastAsia="ru-RU"/>
              </w:rPr>
            </w:pPr>
          </w:p>
        </w:tc>
        <w:tc>
          <w:tcPr>
            <w:tcW w:w="4440" w:type="dxa"/>
            <w:tcBorders>
              <w:top w:val="single" w:sz="4" w:space="0" w:color="auto"/>
              <w:left w:val="single" w:sz="4" w:space="0" w:color="auto"/>
              <w:bottom w:val="single" w:sz="4" w:space="0" w:color="auto"/>
              <w:right w:val="single" w:sz="4" w:space="0" w:color="auto"/>
            </w:tcBorders>
          </w:tcPr>
          <w:p w14:paraId="077E7F9C" w14:textId="77777777" w:rsidR="00A57FAC" w:rsidRPr="00A57FAC" w:rsidRDefault="00A57FAC" w:rsidP="00A57FAC">
            <w:pPr>
              <w:autoSpaceDE w:val="0"/>
              <w:autoSpaceDN w:val="0"/>
              <w:adjustRightInd w:val="0"/>
              <w:spacing w:line="240" w:lineRule="auto"/>
              <w:contextualSpacing/>
              <w:rPr>
                <w:rFonts w:ascii="Times New Roman" w:eastAsia="Times New Roman" w:hAnsi="Times New Roman" w:cs="Times New Roman"/>
                <w:sz w:val="24"/>
                <w:szCs w:val="28"/>
                <w:lang w:eastAsia="ru-RU"/>
              </w:rPr>
            </w:pPr>
          </w:p>
        </w:tc>
        <w:tc>
          <w:tcPr>
            <w:tcW w:w="2343" w:type="dxa"/>
            <w:tcBorders>
              <w:top w:val="single" w:sz="4" w:space="0" w:color="auto"/>
              <w:left w:val="single" w:sz="4" w:space="0" w:color="auto"/>
              <w:bottom w:val="single" w:sz="4" w:space="0" w:color="auto"/>
              <w:right w:val="single" w:sz="4" w:space="0" w:color="auto"/>
            </w:tcBorders>
          </w:tcPr>
          <w:p w14:paraId="1AF2350D" w14:textId="77777777" w:rsidR="00A57FAC" w:rsidRPr="00A57FAC" w:rsidRDefault="00A57FAC" w:rsidP="00A57FAC">
            <w:pPr>
              <w:autoSpaceDE w:val="0"/>
              <w:autoSpaceDN w:val="0"/>
              <w:adjustRightInd w:val="0"/>
              <w:spacing w:line="240" w:lineRule="auto"/>
              <w:contextualSpacing/>
              <w:rPr>
                <w:rFonts w:ascii="Times New Roman" w:eastAsia="Times New Roman" w:hAnsi="Times New Roman" w:cs="Times New Roman"/>
                <w:sz w:val="24"/>
                <w:szCs w:val="28"/>
                <w:lang w:eastAsia="ru-RU"/>
              </w:rPr>
            </w:pPr>
          </w:p>
        </w:tc>
        <w:tc>
          <w:tcPr>
            <w:tcW w:w="2412" w:type="dxa"/>
            <w:tcBorders>
              <w:top w:val="single" w:sz="4" w:space="0" w:color="auto"/>
              <w:left w:val="single" w:sz="4" w:space="0" w:color="auto"/>
              <w:bottom w:val="single" w:sz="4" w:space="0" w:color="auto"/>
              <w:right w:val="single" w:sz="4" w:space="0" w:color="auto"/>
            </w:tcBorders>
          </w:tcPr>
          <w:p w14:paraId="58EA0219" w14:textId="77777777" w:rsidR="00A57FAC" w:rsidRPr="00A57FAC" w:rsidRDefault="00A57FAC" w:rsidP="00A57FAC">
            <w:pPr>
              <w:autoSpaceDE w:val="0"/>
              <w:autoSpaceDN w:val="0"/>
              <w:adjustRightInd w:val="0"/>
              <w:spacing w:line="240" w:lineRule="auto"/>
              <w:contextualSpacing/>
              <w:rPr>
                <w:rFonts w:ascii="Times New Roman" w:eastAsia="Times New Roman" w:hAnsi="Times New Roman" w:cs="Times New Roman"/>
                <w:sz w:val="24"/>
                <w:szCs w:val="28"/>
                <w:lang w:eastAsia="ru-RU"/>
              </w:rPr>
            </w:pPr>
          </w:p>
        </w:tc>
      </w:tr>
      <w:tr w:rsidR="00A57FAC" w:rsidRPr="00A57FAC" w14:paraId="3062ED91" w14:textId="77777777" w:rsidTr="00A57FAC">
        <w:trPr>
          <w:trHeight w:val="283"/>
        </w:trPr>
        <w:tc>
          <w:tcPr>
            <w:tcW w:w="1024" w:type="dxa"/>
            <w:tcBorders>
              <w:top w:val="single" w:sz="4" w:space="0" w:color="auto"/>
              <w:left w:val="single" w:sz="4" w:space="0" w:color="auto"/>
              <w:bottom w:val="single" w:sz="4" w:space="0" w:color="auto"/>
              <w:right w:val="single" w:sz="4" w:space="0" w:color="auto"/>
            </w:tcBorders>
          </w:tcPr>
          <w:p w14:paraId="77F739A9" w14:textId="77777777" w:rsidR="00A57FAC" w:rsidRPr="00A57FAC" w:rsidRDefault="00A57FAC" w:rsidP="00A57FAC">
            <w:pPr>
              <w:autoSpaceDE w:val="0"/>
              <w:autoSpaceDN w:val="0"/>
              <w:adjustRightInd w:val="0"/>
              <w:spacing w:line="240" w:lineRule="auto"/>
              <w:contextualSpacing/>
              <w:rPr>
                <w:rFonts w:ascii="Times New Roman" w:eastAsia="Times New Roman" w:hAnsi="Times New Roman" w:cs="Times New Roman"/>
                <w:sz w:val="24"/>
                <w:szCs w:val="28"/>
                <w:lang w:eastAsia="ru-RU"/>
              </w:rPr>
            </w:pPr>
          </w:p>
        </w:tc>
        <w:tc>
          <w:tcPr>
            <w:tcW w:w="4440" w:type="dxa"/>
            <w:tcBorders>
              <w:top w:val="single" w:sz="4" w:space="0" w:color="auto"/>
              <w:left w:val="single" w:sz="4" w:space="0" w:color="auto"/>
              <w:bottom w:val="single" w:sz="4" w:space="0" w:color="auto"/>
              <w:right w:val="single" w:sz="4" w:space="0" w:color="auto"/>
            </w:tcBorders>
          </w:tcPr>
          <w:p w14:paraId="626C1063" w14:textId="77777777" w:rsidR="00A57FAC" w:rsidRPr="00A57FAC" w:rsidRDefault="00A57FAC" w:rsidP="00A57FAC">
            <w:pPr>
              <w:autoSpaceDE w:val="0"/>
              <w:autoSpaceDN w:val="0"/>
              <w:adjustRightInd w:val="0"/>
              <w:spacing w:line="240" w:lineRule="auto"/>
              <w:contextualSpacing/>
              <w:rPr>
                <w:rFonts w:ascii="Times New Roman" w:eastAsia="Times New Roman" w:hAnsi="Times New Roman" w:cs="Times New Roman"/>
                <w:sz w:val="24"/>
                <w:szCs w:val="28"/>
                <w:lang w:eastAsia="ru-RU"/>
              </w:rPr>
            </w:pPr>
          </w:p>
        </w:tc>
        <w:tc>
          <w:tcPr>
            <w:tcW w:w="2343" w:type="dxa"/>
            <w:tcBorders>
              <w:top w:val="single" w:sz="4" w:space="0" w:color="auto"/>
              <w:left w:val="single" w:sz="4" w:space="0" w:color="auto"/>
              <w:bottom w:val="single" w:sz="4" w:space="0" w:color="auto"/>
              <w:right w:val="single" w:sz="4" w:space="0" w:color="auto"/>
            </w:tcBorders>
          </w:tcPr>
          <w:p w14:paraId="66BD99E0" w14:textId="77777777" w:rsidR="00A57FAC" w:rsidRPr="00A57FAC" w:rsidRDefault="00A57FAC" w:rsidP="00A57FAC">
            <w:pPr>
              <w:autoSpaceDE w:val="0"/>
              <w:autoSpaceDN w:val="0"/>
              <w:adjustRightInd w:val="0"/>
              <w:spacing w:line="240" w:lineRule="auto"/>
              <w:contextualSpacing/>
              <w:rPr>
                <w:rFonts w:ascii="Times New Roman" w:eastAsia="Times New Roman" w:hAnsi="Times New Roman" w:cs="Times New Roman"/>
                <w:sz w:val="24"/>
                <w:szCs w:val="28"/>
                <w:lang w:eastAsia="ru-RU"/>
              </w:rPr>
            </w:pPr>
          </w:p>
        </w:tc>
        <w:tc>
          <w:tcPr>
            <w:tcW w:w="2412" w:type="dxa"/>
            <w:tcBorders>
              <w:top w:val="single" w:sz="4" w:space="0" w:color="auto"/>
              <w:left w:val="single" w:sz="4" w:space="0" w:color="auto"/>
              <w:bottom w:val="single" w:sz="4" w:space="0" w:color="auto"/>
              <w:right w:val="single" w:sz="4" w:space="0" w:color="auto"/>
            </w:tcBorders>
          </w:tcPr>
          <w:p w14:paraId="12C52681" w14:textId="77777777" w:rsidR="00A57FAC" w:rsidRPr="00A57FAC" w:rsidRDefault="00A57FAC" w:rsidP="00A57FAC">
            <w:pPr>
              <w:autoSpaceDE w:val="0"/>
              <w:autoSpaceDN w:val="0"/>
              <w:adjustRightInd w:val="0"/>
              <w:spacing w:line="240" w:lineRule="auto"/>
              <w:contextualSpacing/>
              <w:rPr>
                <w:rFonts w:ascii="Times New Roman" w:eastAsia="Times New Roman" w:hAnsi="Times New Roman" w:cs="Times New Roman"/>
                <w:sz w:val="24"/>
                <w:szCs w:val="28"/>
                <w:lang w:eastAsia="ru-RU"/>
              </w:rPr>
            </w:pPr>
          </w:p>
        </w:tc>
      </w:tr>
      <w:tr w:rsidR="00A57FAC" w:rsidRPr="00A57FAC" w14:paraId="3BAD8228" w14:textId="77777777" w:rsidTr="00A57FAC">
        <w:trPr>
          <w:trHeight w:val="283"/>
        </w:trPr>
        <w:tc>
          <w:tcPr>
            <w:tcW w:w="7807" w:type="dxa"/>
            <w:gridSpan w:val="3"/>
            <w:tcBorders>
              <w:top w:val="single" w:sz="4" w:space="0" w:color="auto"/>
              <w:left w:val="single" w:sz="4" w:space="0" w:color="auto"/>
              <w:bottom w:val="single" w:sz="4" w:space="0" w:color="auto"/>
              <w:right w:val="single" w:sz="4" w:space="0" w:color="auto"/>
            </w:tcBorders>
            <w:hideMark/>
          </w:tcPr>
          <w:p w14:paraId="5E40B12F" w14:textId="77777777" w:rsidR="00A57FAC" w:rsidRPr="00A57FAC" w:rsidRDefault="00A57FAC" w:rsidP="00A57FAC">
            <w:pPr>
              <w:autoSpaceDE w:val="0"/>
              <w:autoSpaceDN w:val="0"/>
              <w:adjustRightInd w:val="0"/>
              <w:spacing w:line="240" w:lineRule="auto"/>
              <w:contextualSpacing/>
              <w:jc w:val="right"/>
              <w:rPr>
                <w:rFonts w:ascii="Times New Roman" w:eastAsia="Times New Roman" w:hAnsi="Times New Roman" w:cs="Times New Roman"/>
                <w:sz w:val="24"/>
                <w:szCs w:val="28"/>
                <w:lang w:eastAsia="ru-RU"/>
              </w:rPr>
            </w:pPr>
            <w:r w:rsidRPr="00A57FAC">
              <w:rPr>
                <w:rFonts w:ascii="Times New Roman" w:eastAsia="Times New Roman" w:hAnsi="Times New Roman" w:cs="Times New Roman"/>
                <w:sz w:val="24"/>
                <w:szCs w:val="28"/>
                <w:lang w:eastAsia="ru-RU"/>
              </w:rPr>
              <w:t>Итого:</w:t>
            </w:r>
          </w:p>
        </w:tc>
        <w:tc>
          <w:tcPr>
            <w:tcW w:w="2412" w:type="dxa"/>
            <w:tcBorders>
              <w:top w:val="single" w:sz="4" w:space="0" w:color="auto"/>
              <w:left w:val="single" w:sz="4" w:space="0" w:color="auto"/>
              <w:bottom w:val="single" w:sz="4" w:space="0" w:color="auto"/>
              <w:right w:val="single" w:sz="4" w:space="0" w:color="auto"/>
            </w:tcBorders>
          </w:tcPr>
          <w:p w14:paraId="72DA4C49" w14:textId="77777777" w:rsidR="00A57FAC" w:rsidRPr="00A57FAC" w:rsidRDefault="00A57FAC" w:rsidP="00A57FAC">
            <w:pPr>
              <w:autoSpaceDE w:val="0"/>
              <w:autoSpaceDN w:val="0"/>
              <w:adjustRightInd w:val="0"/>
              <w:spacing w:line="240" w:lineRule="auto"/>
              <w:contextualSpacing/>
              <w:rPr>
                <w:rFonts w:ascii="Times New Roman" w:eastAsia="Times New Roman" w:hAnsi="Times New Roman" w:cs="Times New Roman"/>
                <w:sz w:val="24"/>
                <w:szCs w:val="28"/>
                <w:lang w:eastAsia="ru-RU"/>
              </w:rPr>
            </w:pPr>
          </w:p>
        </w:tc>
      </w:tr>
    </w:tbl>
    <w:p w14:paraId="0A671944" w14:textId="77777777" w:rsidR="00A57FAC" w:rsidRPr="00A57FAC" w:rsidRDefault="00A57FAC" w:rsidP="00A57FAC">
      <w:pPr>
        <w:spacing w:line="240" w:lineRule="auto"/>
        <w:contextualSpacing/>
        <w:rPr>
          <w:rFonts w:ascii="Times New Roman" w:eastAsia="Times New Roman" w:hAnsi="Times New Roman" w:cs="Times New Roman"/>
          <w:sz w:val="24"/>
          <w:szCs w:val="28"/>
          <w:lang w:eastAsia="ru-RU"/>
        </w:rPr>
      </w:pPr>
    </w:p>
    <w:p w14:paraId="30410C49" w14:textId="77777777" w:rsidR="00A57FAC" w:rsidRPr="00A57FAC" w:rsidRDefault="00A57FAC" w:rsidP="00A57FAC">
      <w:pPr>
        <w:spacing w:line="240" w:lineRule="auto"/>
        <w:contextualSpacing/>
        <w:rPr>
          <w:rFonts w:ascii="Times New Roman" w:eastAsia="Times New Roman" w:hAnsi="Times New Roman" w:cs="Times New Roman"/>
          <w:sz w:val="24"/>
          <w:szCs w:val="28"/>
          <w:lang w:eastAsia="ru-RU"/>
        </w:rPr>
      </w:pPr>
    </w:p>
    <w:p w14:paraId="4A812A68" w14:textId="77777777" w:rsidR="00A57FAC" w:rsidRPr="00A57FAC" w:rsidRDefault="00A57FAC" w:rsidP="00A57FAC">
      <w:pPr>
        <w:spacing w:line="240" w:lineRule="auto"/>
        <w:contextualSpacing/>
        <w:rPr>
          <w:rFonts w:ascii="Times New Roman" w:eastAsia="Times New Roman" w:hAnsi="Times New Roman" w:cs="Times New Roman"/>
          <w:sz w:val="24"/>
          <w:szCs w:val="28"/>
          <w:lang w:eastAsia="ru-RU"/>
        </w:rPr>
      </w:pPr>
      <w:r w:rsidRPr="00A57FAC">
        <w:rPr>
          <w:rFonts w:ascii="Times New Roman" w:eastAsia="Times New Roman" w:hAnsi="Times New Roman" w:cs="Times New Roman"/>
          <w:sz w:val="24"/>
          <w:szCs w:val="28"/>
          <w:lang w:eastAsia="ru-RU"/>
        </w:rPr>
        <w:t>Итого к выплате (прописью): _________________________________________</w:t>
      </w:r>
    </w:p>
    <w:p w14:paraId="5844A21C" w14:textId="77777777" w:rsidR="00A57FAC" w:rsidRPr="00A57FAC" w:rsidRDefault="00A57FAC" w:rsidP="00A57FAC">
      <w:pPr>
        <w:spacing w:line="240" w:lineRule="auto"/>
        <w:contextualSpacing/>
        <w:rPr>
          <w:rFonts w:ascii="Times New Roman" w:eastAsia="Times New Roman" w:hAnsi="Times New Roman" w:cs="Times New Roman"/>
          <w:sz w:val="24"/>
          <w:szCs w:val="28"/>
          <w:lang w:eastAsia="ru-RU"/>
        </w:rPr>
      </w:pPr>
      <w:r w:rsidRPr="00A57FAC">
        <w:rPr>
          <w:rFonts w:ascii="Times New Roman" w:eastAsia="Times New Roman" w:hAnsi="Times New Roman" w:cs="Times New Roman"/>
          <w:sz w:val="24"/>
          <w:szCs w:val="28"/>
          <w:lang w:eastAsia="ru-RU"/>
        </w:rPr>
        <w:t>__________________________________________________________________</w:t>
      </w:r>
    </w:p>
    <w:p w14:paraId="5C0BED34" w14:textId="77777777" w:rsidR="00A57FAC" w:rsidRPr="00A57FAC" w:rsidRDefault="00A57FAC" w:rsidP="00A57FAC">
      <w:pPr>
        <w:spacing w:line="240" w:lineRule="auto"/>
        <w:contextualSpacing/>
        <w:rPr>
          <w:rFonts w:ascii="Times New Roman" w:eastAsia="Times New Roman" w:hAnsi="Times New Roman" w:cs="Times New Roman"/>
          <w:sz w:val="24"/>
          <w:szCs w:val="24"/>
          <w:lang w:eastAsia="ru-RU"/>
        </w:rPr>
      </w:pPr>
    </w:p>
    <w:p w14:paraId="5097C659" w14:textId="77777777" w:rsidR="00A57FAC" w:rsidRPr="00A57FAC" w:rsidRDefault="00A57FAC" w:rsidP="00A57FAC">
      <w:pPr>
        <w:spacing w:line="240" w:lineRule="auto"/>
        <w:contextualSpacing/>
        <w:rPr>
          <w:rFonts w:ascii="Times New Roman" w:eastAsia="Times New Roman" w:hAnsi="Times New Roman" w:cs="Times New Roman"/>
          <w:sz w:val="24"/>
          <w:szCs w:val="24"/>
          <w:lang w:eastAsia="ru-RU"/>
        </w:rPr>
      </w:pPr>
    </w:p>
    <w:p w14:paraId="69A111BB" w14:textId="77777777" w:rsidR="00A57FAC" w:rsidRPr="00A57FAC" w:rsidRDefault="00A57FAC" w:rsidP="00A57FAC">
      <w:pPr>
        <w:spacing w:line="240" w:lineRule="auto"/>
        <w:contextualSpacing/>
        <w:rPr>
          <w:rFonts w:ascii="Times New Roman" w:eastAsia="Times New Roman" w:hAnsi="Times New Roman" w:cs="Times New Roman"/>
          <w:sz w:val="24"/>
          <w:szCs w:val="28"/>
          <w:lang w:eastAsia="ru-RU"/>
        </w:rPr>
      </w:pPr>
      <w:r w:rsidRPr="00A57FAC">
        <w:rPr>
          <w:rFonts w:ascii="Times New Roman" w:eastAsia="Times New Roman" w:hAnsi="Times New Roman" w:cs="Times New Roman"/>
          <w:sz w:val="24"/>
          <w:szCs w:val="28"/>
          <w:lang w:eastAsia="ru-RU"/>
        </w:rPr>
        <w:t>Начальник отдела по</w:t>
      </w:r>
    </w:p>
    <w:p w14:paraId="6332251F" w14:textId="77777777" w:rsidR="00A57FAC" w:rsidRPr="00A57FAC" w:rsidRDefault="00A57FAC" w:rsidP="00A57FAC">
      <w:pPr>
        <w:spacing w:line="240" w:lineRule="auto"/>
        <w:contextualSpacing/>
        <w:rPr>
          <w:rFonts w:ascii="Times New Roman" w:eastAsia="Times New Roman" w:hAnsi="Times New Roman" w:cs="Times New Roman"/>
          <w:sz w:val="24"/>
          <w:szCs w:val="28"/>
          <w:lang w:eastAsia="ru-RU"/>
        </w:rPr>
      </w:pPr>
      <w:r w:rsidRPr="00A57FAC">
        <w:rPr>
          <w:rFonts w:ascii="Times New Roman" w:eastAsia="Times New Roman" w:hAnsi="Times New Roman" w:cs="Times New Roman"/>
          <w:sz w:val="24"/>
          <w:szCs w:val="28"/>
          <w:lang w:eastAsia="ru-RU"/>
        </w:rPr>
        <w:t>агропромышленному комплексу</w:t>
      </w:r>
    </w:p>
    <w:p w14:paraId="15C70F93" w14:textId="77777777" w:rsidR="00A57FAC" w:rsidRPr="00A57FAC" w:rsidRDefault="00A57FAC" w:rsidP="00A57FAC">
      <w:pPr>
        <w:spacing w:line="240" w:lineRule="auto"/>
        <w:contextualSpacing/>
        <w:rPr>
          <w:rFonts w:ascii="Times New Roman" w:eastAsia="Times New Roman" w:hAnsi="Times New Roman" w:cs="Times New Roman"/>
          <w:sz w:val="24"/>
          <w:szCs w:val="28"/>
          <w:lang w:eastAsia="ru-RU"/>
        </w:rPr>
      </w:pPr>
      <w:r w:rsidRPr="00A57FAC">
        <w:rPr>
          <w:rFonts w:ascii="Times New Roman" w:eastAsia="Times New Roman" w:hAnsi="Times New Roman" w:cs="Times New Roman"/>
          <w:sz w:val="24"/>
          <w:szCs w:val="28"/>
          <w:lang w:eastAsia="ru-RU"/>
        </w:rPr>
        <w:t xml:space="preserve">Комитета экономического развития администрации Гатчинского </w:t>
      </w:r>
    </w:p>
    <w:p w14:paraId="10AD30CE" w14:textId="77777777" w:rsidR="00A57FAC" w:rsidRPr="00A57FAC" w:rsidRDefault="00A57FAC" w:rsidP="00A57FAC">
      <w:pPr>
        <w:spacing w:line="240" w:lineRule="auto"/>
        <w:contextualSpacing/>
        <w:rPr>
          <w:rFonts w:ascii="Times New Roman" w:eastAsia="Times New Roman" w:hAnsi="Times New Roman" w:cs="Times New Roman"/>
          <w:sz w:val="24"/>
          <w:szCs w:val="24"/>
          <w:lang w:eastAsia="ru-RU"/>
        </w:rPr>
      </w:pPr>
      <w:r w:rsidRPr="00A57FAC">
        <w:rPr>
          <w:rFonts w:ascii="Times New Roman" w:eastAsia="Times New Roman" w:hAnsi="Times New Roman" w:cs="Times New Roman"/>
          <w:sz w:val="24"/>
          <w:szCs w:val="28"/>
          <w:lang w:eastAsia="ru-RU"/>
        </w:rPr>
        <w:t xml:space="preserve">муниципального округа: </w:t>
      </w:r>
      <w:r w:rsidRPr="00A57FAC">
        <w:rPr>
          <w:rFonts w:ascii="Times New Roman" w:eastAsia="Times New Roman" w:hAnsi="Times New Roman" w:cs="Times New Roman"/>
          <w:sz w:val="24"/>
          <w:szCs w:val="24"/>
          <w:lang w:eastAsia="ru-RU"/>
        </w:rPr>
        <w:t>_____________ __________________</w:t>
      </w:r>
    </w:p>
    <w:p w14:paraId="5F35FD5D" w14:textId="77777777" w:rsidR="00A57FAC" w:rsidRPr="00A57FAC" w:rsidRDefault="00A57FAC" w:rsidP="00A57FAC">
      <w:pPr>
        <w:spacing w:line="240" w:lineRule="auto"/>
        <w:contextualSpacing/>
        <w:rPr>
          <w:rFonts w:ascii="Times New Roman" w:eastAsia="Times New Roman" w:hAnsi="Times New Roman" w:cs="Times New Roman"/>
          <w:sz w:val="24"/>
          <w:szCs w:val="24"/>
          <w:lang w:eastAsia="ru-RU"/>
        </w:rPr>
      </w:pPr>
      <w:r w:rsidRPr="00A57FAC">
        <w:rPr>
          <w:rFonts w:ascii="Times New Roman" w:eastAsia="Times New Roman" w:hAnsi="Times New Roman" w:cs="Times New Roman"/>
          <w:sz w:val="24"/>
          <w:szCs w:val="24"/>
          <w:lang w:eastAsia="ru-RU"/>
        </w:rPr>
        <w:t xml:space="preserve"> (подпись) (расшифровка подписи)</w:t>
      </w:r>
    </w:p>
    <w:p w14:paraId="3545D145" w14:textId="77777777" w:rsidR="00A57FAC" w:rsidRPr="00A57FAC" w:rsidRDefault="00A57FAC" w:rsidP="00A57FAC">
      <w:pPr>
        <w:spacing w:line="240" w:lineRule="auto"/>
        <w:contextualSpacing/>
        <w:rPr>
          <w:rFonts w:ascii="Times New Roman" w:eastAsia="Times New Roman" w:hAnsi="Times New Roman" w:cs="Times New Roman"/>
          <w:sz w:val="24"/>
          <w:szCs w:val="24"/>
          <w:lang w:eastAsia="ru-RU"/>
        </w:rPr>
      </w:pPr>
    </w:p>
    <w:p w14:paraId="527A20E7" w14:textId="77777777" w:rsidR="00A57FAC" w:rsidRPr="00A57FAC" w:rsidRDefault="00A57FAC" w:rsidP="00A57FAC">
      <w:pPr>
        <w:spacing w:line="240" w:lineRule="auto"/>
        <w:contextualSpacing/>
        <w:rPr>
          <w:rFonts w:ascii="Times New Roman" w:eastAsia="Times New Roman" w:hAnsi="Times New Roman" w:cs="Times New Roman"/>
          <w:sz w:val="24"/>
          <w:szCs w:val="24"/>
          <w:lang w:eastAsia="ru-RU"/>
        </w:rPr>
      </w:pPr>
      <w:r w:rsidRPr="00A57FAC">
        <w:rPr>
          <w:rFonts w:ascii="Times New Roman" w:eastAsia="Times New Roman" w:hAnsi="Times New Roman" w:cs="Times New Roman"/>
          <w:sz w:val="24"/>
          <w:szCs w:val="24"/>
          <w:lang w:eastAsia="ru-RU"/>
        </w:rPr>
        <w:t>Ответственный исполнитель: _____________ __________________</w:t>
      </w:r>
    </w:p>
    <w:p w14:paraId="324D19C8" w14:textId="77777777" w:rsidR="00A57FAC" w:rsidRPr="00A57FAC" w:rsidRDefault="00A57FAC" w:rsidP="00A57FAC">
      <w:pPr>
        <w:spacing w:line="240" w:lineRule="auto"/>
        <w:contextualSpacing/>
        <w:rPr>
          <w:rFonts w:ascii="Times New Roman" w:eastAsia="Times New Roman" w:hAnsi="Times New Roman" w:cs="Times New Roman"/>
          <w:sz w:val="24"/>
          <w:szCs w:val="24"/>
          <w:lang w:eastAsia="ru-RU"/>
        </w:rPr>
      </w:pPr>
      <w:r w:rsidRPr="00A57FAC">
        <w:rPr>
          <w:rFonts w:ascii="Times New Roman" w:eastAsia="Times New Roman" w:hAnsi="Times New Roman" w:cs="Times New Roman"/>
          <w:sz w:val="24"/>
          <w:szCs w:val="24"/>
          <w:lang w:eastAsia="ru-RU"/>
        </w:rPr>
        <w:t xml:space="preserve"> (подпись) (расшифровка подписи)</w:t>
      </w:r>
    </w:p>
    <w:p w14:paraId="52E2DBA8" w14:textId="77777777" w:rsidR="00A57FAC" w:rsidRPr="00A57FAC" w:rsidRDefault="00A57FAC" w:rsidP="00A57FAC">
      <w:pPr>
        <w:spacing w:line="240" w:lineRule="auto"/>
        <w:contextualSpacing/>
        <w:rPr>
          <w:rFonts w:ascii="Times New Roman" w:eastAsia="Times New Roman" w:hAnsi="Times New Roman" w:cs="Times New Roman"/>
          <w:sz w:val="26"/>
          <w:szCs w:val="26"/>
          <w:lang w:eastAsia="ru-RU"/>
        </w:rPr>
      </w:pPr>
    </w:p>
    <w:p w14:paraId="6411993D" w14:textId="77777777" w:rsidR="00A57FAC" w:rsidRPr="00A57FAC" w:rsidRDefault="00A57FAC" w:rsidP="00A57FAC">
      <w:pPr>
        <w:spacing w:line="240" w:lineRule="auto"/>
        <w:contextualSpacing/>
        <w:rPr>
          <w:rFonts w:ascii="Times New Roman" w:eastAsia="Times New Roman" w:hAnsi="Times New Roman" w:cs="Times New Roman"/>
          <w:sz w:val="24"/>
          <w:szCs w:val="24"/>
          <w:lang w:eastAsia="ru-RU"/>
        </w:rPr>
      </w:pPr>
    </w:p>
    <w:p w14:paraId="1230B7DE" w14:textId="77777777" w:rsidR="00A57FAC" w:rsidRPr="00A57FAC" w:rsidRDefault="00A57FAC" w:rsidP="00A57FAC">
      <w:pPr>
        <w:spacing w:line="240" w:lineRule="auto"/>
        <w:contextualSpacing/>
        <w:rPr>
          <w:rFonts w:ascii="Times New Roman" w:eastAsia="Times New Roman" w:hAnsi="Times New Roman" w:cs="Times New Roman"/>
          <w:sz w:val="24"/>
          <w:szCs w:val="24"/>
          <w:lang w:eastAsia="ru-RU"/>
        </w:rPr>
      </w:pPr>
    </w:p>
    <w:p w14:paraId="720A790A" w14:textId="77777777" w:rsidR="00A57FAC" w:rsidRPr="00A57FAC" w:rsidRDefault="00A57FAC" w:rsidP="00A57FAC">
      <w:pPr>
        <w:spacing w:line="240" w:lineRule="auto"/>
        <w:contextualSpacing/>
        <w:rPr>
          <w:rFonts w:ascii="Times New Roman" w:eastAsia="Times New Roman" w:hAnsi="Times New Roman" w:cs="Times New Roman"/>
          <w:sz w:val="24"/>
          <w:szCs w:val="24"/>
          <w:lang w:eastAsia="ru-RU"/>
        </w:rPr>
      </w:pPr>
    </w:p>
    <w:p w14:paraId="16D27A15" w14:textId="77777777" w:rsidR="00A57FAC" w:rsidRPr="00A57FAC" w:rsidRDefault="00A57FAC" w:rsidP="00A57FAC">
      <w:pPr>
        <w:spacing w:line="240" w:lineRule="auto"/>
        <w:contextualSpacing/>
        <w:rPr>
          <w:rFonts w:ascii="Times New Roman" w:eastAsia="Times New Roman" w:hAnsi="Times New Roman" w:cs="Times New Roman"/>
          <w:sz w:val="24"/>
          <w:szCs w:val="24"/>
          <w:lang w:eastAsia="ru-RU"/>
        </w:rPr>
      </w:pPr>
    </w:p>
    <w:p w14:paraId="23A23E70" w14:textId="77777777" w:rsidR="00A57FAC" w:rsidRPr="00A57FAC" w:rsidRDefault="00A57FAC" w:rsidP="00A57FAC">
      <w:pPr>
        <w:spacing w:line="240" w:lineRule="auto"/>
        <w:contextualSpacing/>
        <w:rPr>
          <w:rFonts w:ascii="Times New Roman" w:eastAsia="Times New Roman" w:hAnsi="Times New Roman" w:cs="Times New Roman"/>
          <w:sz w:val="24"/>
          <w:szCs w:val="24"/>
          <w:lang w:eastAsia="ru-RU"/>
        </w:rPr>
      </w:pPr>
    </w:p>
    <w:p w14:paraId="22421B1E" w14:textId="77777777" w:rsidR="00A57FAC" w:rsidRPr="00A57FAC" w:rsidRDefault="00A57FAC" w:rsidP="00A57FAC">
      <w:pPr>
        <w:spacing w:line="240" w:lineRule="auto"/>
        <w:contextualSpacing/>
        <w:rPr>
          <w:rFonts w:ascii="Times New Roman" w:eastAsia="Times New Roman" w:hAnsi="Times New Roman" w:cs="Times New Roman"/>
          <w:sz w:val="24"/>
          <w:szCs w:val="24"/>
          <w:lang w:eastAsia="ru-RU"/>
        </w:rPr>
      </w:pPr>
    </w:p>
    <w:p w14:paraId="5D170BDD" w14:textId="77777777" w:rsidR="00A57FAC" w:rsidRPr="00A57FAC" w:rsidRDefault="00A57FAC" w:rsidP="00A57FAC">
      <w:pPr>
        <w:spacing w:after="0" w:line="240" w:lineRule="auto"/>
        <w:ind w:left="6237" w:right="-2"/>
        <w:contextualSpacing/>
        <w:jc w:val="both"/>
        <w:rPr>
          <w:rFonts w:ascii="Times New Roman" w:eastAsia="Times New Roman" w:hAnsi="Times New Roman" w:cs="Times New Roman"/>
          <w:color w:val="000000"/>
          <w:sz w:val="28"/>
          <w:szCs w:val="28"/>
          <w:lang w:eastAsia="ru-RU"/>
        </w:rPr>
      </w:pPr>
    </w:p>
    <w:p w14:paraId="582EFF71" w14:textId="77777777" w:rsidR="00A57FAC" w:rsidRPr="00A57FAC" w:rsidRDefault="00A57FAC" w:rsidP="00A57FAC">
      <w:pPr>
        <w:spacing w:after="0" w:line="240" w:lineRule="auto"/>
        <w:ind w:left="6237" w:right="-2"/>
        <w:contextualSpacing/>
        <w:jc w:val="both"/>
        <w:rPr>
          <w:rFonts w:ascii="Times New Roman" w:eastAsia="Times New Roman" w:hAnsi="Times New Roman" w:cs="Times New Roman"/>
          <w:color w:val="000000"/>
          <w:sz w:val="28"/>
          <w:szCs w:val="28"/>
          <w:lang w:eastAsia="ru-RU"/>
        </w:rPr>
      </w:pPr>
    </w:p>
    <w:p w14:paraId="1E0A69F2" w14:textId="77777777" w:rsidR="00A57FAC" w:rsidRPr="00A57FAC" w:rsidRDefault="00A57FAC" w:rsidP="00A57FAC">
      <w:pPr>
        <w:spacing w:after="0" w:line="240" w:lineRule="auto"/>
        <w:ind w:left="6237" w:right="-2"/>
        <w:contextualSpacing/>
        <w:jc w:val="both"/>
        <w:rPr>
          <w:rFonts w:ascii="Times New Roman" w:eastAsia="Times New Roman" w:hAnsi="Times New Roman" w:cs="Times New Roman"/>
          <w:color w:val="000000"/>
          <w:sz w:val="28"/>
          <w:szCs w:val="28"/>
          <w:lang w:eastAsia="ru-RU"/>
        </w:rPr>
      </w:pPr>
    </w:p>
    <w:p w14:paraId="108F1EDE" w14:textId="77777777" w:rsidR="00A57FAC" w:rsidRPr="00A57FAC" w:rsidRDefault="00A57FAC" w:rsidP="00A57FAC">
      <w:pPr>
        <w:spacing w:after="0" w:line="240" w:lineRule="auto"/>
        <w:ind w:left="6237" w:right="-2"/>
        <w:contextualSpacing/>
        <w:jc w:val="both"/>
        <w:rPr>
          <w:rFonts w:ascii="Times New Roman" w:eastAsia="Times New Roman" w:hAnsi="Times New Roman" w:cs="Times New Roman"/>
          <w:color w:val="000000"/>
          <w:sz w:val="28"/>
          <w:szCs w:val="28"/>
          <w:lang w:eastAsia="ru-RU"/>
        </w:rPr>
      </w:pPr>
    </w:p>
    <w:p w14:paraId="5D9FD5BB" w14:textId="77777777" w:rsidR="00A57FAC" w:rsidRPr="00A57FAC" w:rsidRDefault="00A57FAC" w:rsidP="00A57FAC">
      <w:pPr>
        <w:spacing w:after="0" w:line="240" w:lineRule="auto"/>
        <w:ind w:left="6237" w:right="-2"/>
        <w:contextualSpacing/>
        <w:jc w:val="both"/>
        <w:rPr>
          <w:rFonts w:ascii="Times New Roman" w:eastAsia="Times New Roman" w:hAnsi="Times New Roman" w:cs="Times New Roman"/>
          <w:color w:val="000000"/>
          <w:sz w:val="28"/>
          <w:szCs w:val="28"/>
          <w:lang w:eastAsia="ru-RU"/>
        </w:rPr>
      </w:pPr>
    </w:p>
    <w:p w14:paraId="57D751C8" w14:textId="77777777" w:rsidR="00A57FAC" w:rsidRPr="00A57FAC" w:rsidRDefault="00A57FAC" w:rsidP="00A57FAC">
      <w:pPr>
        <w:spacing w:after="0" w:line="240" w:lineRule="auto"/>
        <w:ind w:left="6237" w:right="-2"/>
        <w:contextualSpacing/>
        <w:jc w:val="both"/>
        <w:rPr>
          <w:rFonts w:ascii="Times New Roman" w:eastAsia="Times New Roman" w:hAnsi="Times New Roman" w:cs="Times New Roman"/>
          <w:color w:val="000000"/>
          <w:sz w:val="28"/>
          <w:szCs w:val="28"/>
          <w:lang w:eastAsia="ru-RU"/>
        </w:rPr>
      </w:pPr>
    </w:p>
    <w:p w14:paraId="7A69403E" w14:textId="77777777" w:rsidR="00A57FAC" w:rsidRPr="00A57FAC" w:rsidRDefault="00A57FAC" w:rsidP="00A57FAC">
      <w:pPr>
        <w:spacing w:after="0" w:line="240" w:lineRule="auto"/>
        <w:ind w:left="6237" w:right="-2"/>
        <w:contextualSpacing/>
        <w:jc w:val="both"/>
        <w:rPr>
          <w:rFonts w:ascii="Times New Roman" w:eastAsia="Times New Roman" w:hAnsi="Times New Roman" w:cs="Times New Roman"/>
          <w:color w:val="000000"/>
          <w:sz w:val="28"/>
          <w:szCs w:val="28"/>
          <w:lang w:eastAsia="ru-RU"/>
        </w:rPr>
      </w:pPr>
      <w:r w:rsidRPr="00A57FAC">
        <w:rPr>
          <w:rFonts w:ascii="Times New Roman" w:eastAsia="Times New Roman" w:hAnsi="Times New Roman" w:cs="Times New Roman"/>
          <w:color w:val="000000"/>
          <w:sz w:val="28"/>
          <w:szCs w:val="28"/>
          <w:lang w:eastAsia="ru-RU"/>
        </w:rPr>
        <w:t xml:space="preserve"> </w:t>
      </w:r>
    </w:p>
    <w:p w14:paraId="32D27B84" w14:textId="77777777" w:rsidR="00A57FAC" w:rsidRPr="00A57FAC" w:rsidRDefault="00A57FAC" w:rsidP="00A57FAC">
      <w:pPr>
        <w:spacing w:after="0" w:line="240" w:lineRule="auto"/>
        <w:ind w:left="6237" w:right="-2"/>
        <w:contextualSpacing/>
        <w:jc w:val="both"/>
        <w:rPr>
          <w:rFonts w:ascii="Times New Roman" w:eastAsia="Times New Roman" w:hAnsi="Times New Roman" w:cs="Times New Roman"/>
          <w:color w:val="000000"/>
          <w:sz w:val="28"/>
          <w:szCs w:val="28"/>
          <w:lang w:eastAsia="ru-RU"/>
        </w:rPr>
      </w:pPr>
    </w:p>
    <w:p w14:paraId="4FD94D7F" w14:textId="77777777" w:rsidR="00A57FAC" w:rsidRPr="00A57FAC" w:rsidRDefault="00A57FAC" w:rsidP="00A57FAC">
      <w:pPr>
        <w:spacing w:after="0" w:line="240" w:lineRule="auto"/>
        <w:ind w:left="6237" w:right="-2"/>
        <w:contextualSpacing/>
        <w:jc w:val="both"/>
        <w:rPr>
          <w:rFonts w:ascii="Times New Roman" w:eastAsia="Times New Roman" w:hAnsi="Times New Roman" w:cs="Times New Roman"/>
          <w:color w:val="000000"/>
          <w:sz w:val="28"/>
          <w:szCs w:val="28"/>
          <w:lang w:eastAsia="ru-RU"/>
        </w:rPr>
      </w:pPr>
      <w:r w:rsidRPr="00A57FAC">
        <w:rPr>
          <w:rFonts w:ascii="Times New Roman" w:eastAsia="Times New Roman" w:hAnsi="Times New Roman" w:cs="Times New Roman"/>
          <w:color w:val="000000"/>
          <w:sz w:val="28"/>
          <w:szCs w:val="28"/>
          <w:lang w:eastAsia="ru-RU"/>
        </w:rPr>
        <w:lastRenderedPageBreak/>
        <w:t>Приложение 7 к Порядку</w:t>
      </w:r>
    </w:p>
    <w:p w14:paraId="5E7ED31B" w14:textId="77777777" w:rsidR="00A57FAC" w:rsidRPr="00A57FAC" w:rsidRDefault="00A57FAC" w:rsidP="00A57FAC">
      <w:pPr>
        <w:spacing w:after="0" w:line="240" w:lineRule="auto"/>
        <w:ind w:left="6237" w:right="-2"/>
        <w:contextualSpacing/>
        <w:jc w:val="both"/>
        <w:rPr>
          <w:rFonts w:ascii="Times New Roman" w:eastAsia="Times New Roman" w:hAnsi="Times New Roman" w:cs="Times New Roman"/>
          <w:color w:val="000000"/>
          <w:sz w:val="28"/>
          <w:szCs w:val="28"/>
          <w:lang w:eastAsia="ru-RU"/>
        </w:rPr>
      </w:pPr>
    </w:p>
    <w:p w14:paraId="4275A812" w14:textId="77777777" w:rsidR="00A57FAC" w:rsidRPr="00A57FAC" w:rsidRDefault="00A57FAC" w:rsidP="00A57FAC">
      <w:pPr>
        <w:spacing w:line="240" w:lineRule="auto"/>
        <w:contextualSpacing/>
        <w:jc w:val="right"/>
        <w:rPr>
          <w:rFonts w:ascii="Times New Roman" w:eastAsia="Times New Roman" w:hAnsi="Times New Roman" w:cs="Times New Roman"/>
          <w:sz w:val="24"/>
          <w:szCs w:val="24"/>
          <w:lang w:eastAsia="ru-RU"/>
        </w:rPr>
      </w:pPr>
      <w:r w:rsidRPr="00A57FAC">
        <w:rPr>
          <w:rFonts w:ascii="Times New Roman" w:eastAsia="Times New Roman" w:hAnsi="Times New Roman" w:cs="Times New Roman"/>
          <w:sz w:val="24"/>
          <w:szCs w:val="24"/>
          <w:lang w:eastAsia="ru-RU"/>
        </w:rPr>
        <w:t xml:space="preserve"> Главе администрации </w:t>
      </w:r>
    </w:p>
    <w:p w14:paraId="36BD9EA5" w14:textId="77777777" w:rsidR="00A57FAC" w:rsidRPr="00A57FAC" w:rsidRDefault="00A57FAC" w:rsidP="00A57FAC">
      <w:pPr>
        <w:spacing w:line="240" w:lineRule="auto"/>
        <w:contextualSpacing/>
        <w:jc w:val="right"/>
        <w:rPr>
          <w:rFonts w:ascii="Times New Roman" w:eastAsia="Times New Roman" w:hAnsi="Times New Roman" w:cs="Times New Roman"/>
          <w:sz w:val="24"/>
          <w:szCs w:val="24"/>
          <w:lang w:eastAsia="ru-RU"/>
        </w:rPr>
      </w:pPr>
      <w:r w:rsidRPr="00A57FAC">
        <w:rPr>
          <w:rFonts w:ascii="Times New Roman" w:eastAsia="Times New Roman" w:hAnsi="Times New Roman" w:cs="Times New Roman"/>
          <w:sz w:val="24"/>
          <w:szCs w:val="24"/>
          <w:lang w:eastAsia="ru-RU"/>
        </w:rPr>
        <w:t xml:space="preserve">Гатчинского муниципального округа </w:t>
      </w:r>
    </w:p>
    <w:p w14:paraId="237BED32" w14:textId="77777777" w:rsidR="00A57FAC" w:rsidRPr="00A57FAC" w:rsidRDefault="00A57FAC" w:rsidP="00A57FAC">
      <w:pPr>
        <w:spacing w:line="240" w:lineRule="auto"/>
        <w:contextualSpacing/>
        <w:jc w:val="right"/>
        <w:rPr>
          <w:rFonts w:ascii="Times New Roman" w:eastAsia="Times New Roman" w:hAnsi="Times New Roman" w:cs="Times New Roman"/>
          <w:sz w:val="24"/>
          <w:szCs w:val="24"/>
          <w:lang w:eastAsia="ru-RU"/>
        </w:rPr>
      </w:pPr>
      <w:r w:rsidRPr="00A57FAC">
        <w:rPr>
          <w:rFonts w:ascii="Times New Roman" w:eastAsia="Times New Roman" w:hAnsi="Times New Roman" w:cs="Times New Roman"/>
          <w:sz w:val="24"/>
          <w:szCs w:val="24"/>
          <w:lang w:eastAsia="ru-RU"/>
        </w:rPr>
        <w:t xml:space="preserve"> ______________________________________</w:t>
      </w:r>
    </w:p>
    <w:p w14:paraId="6447550E" w14:textId="77777777" w:rsidR="00A57FAC" w:rsidRPr="00A57FAC" w:rsidRDefault="00A57FAC" w:rsidP="00A57FAC">
      <w:pPr>
        <w:spacing w:line="240" w:lineRule="auto"/>
        <w:contextualSpacing/>
        <w:jc w:val="right"/>
        <w:rPr>
          <w:rFonts w:ascii="Times New Roman" w:eastAsia="Times New Roman" w:hAnsi="Times New Roman" w:cs="Times New Roman"/>
          <w:sz w:val="24"/>
          <w:szCs w:val="24"/>
          <w:lang w:eastAsia="ru-RU"/>
        </w:rPr>
      </w:pPr>
      <w:r w:rsidRPr="00A57FAC">
        <w:rPr>
          <w:rFonts w:ascii="Times New Roman" w:eastAsia="Times New Roman" w:hAnsi="Times New Roman" w:cs="Times New Roman"/>
          <w:sz w:val="24"/>
          <w:szCs w:val="24"/>
          <w:lang w:eastAsia="ru-RU"/>
        </w:rPr>
        <w:t xml:space="preserve"> от ____________________________________</w:t>
      </w:r>
    </w:p>
    <w:p w14:paraId="1F96D547" w14:textId="77777777" w:rsidR="00A57FAC" w:rsidRPr="00A57FAC" w:rsidRDefault="00A57FAC" w:rsidP="00A57FAC">
      <w:pPr>
        <w:spacing w:line="240" w:lineRule="auto"/>
        <w:contextualSpacing/>
        <w:jc w:val="right"/>
        <w:rPr>
          <w:rFonts w:ascii="Times New Roman" w:eastAsia="Times New Roman" w:hAnsi="Times New Roman" w:cs="Times New Roman"/>
          <w:sz w:val="24"/>
          <w:szCs w:val="24"/>
          <w:lang w:eastAsia="ru-RU"/>
        </w:rPr>
      </w:pPr>
      <w:r w:rsidRPr="00A57FAC">
        <w:rPr>
          <w:rFonts w:ascii="Times New Roman" w:eastAsia="Times New Roman" w:hAnsi="Times New Roman" w:cs="Times New Roman"/>
          <w:sz w:val="24"/>
          <w:szCs w:val="24"/>
          <w:lang w:eastAsia="ru-RU"/>
        </w:rPr>
        <w:t xml:space="preserve"> </w:t>
      </w:r>
      <w:proofErr w:type="gramStart"/>
      <w:r w:rsidRPr="00A57FAC">
        <w:rPr>
          <w:rFonts w:ascii="Times New Roman" w:eastAsia="Times New Roman" w:hAnsi="Times New Roman" w:cs="Times New Roman"/>
          <w:sz w:val="24"/>
          <w:szCs w:val="24"/>
          <w:lang w:eastAsia="ru-RU"/>
        </w:rPr>
        <w:t>адрес:_</w:t>
      </w:r>
      <w:proofErr w:type="gramEnd"/>
      <w:r w:rsidRPr="00A57FAC">
        <w:rPr>
          <w:rFonts w:ascii="Times New Roman" w:eastAsia="Times New Roman" w:hAnsi="Times New Roman" w:cs="Times New Roman"/>
          <w:sz w:val="24"/>
          <w:szCs w:val="24"/>
          <w:lang w:eastAsia="ru-RU"/>
        </w:rPr>
        <w:t>________________________________</w:t>
      </w:r>
    </w:p>
    <w:p w14:paraId="7880BA70" w14:textId="77777777" w:rsidR="00A57FAC" w:rsidRPr="00A57FAC" w:rsidRDefault="00A57FAC" w:rsidP="00A57FAC">
      <w:pPr>
        <w:spacing w:line="240" w:lineRule="auto"/>
        <w:contextualSpacing/>
        <w:jc w:val="right"/>
        <w:rPr>
          <w:rFonts w:ascii="Times New Roman" w:eastAsia="Times New Roman" w:hAnsi="Times New Roman" w:cs="Times New Roman"/>
          <w:sz w:val="24"/>
          <w:szCs w:val="24"/>
          <w:lang w:eastAsia="ru-RU"/>
        </w:rPr>
      </w:pPr>
      <w:r w:rsidRPr="00A57FAC">
        <w:rPr>
          <w:rFonts w:ascii="Times New Roman" w:eastAsia="Times New Roman" w:hAnsi="Times New Roman" w:cs="Times New Roman"/>
          <w:sz w:val="24"/>
          <w:szCs w:val="24"/>
          <w:lang w:eastAsia="ru-RU"/>
        </w:rPr>
        <w:t xml:space="preserve"> </w:t>
      </w:r>
      <w:proofErr w:type="spellStart"/>
      <w:r w:rsidRPr="00A57FAC">
        <w:rPr>
          <w:rFonts w:ascii="Times New Roman" w:eastAsia="Times New Roman" w:hAnsi="Times New Roman" w:cs="Times New Roman"/>
          <w:sz w:val="24"/>
          <w:szCs w:val="24"/>
          <w:lang w:eastAsia="ru-RU"/>
        </w:rPr>
        <w:t>конт</w:t>
      </w:r>
      <w:proofErr w:type="spellEnd"/>
      <w:r w:rsidRPr="00A57FAC">
        <w:rPr>
          <w:rFonts w:ascii="Times New Roman" w:eastAsia="Times New Roman" w:hAnsi="Times New Roman" w:cs="Times New Roman"/>
          <w:sz w:val="24"/>
          <w:szCs w:val="24"/>
          <w:lang w:eastAsia="ru-RU"/>
        </w:rPr>
        <w:t>. телефон: _________________________</w:t>
      </w:r>
    </w:p>
    <w:p w14:paraId="7D7D5CFC" w14:textId="77777777" w:rsidR="00A57FAC" w:rsidRPr="00A57FAC" w:rsidRDefault="00A57FAC" w:rsidP="00A57FAC">
      <w:pPr>
        <w:spacing w:line="240" w:lineRule="auto"/>
        <w:contextualSpacing/>
        <w:jc w:val="right"/>
        <w:rPr>
          <w:rFonts w:ascii="Times New Roman" w:eastAsia="Times New Roman" w:hAnsi="Times New Roman" w:cs="Times New Roman"/>
          <w:sz w:val="24"/>
          <w:szCs w:val="24"/>
          <w:lang w:eastAsia="ru-RU"/>
        </w:rPr>
      </w:pPr>
      <w:r w:rsidRPr="00A57FAC">
        <w:rPr>
          <w:rFonts w:ascii="Times New Roman" w:eastAsia="Times New Roman" w:hAnsi="Times New Roman" w:cs="Times New Roman"/>
          <w:sz w:val="24"/>
          <w:szCs w:val="24"/>
          <w:lang w:eastAsia="ru-RU"/>
        </w:rPr>
        <w:t xml:space="preserve">Соглашение №_________________________ </w:t>
      </w:r>
    </w:p>
    <w:p w14:paraId="4D652AF4" w14:textId="77777777" w:rsidR="00A57FAC" w:rsidRPr="00A57FAC" w:rsidRDefault="00A57FAC" w:rsidP="00A57FAC">
      <w:pPr>
        <w:spacing w:line="240" w:lineRule="auto"/>
        <w:contextualSpacing/>
        <w:jc w:val="center"/>
        <w:rPr>
          <w:rFonts w:ascii="Times New Roman" w:eastAsia="Times New Roman" w:hAnsi="Times New Roman" w:cs="Times New Roman"/>
          <w:color w:val="FF0000"/>
          <w:sz w:val="24"/>
          <w:szCs w:val="24"/>
          <w:lang w:eastAsia="ru-RU"/>
        </w:rPr>
      </w:pPr>
    </w:p>
    <w:p w14:paraId="3D2DB2C6" w14:textId="77777777" w:rsidR="00A57FAC" w:rsidRPr="00A57FAC" w:rsidRDefault="00A57FAC" w:rsidP="00A57FAC">
      <w:pPr>
        <w:spacing w:line="240" w:lineRule="auto"/>
        <w:contextualSpacing/>
        <w:jc w:val="center"/>
        <w:rPr>
          <w:rFonts w:ascii="Times New Roman" w:eastAsia="Times New Roman" w:hAnsi="Times New Roman" w:cs="Times New Roman"/>
          <w:color w:val="000000" w:themeColor="text1"/>
          <w:sz w:val="24"/>
          <w:szCs w:val="24"/>
          <w:lang w:eastAsia="ru-RU"/>
        </w:rPr>
      </w:pPr>
      <w:r w:rsidRPr="00A57FAC">
        <w:rPr>
          <w:rFonts w:ascii="Times New Roman" w:eastAsia="Times New Roman" w:hAnsi="Times New Roman" w:cs="Times New Roman"/>
          <w:color w:val="000000" w:themeColor="text1"/>
          <w:sz w:val="24"/>
          <w:szCs w:val="24"/>
          <w:lang w:eastAsia="ru-RU"/>
        </w:rPr>
        <w:t>ГАРАНТИЙНОЕ ОБЯЗАТЕЛЬСТВО</w:t>
      </w:r>
    </w:p>
    <w:p w14:paraId="1D30317F" w14:textId="77777777" w:rsidR="00A57FAC" w:rsidRPr="00A57FAC" w:rsidRDefault="00A57FAC" w:rsidP="00A57FAC">
      <w:pPr>
        <w:spacing w:line="240" w:lineRule="auto"/>
        <w:contextualSpacing/>
        <w:jc w:val="center"/>
        <w:rPr>
          <w:rFonts w:ascii="Times New Roman" w:eastAsia="Times New Roman" w:hAnsi="Times New Roman" w:cs="Times New Roman"/>
          <w:color w:val="000000" w:themeColor="text1"/>
          <w:sz w:val="24"/>
          <w:szCs w:val="24"/>
          <w:lang w:eastAsia="ru-RU"/>
        </w:rPr>
      </w:pPr>
    </w:p>
    <w:p w14:paraId="5CE78743" w14:textId="77777777" w:rsidR="00A57FAC" w:rsidRPr="00A57FAC" w:rsidRDefault="00A57FAC" w:rsidP="00A57FAC">
      <w:pPr>
        <w:spacing w:line="240" w:lineRule="auto"/>
        <w:ind w:firstLine="567"/>
        <w:contextualSpacing/>
        <w:jc w:val="both"/>
        <w:rPr>
          <w:rFonts w:ascii="Times New Roman" w:eastAsia="Times New Roman" w:hAnsi="Times New Roman" w:cs="Times New Roman"/>
          <w:color w:val="000000" w:themeColor="text1"/>
          <w:sz w:val="24"/>
          <w:szCs w:val="24"/>
          <w:lang w:eastAsia="ru-RU"/>
        </w:rPr>
      </w:pPr>
      <w:r w:rsidRPr="00A57FAC">
        <w:rPr>
          <w:rFonts w:ascii="Times New Roman" w:eastAsia="Times New Roman" w:hAnsi="Times New Roman" w:cs="Times New Roman"/>
          <w:color w:val="000000" w:themeColor="text1"/>
          <w:sz w:val="24"/>
          <w:szCs w:val="24"/>
          <w:lang w:eastAsia="ru-RU"/>
        </w:rPr>
        <w:tab/>
        <w:t>Поголовье скота и птицы в моем хозяйстве по состоянию на 31.12.20__ г. составит:</w:t>
      </w:r>
    </w:p>
    <w:p w14:paraId="393D0309" w14:textId="77777777" w:rsidR="00A57FAC" w:rsidRPr="00A57FAC" w:rsidRDefault="00A57FAC" w:rsidP="00A57FAC">
      <w:pPr>
        <w:spacing w:line="240" w:lineRule="auto"/>
        <w:ind w:firstLine="567"/>
        <w:contextualSpacing/>
        <w:jc w:val="both"/>
        <w:rPr>
          <w:rFonts w:ascii="Times New Roman" w:eastAsia="Times New Roman" w:hAnsi="Times New Roman" w:cs="Times New Roman"/>
          <w:color w:val="000000" w:themeColor="text1"/>
          <w:sz w:val="24"/>
          <w:szCs w:val="24"/>
          <w:lang w:eastAsia="ru-RU"/>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2279"/>
        <w:gridCol w:w="2133"/>
        <w:gridCol w:w="1818"/>
      </w:tblGrid>
      <w:tr w:rsidR="00A57FAC" w:rsidRPr="00A57FAC" w14:paraId="1F154D14" w14:textId="77777777" w:rsidTr="00A57FAC">
        <w:trPr>
          <w:jc w:val="center"/>
        </w:trPr>
        <w:tc>
          <w:tcPr>
            <w:tcW w:w="3399" w:type="dxa"/>
            <w:tcBorders>
              <w:top w:val="single" w:sz="4" w:space="0" w:color="auto"/>
              <w:left w:val="single" w:sz="4" w:space="0" w:color="auto"/>
              <w:bottom w:val="single" w:sz="4" w:space="0" w:color="auto"/>
              <w:right w:val="single" w:sz="4" w:space="0" w:color="auto"/>
            </w:tcBorders>
            <w:vAlign w:val="center"/>
            <w:hideMark/>
          </w:tcPr>
          <w:p w14:paraId="74AA471C" w14:textId="77777777" w:rsidR="00A57FAC" w:rsidRPr="00A57FAC" w:rsidRDefault="00A57FAC" w:rsidP="00A57FAC">
            <w:pPr>
              <w:spacing w:line="240" w:lineRule="auto"/>
              <w:contextualSpacing/>
              <w:jc w:val="center"/>
              <w:rPr>
                <w:rFonts w:ascii="Times New Roman" w:eastAsia="Times New Roman" w:hAnsi="Times New Roman" w:cs="Times New Roman"/>
                <w:color w:val="000000" w:themeColor="text1"/>
                <w:sz w:val="24"/>
                <w:szCs w:val="24"/>
              </w:rPr>
            </w:pPr>
            <w:r w:rsidRPr="00A57FAC">
              <w:rPr>
                <w:rFonts w:ascii="Times New Roman" w:eastAsia="Times New Roman" w:hAnsi="Times New Roman" w:cs="Times New Roman"/>
                <w:color w:val="000000" w:themeColor="text1"/>
                <w:sz w:val="24"/>
                <w:szCs w:val="24"/>
              </w:rPr>
              <w:t>Наименование поголовья</w:t>
            </w:r>
          </w:p>
        </w:tc>
        <w:tc>
          <w:tcPr>
            <w:tcW w:w="2279" w:type="dxa"/>
            <w:tcBorders>
              <w:top w:val="single" w:sz="4" w:space="0" w:color="auto"/>
              <w:left w:val="single" w:sz="4" w:space="0" w:color="auto"/>
              <w:bottom w:val="single" w:sz="4" w:space="0" w:color="auto"/>
              <w:right w:val="single" w:sz="4" w:space="0" w:color="auto"/>
            </w:tcBorders>
            <w:vAlign w:val="center"/>
            <w:hideMark/>
          </w:tcPr>
          <w:p w14:paraId="4376EB04" w14:textId="77777777" w:rsidR="00A57FAC" w:rsidRPr="00A57FAC" w:rsidRDefault="00A57FAC" w:rsidP="00A57FAC">
            <w:pPr>
              <w:spacing w:line="240" w:lineRule="auto"/>
              <w:ind w:firstLine="66"/>
              <w:contextualSpacing/>
              <w:jc w:val="center"/>
              <w:rPr>
                <w:rFonts w:ascii="Times New Roman" w:eastAsia="Times New Roman" w:hAnsi="Times New Roman" w:cs="Times New Roman"/>
                <w:color w:val="000000" w:themeColor="text1"/>
                <w:sz w:val="24"/>
                <w:szCs w:val="24"/>
              </w:rPr>
            </w:pPr>
            <w:r w:rsidRPr="00A57FAC">
              <w:rPr>
                <w:rFonts w:ascii="Times New Roman" w:eastAsia="Times New Roman" w:hAnsi="Times New Roman" w:cs="Times New Roman"/>
                <w:color w:val="000000" w:themeColor="text1"/>
                <w:sz w:val="24"/>
                <w:szCs w:val="24"/>
              </w:rPr>
              <w:t>План (обязательство)</w:t>
            </w:r>
          </w:p>
        </w:tc>
        <w:tc>
          <w:tcPr>
            <w:tcW w:w="2133" w:type="dxa"/>
            <w:tcBorders>
              <w:top w:val="single" w:sz="4" w:space="0" w:color="auto"/>
              <w:left w:val="single" w:sz="4" w:space="0" w:color="auto"/>
              <w:bottom w:val="single" w:sz="4" w:space="0" w:color="auto"/>
              <w:right w:val="single" w:sz="4" w:space="0" w:color="auto"/>
            </w:tcBorders>
            <w:vAlign w:val="center"/>
            <w:hideMark/>
          </w:tcPr>
          <w:p w14:paraId="4422DD62" w14:textId="77777777" w:rsidR="00A57FAC" w:rsidRPr="00A57FAC" w:rsidRDefault="00A57FAC" w:rsidP="00A57FAC">
            <w:pPr>
              <w:spacing w:line="240" w:lineRule="auto"/>
              <w:ind w:firstLine="45"/>
              <w:contextualSpacing/>
              <w:jc w:val="center"/>
              <w:rPr>
                <w:rFonts w:ascii="Times New Roman" w:eastAsia="Times New Roman" w:hAnsi="Times New Roman" w:cs="Times New Roman"/>
                <w:color w:val="000000" w:themeColor="text1"/>
                <w:sz w:val="24"/>
                <w:szCs w:val="24"/>
              </w:rPr>
            </w:pPr>
            <w:r w:rsidRPr="00A57FAC">
              <w:rPr>
                <w:rFonts w:ascii="Times New Roman" w:eastAsia="Times New Roman" w:hAnsi="Times New Roman" w:cs="Times New Roman"/>
                <w:color w:val="000000" w:themeColor="text1"/>
                <w:sz w:val="24"/>
                <w:szCs w:val="24"/>
              </w:rPr>
              <w:t xml:space="preserve">План </w:t>
            </w:r>
          </w:p>
          <w:p w14:paraId="0893C5C8" w14:textId="77777777" w:rsidR="00A57FAC" w:rsidRPr="00A57FAC" w:rsidRDefault="00A57FAC" w:rsidP="00A57FAC">
            <w:pPr>
              <w:spacing w:line="240" w:lineRule="auto"/>
              <w:ind w:firstLine="45"/>
              <w:contextualSpacing/>
              <w:jc w:val="center"/>
              <w:rPr>
                <w:rFonts w:ascii="Times New Roman" w:eastAsia="Times New Roman" w:hAnsi="Times New Roman" w:cs="Times New Roman"/>
                <w:color w:val="000000" w:themeColor="text1"/>
                <w:sz w:val="24"/>
                <w:szCs w:val="24"/>
              </w:rPr>
            </w:pPr>
            <w:r w:rsidRPr="00A57FAC">
              <w:rPr>
                <w:rFonts w:ascii="Times New Roman" w:eastAsia="Times New Roman" w:hAnsi="Times New Roman" w:cs="Times New Roman"/>
                <w:color w:val="000000" w:themeColor="text1"/>
                <w:sz w:val="24"/>
                <w:szCs w:val="24"/>
              </w:rPr>
              <w:t>(в соответствии с соглашением)</w:t>
            </w:r>
          </w:p>
        </w:tc>
        <w:tc>
          <w:tcPr>
            <w:tcW w:w="1818" w:type="dxa"/>
            <w:tcBorders>
              <w:top w:val="single" w:sz="4" w:space="0" w:color="auto"/>
              <w:left w:val="single" w:sz="4" w:space="0" w:color="auto"/>
              <w:bottom w:val="single" w:sz="4" w:space="0" w:color="auto"/>
              <w:right w:val="single" w:sz="4" w:space="0" w:color="auto"/>
            </w:tcBorders>
            <w:hideMark/>
          </w:tcPr>
          <w:p w14:paraId="28174095" w14:textId="77777777" w:rsidR="00A57FAC" w:rsidRPr="00A57FAC" w:rsidRDefault="00A57FAC" w:rsidP="00A57FAC">
            <w:pPr>
              <w:spacing w:line="240" w:lineRule="auto"/>
              <w:ind w:firstLine="45"/>
              <w:contextualSpacing/>
              <w:jc w:val="center"/>
              <w:rPr>
                <w:rFonts w:ascii="Times New Roman" w:eastAsia="Times New Roman" w:hAnsi="Times New Roman" w:cs="Times New Roman"/>
                <w:color w:val="000000" w:themeColor="text1"/>
                <w:sz w:val="24"/>
                <w:szCs w:val="24"/>
              </w:rPr>
            </w:pPr>
            <w:r w:rsidRPr="00A57FAC">
              <w:rPr>
                <w:rFonts w:ascii="Times New Roman" w:eastAsia="Times New Roman" w:hAnsi="Times New Roman" w:cs="Times New Roman"/>
                <w:color w:val="000000" w:themeColor="text1"/>
                <w:sz w:val="24"/>
                <w:szCs w:val="24"/>
              </w:rPr>
              <w:t>Отклонение +/-</w:t>
            </w:r>
          </w:p>
        </w:tc>
      </w:tr>
      <w:tr w:rsidR="00A57FAC" w:rsidRPr="00A57FAC" w14:paraId="702827AB" w14:textId="77777777" w:rsidTr="00A57FAC">
        <w:trPr>
          <w:jc w:val="center"/>
        </w:trPr>
        <w:tc>
          <w:tcPr>
            <w:tcW w:w="3399" w:type="dxa"/>
            <w:tcBorders>
              <w:top w:val="single" w:sz="4" w:space="0" w:color="auto"/>
              <w:left w:val="single" w:sz="4" w:space="0" w:color="auto"/>
              <w:bottom w:val="single" w:sz="4" w:space="0" w:color="auto"/>
              <w:right w:val="single" w:sz="4" w:space="0" w:color="auto"/>
            </w:tcBorders>
            <w:hideMark/>
          </w:tcPr>
          <w:p w14:paraId="0F3AAD8B" w14:textId="77777777" w:rsidR="00A57FAC" w:rsidRPr="00A57FAC" w:rsidRDefault="00A57FAC" w:rsidP="00A57FAC">
            <w:pPr>
              <w:spacing w:line="240" w:lineRule="auto"/>
              <w:ind w:firstLine="22"/>
              <w:contextualSpacing/>
              <w:jc w:val="center"/>
              <w:rPr>
                <w:rFonts w:ascii="Times New Roman" w:eastAsia="Times New Roman" w:hAnsi="Times New Roman" w:cs="Times New Roman"/>
                <w:color w:val="000000" w:themeColor="text1"/>
                <w:sz w:val="24"/>
                <w:szCs w:val="24"/>
              </w:rPr>
            </w:pPr>
            <w:r w:rsidRPr="00A57FAC">
              <w:rPr>
                <w:rFonts w:ascii="Times New Roman" w:eastAsia="Times New Roman" w:hAnsi="Times New Roman" w:cs="Times New Roman"/>
                <w:color w:val="000000" w:themeColor="text1"/>
                <w:sz w:val="24"/>
                <w:szCs w:val="24"/>
              </w:rPr>
              <w:t>Коровы, быки-производители</w:t>
            </w:r>
          </w:p>
        </w:tc>
        <w:tc>
          <w:tcPr>
            <w:tcW w:w="2279" w:type="dxa"/>
            <w:tcBorders>
              <w:top w:val="single" w:sz="4" w:space="0" w:color="auto"/>
              <w:left w:val="single" w:sz="4" w:space="0" w:color="auto"/>
              <w:bottom w:val="single" w:sz="4" w:space="0" w:color="auto"/>
              <w:right w:val="single" w:sz="4" w:space="0" w:color="auto"/>
            </w:tcBorders>
            <w:vAlign w:val="center"/>
          </w:tcPr>
          <w:p w14:paraId="59206697" w14:textId="77777777" w:rsidR="00A57FAC" w:rsidRPr="00A57FAC" w:rsidRDefault="00A57FAC" w:rsidP="00A57FAC">
            <w:pPr>
              <w:spacing w:line="240" w:lineRule="auto"/>
              <w:ind w:firstLine="567"/>
              <w:contextualSpacing/>
              <w:jc w:val="center"/>
              <w:rPr>
                <w:rFonts w:ascii="Times New Roman" w:eastAsia="Times New Roman" w:hAnsi="Times New Roman" w:cs="Times New Roman"/>
                <w:color w:val="000000" w:themeColor="text1"/>
                <w:sz w:val="24"/>
                <w:szCs w:val="24"/>
              </w:rPr>
            </w:pPr>
          </w:p>
        </w:tc>
        <w:tc>
          <w:tcPr>
            <w:tcW w:w="2133" w:type="dxa"/>
            <w:tcBorders>
              <w:top w:val="single" w:sz="4" w:space="0" w:color="auto"/>
              <w:left w:val="single" w:sz="4" w:space="0" w:color="auto"/>
              <w:bottom w:val="single" w:sz="4" w:space="0" w:color="auto"/>
              <w:right w:val="single" w:sz="4" w:space="0" w:color="auto"/>
            </w:tcBorders>
            <w:vAlign w:val="center"/>
          </w:tcPr>
          <w:p w14:paraId="4B0C986E" w14:textId="77777777" w:rsidR="00A57FAC" w:rsidRPr="00A57FAC" w:rsidRDefault="00A57FAC" w:rsidP="00A57FAC">
            <w:pPr>
              <w:spacing w:line="240" w:lineRule="auto"/>
              <w:ind w:firstLine="567"/>
              <w:contextualSpacing/>
              <w:jc w:val="center"/>
              <w:rPr>
                <w:rFonts w:ascii="Times New Roman" w:eastAsia="Times New Roman" w:hAnsi="Times New Roman" w:cs="Times New Roman"/>
                <w:color w:val="000000" w:themeColor="text1"/>
                <w:sz w:val="24"/>
                <w:szCs w:val="24"/>
              </w:rPr>
            </w:pPr>
          </w:p>
        </w:tc>
        <w:tc>
          <w:tcPr>
            <w:tcW w:w="1818" w:type="dxa"/>
            <w:tcBorders>
              <w:top w:val="single" w:sz="4" w:space="0" w:color="auto"/>
              <w:left w:val="single" w:sz="4" w:space="0" w:color="auto"/>
              <w:bottom w:val="single" w:sz="4" w:space="0" w:color="auto"/>
              <w:right w:val="single" w:sz="4" w:space="0" w:color="auto"/>
            </w:tcBorders>
          </w:tcPr>
          <w:p w14:paraId="3D408B2E" w14:textId="77777777" w:rsidR="00A57FAC" w:rsidRPr="00A57FAC" w:rsidRDefault="00A57FAC" w:rsidP="00A57FAC">
            <w:pPr>
              <w:spacing w:line="240" w:lineRule="auto"/>
              <w:ind w:firstLine="567"/>
              <w:contextualSpacing/>
              <w:jc w:val="center"/>
              <w:rPr>
                <w:rFonts w:ascii="Times New Roman" w:eastAsia="Times New Roman" w:hAnsi="Times New Roman" w:cs="Times New Roman"/>
                <w:color w:val="000000" w:themeColor="text1"/>
                <w:sz w:val="24"/>
                <w:szCs w:val="24"/>
              </w:rPr>
            </w:pPr>
          </w:p>
        </w:tc>
      </w:tr>
      <w:tr w:rsidR="00A57FAC" w:rsidRPr="00A57FAC" w14:paraId="54A08C01" w14:textId="77777777" w:rsidTr="00A57FAC">
        <w:trPr>
          <w:trHeight w:val="438"/>
          <w:jc w:val="center"/>
        </w:trPr>
        <w:tc>
          <w:tcPr>
            <w:tcW w:w="3399" w:type="dxa"/>
            <w:tcBorders>
              <w:top w:val="single" w:sz="4" w:space="0" w:color="auto"/>
              <w:left w:val="single" w:sz="4" w:space="0" w:color="auto"/>
              <w:bottom w:val="single" w:sz="4" w:space="0" w:color="auto"/>
              <w:right w:val="single" w:sz="4" w:space="0" w:color="auto"/>
            </w:tcBorders>
            <w:hideMark/>
          </w:tcPr>
          <w:p w14:paraId="4F86C1A8" w14:textId="77777777" w:rsidR="00A57FAC" w:rsidRPr="00A57FAC" w:rsidRDefault="00A57FAC" w:rsidP="00A57FAC">
            <w:pPr>
              <w:spacing w:line="240" w:lineRule="auto"/>
              <w:contextualSpacing/>
              <w:jc w:val="center"/>
              <w:rPr>
                <w:rFonts w:ascii="Times New Roman" w:eastAsia="Times New Roman" w:hAnsi="Times New Roman" w:cs="Times New Roman"/>
                <w:color w:val="000000" w:themeColor="text1"/>
                <w:sz w:val="24"/>
                <w:szCs w:val="24"/>
              </w:rPr>
            </w:pPr>
            <w:r w:rsidRPr="00A57FAC">
              <w:rPr>
                <w:rFonts w:ascii="Times New Roman" w:eastAsia="Times New Roman" w:hAnsi="Times New Roman" w:cs="Times New Roman"/>
                <w:iCs/>
                <w:color w:val="000000" w:themeColor="text1"/>
                <w:sz w:val="24"/>
                <w:szCs w:val="24"/>
              </w:rPr>
              <w:t>Прочий крупный рогатый скот</w:t>
            </w:r>
          </w:p>
        </w:tc>
        <w:tc>
          <w:tcPr>
            <w:tcW w:w="2279" w:type="dxa"/>
            <w:tcBorders>
              <w:top w:val="single" w:sz="4" w:space="0" w:color="auto"/>
              <w:left w:val="single" w:sz="4" w:space="0" w:color="auto"/>
              <w:bottom w:val="single" w:sz="4" w:space="0" w:color="auto"/>
              <w:right w:val="single" w:sz="4" w:space="0" w:color="auto"/>
            </w:tcBorders>
          </w:tcPr>
          <w:p w14:paraId="7FC031A7" w14:textId="77777777" w:rsidR="00A57FAC" w:rsidRPr="00A57FAC" w:rsidRDefault="00A57FAC" w:rsidP="00A57FAC">
            <w:pPr>
              <w:spacing w:line="240" w:lineRule="auto"/>
              <w:ind w:firstLine="567"/>
              <w:contextualSpacing/>
              <w:jc w:val="both"/>
              <w:rPr>
                <w:rFonts w:ascii="Times New Roman" w:eastAsia="Times New Roman" w:hAnsi="Times New Roman" w:cs="Times New Roman"/>
                <w:color w:val="000000" w:themeColor="text1"/>
                <w:sz w:val="24"/>
                <w:szCs w:val="24"/>
              </w:rPr>
            </w:pPr>
          </w:p>
        </w:tc>
        <w:tc>
          <w:tcPr>
            <w:tcW w:w="2133" w:type="dxa"/>
            <w:tcBorders>
              <w:top w:val="single" w:sz="4" w:space="0" w:color="auto"/>
              <w:left w:val="single" w:sz="4" w:space="0" w:color="auto"/>
              <w:bottom w:val="single" w:sz="4" w:space="0" w:color="auto"/>
              <w:right w:val="single" w:sz="4" w:space="0" w:color="auto"/>
            </w:tcBorders>
          </w:tcPr>
          <w:p w14:paraId="0B3DDBE4" w14:textId="77777777" w:rsidR="00A57FAC" w:rsidRPr="00A57FAC" w:rsidRDefault="00A57FAC" w:rsidP="00A57FAC">
            <w:pPr>
              <w:spacing w:line="240" w:lineRule="auto"/>
              <w:ind w:firstLine="567"/>
              <w:contextualSpacing/>
              <w:jc w:val="both"/>
              <w:rPr>
                <w:rFonts w:ascii="Times New Roman" w:eastAsia="Times New Roman" w:hAnsi="Times New Roman" w:cs="Times New Roman"/>
                <w:color w:val="000000" w:themeColor="text1"/>
                <w:sz w:val="24"/>
                <w:szCs w:val="24"/>
              </w:rPr>
            </w:pPr>
          </w:p>
        </w:tc>
        <w:tc>
          <w:tcPr>
            <w:tcW w:w="1818" w:type="dxa"/>
            <w:tcBorders>
              <w:top w:val="single" w:sz="4" w:space="0" w:color="auto"/>
              <w:left w:val="single" w:sz="4" w:space="0" w:color="auto"/>
              <w:bottom w:val="single" w:sz="4" w:space="0" w:color="auto"/>
              <w:right w:val="single" w:sz="4" w:space="0" w:color="auto"/>
            </w:tcBorders>
          </w:tcPr>
          <w:p w14:paraId="5F2975FE" w14:textId="77777777" w:rsidR="00A57FAC" w:rsidRPr="00A57FAC" w:rsidRDefault="00A57FAC" w:rsidP="00A57FAC">
            <w:pPr>
              <w:spacing w:line="240" w:lineRule="auto"/>
              <w:ind w:firstLine="567"/>
              <w:contextualSpacing/>
              <w:jc w:val="both"/>
              <w:rPr>
                <w:rFonts w:ascii="Times New Roman" w:eastAsia="Times New Roman" w:hAnsi="Times New Roman" w:cs="Times New Roman"/>
                <w:color w:val="000000" w:themeColor="text1"/>
                <w:sz w:val="24"/>
                <w:szCs w:val="24"/>
              </w:rPr>
            </w:pPr>
          </w:p>
        </w:tc>
      </w:tr>
      <w:tr w:rsidR="00A57FAC" w:rsidRPr="00A57FAC" w14:paraId="569B26C7" w14:textId="77777777" w:rsidTr="00A57FAC">
        <w:trPr>
          <w:trHeight w:val="438"/>
          <w:jc w:val="center"/>
        </w:trPr>
        <w:tc>
          <w:tcPr>
            <w:tcW w:w="3399" w:type="dxa"/>
            <w:tcBorders>
              <w:top w:val="single" w:sz="4" w:space="0" w:color="auto"/>
              <w:left w:val="single" w:sz="4" w:space="0" w:color="auto"/>
              <w:bottom w:val="single" w:sz="4" w:space="0" w:color="auto"/>
              <w:right w:val="single" w:sz="4" w:space="0" w:color="auto"/>
            </w:tcBorders>
            <w:hideMark/>
          </w:tcPr>
          <w:p w14:paraId="2E27F06F" w14:textId="77777777" w:rsidR="00A57FAC" w:rsidRPr="00A57FAC" w:rsidRDefault="00A57FAC" w:rsidP="00A57FAC">
            <w:pPr>
              <w:spacing w:line="240" w:lineRule="auto"/>
              <w:contextualSpacing/>
              <w:jc w:val="center"/>
              <w:rPr>
                <w:rFonts w:ascii="Times New Roman" w:eastAsia="Times New Roman" w:hAnsi="Times New Roman" w:cs="Times New Roman"/>
                <w:iCs/>
                <w:color w:val="000000" w:themeColor="text1"/>
                <w:sz w:val="24"/>
                <w:szCs w:val="24"/>
              </w:rPr>
            </w:pPr>
            <w:r w:rsidRPr="00A57FAC">
              <w:rPr>
                <w:rFonts w:ascii="Times New Roman" w:eastAsia="Times New Roman" w:hAnsi="Times New Roman" w:cs="Times New Roman"/>
                <w:iCs/>
                <w:color w:val="000000" w:themeColor="text1"/>
                <w:sz w:val="24"/>
                <w:szCs w:val="24"/>
              </w:rPr>
              <w:t>Овцы</w:t>
            </w:r>
          </w:p>
        </w:tc>
        <w:tc>
          <w:tcPr>
            <w:tcW w:w="2279" w:type="dxa"/>
            <w:tcBorders>
              <w:top w:val="single" w:sz="4" w:space="0" w:color="auto"/>
              <w:left w:val="single" w:sz="4" w:space="0" w:color="auto"/>
              <w:bottom w:val="single" w:sz="4" w:space="0" w:color="auto"/>
              <w:right w:val="single" w:sz="4" w:space="0" w:color="auto"/>
            </w:tcBorders>
          </w:tcPr>
          <w:p w14:paraId="4D3FA5A5" w14:textId="77777777" w:rsidR="00A57FAC" w:rsidRPr="00A57FAC" w:rsidRDefault="00A57FAC" w:rsidP="00A57FAC">
            <w:pPr>
              <w:spacing w:line="240" w:lineRule="auto"/>
              <w:ind w:firstLine="567"/>
              <w:contextualSpacing/>
              <w:jc w:val="both"/>
              <w:rPr>
                <w:rFonts w:ascii="Times New Roman" w:eastAsia="Times New Roman" w:hAnsi="Times New Roman" w:cs="Times New Roman"/>
                <w:color w:val="000000" w:themeColor="text1"/>
                <w:sz w:val="24"/>
                <w:szCs w:val="24"/>
              </w:rPr>
            </w:pPr>
          </w:p>
        </w:tc>
        <w:tc>
          <w:tcPr>
            <w:tcW w:w="2133" w:type="dxa"/>
            <w:tcBorders>
              <w:top w:val="single" w:sz="4" w:space="0" w:color="auto"/>
              <w:left w:val="single" w:sz="4" w:space="0" w:color="auto"/>
              <w:bottom w:val="single" w:sz="4" w:space="0" w:color="auto"/>
              <w:right w:val="single" w:sz="4" w:space="0" w:color="auto"/>
            </w:tcBorders>
          </w:tcPr>
          <w:p w14:paraId="1DC2842F" w14:textId="77777777" w:rsidR="00A57FAC" w:rsidRPr="00A57FAC" w:rsidRDefault="00A57FAC" w:rsidP="00A57FAC">
            <w:pPr>
              <w:spacing w:line="240" w:lineRule="auto"/>
              <w:ind w:firstLine="567"/>
              <w:contextualSpacing/>
              <w:jc w:val="both"/>
              <w:rPr>
                <w:rFonts w:ascii="Times New Roman" w:eastAsia="Times New Roman" w:hAnsi="Times New Roman" w:cs="Times New Roman"/>
                <w:color w:val="000000" w:themeColor="text1"/>
                <w:sz w:val="24"/>
                <w:szCs w:val="24"/>
              </w:rPr>
            </w:pPr>
          </w:p>
        </w:tc>
        <w:tc>
          <w:tcPr>
            <w:tcW w:w="1818" w:type="dxa"/>
            <w:tcBorders>
              <w:top w:val="single" w:sz="4" w:space="0" w:color="auto"/>
              <w:left w:val="single" w:sz="4" w:space="0" w:color="auto"/>
              <w:bottom w:val="single" w:sz="4" w:space="0" w:color="auto"/>
              <w:right w:val="single" w:sz="4" w:space="0" w:color="auto"/>
            </w:tcBorders>
          </w:tcPr>
          <w:p w14:paraId="4A55BF5D" w14:textId="77777777" w:rsidR="00A57FAC" w:rsidRPr="00A57FAC" w:rsidRDefault="00A57FAC" w:rsidP="00A57FAC">
            <w:pPr>
              <w:spacing w:line="240" w:lineRule="auto"/>
              <w:ind w:firstLine="567"/>
              <w:contextualSpacing/>
              <w:jc w:val="both"/>
              <w:rPr>
                <w:rFonts w:ascii="Times New Roman" w:eastAsia="Times New Roman" w:hAnsi="Times New Roman" w:cs="Times New Roman"/>
                <w:color w:val="000000" w:themeColor="text1"/>
                <w:sz w:val="24"/>
                <w:szCs w:val="24"/>
              </w:rPr>
            </w:pPr>
          </w:p>
        </w:tc>
      </w:tr>
      <w:tr w:rsidR="00A57FAC" w:rsidRPr="00A57FAC" w14:paraId="6561626D" w14:textId="77777777" w:rsidTr="00A57FAC">
        <w:trPr>
          <w:trHeight w:val="438"/>
          <w:jc w:val="center"/>
        </w:trPr>
        <w:tc>
          <w:tcPr>
            <w:tcW w:w="3399" w:type="dxa"/>
            <w:tcBorders>
              <w:top w:val="single" w:sz="4" w:space="0" w:color="auto"/>
              <w:left w:val="single" w:sz="4" w:space="0" w:color="auto"/>
              <w:bottom w:val="single" w:sz="4" w:space="0" w:color="auto"/>
              <w:right w:val="single" w:sz="4" w:space="0" w:color="auto"/>
            </w:tcBorders>
            <w:hideMark/>
          </w:tcPr>
          <w:p w14:paraId="192B91E3" w14:textId="77777777" w:rsidR="00A57FAC" w:rsidRPr="00A57FAC" w:rsidRDefault="00A57FAC" w:rsidP="00A57FAC">
            <w:pPr>
              <w:spacing w:line="240" w:lineRule="auto"/>
              <w:contextualSpacing/>
              <w:jc w:val="center"/>
              <w:rPr>
                <w:rFonts w:ascii="Times New Roman" w:eastAsia="Times New Roman" w:hAnsi="Times New Roman" w:cs="Times New Roman"/>
                <w:iCs/>
                <w:color w:val="000000" w:themeColor="text1"/>
                <w:sz w:val="24"/>
                <w:szCs w:val="24"/>
              </w:rPr>
            </w:pPr>
            <w:r w:rsidRPr="00A57FAC">
              <w:rPr>
                <w:rFonts w:ascii="Times New Roman" w:eastAsia="Times New Roman" w:hAnsi="Times New Roman" w:cs="Times New Roman"/>
                <w:iCs/>
                <w:color w:val="000000" w:themeColor="text1"/>
                <w:sz w:val="24"/>
                <w:szCs w:val="24"/>
              </w:rPr>
              <w:t>Козы</w:t>
            </w:r>
          </w:p>
        </w:tc>
        <w:tc>
          <w:tcPr>
            <w:tcW w:w="2279" w:type="dxa"/>
            <w:tcBorders>
              <w:top w:val="single" w:sz="4" w:space="0" w:color="auto"/>
              <w:left w:val="single" w:sz="4" w:space="0" w:color="auto"/>
              <w:bottom w:val="single" w:sz="4" w:space="0" w:color="auto"/>
              <w:right w:val="single" w:sz="4" w:space="0" w:color="auto"/>
            </w:tcBorders>
          </w:tcPr>
          <w:p w14:paraId="37887307" w14:textId="77777777" w:rsidR="00A57FAC" w:rsidRPr="00A57FAC" w:rsidRDefault="00A57FAC" w:rsidP="00A57FAC">
            <w:pPr>
              <w:spacing w:line="240" w:lineRule="auto"/>
              <w:ind w:firstLine="567"/>
              <w:contextualSpacing/>
              <w:jc w:val="both"/>
              <w:rPr>
                <w:rFonts w:ascii="Times New Roman" w:eastAsia="Times New Roman" w:hAnsi="Times New Roman" w:cs="Times New Roman"/>
                <w:color w:val="000000" w:themeColor="text1"/>
                <w:sz w:val="24"/>
                <w:szCs w:val="24"/>
              </w:rPr>
            </w:pPr>
          </w:p>
        </w:tc>
        <w:tc>
          <w:tcPr>
            <w:tcW w:w="2133" w:type="dxa"/>
            <w:tcBorders>
              <w:top w:val="single" w:sz="4" w:space="0" w:color="auto"/>
              <w:left w:val="single" w:sz="4" w:space="0" w:color="auto"/>
              <w:bottom w:val="single" w:sz="4" w:space="0" w:color="auto"/>
              <w:right w:val="single" w:sz="4" w:space="0" w:color="auto"/>
            </w:tcBorders>
          </w:tcPr>
          <w:p w14:paraId="08B1AAEA" w14:textId="77777777" w:rsidR="00A57FAC" w:rsidRPr="00A57FAC" w:rsidRDefault="00A57FAC" w:rsidP="00A57FAC">
            <w:pPr>
              <w:spacing w:line="240" w:lineRule="auto"/>
              <w:ind w:firstLine="567"/>
              <w:contextualSpacing/>
              <w:jc w:val="both"/>
              <w:rPr>
                <w:rFonts w:ascii="Times New Roman" w:eastAsia="Times New Roman" w:hAnsi="Times New Roman" w:cs="Times New Roman"/>
                <w:color w:val="000000" w:themeColor="text1"/>
                <w:sz w:val="24"/>
                <w:szCs w:val="24"/>
              </w:rPr>
            </w:pPr>
          </w:p>
        </w:tc>
        <w:tc>
          <w:tcPr>
            <w:tcW w:w="1818" w:type="dxa"/>
            <w:tcBorders>
              <w:top w:val="single" w:sz="4" w:space="0" w:color="auto"/>
              <w:left w:val="single" w:sz="4" w:space="0" w:color="auto"/>
              <w:bottom w:val="single" w:sz="4" w:space="0" w:color="auto"/>
              <w:right w:val="single" w:sz="4" w:space="0" w:color="auto"/>
            </w:tcBorders>
          </w:tcPr>
          <w:p w14:paraId="22F67E8B" w14:textId="77777777" w:rsidR="00A57FAC" w:rsidRPr="00A57FAC" w:rsidRDefault="00A57FAC" w:rsidP="00A57FAC">
            <w:pPr>
              <w:spacing w:line="240" w:lineRule="auto"/>
              <w:ind w:firstLine="567"/>
              <w:contextualSpacing/>
              <w:jc w:val="both"/>
              <w:rPr>
                <w:rFonts w:ascii="Times New Roman" w:eastAsia="Times New Roman" w:hAnsi="Times New Roman" w:cs="Times New Roman"/>
                <w:color w:val="000000" w:themeColor="text1"/>
                <w:sz w:val="24"/>
                <w:szCs w:val="24"/>
              </w:rPr>
            </w:pPr>
          </w:p>
        </w:tc>
      </w:tr>
      <w:tr w:rsidR="00A57FAC" w:rsidRPr="00A57FAC" w14:paraId="1AFF59FC" w14:textId="77777777" w:rsidTr="00A57FAC">
        <w:trPr>
          <w:jc w:val="center"/>
        </w:trPr>
        <w:tc>
          <w:tcPr>
            <w:tcW w:w="3399" w:type="dxa"/>
            <w:tcBorders>
              <w:top w:val="single" w:sz="4" w:space="0" w:color="auto"/>
              <w:left w:val="single" w:sz="4" w:space="0" w:color="auto"/>
              <w:bottom w:val="single" w:sz="4" w:space="0" w:color="auto"/>
              <w:right w:val="single" w:sz="4" w:space="0" w:color="auto"/>
            </w:tcBorders>
            <w:hideMark/>
          </w:tcPr>
          <w:p w14:paraId="6409D7D2" w14:textId="77777777" w:rsidR="00A57FAC" w:rsidRPr="00A57FAC" w:rsidRDefault="00A57FAC" w:rsidP="00A57FAC">
            <w:pPr>
              <w:spacing w:line="240" w:lineRule="auto"/>
              <w:contextualSpacing/>
              <w:jc w:val="center"/>
              <w:rPr>
                <w:rFonts w:ascii="Times New Roman" w:eastAsia="Times New Roman" w:hAnsi="Times New Roman" w:cs="Times New Roman"/>
                <w:color w:val="000000" w:themeColor="text1"/>
                <w:sz w:val="24"/>
                <w:szCs w:val="24"/>
              </w:rPr>
            </w:pPr>
            <w:r w:rsidRPr="00A57FAC">
              <w:rPr>
                <w:rFonts w:ascii="Times New Roman" w:eastAsia="Times New Roman" w:hAnsi="Times New Roman" w:cs="Times New Roman"/>
                <w:color w:val="000000" w:themeColor="text1"/>
                <w:sz w:val="24"/>
                <w:szCs w:val="24"/>
              </w:rPr>
              <w:t>Свиньи</w:t>
            </w:r>
          </w:p>
        </w:tc>
        <w:tc>
          <w:tcPr>
            <w:tcW w:w="2279" w:type="dxa"/>
            <w:tcBorders>
              <w:top w:val="single" w:sz="4" w:space="0" w:color="auto"/>
              <w:left w:val="single" w:sz="4" w:space="0" w:color="auto"/>
              <w:bottom w:val="single" w:sz="4" w:space="0" w:color="auto"/>
              <w:right w:val="single" w:sz="4" w:space="0" w:color="auto"/>
            </w:tcBorders>
          </w:tcPr>
          <w:p w14:paraId="68A98687" w14:textId="77777777" w:rsidR="00A57FAC" w:rsidRPr="00A57FAC" w:rsidRDefault="00A57FAC" w:rsidP="00A57FAC">
            <w:pPr>
              <w:spacing w:line="240" w:lineRule="auto"/>
              <w:ind w:firstLine="567"/>
              <w:contextualSpacing/>
              <w:jc w:val="both"/>
              <w:rPr>
                <w:rFonts w:ascii="Times New Roman" w:eastAsia="Times New Roman" w:hAnsi="Times New Roman" w:cs="Times New Roman"/>
                <w:color w:val="000000" w:themeColor="text1"/>
                <w:sz w:val="24"/>
                <w:szCs w:val="24"/>
              </w:rPr>
            </w:pPr>
          </w:p>
        </w:tc>
        <w:tc>
          <w:tcPr>
            <w:tcW w:w="2133" w:type="dxa"/>
            <w:tcBorders>
              <w:top w:val="single" w:sz="4" w:space="0" w:color="auto"/>
              <w:left w:val="single" w:sz="4" w:space="0" w:color="auto"/>
              <w:bottom w:val="single" w:sz="4" w:space="0" w:color="auto"/>
              <w:right w:val="single" w:sz="4" w:space="0" w:color="auto"/>
            </w:tcBorders>
          </w:tcPr>
          <w:p w14:paraId="4A9AD0D1" w14:textId="77777777" w:rsidR="00A57FAC" w:rsidRPr="00A57FAC" w:rsidRDefault="00A57FAC" w:rsidP="00A57FAC">
            <w:pPr>
              <w:spacing w:line="240" w:lineRule="auto"/>
              <w:ind w:firstLine="567"/>
              <w:contextualSpacing/>
              <w:jc w:val="both"/>
              <w:rPr>
                <w:rFonts w:ascii="Times New Roman" w:eastAsia="Times New Roman" w:hAnsi="Times New Roman" w:cs="Times New Roman"/>
                <w:color w:val="000000" w:themeColor="text1"/>
                <w:sz w:val="24"/>
                <w:szCs w:val="24"/>
              </w:rPr>
            </w:pPr>
          </w:p>
        </w:tc>
        <w:tc>
          <w:tcPr>
            <w:tcW w:w="1818" w:type="dxa"/>
            <w:tcBorders>
              <w:top w:val="single" w:sz="4" w:space="0" w:color="auto"/>
              <w:left w:val="single" w:sz="4" w:space="0" w:color="auto"/>
              <w:bottom w:val="single" w:sz="4" w:space="0" w:color="auto"/>
              <w:right w:val="single" w:sz="4" w:space="0" w:color="auto"/>
            </w:tcBorders>
          </w:tcPr>
          <w:p w14:paraId="3049D1B8" w14:textId="77777777" w:rsidR="00A57FAC" w:rsidRPr="00A57FAC" w:rsidRDefault="00A57FAC" w:rsidP="00A57FAC">
            <w:pPr>
              <w:spacing w:line="240" w:lineRule="auto"/>
              <w:ind w:firstLine="567"/>
              <w:contextualSpacing/>
              <w:jc w:val="both"/>
              <w:rPr>
                <w:rFonts w:ascii="Times New Roman" w:eastAsia="Times New Roman" w:hAnsi="Times New Roman" w:cs="Times New Roman"/>
                <w:color w:val="000000" w:themeColor="text1"/>
                <w:sz w:val="24"/>
                <w:szCs w:val="24"/>
              </w:rPr>
            </w:pPr>
          </w:p>
        </w:tc>
      </w:tr>
      <w:tr w:rsidR="00A57FAC" w:rsidRPr="00A57FAC" w14:paraId="67298BA4" w14:textId="77777777" w:rsidTr="00A57FAC">
        <w:trPr>
          <w:jc w:val="center"/>
        </w:trPr>
        <w:tc>
          <w:tcPr>
            <w:tcW w:w="3399" w:type="dxa"/>
            <w:tcBorders>
              <w:top w:val="single" w:sz="4" w:space="0" w:color="auto"/>
              <w:left w:val="single" w:sz="4" w:space="0" w:color="auto"/>
              <w:bottom w:val="single" w:sz="4" w:space="0" w:color="auto"/>
              <w:right w:val="single" w:sz="4" w:space="0" w:color="auto"/>
            </w:tcBorders>
            <w:hideMark/>
          </w:tcPr>
          <w:p w14:paraId="512BDFBA" w14:textId="77777777" w:rsidR="00A57FAC" w:rsidRPr="00A57FAC" w:rsidRDefault="00A57FAC" w:rsidP="00A57FAC">
            <w:pPr>
              <w:spacing w:line="240" w:lineRule="auto"/>
              <w:contextualSpacing/>
              <w:jc w:val="center"/>
              <w:rPr>
                <w:rFonts w:ascii="Times New Roman" w:eastAsia="Times New Roman" w:hAnsi="Times New Roman" w:cs="Times New Roman"/>
                <w:color w:val="000000" w:themeColor="text1"/>
                <w:sz w:val="24"/>
                <w:szCs w:val="24"/>
              </w:rPr>
            </w:pPr>
            <w:r w:rsidRPr="00A57FAC">
              <w:rPr>
                <w:rFonts w:ascii="Times New Roman" w:eastAsia="Times New Roman" w:hAnsi="Times New Roman" w:cs="Times New Roman"/>
                <w:color w:val="000000" w:themeColor="text1"/>
                <w:sz w:val="24"/>
                <w:szCs w:val="24"/>
              </w:rPr>
              <w:t>Кролики</w:t>
            </w:r>
          </w:p>
        </w:tc>
        <w:tc>
          <w:tcPr>
            <w:tcW w:w="2279" w:type="dxa"/>
            <w:tcBorders>
              <w:top w:val="single" w:sz="4" w:space="0" w:color="auto"/>
              <w:left w:val="single" w:sz="4" w:space="0" w:color="auto"/>
              <w:bottom w:val="single" w:sz="4" w:space="0" w:color="auto"/>
              <w:right w:val="single" w:sz="4" w:space="0" w:color="auto"/>
            </w:tcBorders>
          </w:tcPr>
          <w:p w14:paraId="1B32D1D7" w14:textId="77777777" w:rsidR="00A57FAC" w:rsidRPr="00A57FAC" w:rsidRDefault="00A57FAC" w:rsidP="00A57FAC">
            <w:pPr>
              <w:spacing w:line="240" w:lineRule="auto"/>
              <w:ind w:firstLine="567"/>
              <w:contextualSpacing/>
              <w:jc w:val="both"/>
              <w:rPr>
                <w:rFonts w:ascii="Times New Roman" w:eastAsia="Times New Roman" w:hAnsi="Times New Roman" w:cs="Times New Roman"/>
                <w:color w:val="000000" w:themeColor="text1"/>
                <w:sz w:val="24"/>
                <w:szCs w:val="24"/>
              </w:rPr>
            </w:pPr>
          </w:p>
        </w:tc>
        <w:tc>
          <w:tcPr>
            <w:tcW w:w="2133" w:type="dxa"/>
            <w:tcBorders>
              <w:top w:val="single" w:sz="4" w:space="0" w:color="auto"/>
              <w:left w:val="single" w:sz="4" w:space="0" w:color="auto"/>
              <w:bottom w:val="single" w:sz="4" w:space="0" w:color="auto"/>
              <w:right w:val="single" w:sz="4" w:space="0" w:color="auto"/>
            </w:tcBorders>
          </w:tcPr>
          <w:p w14:paraId="07A8F4D5" w14:textId="77777777" w:rsidR="00A57FAC" w:rsidRPr="00A57FAC" w:rsidRDefault="00A57FAC" w:rsidP="00A57FAC">
            <w:pPr>
              <w:spacing w:line="240" w:lineRule="auto"/>
              <w:ind w:firstLine="567"/>
              <w:contextualSpacing/>
              <w:jc w:val="both"/>
              <w:rPr>
                <w:rFonts w:ascii="Times New Roman" w:eastAsia="Times New Roman" w:hAnsi="Times New Roman" w:cs="Times New Roman"/>
                <w:color w:val="000000" w:themeColor="text1"/>
                <w:sz w:val="24"/>
                <w:szCs w:val="24"/>
              </w:rPr>
            </w:pPr>
          </w:p>
        </w:tc>
        <w:tc>
          <w:tcPr>
            <w:tcW w:w="1818" w:type="dxa"/>
            <w:tcBorders>
              <w:top w:val="single" w:sz="4" w:space="0" w:color="auto"/>
              <w:left w:val="single" w:sz="4" w:space="0" w:color="auto"/>
              <w:bottom w:val="single" w:sz="4" w:space="0" w:color="auto"/>
              <w:right w:val="single" w:sz="4" w:space="0" w:color="auto"/>
            </w:tcBorders>
          </w:tcPr>
          <w:p w14:paraId="77C54D0B" w14:textId="77777777" w:rsidR="00A57FAC" w:rsidRPr="00A57FAC" w:rsidRDefault="00A57FAC" w:rsidP="00A57FAC">
            <w:pPr>
              <w:spacing w:line="240" w:lineRule="auto"/>
              <w:ind w:firstLine="567"/>
              <w:contextualSpacing/>
              <w:jc w:val="both"/>
              <w:rPr>
                <w:rFonts w:ascii="Times New Roman" w:eastAsia="Times New Roman" w:hAnsi="Times New Roman" w:cs="Times New Roman"/>
                <w:color w:val="000000" w:themeColor="text1"/>
                <w:sz w:val="24"/>
                <w:szCs w:val="24"/>
              </w:rPr>
            </w:pPr>
          </w:p>
        </w:tc>
      </w:tr>
      <w:tr w:rsidR="00A57FAC" w:rsidRPr="00A57FAC" w14:paraId="54774360" w14:textId="77777777" w:rsidTr="00A57FAC">
        <w:trPr>
          <w:jc w:val="center"/>
        </w:trPr>
        <w:tc>
          <w:tcPr>
            <w:tcW w:w="3399" w:type="dxa"/>
            <w:tcBorders>
              <w:top w:val="single" w:sz="4" w:space="0" w:color="auto"/>
              <w:left w:val="single" w:sz="4" w:space="0" w:color="auto"/>
              <w:bottom w:val="single" w:sz="4" w:space="0" w:color="auto"/>
              <w:right w:val="single" w:sz="4" w:space="0" w:color="auto"/>
            </w:tcBorders>
            <w:hideMark/>
          </w:tcPr>
          <w:p w14:paraId="3FDEFB1A" w14:textId="77777777" w:rsidR="00A57FAC" w:rsidRPr="00A57FAC" w:rsidRDefault="00A57FAC" w:rsidP="00A57FAC">
            <w:pPr>
              <w:spacing w:line="240" w:lineRule="auto"/>
              <w:contextualSpacing/>
              <w:jc w:val="center"/>
              <w:rPr>
                <w:rFonts w:ascii="Times New Roman" w:eastAsia="Times New Roman" w:hAnsi="Times New Roman" w:cs="Times New Roman"/>
                <w:color w:val="000000" w:themeColor="text1"/>
                <w:sz w:val="24"/>
                <w:szCs w:val="24"/>
              </w:rPr>
            </w:pPr>
            <w:r w:rsidRPr="00A57FAC">
              <w:rPr>
                <w:rFonts w:ascii="Times New Roman" w:eastAsia="Times New Roman" w:hAnsi="Times New Roman" w:cs="Times New Roman"/>
                <w:color w:val="000000" w:themeColor="text1"/>
                <w:sz w:val="24"/>
                <w:szCs w:val="24"/>
              </w:rPr>
              <w:t>Лошади</w:t>
            </w:r>
          </w:p>
        </w:tc>
        <w:tc>
          <w:tcPr>
            <w:tcW w:w="2279" w:type="dxa"/>
            <w:tcBorders>
              <w:top w:val="single" w:sz="4" w:space="0" w:color="auto"/>
              <w:left w:val="single" w:sz="4" w:space="0" w:color="auto"/>
              <w:bottom w:val="single" w:sz="4" w:space="0" w:color="auto"/>
              <w:right w:val="single" w:sz="4" w:space="0" w:color="auto"/>
            </w:tcBorders>
          </w:tcPr>
          <w:p w14:paraId="6853FD31" w14:textId="77777777" w:rsidR="00A57FAC" w:rsidRPr="00A57FAC" w:rsidRDefault="00A57FAC" w:rsidP="00A57FAC">
            <w:pPr>
              <w:spacing w:line="240" w:lineRule="auto"/>
              <w:ind w:firstLine="567"/>
              <w:contextualSpacing/>
              <w:jc w:val="both"/>
              <w:rPr>
                <w:rFonts w:ascii="Times New Roman" w:eastAsia="Times New Roman" w:hAnsi="Times New Roman" w:cs="Times New Roman"/>
                <w:color w:val="000000" w:themeColor="text1"/>
                <w:sz w:val="24"/>
                <w:szCs w:val="24"/>
              </w:rPr>
            </w:pPr>
          </w:p>
        </w:tc>
        <w:tc>
          <w:tcPr>
            <w:tcW w:w="2133" w:type="dxa"/>
            <w:tcBorders>
              <w:top w:val="single" w:sz="4" w:space="0" w:color="auto"/>
              <w:left w:val="single" w:sz="4" w:space="0" w:color="auto"/>
              <w:bottom w:val="single" w:sz="4" w:space="0" w:color="auto"/>
              <w:right w:val="single" w:sz="4" w:space="0" w:color="auto"/>
            </w:tcBorders>
          </w:tcPr>
          <w:p w14:paraId="79253E74" w14:textId="77777777" w:rsidR="00A57FAC" w:rsidRPr="00A57FAC" w:rsidRDefault="00A57FAC" w:rsidP="00A57FAC">
            <w:pPr>
              <w:spacing w:line="240" w:lineRule="auto"/>
              <w:ind w:firstLine="567"/>
              <w:contextualSpacing/>
              <w:jc w:val="both"/>
              <w:rPr>
                <w:rFonts w:ascii="Times New Roman" w:eastAsia="Times New Roman" w:hAnsi="Times New Roman" w:cs="Times New Roman"/>
                <w:color w:val="000000" w:themeColor="text1"/>
                <w:sz w:val="24"/>
                <w:szCs w:val="24"/>
              </w:rPr>
            </w:pPr>
          </w:p>
        </w:tc>
        <w:tc>
          <w:tcPr>
            <w:tcW w:w="1818" w:type="dxa"/>
            <w:tcBorders>
              <w:top w:val="single" w:sz="4" w:space="0" w:color="auto"/>
              <w:left w:val="single" w:sz="4" w:space="0" w:color="auto"/>
              <w:bottom w:val="single" w:sz="4" w:space="0" w:color="auto"/>
              <w:right w:val="single" w:sz="4" w:space="0" w:color="auto"/>
            </w:tcBorders>
          </w:tcPr>
          <w:p w14:paraId="24D9D96F" w14:textId="77777777" w:rsidR="00A57FAC" w:rsidRPr="00A57FAC" w:rsidRDefault="00A57FAC" w:rsidP="00A57FAC">
            <w:pPr>
              <w:spacing w:line="240" w:lineRule="auto"/>
              <w:ind w:firstLine="567"/>
              <w:contextualSpacing/>
              <w:jc w:val="both"/>
              <w:rPr>
                <w:rFonts w:ascii="Times New Roman" w:eastAsia="Times New Roman" w:hAnsi="Times New Roman" w:cs="Times New Roman"/>
                <w:color w:val="000000" w:themeColor="text1"/>
                <w:sz w:val="24"/>
                <w:szCs w:val="24"/>
              </w:rPr>
            </w:pPr>
          </w:p>
        </w:tc>
      </w:tr>
      <w:tr w:rsidR="00A57FAC" w:rsidRPr="00A57FAC" w14:paraId="68BF43FE" w14:textId="77777777" w:rsidTr="00A57FAC">
        <w:trPr>
          <w:jc w:val="center"/>
        </w:trPr>
        <w:tc>
          <w:tcPr>
            <w:tcW w:w="3399" w:type="dxa"/>
            <w:tcBorders>
              <w:top w:val="single" w:sz="4" w:space="0" w:color="auto"/>
              <w:left w:val="single" w:sz="4" w:space="0" w:color="auto"/>
              <w:bottom w:val="single" w:sz="4" w:space="0" w:color="auto"/>
              <w:right w:val="single" w:sz="4" w:space="0" w:color="auto"/>
            </w:tcBorders>
            <w:hideMark/>
          </w:tcPr>
          <w:p w14:paraId="7E60A1B9" w14:textId="77777777" w:rsidR="00A57FAC" w:rsidRPr="00A57FAC" w:rsidRDefault="00A57FAC" w:rsidP="00A57FAC">
            <w:pPr>
              <w:spacing w:line="240" w:lineRule="auto"/>
              <w:contextualSpacing/>
              <w:jc w:val="center"/>
              <w:rPr>
                <w:rFonts w:ascii="Times New Roman" w:eastAsia="Times New Roman" w:hAnsi="Times New Roman" w:cs="Times New Roman"/>
                <w:color w:val="000000" w:themeColor="text1"/>
                <w:sz w:val="24"/>
                <w:szCs w:val="24"/>
              </w:rPr>
            </w:pPr>
            <w:r w:rsidRPr="00A57FAC">
              <w:rPr>
                <w:rFonts w:ascii="Times New Roman" w:eastAsia="Times New Roman" w:hAnsi="Times New Roman" w:cs="Times New Roman"/>
                <w:color w:val="000000" w:themeColor="text1"/>
                <w:sz w:val="24"/>
                <w:szCs w:val="24"/>
              </w:rPr>
              <w:t>Олени</w:t>
            </w:r>
          </w:p>
        </w:tc>
        <w:tc>
          <w:tcPr>
            <w:tcW w:w="2279" w:type="dxa"/>
            <w:tcBorders>
              <w:top w:val="single" w:sz="4" w:space="0" w:color="auto"/>
              <w:left w:val="single" w:sz="4" w:space="0" w:color="auto"/>
              <w:bottom w:val="single" w:sz="4" w:space="0" w:color="auto"/>
              <w:right w:val="single" w:sz="4" w:space="0" w:color="auto"/>
            </w:tcBorders>
          </w:tcPr>
          <w:p w14:paraId="5C292CF8" w14:textId="77777777" w:rsidR="00A57FAC" w:rsidRPr="00A57FAC" w:rsidRDefault="00A57FAC" w:rsidP="00A57FAC">
            <w:pPr>
              <w:spacing w:line="240" w:lineRule="auto"/>
              <w:ind w:firstLine="567"/>
              <w:contextualSpacing/>
              <w:jc w:val="both"/>
              <w:rPr>
                <w:rFonts w:ascii="Times New Roman" w:eastAsia="Times New Roman" w:hAnsi="Times New Roman" w:cs="Times New Roman"/>
                <w:color w:val="000000" w:themeColor="text1"/>
                <w:sz w:val="24"/>
                <w:szCs w:val="24"/>
              </w:rPr>
            </w:pPr>
          </w:p>
        </w:tc>
        <w:tc>
          <w:tcPr>
            <w:tcW w:w="2133" w:type="dxa"/>
            <w:tcBorders>
              <w:top w:val="single" w:sz="4" w:space="0" w:color="auto"/>
              <w:left w:val="single" w:sz="4" w:space="0" w:color="auto"/>
              <w:bottom w:val="single" w:sz="4" w:space="0" w:color="auto"/>
              <w:right w:val="single" w:sz="4" w:space="0" w:color="auto"/>
            </w:tcBorders>
          </w:tcPr>
          <w:p w14:paraId="32AEFC30" w14:textId="77777777" w:rsidR="00A57FAC" w:rsidRPr="00A57FAC" w:rsidRDefault="00A57FAC" w:rsidP="00A57FAC">
            <w:pPr>
              <w:spacing w:line="240" w:lineRule="auto"/>
              <w:ind w:firstLine="567"/>
              <w:contextualSpacing/>
              <w:jc w:val="both"/>
              <w:rPr>
                <w:rFonts w:ascii="Times New Roman" w:eastAsia="Times New Roman" w:hAnsi="Times New Roman" w:cs="Times New Roman"/>
                <w:color w:val="000000" w:themeColor="text1"/>
                <w:sz w:val="24"/>
                <w:szCs w:val="24"/>
              </w:rPr>
            </w:pPr>
          </w:p>
        </w:tc>
        <w:tc>
          <w:tcPr>
            <w:tcW w:w="1818" w:type="dxa"/>
            <w:tcBorders>
              <w:top w:val="single" w:sz="4" w:space="0" w:color="auto"/>
              <w:left w:val="single" w:sz="4" w:space="0" w:color="auto"/>
              <w:bottom w:val="single" w:sz="4" w:space="0" w:color="auto"/>
              <w:right w:val="single" w:sz="4" w:space="0" w:color="auto"/>
            </w:tcBorders>
          </w:tcPr>
          <w:p w14:paraId="7E0D8BF5" w14:textId="77777777" w:rsidR="00A57FAC" w:rsidRPr="00A57FAC" w:rsidRDefault="00A57FAC" w:rsidP="00A57FAC">
            <w:pPr>
              <w:spacing w:line="240" w:lineRule="auto"/>
              <w:ind w:firstLine="567"/>
              <w:contextualSpacing/>
              <w:jc w:val="both"/>
              <w:rPr>
                <w:rFonts w:ascii="Times New Roman" w:eastAsia="Times New Roman" w:hAnsi="Times New Roman" w:cs="Times New Roman"/>
                <w:color w:val="000000" w:themeColor="text1"/>
                <w:sz w:val="24"/>
                <w:szCs w:val="24"/>
              </w:rPr>
            </w:pPr>
          </w:p>
        </w:tc>
      </w:tr>
      <w:tr w:rsidR="00A57FAC" w:rsidRPr="00A57FAC" w14:paraId="1F59DE19" w14:textId="77777777" w:rsidTr="00A57FAC">
        <w:trPr>
          <w:jc w:val="center"/>
        </w:trPr>
        <w:tc>
          <w:tcPr>
            <w:tcW w:w="3399" w:type="dxa"/>
            <w:tcBorders>
              <w:top w:val="single" w:sz="4" w:space="0" w:color="auto"/>
              <w:left w:val="single" w:sz="4" w:space="0" w:color="auto"/>
              <w:bottom w:val="single" w:sz="4" w:space="0" w:color="auto"/>
              <w:right w:val="single" w:sz="4" w:space="0" w:color="auto"/>
            </w:tcBorders>
            <w:hideMark/>
          </w:tcPr>
          <w:p w14:paraId="0CA04935" w14:textId="77777777" w:rsidR="00A57FAC" w:rsidRPr="00A57FAC" w:rsidRDefault="00A57FAC" w:rsidP="00A57FAC">
            <w:pPr>
              <w:spacing w:line="240" w:lineRule="auto"/>
              <w:contextualSpacing/>
              <w:jc w:val="center"/>
              <w:rPr>
                <w:rFonts w:ascii="Times New Roman" w:eastAsia="Times New Roman" w:hAnsi="Times New Roman" w:cs="Times New Roman"/>
                <w:color w:val="000000" w:themeColor="text1"/>
                <w:sz w:val="24"/>
                <w:szCs w:val="24"/>
              </w:rPr>
            </w:pPr>
            <w:r w:rsidRPr="00A57FAC">
              <w:rPr>
                <w:rFonts w:ascii="Times New Roman" w:eastAsia="Times New Roman" w:hAnsi="Times New Roman" w:cs="Times New Roman"/>
                <w:color w:val="000000" w:themeColor="text1"/>
                <w:sz w:val="24"/>
                <w:szCs w:val="24"/>
              </w:rPr>
              <w:t>Маралы</w:t>
            </w:r>
          </w:p>
        </w:tc>
        <w:tc>
          <w:tcPr>
            <w:tcW w:w="2279" w:type="dxa"/>
            <w:tcBorders>
              <w:top w:val="single" w:sz="4" w:space="0" w:color="auto"/>
              <w:left w:val="single" w:sz="4" w:space="0" w:color="auto"/>
              <w:bottom w:val="single" w:sz="4" w:space="0" w:color="auto"/>
              <w:right w:val="single" w:sz="4" w:space="0" w:color="auto"/>
            </w:tcBorders>
          </w:tcPr>
          <w:p w14:paraId="7C25393D" w14:textId="77777777" w:rsidR="00A57FAC" w:rsidRPr="00A57FAC" w:rsidRDefault="00A57FAC" w:rsidP="00A57FAC">
            <w:pPr>
              <w:spacing w:line="240" w:lineRule="auto"/>
              <w:ind w:firstLine="567"/>
              <w:contextualSpacing/>
              <w:jc w:val="both"/>
              <w:rPr>
                <w:rFonts w:ascii="Times New Roman" w:eastAsia="Times New Roman" w:hAnsi="Times New Roman" w:cs="Times New Roman"/>
                <w:color w:val="000000" w:themeColor="text1"/>
                <w:sz w:val="24"/>
                <w:szCs w:val="24"/>
              </w:rPr>
            </w:pPr>
          </w:p>
        </w:tc>
        <w:tc>
          <w:tcPr>
            <w:tcW w:w="2133" w:type="dxa"/>
            <w:tcBorders>
              <w:top w:val="single" w:sz="4" w:space="0" w:color="auto"/>
              <w:left w:val="single" w:sz="4" w:space="0" w:color="auto"/>
              <w:bottom w:val="single" w:sz="4" w:space="0" w:color="auto"/>
              <w:right w:val="single" w:sz="4" w:space="0" w:color="auto"/>
            </w:tcBorders>
          </w:tcPr>
          <w:p w14:paraId="3B11C1D6" w14:textId="77777777" w:rsidR="00A57FAC" w:rsidRPr="00A57FAC" w:rsidRDefault="00A57FAC" w:rsidP="00A57FAC">
            <w:pPr>
              <w:spacing w:line="240" w:lineRule="auto"/>
              <w:ind w:firstLine="567"/>
              <w:contextualSpacing/>
              <w:jc w:val="both"/>
              <w:rPr>
                <w:rFonts w:ascii="Times New Roman" w:eastAsia="Times New Roman" w:hAnsi="Times New Roman" w:cs="Times New Roman"/>
                <w:color w:val="000000" w:themeColor="text1"/>
                <w:sz w:val="24"/>
                <w:szCs w:val="24"/>
              </w:rPr>
            </w:pPr>
          </w:p>
        </w:tc>
        <w:tc>
          <w:tcPr>
            <w:tcW w:w="1818" w:type="dxa"/>
            <w:tcBorders>
              <w:top w:val="single" w:sz="4" w:space="0" w:color="auto"/>
              <w:left w:val="single" w:sz="4" w:space="0" w:color="auto"/>
              <w:bottom w:val="single" w:sz="4" w:space="0" w:color="auto"/>
              <w:right w:val="single" w:sz="4" w:space="0" w:color="auto"/>
            </w:tcBorders>
          </w:tcPr>
          <w:p w14:paraId="3345FF24" w14:textId="77777777" w:rsidR="00A57FAC" w:rsidRPr="00A57FAC" w:rsidRDefault="00A57FAC" w:rsidP="00A57FAC">
            <w:pPr>
              <w:spacing w:line="240" w:lineRule="auto"/>
              <w:ind w:firstLine="567"/>
              <w:contextualSpacing/>
              <w:jc w:val="both"/>
              <w:rPr>
                <w:rFonts w:ascii="Times New Roman" w:eastAsia="Times New Roman" w:hAnsi="Times New Roman" w:cs="Times New Roman"/>
                <w:color w:val="000000" w:themeColor="text1"/>
                <w:sz w:val="24"/>
                <w:szCs w:val="24"/>
              </w:rPr>
            </w:pPr>
          </w:p>
        </w:tc>
      </w:tr>
      <w:tr w:rsidR="00A57FAC" w:rsidRPr="00A57FAC" w14:paraId="31D83B35" w14:textId="77777777" w:rsidTr="00A57FAC">
        <w:trPr>
          <w:jc w:val="center"/>
        </w:trPr>
        <w:tc>
          <w:tcPr>
            <w:tcW w:w="3399" w:type="dxa"/>
            <w:tcBorders>
              <w:top w:val="single" w:sz="4" w:space="0" w:color="auto"/>
              <w:left w:val="single" w:sz="4" w:space="0" w:color="auto"/>
              <w:bottom w:val="single" w:sz="4" w:space="0" w:color="auto"/>
              <w:right w:val="single" w:sz="4" w:space="0" w:color="auto"/>
            </w:tcBorders>
            <w:hideMark/>
          </w:tcPr>
          <w:p w14:paraId="55AA2CA3" w14:textId="77777777" w:rsidR="00A57FAC" w:rsidRPr="00A57FAC" w:rsidRDefault="00A57FAC" w:rsidP="00A57FAC">
            <w:pPr>
              <w:spacing w:line="240" w:lineRule="auto"/>
              <w:contextualSpacing/>
              <w:jc w:val="center"/>
              <w:rPr>
                <w:rFonts w:ascii="Times New Roman" w:eastAsia="Times New Roman" w:hAnsi="Times New Roman" w:cs="Times New Roman"/>
                <w:color w:val="000000" w:themeColor="text1"/>
                <w:sz w:val="24"/>
                <w:szCs w:val="24"/>
              </w:rPr>
            </w:pPr>
            <w:proofErr w:type="gramStart"/>
            <w:r w:rsidRPr="00A57FAC">
              <w:rPr>
                <w:rFonts w:ascii="Times New Roman" w:eastAsia="Times New Roman" w:hAnsi="Times New Roman" w:cs="Times New Roman"/>
                <w:color w:val="000000" w:themeColor="text1"/>
                <w:sz w:val="24"/>
                <w:szCs w:val="24"/>
              </w:rPr>
              <w:t>Буйволы ,бизоны</w:t>
            </w:r>
            <w:proofErr w:type="gramEnd"/>
          </w:p>
        </w:tc>
        <w:tc>
          <w:tcPr>
            <w:tcW w:w="2279" w:type="dxa"/>
            <w:tcBorders>
              <w:top w:val="single" w:sz="4" w:space="0" w:color="auto"/>
              <w:left w:val="single" w:sz="4" w:space="0" w:color="auto"/>
              <w:bottom w:val="single" w:sz="4" w:space="0" w:color="auto"/>
              <w:right w:val="single" w:sz="4" w:space="0" w:color="auto"/>
            </w:tcBorders>
          </w:tcPr>
          <w:p w14:paraId="7C7F54F5" w14:textId="77777777" w:rsidR="00A57FAC" w:rsidRPr="00A57FAC" w:rsidRDefault="00A57FAC" w:rsidP="00A57FAC">
            <w:pPr>
              <w:spacing w:line="240" w:lineRule="auto"/>
              <w:ind w:firstLine="567"/>
              <w:contextualSpacing/>
              <w:jc w:val="both"/>
              <w:rPr>
                <w:rFonts w:ascii="Times New Roman" w:eastAsia="Times New Roman" w:hAnsi="Times New Roman" w:cs="Times New Roman"/>
                <w:color w:val="000000" w:themeColor="text1"/>
                <w:sz w:val="24"/>
                <w:szCs w:val="24"/>
              </w:rPr>
            </w:pPr>
          </w:p>
        </w:tc>
        <w:tc>
          <w:tcPr>
            <w:tcW w:w="2133" w:type="dxa"/>
            <w:tcBorders>
              <w:top w:val="single" w:sz="4" w:space="0" w:color="auto"/>
              <w:left w:val="single" w:sz="4" w:space="0" w:color="auto"/>
              <w:bottom w:val="single" w:sz="4" w:space="0" w:color="auto"/>
              <w:right w:val="single" w:sz="4" w:space="0" w:color="auto"/>
            </w:tcBorders>
          </w:tcPr>
          <w:p w14:paraId="3BEB42D9" w14:textId="77777777" w:rsidR="00A57FAC" w:rsidRPr="00A57FAC" w:rsidRDefault="00A57FAC" w:rsidP="00A57FAC">
            <w:pPr>
              <w:spacing w:line="240" w:lineRule="auto"/>
              <w:ind w:firstLine="567"/>
              <w:contextualSpacing/>
              <w:jc w:val="both"/>
              <w:rPr>
                <w:rFonts w:ascii="Times New Roman" w:eastAsia="Times New Roman" w:hAnsi="Times New Roman" w:cs="Times New Roman"/>
                <w:color w:val="000000" w:themeColor="text1"/>
                <w:sz w:val="24"/>
                <w:szCs w:val="24"/>
              </w:rPr>
            </w:pPr>
          </w:p>
        </w:tc>
        <w:tc>
          <w:tcPr>
            <w:tcW w:w="1818" w:type="dxa"/>
            <w:tcBorders>
              <w:top w:val="single" w:sz="4" w:space="0" w:color="auto"/>
              <w:left w:val="single" w:sz="4" w:space="0" w:color="auto"/>
              <w:bottom w:val="single" w:sz="4" w:space="0" w:color="auto"/>
              <w:right w:val="single" w:sz="4" w:space="0" w:color="auto"/>
            </w:tcBorders>
          </w:tcPr>
          <w:p w14:paraId="4B7064CF" w14:textId="77777777" w:rsidR="00A57FAC" w:rsidRPr="00A57FAC" w:rsidRDefault="00A57FAC" w:rsidP="00A57FAC">
            <w:pPr>
              <w:spacing w:line="240" w:lineRule="auto"/>
              <w:ind w:firstLine="567"/>
              <w:contextualSpacing/>
              <w:jc w:val="both"/>
              <w:rPr>
                <w:rFonts w:ascii="Times New Roman" w:eastAsia="Times New Roman" w:hAnsi="Times New Roman" w:cs="Times New Roman"/>
                <w:color w:val="000000" w:themeColor="text1"/>
                <w:sz w:val="24"/>
                <w:szCs w:val="24"/>
              </w:rPr>
            </w:pPr>
          </w:p>
        </w:tc>
      </w:tr>
      <w:tr w:rsidR="00A57FAC" w:rsidRPr="00A57FAC" w14:paraId="56550A10" w14:textId="77777777" w:rsidTr="00A57FAC">
        <w:trPr>
          <w:jc w:val="center"/>
        </w:trPr>
        <w:tc>
          <w:tcPr>
            <w:tcW w:w="3399" w:type="dxa"/>
            <w:tcBorders>
              <w:top w:val="single" w:sz="4" w:space="0" w:color="auto"/>
              <w:left w:val="single" w:sz="4" w:space="0" w:color="auto"/>
              <w:bottom w:val="single" w:sz="4" w:space="0" w:color="auto"/>
              <w:right w:val="single" w:sz="4" w:space="0" w:color="auto"/>
            </w:tcBorders>
            <w:hideMark/>
          </w:tcPr>
          <w:p w14:paraId="4F642A35" w14:textId="77777777" w:rsidR="00A57FAC" w:rsidRPr="00A57FAC" w:rsidRDefault="00A57FAC" w:rsidP="00A57FAC">
            <w:pPr>
              <w:spacing w:line="240" w:lineRule="auto"/>
              <w:contextualSpacing/>
              <w:jc w:val="center"/>
              <w:rPr>
                <w:rFonts w:ascii="Times New Roman" w:eastAsia="Times New Roman" w:hAnsi="Times New Roman" w:cs="Times New Roman"/>
                <w:color w:val="000000" w:themeColor="text1"/>
                <w:sz w:val="24"/>
                <w:szCs w:val="24"/>
              </w:rPr>
            </w:pPr>
            <w:r w:rsidRPr="00A57FAC">
              <w:rPr>
                <w:rFonts w:ascii="Times New Roman" w:eastAsia="Times New Roman" w:hAnsi="Times New Roman" w:cs="Times New Roman"/>
                <w:color w:val="000000" w:themeColor="text1"/>
                <w:sz w:val="24"/>
                <w:szCs w:val="24"/>
              </w:rPr>
              <w:t>Птица индейка</w:t>
            </w:r>
          </w:p>
        </w:tc>
        <w:tc>
          <w:tcPr>
            <w:tcW w:w="2279" w:type="dxa"/>
            <w:tcBorders>
              <w:top w:val="single" w:sz="4" w:space="0" w:color="auto"/>
              <w:left w:val="single" w:sz="4" w:space="0" w:color="auto"/>
              <w:bottom w:val="single" w:sz="4" w:space="0" w:color="auto"/>
              <w:right w:val="single" w:sz="4" w:space="0" w:color="auto"/>
            </w:tcBorders>
          </w:tcPr>
          <w:p w14:paraId="50B417CF" w14:textId="77777777" w:rsidR="00A57FAC" w:rsidRPr="00A57FAC" w:rsidRDefault="00A57FAC" w:rsidP="00A57FAC">
            <w:pPr>
              <w:spacing w:line="240" w:lineRule="auto"/>
              <w:ind w:firstLine="567"/>
              <w:contextualSpacing/>
              <w:jc w:val="both"/>
              <w:rPr>
                <w:rFonts w:ascii="Times New Roman" w:eastAsia="Times New Roman" w:hAnsi="Times New Roman" w:cs="Times New Roman"/>
                <w:color w:val="000000" w:themeColor="text1"/>
                <w:sz w:val="24"/>
                <w:szCs w:val="24"/>
              </w:rPr>
            </w:pPr>
          </w:p>
        </w:tc>
        <w:tc>
          <w:tcPr>
            <w:tcW w:w="2133" w:type="dxa"/>
            <w:tcBorders>
              <w:top w:val="single" w:sz="4" w:space="0" w:color="auto"/>
              <w:left w:val="single" w:sz="4" w:space="0" w:color="auto"/>
              <w:bottom w:val="single" w:sz="4" w:space="0" w:color="auto"/>
              <w:right w:val="single" w:sz="4" w:space="0" w:color="auto"/>
            </w:tcBorders>
          </w:tcPr>
          <w:p w14:paraId="280230E6" w14:textId="77777777" w:rsidR="00A57FAC" w:rsidRPr="00A57FAC" w:rsidRDefault="00A57FAC" w:rsidP="00A57FAC">
            <w:pPr>
              <w:spacing w:line="240" w:lineRule="auto"/>
              <w:ind w:firstLine="567"/>
              <w:contextualSpacing/>
              <w:jc w:val="both"/>
              <w:rPr>
                <w:rFonts w:ascii="Times New Roman" w:eastAsia="Times New Roman" w:hAnsi="Times New Roman" w:cs="Times New Roman"/>
                <w:color w:val="000000" w:themeColor="text1"/>
                <w:sz w:val="24"/>
                <w:szCs w:val="24"/>
              </w:rPr>
            </w:pPr>
          </w:p>
        </w:tc>
        <w:tc>
          <w:tcPr>
            <w:tcW w:w="1818" w:type="dxa"/>
            <w:tcBorders>
              <w:top w:val="single" w:sz="4" w:space="0" w:color="auto"/>
              <w:left w:val="single" w:sz="4" w:space="0" w:color="auto"/>
              <w:bottom w:val="single" w:sz="4" w:space="0" w:color="auto"/>
              <w:right w:val="single" w:sz="4" w:space="0" w:color="auto"/>
            </w:tcBorders>
          </w:tcPr>
          <w:p w14:paraId="771AB314" w14:textId="77777777" w:rsidR="00A57FAC" w:rsidRPr="00A57FAC" w:rsidRDefault="00A57FAC" w:rsidP="00A57FAC">
            <w:pPr>
              <w:spacing w:line="240" w:lineRule="auto"/>
              <w:ind w:firstLine="567"/>
              <w:contextualSpacing/>
              <w:jc w:val="both"/>
              <w:rPr>
                <w:rFonts w:ascii="Times New Roman" w:eastAsia="Times New Roman" w:hAnsi="Times New Roman" w:cs="Times New Roman"/>
                <w:color w:val="000000" w:themeColor="text1"/>
                <w:sz w:val="24"/>
                <w:szCs w:val="24"/>
              </w:rPr>
            </w:pPr>
          </w:p>
        </w:tc>
      </w:tr>
      <w:tr w:rsidR="00A57FAC" w:rsidRPr="00A57FAC" w14:paraId="323074FA" w14:textId="77777777" w:rsidTr="00A57FAC">
        <w:trPr>
          <w:jc w:val="center"/>
        </w:trPr>
        <w:tc>
          <w:tcPr>
            <w:tcW w:w="3399" w:type="dxa"/>
            <w:tcBorders>
              <w:top w:val="single" w:sz="4" w:space="0" w:color="auto"/>
              <w:left w:val="single" w:sz="4" w:space="0" w:color="auto"/>
              <w:bottom w:val="single" w:sz="4" w:space="0" w:color="auto"/>
              <w:right w:val="single" w:sz="4" w:space="0" w:color="auto"/>
            </w:tcBorders>
            <w:hideMark/>
          </w:tcPr>
          <w:p w14:paraId="176FF523" w14:textId="77777777" w:rsidR="00A57FAC" w:rsidRPr="00A57FAC" w:rsidRDefault="00A57FAC" w:rsidP="00A57FAC">
            <w:pPr>
              <w:spacing w:line="240" w:lineRule="auto"/>
              <w:contextualSpacing/>
              <w:jc w:val="center"/>
              <w:rPr>
                <w:rFonts w:ascii="Times New Roman" w:eastAsia="Times New Roman" w:hAnsi="Times New Roman" w:cs="Times New Roman"/>
                <w:color w:val="000000" w:themeColor="text1"/>
                <w:sz w:val="24"/>
                <w:szCs w:val="24"/>
              </w:rPr>
            </w:pPr>
            <w:r w:rsidRPr="00A57FAC">
              <w:rPr>
                <w:rFonts w:ascii="Times New Roman" w:eastAsia="Times New Roman" w:hAnsi="Times New Roman" w:cs="Times New Roman"/>
                <w:color w:val="000000" w:themeColor="text1"/>
                <w:sz w:val="24"/>
                <w:szCs w:val="24"/>
              </w:rPr>
              <w:t>Птица редких пород (страусы, павлины</w:t>
            </w:r>
          </w:p>
        </w:tc>
        <w:tc>
          <w:tcPr>
            <w:tcW w:w="2279" w:type="dxa"/>
            <w:tcBorders>
              <w:top w:val="single" w:sz="4" w:space="0" w:color="auto"/>
              <w:left w:val="single" w:sz="4" w:space="0" w:color="auto"/>
              <w:bottom w:val="single" w:sz="4" w:space="0" w:color="auto"/>
              <w:right w:val="single" w:sz="4" w:space="0" w:color="auto"/>
            </w:tcBorders>
          </w:tcPr>
          <w:p w14:paraId="3D1BF3B7" w14:textId="77777777" w:rsidR="00A57FAC" w:rsidRPr="00A57FAC" w:rsidRDefault="00A57FAC" w:rsidP="00A57FAC">
            <w:pPr>
              <w:spacing w:line="240" w:lineRule="auto"/>
              <w:ind w:firstLine="567"/>
              <w:contextualSpacing/>
              <w:jc w:val="both"/>
              <w:rPr>
                <w:rFonts w:ascii="Times New Roman" w:eastAsia="Times New Roman" w:hAnsi="Times New Roman" w:cs="Times New Roman"/>
                <w:color w:val="000000" w:themeColor="text1"/>
                <w:sz w:val="24"/>
                <w:szCs w:val="24"/>
              </w:rPr>
            </w:pPr>
          </w:p>
        </w:tc>
        <w:tc>
          <w:tcPr>
            <w:tcW w:w="2133" w:type="dxa"/>
            <w:tcBorders>
              <w:top w:val="single" w:sz="4" w:space="0" w:color="auto"/>
              <w:left w:val="single" w:sz="4" w:space="0" w:color="auto"/>
              <w:bottom w:val="single" w:sz="4" w:space="0" w:color="auto"/>
              <w:right w:val="single" w:sz="4" w:space="0" w:color="auto"/>
            </w:tcBorders>
          </w:tcPr>
          <w:p w14:paraId="74618F91" w14:textId="77777777" w:rsidR="00A57FAC" w:rsidRPr="00A57FAC" w:rsidRDefault="00A57FAC" w:rsidP="00A57FAC">
            <w:pPr>
              <w:spacing w:line="240" w:lineRule="auto"/>
              <w:ind w:firstLine="567"/>
              <w:contextualSpacing/>
              <w:jc w:val="both"/>
              <w:rPr>
                <w:rFonts w:ascii="Times New Roman" w:eastAsia="Times New Roman" w:hAnsi="Times New Roman" w:cs="Times New Roman"/>
                <w:color w:val="000000" w:themeColor="text1"/>
                <w:sz w:val="24"/>
                <w:szCs w:val="24"/>
              </w:rPr>
            </w:pPr>
          </w:p>
        </w:tc>
        <w:tc>
          <w:tcPr>
            <w:tcW w:w="1818" w:type="dxa"/>
            <w:tcBorders>
              <w:top w:val="single" w:sz="4" w:space="0" w:color="auto"/>
              <w:left w:val="single" w:sz="4" w:space="0" w:color="auto"/>
              <w:bottom w:val="single" w:sz="4" w:space="0" w:color="auto"/>
              <w:right w:val="single" w:sz="4" w:space="0" w:color="auto"/>
            </w:tcBorders>
          </w:tcPr>
          <w:p w14:paraId="5DCD9094" w14:textId="77777777" w:rsidR="00A57FAC" w:rsidRPr="00A57FAC" w:rsidRDefault="00A57FAC" w:rsidP="00A57FAC">
            <w:pPr>
              <w:spacing w:line="240" w:lineRule="auto"/>
              <w:ind w:firstLine="567"/>
              <w:contextualSpacing/>
              <w:jc w:val="both"/>
              <w:rPr>
                <w:rFonts w:ascii="Times New Roman" w:eastAsia="Times New Roman" w:hAnsi="Times New Roman" w:cs="Times New Roman"/>
                <w:color w:val="000000" w:themeColor="text1"/>
                <w:sz w:val="24"/>
                <w:szCs w:val="24"/>
              </w:rPr>
            </w:pPr>
          </w:p>
        </w:tc>
      </w:tr>
      <w:tr w:rsidR="00A57FAC" w:rsidRPr="00A57FAC" w14:paraId="176356D4" w14:textId="77777777" w:rsidTr="00A57FAC">
        <w:trPr>
          <w:jc w:val="center"/>
        </w:trPr>
        <w:tc>
          <w:tcPr>
            <w:tcW w:w="3399" w:type="dxa"/>
            <w:tcBorders>
              <w:top w:val="single" w:sz="4" w:space="0" w:color="auto"/>
              <w:left w:val="single" w:sz="4" w:space="0" w:color="auto"/>
              <w:bottom w:val="single" w:sz="4" w:space="0" w:color="auto"/>
              <w:right w:val="single" w:sz="4" w:space="0" w:color="auto"/>
            </w:tcBorders>
            <w:hideMark/>
          </w:tcPr>
          <w:p w14:paraId="0804744A" w14:textId="77777777" w:rsidR="00A57FAC" w:rsidRPr="00A57FAC" w:rsidRDefault="00A57FAC" w:rsidP="00A57FAC">
            <w:pPr>
              <w:spacing w:line="240" w:lineRule="auto"/>
              <w:contextualSpacing/>
              <w:jc w:val="center"/>
              <w:rPr>
                <w:rFonts w:ascii="Times New Roman" w:eastAsia="Times New Roman" w:hAnsi="Times New Roman" w:cs="Times New Roman"/>
                <w:color w:val="000000" w:themeColor="text1"/>
                <w:sz w:val="24"/>
                <w:szCs w:val="24"/>
              </w:rPr>
            </w:pPr>
            <w:r w:rsidRPr="00A57FAC">
              <w:rPr>
                <w:rFonts w:ascii="Times New Roman" w:eastAsia="Times New Roman" w:hAnsi="Times New Roman" w:cs="Times New Roman"/>
                <w:color w:val="000000" w:themeColor="text1"/>
                <w:sz w:val="24"/>
                <w:szCs w:val="24"/>
              </w:rPr>
              <w:t>Водоплавающая птица (</w:t>
            </w:r>
            <w:proofErr w:type="spellStart"/>
            <w:proofErr w:type="gramStart"/>
            <w:r w:rsidRPr="00A57FAC">
              <w:rPr>
                <w:rFonts w:ascii="Times New Roman" w:eastAsia="Times New Roman" w:hAnsi="Times New Roman" w:cs="Times New Roman"/>
                <w:color w:val="000000" w:themeColor="text1"/>
                <w:sz w:val="24"/>
                <w:szCs w:val="24"/>
              </w:rPr>
              <w:t>утки,гуси</w:t>
            </w:r>
            <w:proofErr w:type="spellEnd"/>
            <w:proofErr w:type="gramEnd"/>
            <w:r w:rsidRPr="00A57FAC">
              <w:rPr>
                <w:rFonts w:ascii="Times New Roman" w:eastAsia="Times New Roman" w:hAnsi="Times New Roman" w:cs="Times New Roman"/>
                <w:color w:val="000000" w:themeColor="text1"/>
                <w:sz w:val="24"/>
                <w:szCs w:val="24"/>
              </w:rPr>
              <w:t>)</w:t>
            </w:r>
          </w:p>
        </w:tc>
        <w:tc>
          <w:tcPr>
            <w:tcW w:w="2279" w:type="dxa"/>
            <w:tcBorders>
              <w:top w:val="single" w:sz="4" w:space="0" w:color="auto"/>
              <w:left w:val="single" w:sz="4" w:space="0" w:color="auto"/>
              <w:bottom w:val="single" w:sz="4" w:space="0" w:color="auto"/>
              <w:right w:val="single" w:sz="4" w:space="0" w:color="auto"/>
            </w:tcBorders>
          </w:tcPr>
          <w:p w14:paraId="2DEDE9B7" w14:textId="77777777" w:rsidR="00A57FAC" w:rsidRPr="00A57FAC" w:rsidRDefault="00A57FAC" w:rsidP="00A57FAC">
            <w:pPr>
              <w:spacing w:line="240" w:lineRule="auto"/>
              <w:ind w:firstLine="567"/>
              <w:contextualSpacing/>
              <w:jc w:val="both"/>
              <w:rPr>
                <w:rFonts w:ascii="Times New Roman" w:eastAsia="Times New Roman" w:hAnsi="Times New Roman" w:cs="Times New Roman"/>
                <w:color w:val="000000" w:themeColor="text1"/>
                <w:sz w:val="24"/>
                <w:szCs w:val="24"/>
              </w:rPr>
            </w:pPr>
          </w:p>
        </w:tc>
        <w:tc>
          <w:tcPr>
            <w:tcW w:w="2133" w:type="dxa"/>
            <w:tcBorders>
              <w:top w:val="single" w:sz="4" w:space="0" w:color="auto"/>
              <w:left w:val="single" w:sz="4" w:space="0" w:color="auto"/>
              <w:bottom w:val="single" w:sz="4" w:space="0" w:color="auto"/>
              <w:right w:val="single" w:sz="4" w:space="0" w:color="auto"/>
            </w:tcBorders>
          </w:tcPr>
          <w:p w14:paraId="1B2BD91D" w14:textId="77777777" w:rsidR="00A57FAC" w:rsidRPr="00A57FAC" w:rsidRDefault="00A57FAC" w:rsidP="00A57FAC">
            <w:pPr>
              <w:spacing w:line="240" w:lineRule="auto"/>
              <w:ind w:firstLine="567"/>
              <w:contextualSpacing/>
              <w:jc w:val="both"/>
              <w:rPr>
                <w:rFonts w:ascii="Times New Roman" w:eastAsia="Times New Roman" w:hAnsi="Times New Roman" w:cs="Times New Roman"/>
                <w:color w:val="000000" w:themeColor="text1"/>
                <w:sz w:val="24"/>
                <w:szCs w:val="24"/>
              </w:rPr>
            </w:pPr>
          </w:p>
        </w:tc>
        <w:tc>
          <w:tcPr>
            <w:tcW w:w="1818" w:type="dxa"/>
            <w:tcBorders>
              <w:top w:val="single" w:sz="4" w:space="0" w:color="auto"/>
              <w:left w:val="single" w:sz="4" w:space="0" w:color="auto"/>
              <w:bottom w:val="single" w:sz="4" w:space="0" w:color="auto"/>
              <w:right w:val="single" w:sz="4" w:space="0" w:color="auto"/>
            </w:tcBorders>
          </w:tcPr>
          <w:p w14:paraId="7C34F9E2" w14:textId="77777777" w:rsidR="00A57FAC" w:rsidRPr="00A57FAC" w:rsidRDefault="00A57FAC" w:rsidP="00A57FAC">
            <w:pPr>
              <w:spacing w:line="240" w:lineRule="auto"/>
              <w:ind w:firstLine="567"/>
              <w:contextualSpacing/>
              <w:jc w:val="both"/>
              <w:rPr>
                <w:rFonts w:ascii="Times New Roman" w:eastAsia="Times New Roman" w:hAnsi="Times New Roman" w:cs="Times New Roman"/>
                <w:color w:val="000000" w:themeColor="text1"/>
                <w:sz w:val="24"/>
                <w:szCs w:val="24"/>
              </w:rPr>
            </w:pPr>
          </w:p>
        </w:tc>
      </w:tr>
      <w:tr w:rsidR="00A57FAC" w:rsidRPr="00A57FAC" w14:paraId="3A8C336D" w14:textId="77777777" w:rsidTr="00A57FAC">
        <w:trPr>
          <w:jc w:val="center"/>
        </w:trPr>
        <w:tc>
          <w:tcPr>
            <w:tcW w:w="3399" w:type="dxa"/>
            <w:tcBorders>
              <w:top w:val="single" w:sz="4" w:space="0" w:color="auto"/>
              <w:left w:val="single" w:sz="4" w:space="0" w:color="auto"/>
              <w:bottom w:val="single" w:sz="4" w:space="0" w:color="auto"/>
              <w:right w:val="single" w:sz="4" w:space="0" w:color="auto"/>
            </w:tcBorders>
            <w:hideMark/>
          </w:tcPr>
          <w:p w14:paraId="5906C314" w14:textId="77777777" w:rsidR="00A57FAC" w:rsidRPr="00A57FAC" w:rsidRDefault="00A57FAC" w:rsidP="00A57FAC">
            <w:pPr>
              <w:spacing w:line="240" w:lineRule="auto"/>
              <w:contextualSpacing/>
              <w:jc w:val="center"/>
              <w:rPr>
                <w:rFonts w:ascii="Times New Roman" w:eastAsia="Times New Roman" w:hAnsi="Times New Roman" w:cs="Times New Roman"/>
                <w:color w:val="000000" w:themeColor="text1"/>
                <w:sz w:val="24"/>
                <w:szCs w:val="24"/>
              </w:rPr>
            </w:pPr>
            <w:r w:rsidRPr="00A57FAC">
              <w:rPr>
                <w:rFonts w:ascii="Times New Roman" w:eastAsia="Times New Roman" w:hAnsi="Times New Roman" w:cs="Times New Roman"/>
                <w:color w:val="000000" w:themeColor="text1"/>
                <w:sz w:val="24"/>
                <w:szCs w:val="24"/>
              </w:rPr>
              <w:t>Птица прочая</w:t>
            </w:r>
          </w:p>
        </w:tc>
        <w:tc>
          <w:tcPr>
            <w:tcW w:w="2279" w:type="dxa"/>
            <w:tcBorders>
              <w:top w:val="single" w:sz="4" w:space="0" w:color="auto"/>
              <w:left w:val="single" w:sz="4" w:space="0" w:color="auto"/>
              <w:bottom w:val="single" w:sz="4" w:space="0" w:color="auto"/>
              <w:right w:val="single" w:sz="4" w:space="0" w:color="auto"/>
            </w:tcBorders>
          </w:tcPr>
          <w:p w14:paraId="7376BBB7" w14:textId="77777777" w:rsidR="00A57FAC" w:rsidRPr="00A57FAC" w:rsidRDefault="00A57FAC" w:rsidP="00A57FAC">
            <w:pPr>
              <w:spacing w:line="240" w:lineRule="auto"/>
              <w:ind w:firstLine="567"/>
              <w:contextualSpacing/>
              <w:jc w:val="both"/>
              <w:rPr>
                <w:rFonts w:ascii="Times New Roman" w:eastAsia="Times New Roman" w:hAnsi="Times New Roman" w:cs="Times New Roman"/>
                <w:color w:val="000000" w:themeColor="text1"/>
                <w:sz w:val="24"/>
                <w:szCs w:val="24"/>
              </w:rPr>
            </w:pPr>
          </w:p>
        </w:tc>
        <w:tc>
          <w:tcPr>
            <w:tcW w:w="2133" w:type="dxa"/>
            <w:tcBorders>
              <w:top w:val="single" w:sz="4" w:space="0" w:color="auto"/>
              <w:left w:val="single" w:sz="4" w:space="0" w:color="auto"/>
              <w:bottom w:val="single" w:sz="4" w:space="0" w:color="auto"/>
              <w:right w:val="single" w:sz="4" w:space="0" w:color="auto"/>
            </w:tcBorders>
          </w:tcPr>
          <w:p w14:paraId="2D0C5970" w14:textId="77777777" w:rsidR="00A57FAC" w:rsidRPr="00A57FAC" w:rsidRDefault="00A57FAC" w:rsidP="00A57FAC">
            <w:pPr>
              <w:spacing w:line="240" w:lineRule="auto"/>
              <w:ind w:firstLine="567"/>
              <w:contextualSpacing/>
              <w:jc w:val="both"/>
              <w:rPr>
                <w:rFonts w:ascii="Times New Roman" w:eastAsia="Times New Roman" w:hAnsi="Times New Roman" w:cs="Times New Roman"/>
                <w:color w:val="000000" w:themeColor="text1"/>
                <w:sz w:val="24"/>
                <w:szCs w:val="24"/>
              </w:rPr>
            </w:pPr>
          </w:p>
        </w:tc>
        <w:tc>
          <w:tcPr>
            <w:tcW w:w="1818" w:type="dxa"/>
            <w:tcBorders>
              <w:top w:val="single" w:sz="4" w:space="0" w:color="auto"/>
              <w:left w:val="single" w:sz="4" w:space="0" w:color="auto"/>
              <w:bottom w:val="single" w:sz="4" w:space="0" w:color="auto"/>
              <w:right w:val="single" w:sz="4" w:space="0" w:color="auto"/>
            </w:tcBorders>
          </w:tcPr>
          <w:p w14:paraId="4DCFDE33" w14:textId="77777777" w:rsidR="00A57FAC" w:rsidRPr="00A57FAC" w:rsidRDefault="00A57FAC" w:rsidP="00A57FAC">
            <w:pPr>
              <w:spacing w:line="240" w:lineRule="auto"/>
              <w:ind w:firstLine="567"/>
              <w:contextualSpacing/>
              <w:jc w:val="both"/>
              <w:rPr>
                <w:rFonts w:ascii="Times New Roman" w:eastAsia="Times New Roman" w:hAnsi="Times New Roman" w:cs="Times New Roman"/>
                <w:color w:val="000000" w:themeColor="text1"/>
                <w:sz w:val="24"/>
                <w:szCs w:val="24"/>
              </w:rPr>
            </w:pPr>
          </w:p>
        </w:tc>
      </w:tr>
      <w:tr w:rsidR="00A57FAC" w:rsidRPr="00A57FAC" w14:paraId="69FD3038" w14:textId="77777777" w:rsidTr="00A57FAC">
        <w:trPr>
          <w:jc w:val="center"/>
        </w:trPr>
        <w:tc>
          <w:tcPr>
            <w:tcW w:w="3399" w:type="dxa"/>
            <w:tcBorders>
              <w:top w:val="single" w:sz="4" w:space="0" w:color="auto"/>
              <w:left w:val="single" w:sz="4" w:space="0" w:color="auto"/>
              <w:bottom w:val="single" w:sz="4" w:space="0" w:color="auto"/>
              <w:right w:val="single" w:sz="4" w:space="0" w:color="auto"/>
            </w:tcBorders>
            <w:hideMark/>
          </w:tcPr>
          <w:p w14:paraId="2F9DC1D4" w14:textId="77777777" w:rsidR="00A57FAC" w:rsidRPr="00A57FAC" w:rsidRDefault="00A57FAC" w:rsidP="00A57FAC">
            <w:pPr>
              <w:spacing w:line="240" w:lineRule="auto"/>
              <w:contextualSpacing/>
              <w:jc w:val="center"/>
              <w:rPr>
                <w:rFonts w:ascii="Times New Roman" w:eastAsia="Times New Roman" w:hAnsi="Times New Roman" w:cs="Times New Roman"/>
                <w:color w:val="000000" w:themeColor="text1"/>
                <w:sz w:val="24"/>
                <w:szCs w:val="24"/>
              </w:rPr>
            </w:pPr>
            <w:r w:rsidRPr="00A57FAC">
              <w:rPr>
                <w:rFonts w:ascii="Times New Roman" w:eastAsia="Times New Roman" w:hAnsi="Times New Roman" w:cs="Times New Roman"/>
                <w:color w:val="000000" w:themeColor="text1"/>
                <w:sz w:val="24"/>
                <w:szCs w:val="24"/>
              </w:rPr>
              <w:t xml:space="preserve">Количество условных голов </w:t>
            </w:r>
          </w:p>
        </w:tc>
        <w:tc>
          <w:tcPr>
            <w:tcW w:w="2279" w:type="dxa"/>
            <w:tcBorders>
              <w:top w:val="single" w:sz="4" w:space="0" w:color="auto"/>
              <w:left w:val="single" w:sz="4" w:space="0" w:color="auto"/>
              <w:bottom w:val="single" w:sz="4" w:space="0" w:color="auto"/>
              <w:right w:val="single" w:sz="4" w:space="0" w:color="auto"/>
            </w:tcBorders>
          </w:tcPr>
          <w:p w14:paraId="5221A4B3" w14:textId="77777777" w:rsidR="00A57FAC" w:rsidRPr="00A57FAC" w:rsidRDefault="00A57FAC" w:rsidP="00A57FAC">
            <w:pPr>
              <w:spacing w:line="240" w:lineRule="auto"/>
              <w:ind w:firstLine="567"/>
              <w:contextualSpacing/>
              <w:jc w:val="both"/>
              <w:rPr>
                <w:rFonts w:ascii="Times New Roman" w:eastAsia="Times New Roman" w:hAnsi="Times New Roman" w:cs="Times New Roman"/>
                <w:color w:val="000000" w:themeColor="text1"/>
                <w:sz w:val="24"/>
                <w:szCs w:val="24"/>
              </w:rPr>
            </w:pPr>
          </w:p>
        </w:tc>
        <w:tc>
          <w:tcPr>
            <w:tcW w:w="2133" w:type="dxa"/>
            <w:tcBorders>
              <w:top w:val="single" w:sz="4" w:space="0" w:color="auto"/>
              <w:left w:val="single" w:sz="4" w:space="0" w:color="auto"/>
              <w:bottom w:val="single" w:sz="4" w:space="0" w:color="auto"/>
              <w:right w:val="single" w:sz="4" w:space="0" w:color="auto"/>
            </w:tcBorders>
          </w:tcPr>
          <w:p w14:paraId="6FB85A31" w14:textId="77777777" w:rsidR="00A57FAC" w:rsidRPr="00A57FAC" w:rsidRDefault="00A57FAC" w:rsidP="00A57FAC">
            <w:pPr>
              <w:spacing w:line="240" w:lineRule="auto"/>
              <w:ind w:firstLine="567"/>
              <w:contextualSpacing/>
              <w:jc w:val="both"/>
              <w:rPr>
                <w:rFonts w:ascii="Times New Roman" w:eastAsia="Times New Roman" w:hAnsi="Times New Roman" w:cs="Times New Roman"/>
                <w:color w:val="000000" w:themeColor="text1"/>
                <w:sz w:val="24"/>
                <w:szCs w:val="24"/>
              </w:rPr>
            </w:pPr>
          </w:p>
        </w:tc>
        <w:tc>
          <w:tcPr>
            <w:tcW w:w="1818" w:type="dxa"/>
            <w:tcBorders>
              <w:top w:val="single" w:sz="4" w:space="0" w:color="auto"/>
              <w:left w:val="single" w:sz="4" w:space="0" w:color="auto"/>
              <w:bottom w:val="single" w:sz="4" w:space="0" w:color="auto"/>
              <w:right w:val="single" w:sz="4" w:space="0" w:color="auto"/>
            </w:tcBorders>
          </w:tcPr>
          <w:p w14:paraId="0E68EA9D" w14:textId="77777777" w:rsidR="00A57FAC" w:rsidRPr="00A57FAC" w:rsidRDefault="00A57FAC" w:rsidP="00A57FAC">
            <w:pPr>
              <w:spacing w:line="240" w:lineRule="auto"/>
              <w:ind w:firstLine="567"/>
              <w:contextualSpacing/>
              <w:jc w:val="both"/>
              <w:rPr>
                <w:rFonts w:ascii="Times New Roman" w:eastAsia="Times New Roman" w:hAnsi="Times New Roman" w:cs="Times New Roman"/>
                <w:color w:val="000000" w:themeColor="text1"/>
                <w:sz w:val="24"/>
                <w:szCs w:val="24"/>
              </w:rPr>
            </w:pPr>
          </w:p>
        </w:tc>
      </w:tr>
    </w:tbl>
    <w:p w14:paraId="312FD479" w14:textId="77777777" w:rsidR="00A57FAC" w:rsidRPr="00A57FAC" w:rsidRDefault="00A57FAC" w:rsidP="00A57FAC">
      <w:pPr>
        <w:spacing w:line="240" w:lineRule="auto"/>
        <w:ind w:firstLine="567"/>
        <w:contextualSpacing/>
        <w:jc w:val="both"/>
        <w:rPr>
          <w:rFonts w:ascii="Times New Roman" w:eastAsia="Times New Roman" w:hAnsi="Times New Roman" w:cs="Times New Roman"/>
          <w:color w:val="FF0000"/>
          <w:sz w:val="24"/>
          <w:szCs w:val="24"/>
          <w:lang w:eastAsia="ru-RU"/>
        </w:rPr>
      </w:pPr>
    </w:p>
    <w:p w14:paraId="12F6F0AA" w14:textId="77777777" w:rsidR="00A57FAC" w:rsidRPr="00A57FAC" w:rsidRDefault="00A57FAC" w:rsidP="00A57FAC">
      <w:pPr>
        <w:spacing w:line="240" w:lineRule="auto"/>
        <w:contextualSpacing/>
        <w:jc w:val="both"/>
        <w:rPr>
          <w:rFonts w:ascii="Times New Roman" w:eastAsia="Times New Roman" w:hAnsi="Times New Roman" w:cs="Times New Roman"/>
          <w:sz w:val="24"/>
          <w:szCs w:val="24"/>
          <w:lang w:eastAsia="ru-RU"/>
        </w:rPr>
      </w:pPr>
      <w:r w:rsidRPr="00A57FAC">
        <w:rPr>
          <w:rFonts w:ascii="Times New Roman" w:eastAsia="Times New Roman" w:hAnsi="Times New Roman" w:cs="Times New Roman"/>
          <w:sz w:val="24"/>
          <w:szCs w:val="24"/>
          <w:lang w:eastAsia="ru-RU"/>
        </w:rPr>
        <w:t>Обязуюсь представить в администрацию Гатчинского муниципального округа до 01 февраля 20__ г. следующие документы:</w:t>
      </w:r>
    </w:p>
    <w:p w14:paraId="267B60E8" w14:textId="77777777" w:rsidR="00A57FAC" w:rsidRPr="00A57FAC" w:rsidRDefault="00A57FAC" w:rsidP="00A57FAC">
      <w:pPr>
        <w:numPr>
          <w:ilvl w:val="0"/>
          <w:numId w:val="26"/>
        </w:numPr>
        <w:tabs>
          <w:tab w:val="left" w:pos="284"/>
        </w:tabs>
        <w:autoSpaceDE w:val="0"/>
        <w:autoSpaceDN w:val="0"/>
        <w:adjustRightInd w:val="0"/>
        <w:spacing w:after="0" w:line="240" w:lineRule="auto"/>
        <w:ind w:firstLine="567"/>
        <w:contextualSpacing/>
        <w:jc w:val="both"/>
        <w:outlineLvl w:val="0"/>
        <w:rPr>
          <w:rFonts w:ascii="Times New Roman" w:eastAsia="Times New Roman" w:hAnsi="Times New Roman" w:cs="Times New Roman"/>
          <w:sz w:val="24"/>
          <w:szCs w:val="24"/>
          <w:lang w:eastAsia="ru-RU"/>
        </w:rPr>
      </w:pPr>
      <w:bookmarkStart w:id="13" w:name="_Hlk191470690"/>
      <w:r w:rsidRPr="00A57FAC">
        <w:rPr>
          <w:rFonts w:ascii="Times New Roman" w:eastAsia="Times New Roman" w:hAnsi="Times New Roman" w:cs="Times New Roman"/>
          <w:sz w:val="24"/>
          <w:szCs w:val="24"/>
          <w:lang w:eastAsia="ru-RU"/>
        </w:rPr>
        <w:t xml:space="preserve">справку из территориального управления администрации Гатчинского муниципального округа, согласованную с ГБУ ЛО «СББЖ Гатчинского муниципального округа» по месту нахождения ЛПХ или КФХ о количестве скота на 01.10.20__ г. и 31.12.20__ г. </w:t>
      </w:r>
    </w:p>
    <w:bookmarkEnd w:id="13"/>
    <w:p w14:paraId="66417221" w14:textId="77777777" w:rsidR="00A57FAC" w:rsidRPr="00A57FAC" w:rsidRDefault="00A57FAC" w:rsidP="00A57FAC">
      <w:pPr>
        <w:numPr>
          <w:ilvl w:val="0"/>
          <w:numId w:val="26"/>
        </w:numPr>
        <w:tabs>
          <w:tab w:val="left" w:pos="284"/>
        </w:tabs>
        <w:autoSpaceDE w:val="0"/>
        <w:autoSpaceDN w:val="0"/>
        <w:adjustRightInd w:val="0"/>
        <w:spacing w:after="0" w:line="240" w:lineRule="auto"/>
        <w:ind w:firstLine="567"/>
        <w:contextualSpacing/>
        <w:jc w:val="both"/>
        <w:outlineLvl w:val="0"/>
        <w:rPr>
          <w:rFonts w:ascii="Times New Roman" w:eastAsia="Times New Roman" w:hAnsi="Times New Roman" w:cs="Times New Roman"/>
          <w:sz w:val="24"/>
          <w:szCs w:val="24"/>
          <w:lang w:eastAsia="ru-RU"/>
        </w:rPr>
      </w:pPr>
      <w:r w:rsidRPr="00A57FAC">
        <w:rPr>
          <w:rFonts w:ascii="Times New Roman" w:eastAsia="Times New Roman" w:hAnsi="Times New Roman" w:cs="Times New Roman"/>
          <w:sz w:val="24"/>
          <w:szCs w:val="24"/>
          <w:lang w:eastAsia="ru-RU"/>
        </w:rPr>
        <w:t xml:space="preserve">Информирован о том, что в случае </w:t>
      </w:r>
      <w:proofErr w:type="gramStart"/>
      <w:r w:rsidRPr="00A57FAC">
        <w:rPr>
          <w:rFonts w:ascii="Times New Roman" w:eastAsia="Times New Roman" w:hAnsi="Times New Roman" w:cs="Times New Roman"/>
          <w:sz w:val="24"/>
          <w:szCs w:val="24"/>
          <w:lang w:eastAsia="ru-RU"/>
        </w:rPr>
        <w:t>не выполнения</w:t>
      </w:r>
      <w:proofErr w:type="gramEnd"/>
      <w:r w:rsidRPr="00A57FAC">
        <w:rPr>
          <w:rFonts w:ascii="Times New Roman" w:eastAsia="Times New Roman" w:hAnsi="Times New Roman" w:cs="Times New Roman"/>
          <w:sz w:val="24"/>
          <w:szCs w:val="24"/>
          <w:lang w:eastAsia="ru-RU"/>
        </w:rPr>
        <w:t xml:space="preserve"> условий Соглашения и гарантийного обязательства полученные субсидии подлежат возврату в доход бюджета Гатчинского муниципального округа Ленинградской области.</w:t>
      </w:r>
    </w:p>
    <w:p w14:paraId="77C4519F" w14:textId="77777777" w:rsidR="00A57FAC" w:rsidRPr="00A57FAC" w:rsidRDefault="00A57FAC" w:rsidP="00A57FAC">
      <w:pPr>
        <w:autoSpaceDE w:val="0"/>
        <w:autoSpaceDN w:val="0"/>
        <w:adjustRightInd w:val="0"/>
        <w:spacing w:line="240" w:lineRule="auto"/>
        <w:ind w:firstLine="567"/>
        <w:contextualSpacing/>
        <w:jc w:val="both"/>
        <w:outlineLvl w:val="0"/>
        <w:rPr>
          <w:rFonts w:ascii="Times New Roman" w:eastAsia="Times New Roman" w:hAnsi="Times New Roman" w:cs="Times New Roman"/>
          <w:sz w:val="24"/>
          <w:szCs w:val="24"/>
          <w:lang w:eastAsia="ru-RU"/>
        </w:rPr>
      </w:pPr>
      <w:r w:rsidRPr="00A57FAC">
        <w:rPr>
          <w:rFonts w:ascii="Times New Roman" w:eastAsia="Times New Roman" w:hAnsi="Times New Roman" w:cs="Times New Roman"/>
          <w:sz w:val="24"/>
          <w:szCs w:val="24"/>
          <w:lang w:eastAsia="ru-RU"/>
        </w:rPr>
        <w:t>Обязуюсь сохранить указанное поголовье на 31.12.20__ года.</w:t>
      </w:r>
    </w:p>
    <w:p w14:paraId="417C47B5" w14:textId="77777777" w:rsidR="00A57FAC" w:rsidRPr="00A57FAC" w:rsidRDefault="00A57FAC" w:rsidP="00A57FAC">
      <w:pPr>
        <w:autoSpaceDE w:val="0"/>
        <w:autoSpaceDN w:val="0"/>
        <w:adjustRightInd w:val="0"/>
        <w:spacing w:line="240" w:lineRule="auto"/>
        <w:ind w:firstLine="709"/>
        <w:contextualSpacing/>
        <w:jc w:val="both"/>
        <w:outlineLvl w:val="0"/>
        <w:rPr>
          <w:rFonts w:ascii="Times New Roman" w:eastAsia="Times New Roman" w:hAnsi="Times New Roman" w:cs="Times New Roman"/>
          <w:sz w:val="24"/>
          <w:szCs w:val="24"/>
          <w:lang w:eastAsia="ru-RU"/>
        </w:rPr>
      </w:pPr>
    </w:p>
    <w:p w14:paraId="57D7C9D6" w14:textId="77777777" w:rsidR="00A57FAC" w:rsidRPr="00A57FAC" w:rsidRDefault="00A57FAC" w:rsidP="00A57FAC">
      <w:pPr>
        <w:autoSpaceDE w:val="0"/>
        <w:autoSpaceDN w:val="0"/>
        <w:adjustRightInd w:val="0"/>
        <w:spacing w:line="240" w:lineRule="auto"/>
        <w:ind w:firstLine="709"/>
        <w:contextualSpacing/>
        <w:jc w:val="both"/>
        <w:outlineLvl w:val="0"/>
        <w:rPr>
          <w:rFonts w:ascii="Times New Roman" w:eastAsia="Times New Roman" w:hAnsi="Times New Roman" w:cs="Times New Roman"/>
          <w:sz w:val="24"/>
          <w:szCs w:val="24"/>
          <w:lang w:eastAsia="ru-RU"/>
        </w:rPr>
      </w:pPr>
    </w:p>
    <w:p w14:paraId="0C6703D7" w14:textId="77777777" w:rsidR="00A57FAC" w:rsidRPr="00A57FAC" w:rsidRDefault="00A57FAC" w:rsidP="00A57FAC">
      <w:pPr>
        <w:autoSpaceDE w:val="0"/>
        <w:autoSpaceDN w:val="0"/>
        <w:adjustRightInd w:val="0"/>
        <w:spacing w:line="240" w:lineRule="auto"/>
        <w:ind w:firstLine="709"/>
        <w:contextualSpacing/>
        <w:jc w:val="both"/>
        <w:outlineLvl w:val="0"/>
        <w:rPr>
          <w:rFonts w:ascii="Times New Roman" w:eastAsia="Times New Roman" w:hAnsi="Times New Roman" w:cs="Times New Roman"/>
          <w:sz w:val="24"/>
          <w:szCs w:val="24"/>
          <w:lang w:eastAsia="ru-RU"/>
        </w:rPr>
      </w:pPr>
    </w:p>
    <w:p w14:paraId="670B1490" w14:textId="77777777" w:rsidR="00A57FAC" w:rsidRPr="00A57FAC" w:rsidRDefault="00A57FAC" w:rsidP="00A57FAC">
      <w:pPr>
        <w:autoSpaceDE w:val="0"/>
        <w:autoSpaceDN w:val="0"/>
        <w:adjustRightInd w:val="0"/>
        <w:spacing w:line="240" w:lineRule="auto"/>
        <w:ind w:firstLine="709"/>
        <w:contextualSpacing/>
        <w:jc w:val="both"/>
        <w:outlineLvl w:val="0"/>
        <w:rPr>
          <w:rFonts w:ascii="Times New Roman" w:eastAsia="Times New Roman" w:hAnsi="Times New Roman" w:cs="Times New Roman"/>
          <w:sz w:val="24"/>
          <w:szCs w:val="24"/>
          <w:lang w:eastAsia="ru-RU"/>
        </w:rPr>
      </w:pPr>
    </w:p>
    <w:p w14:paraId="2F20C0C4" w14:textId="77777777" w:rsidR="00A57FAC" w:rsidRPr="00A57FAC" w:rsidRDefault="00A57FAC" w:rsidP="00A57FAC">
      <w:pPr>
        <w:widowControl w:val="0"/>
        <w:tabs>
          <w:tab w:val="left" w:pos="1134"/>
        </w:tabs>
        <w:spacing w:line="240" w:lineRule="auto"/>
        <w:ind w:firstLine="709"/>
        <w:contextualSpacing/>
        <w:jc w:val="both"/>
        <w:rPr>
          <w:rFonts w:ascii="Times New Roman" w:eastAsia="Times New Roman" w:hAnsi="Times New Roman" w:cs="Times New Roman"/>
          <w:sz w:val="28"/>
          <w:szCs w:val="28"/>
        </w:rPr>
      </w:pPr>
      <w:r w:rsidRPr="00A57FAC">
        <w:rPr>
          <w:rFonts w:ascii="Times New Roman" w:eastAsia="Times New Roman" w:hAnsi="Times New Roman" w:cs="Times New Roman"/>
          <w:sz w:val="24"/>
          <w:szCs w:val="24"/>
          <w:lang w:eastAsia="ru-RU"/>
        </w:rPr>
        <w:t xml:space="preserve">дата </w:t>
      </w:r>
    </w:p>
    <w:p w14:paraId="1DE75DCC" w14:textId="77777777" w:rsidR="00C73573" w:rsidRDefault="00C73573" w:rsidP="00C73573">
      <w:pPr>
        <w:pStyle w:val="1"/>
        <w:tabs>
          <w:tab w:val="left" w:pos="3792"/>
          <w:tab w:val="left" w:pos="7550"/>
        </w:tabs>
        <w:ind w:firstLine="0"/>
        <w:rPr>
          <w:rFonts w:ascii="Times New Roman" w:hAnsi="Times New Roman" w:cs="Times New Roman"/>
        </w:rPr>
      </w:pPr>
    </w:p>
    <w:p w14:paraId="50062E0E" w14:textId="77777777" w:rsidR="00C73573" w:rsidRDefault="00C73573" w:rsidP="00C73573">
      <w:pPr>
        <w:pStyle w:val="1"/>
        <w:tabs>
          <w:tab w:val="left" w:pos="3792"/>
          <w:tab w:val="left" w:pos="7550"/>
        </w:tabs>
        <w:ind w:firstLine="0"/>
        <w:rPr>
          <w:rFonts w:ascii="Times New Roman" w:hAnsi="Times New Roman" w:cs="Times New Roman"/>
        </w:rPr>
      </w:pPr>
    </w:p>
    <w:p w14:paraId="1821ABDA" w14:textId="77777777" w:rsidR="00C73573" w:rsidRDefault="00C73573" w:rsidP="00C73573">
      <w:pPr>
        <w:pStyle w:val="1"/>
        <w:tabs>
          <w:tab w:val="left" w:pos="3792"/>
          <w:tab w:val="left" w:pos="7550"/>
        </w:tabs>
        <w:ind w:firstLine="0"/>
        <w:rPr>
          <w:rFonts w:ascii="Times New Roman" w:hAnsi="Times New Roman" w:cs="Times New Roman"/>
        </w:rPr>
      </w:pPr>
    </w:p>
    <w:p w14:paraId="5ECA78B9" w14:textId="77777777" w:rsidR="00C73573" w:rsidRDefault="00C73573" w:rsidP="00C73573">
      <w:pPr>
        <w:pStyle w:val="1"/>
        <w:tabs>
          <w:tab w:val="left" w:pos="3792"/>
          <w:tab w:val="left" w:pos="7550"/>
        </w:tabs>
        <w:ind w:firstLine="0"/>
        <w:rPr>
          <w:rFonts w:ascii="Times New Roman" w:hAnsi="Times New Roman" w:cs="Times New Roman"/>
        </w:rPr>
      </w:pPr>
    </w:p>
    <w:p w14:paraId="188649B2" w14:textId="77777777" w:rsidR="00C73573" w:rsidRDefault="00C73573" w:rsidP="00C73573">
      <w:pPr>
        <w:pStyle w:val="1"/>
        <w:tabs>
          <w:tab w:val="left" w:pos="3792"/>
          <w:tab w:val="left" w:pos="7550"/>
        </w:tabs>
        <w:ind w:firstLine="0"/>
        <w:rPr>
          <w:rFonts w:ascii="Times New Roman" w:hAnsi="Times New Roman" w:cs="Times New Roman"/>
        </w:rPr>
      </w:pPr>
    </w:p>
    <w:p w14:paraId="72C5E822" w14:textId="77777777" w:rsidR="00C73573" w:rsidRDefault="00C73573" w:rsidP="00C73573">
      <w:pPr>
        <w:pStyle w:val="1"/>
        <w:tabs>
          <w:tab w:val="left" w:pos="3792"/>
          <w:tab w:val="left" w:pos="7550"/>
        </w:tabs>
        <w:ind w:firstLine="0"/>
        <w:rPr>
          <w:rFonts w:ascii="Times New Roman" w:hAnsi="Times New Roman" w:cs="Times New Roman"/>
        </w:rPr>
      </w:pPr>
    </w:p>
    <w:p w14:paraId="2D676294" w14:textId="77777777" w:rsidR="00C73573" w:rsidRDefault="00C73573" w:rsidP="00C73573">
      <w:pPr>
        <w:pStyle w:val="1"/>
        <w:tabs>
          <w:tab w:val="left" w:pos="3792"/>
          <w:tab w:val="left" w:pos="7550"/>
        </w:tabs>
        <w:ind w:firstLine="0"/>
        <w:rPr>
          <w:rFonts w:ascii="Times New Roman" w:hAnsi="Times New Roman" w:cs="Times New Roman"/>
        </w:rPr>
      </w:pPr>
    </w:p>
    <w:p w14:paraId="723D95EA" w14:textId="77777777" w:rsidR="00C73573" w:rsidRDefault="00C73573" w:rsidP="00C73573">
      <w:pPr>
        <w:pStyle w:val="1"/>
        <w:tabs>
          <w:tab w:val="left" w:pos="3792"/>
          <w:tab w:val="left" w:pos="7550"/>
        </w:tabs>
        <w:ind w:firstLine="0"/>
        <w:rPr>
          <w:rFonts w:ascii="Times New Roman" w:hAnsi="Times New Roman" w:cs="Times New Roman"/>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00A3"/>
    <w:multiLevelType w:val="multilevel"/>
    <w:tmpl w:val="3BF6A26C"/>
    <w:lvl w:ilvl="0">
      <w:start w:val="7"/>
      <w:numFmt w:val="decimal"/>
      <w:lvlText w:val="%1."/>
      <w:lvlJc w:val="left"/>
      <w:pPr>
        <w:ind w:left="360" w:hanging="360"/>
      </w:pPr>
    </w:lvl>
    <w:lvl w:ilvl="1">
      <w:start w:val="1"/>
      <w:numFmt w:val="decimal"/>
      <w:lvlText w:val="%1.%2."/>
      <w:lvlJc w:val="left"/>
      <w:pPr>
        <w:ind w:left="795" w:hanging="360"/>
      </w:pPr>
    </w:lvl>
    <w:lvl w:ilvl="2">
      <w:start w:val="1"/>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 w15:restartNumberingAfterBreak="0">
    <w:nsid w:val="07916D98"/>
    <w:multiLevelType w:val="hybridMultilevel"/>
    <w:tmpl w:val="6B4A69F6"/>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1CAE07C9"/>
    <w:multiLevelType w:val="multilevel"/>
    <w:tmpl w:val="05A4AF74"/>
    <w:lvl w:ilvl="0">
      <w:start w:val="1"/>
      <w:numFmt w:val="decimal"/>
      <w:lvlText w:val="%1."/>
      <w:lvlJc w:val="left"/>
      <w:pPr>
        <w:ind w:left="720" w:hanging="360"/>
      </w:pPr>
    </w:lvl>
    <w:lvl w:ilvl="1">
      <w:start w:val="7"/>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 w15:restartNumberingAfterBreak="0">
    <w:nsid w:val="3575171D"/>
    <w:multiLevelType w:val="hybridMultilevel"/>
    <w:tmpl w:val="37DAFE3C"/>
    <w:lvl w:ilvl="0" w:tplc="AFF84B9C">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4372C95"/>
    <w:multiLevelType w:val="hybridMultilevel"/>
    <w:tmpl w:val="270408B0"/>
    <w:lvl w:ilvl="0" w:tplc="0BC29636">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15:restartNumberingAfterBreak="0">
    <w:nsid w:val="50A64422"/>
    <w:multiLevelType w:val="multilevel"/>
    <w:tmpl w:val="8E38A420"/>
    <w:lvl w:ilvl="0">
      <w:start w:val="2"/>
      <w:numFmt w:val="decimal"/>
      <w:lvlText w:val="%1."/>
      <w:lvlJc w:val="left"/>
      <w:pPr>
        <w:ind w:left="720" w:hanging="360"/>
      </w:pPr>
    </w:lvl>
    <w:lvl w:ilvl="1">
      <w:start w:val="13"/>
      <w:numFmt w:val="decimal"/>
      <w:isLgl/>
      <w:lvlText w:val="%1.%2."/>
      <w:lvlJc w:val="left"/>
      <w:pPr>
        <w:ind w:left="1260" w:hanging="720"/>
      </w:pPr>
    </w:lvl>
    <w:lvl w:ilvl="2">
      <w:start w:val="1"/>
      <w:numFmt w:val="decimal"/>
      <w:isLgl/>
      <w:lvlText w:val="%1.%2.%3."/>
      <w:lvlJc w:val="left"/>
      <w:pPr>
        <w:ind w:left="1440" w:hanging="720"/>
      </w:pPr>
    </w:lvl>
    <w:lvl w:ilvl="3">
      <w:start w:val="1"/>
      <w:numFmt w:val="decimal"/>
      <w:isLgl/>
      <w:lvlText w:val="%1.%2.%3.%4."/>
      <w:lvlJc w:val="left"/>
      <w:pPr>
        <w:ind w:left="1980" w:hanging="1080"/>
      </w:pPr>
    </w:lvl>
    <w:lvl w:ilvl="4">
      <w:start w:val="1"/>
      <w:numFmt w:val="decimal"/>
      <w:isLgl/>
      <w:lvlText w:val="%1.%2.%3.%4.%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6" w15:restartNumberingAfterBreak="0">
    <w:nsid w:val="56042D72"/>
    <w:multiLevelType w:val="multilevel"/>
    <w:tmpl w:val="67B2B08A"/>
    <w:lvl w:ilvl="0">
      <w:start w:val="5"/>
      <w:numFmt w:val="decimal"/>
      <w:lvlText w:val="%1."/>
      <w:lvlJc w:val="left"/>
      <w:pPr>
        <w:ind w:left="435" w:hanging="435"/>
      </w:pPr>
    </w:lvl>
    <w:lvl w:ilvl="1">
      <w:start w:val="9"/>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 w15:restartNumberingAfterBreak="0">
    <w:nsid w:val="5D0E1A4A"/>
    <w:multiLevelType w:val="hybridMultilevel"/>
    <w:tmpl w:val="67F69E22"/>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63FD3F47"/>
    <w:multiLevelType w:val="hybridMultilevel"/>
    <w:tmpl w:val="69BE1B6E"/>
    <w:lvl w:ilvl="0" w:tplc="89B08CBA">
      <w:start w:val="1"/>
      <w:numFmt w:val="decimal"/>
      <w:lvlText w:val="5.%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6C0E12A0"/>
    <w:multiLevelType w:val="hybridMultilevel"/>
    <w:tmpl w:val="6CFEC59E"/>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6DAB16E8"/>
    <w:multiLevelType w:val="hybridMultilevel"/>
    <w:tmpl w:val="DA2666B0"/>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73637F9A"/>
    <w:multiLevelType w:val="hybridMultilevel"/>
    <w:tmpl w:val="14845498"/>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7CD26AD2"/>
    <w:multiLevelType w:val="multilevel"/>
    <w:tmpl w:val="42181774"/>
    <w:lvl w:ilvl="0">
      <w:start w:val="1"/>
      <w:numFmt w:val="decimal"/>
      <w:lvlText w:val="%1."/>
      <w:lvlJc w:val="left"/>
      <w:pPr>
        <w:ind w:left="720" w:hanging="360"/>
      </w:pPr>
    </w:lvl>
    <w:lvl w:ilvl="1">
      <w:start w:val="1"/>
      <w:numFmt w:val="decimal"/>
      <w:isLgl/>
      <w:lvlText w:val="%1.%2."/>
      <w:lvlJc w:val="left"/>
      <w:pPr>
        <w:ind w:left="1387" w:hanging="720"/>
      </w:pPr>
    </w:lvl>
    <w:lvl w:ilvl="2">
      <w:start w:val="1"/>
      <w:numFmt w:val="decimal"/>
      <w:isLgl/>
      <w:lvlText w:val="%1.%2.%3."/>
      <w:lvlJc w:val="left"/>
      <w:pPr>
        <w:ind w:left="1694" w:hanging="720"/>
      </w:pPr>
    </w:lvl>
    <w:lvl w:ilvl="3">
      <w:start w:val="1"/>
      <w:numFmt w:val="decimal"/>
      <w:isLgl/>
      <w:lvlText w:val="%1.%2.%3.%4."/>
      <w:lvlJc w:val="left"/>
      <w:pPr>
        <w:ind w:left="2361" w:hanging="1080"/>
      </w:pPr>
    </w:lvl>
    <w:lvl w:ilvl="4">
      <w:start w:val="1"/>
      <w:numFmt w:val="decimal"/>
      <w:isLgl/>
      <w:lvlText w:val="%1.%2.%3.%4.%5."/>
      <w:lvlJc w:val="left"/>
      <w:pPr>
        <w:ind w:left="2668" w:hanging="1080"/>
      </w:pPr>
    </w:lvl>
    <w:lvl w:ilvl="5">
      <w:start w:val="1"/>
      <w:numFmt w:val="decimal"/>
      <w:isLgl/>
      <w:lvlText w:val="%1.%2.%3.%4.%5.%6."/>
      <w:lvlJc w:val="left"/>
      <w:pPr>
        <w:ind w:left="3335" w:hanging="1440"/>
      </w:pPr>
    </w:lvl>
    <w:lvl w:ilvl="6">
      <w:start w:val="1"/>
      <w:numFmt w:val="decimal"/>
      <w:isLgl/>
      <w:lvlText w:val="%1.%2.%3.%4.%5.%6.%7."/>
      <w:lvlJc w:val="left"/>
      <w:pPr>
        <w:ind w:left="4002" w:hanging="1800"/>
      </w:pPr>
    </w:lvl>
    <w:lvl w:ilvl="7">
      <w:start w:val="1"/>
      <w:numFmt w:val="decimal"/>
      <w:isLgl/>
      <w:lvlText w:val="%1.%2.%3.%4.%5.%6.%7.%8."/>
      <w:lvlJc w:val="left"/>
      <w:pPr>
        <w:ind w:left="4309" w:hanging="1800"/>
      </w:pPr>
    </w:lvl>
    <w:lvl w:ilvl="8">
      <w:start w:val="1"/>
      <w:numFmt w:val="decimal"/>
      <w:isLgl/>
      <w:lvlText w:val="%1.%2.%3.%4.%5.%6.%7.%8.%9."/>
      <w:lvlJc w:val="left"/>
      <w:pPr>
        <w:ind w:left="4976" w:hanging="2160"/>
      </w:pPr>
    </w:lvl>
  </w:abstractNum>
  <w:num w:numId="1" w16cid:durableId="2051296918">
    <w:abstractNumId w:val="12"/>
  </w:num>
  <w:num w:numId="2" w16cid:durableId="12574034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4499541">
    <w:abstractNumId w:val="2"/>
  </w:num>
  <w:num w:numId="4" w16cid:durableId="734545375">
    <w:abstractNumId w:val="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7566874">
    <w:abstractNumId w:val="5"/>
  </w:num>
  <w:num w:numId="6" w16cid:durableId="403769847">
    <w:abstractNumId w:val="5"/>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1046729">
    <w:abstractNumId w:val="10"/>
  </w:num>
  <w:num w:numId="8" w16cid:durableId="1397170069">
    <w:abstractNumId w:val="10"/>
  </w:num>
  <w:num w:numId="9" w16cid:durableId="2120445376">
    <w:abstractNumId w:val="7"/>
  </w:num>
  <w:num w:numId="10" w16cid:durableId="1949005802">
    <w:abstractNumId w:val="7"/>
  </w:num>
  <w:num w:numId="11" w16cid:durableId="388502500">
    <w:abstractNumId w:val="11"/>
  </w:num>
  <w:num w:numId="12" w16cid:durableId="1541504738">
    <w:abstractNumId w:val="11"/>
  </w:num>
  <w:num w:numId="13" w16cid:durableId="760102526">
    <w:abstractNumId w:val="3"/>
  </w:num>
  <w:num w:numId="14" w16cid:durableId="52691515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86891622">
    <w:abstractNumId w:val="9"/>
  </w:num>
  <w:num w:numId="16" w16cid:durableId="1617716166">
    <w:abstractNumId w:val="9"/>
  </w:num>
  <w:num w:numId="17" w16cid:durableId="2143036724">
    <w:abstractNumId w:val="8"/>
  </w:num>
  <w:num w:numId="18" w16cid:durableId="17821424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6637310">
    <w:abstractNumId w:val="1"/>
  </w:num>
  <w:num w:numId="20" w16cid:durableId="3747125">
    <w:abstractNumId w:val="1"/>
  </w:num>
  <w:num w:numId="21" w16cid:durableId="1825200976">
    <w:abstractNumId w:val="6"/>
  </w:num>
  <w:num w:numId="22" w16cid:durableId="688144490">
    <w:abstractNumId w:val="6"/>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174088">
    <w:abstractNumId w:val="0"/>
  </w:num>
  <w:num w:numId="24" w16cid:durableId="346954605">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61254244">
    <w:abstractNumId w:val="4"/>
  </w:num>
  <w:num w:numId="26" w16cid:durableId="7759535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791485"/>
    <w:rsid w:val="007B1CE6"/>
    <w:rsid w:val="00883CA0"/>
    <w:rsid w:val="0096086D"/>
    <w:rsid w:val="0098363E"/>
    <w:rsid w:val="00A57FAC"/>
    <w:rsid w:val="00AD093D"/>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numbering" w:customStyle="1" w:styleId="10">
    <w:name w:val="Нет списка1"/>
    <w:next w:val="a2"/>
    <w:uiPriority w:val="99"/>
    <w:semiHidden/>
    <w:unhideWhenUsed/>
    <w:rsid w:val="00A57FAC"/>
  </w:style>
  <w:style w:type="character" w:styleId="a6">
    <w:name w:val="Hyperlink"/>
    <w:uiPriority w:val="99"/>
    <w:semiHidden/>
    <w:unhideWhenUsed/>
    <w:rsid w:val="00A57FAC"/>
    <w:rPr>
      <w:color w:val="0066CC"/>
      <w:u w:val="single"/>
    </w:rPr>
  </w:style>
  <w:style w:type="character" w:styleId="a7">
    <w:name w:val="FollowedHyperlink"/>
    <w:basedOn w:val="a0"/>
    <w:uiPriority w:val="99"/>
    <w:semiHidden/>
    <w:unhideWhenUsed/>
    <w:rsid w:val="00A57FAC"/>
    <w:rPr>
      <w:color w:val="954F72" w:themeColor="followedHyperlink"/>
      <w:u w:val="single"/>
    </w:rPr>
  </w:style>
  <w:style w:type="paragraph" w:customStyle="1" w:styleId="msonormal0">
    <w:name w:val="msonormal"/>
    <w:basedOn w:val="a"/>
    <w:uiPriority w:val="99"/>
    <w:semiHidden/>
    <w:rsid w:val="00A57FAC"/>
    <w:rPr>
      <w:rFonts w:ascii="Times New Roman" w:eastAsia="Calibri" w:hAnsi="Times New Roman" w:cs="Times New Roman"/>
      <w:sz w:val="24"/>
      <w:szCs w:val="24"/>
    </w:rPr>
  </w:style>
  <w:style w:type="paragraph" w:styleId="a8">
    <w:name w:val="Normal (Web)"/>
    <w:basedOn w:val="a"/>
    <w:uiPriority w:val="99"/>
    <w:semiHidden/>
    <w:unhideWhenUsed/>
    <w:rsid w:val="00A57FAC"/>
    <w:rPr>
      <w:rFonts w:ascii="Times New Roman" w:eastAsia="Calibri" w:hAnsi="Times New Roman" w:cs="Times New Roman"/>
      <w:sz w:val="24"/>
      <w:szCs w:val="24"/>
    </w:rPr>
  </w:style>
  <w:style w:type="paragraph" w:styleId="a9">
    <w:name w:val="annotation text"/>
    <w:basedOn w:val="a"/>
    <w:link w:val="aa"/>
    <w:uiPriority w:val="99"/>
    <w:semiHidden/>
    <w:unhideWhenUsed/>
    <w:rsid w:val="00A57FAC"/>
    <w:pPr>
      <w:spacing w:line="240" w:lineRule="auto"/>
    </w:pPr>
    <w:rPr>
      <w:rFonts w:ascii="Calibri" w:eastAsia="Calibri" w:hAnsi="Calibri" w:cs="Times New Roman"/>
      <w:sz w:val="20"/>
      <w:szCs w:val="20"/>
    </w:rPr>
  </w:style>
  <w:style w:type="character" w:customStyle="1" w:styleId="aa">
    <w:name w:val="Текст примечания Знак"/>
    <w:basedOn w:val="a0"/>
    <w:link w:val="a9"/>
    <w:uiPriority w:val="99"/>
    <w:semiHidden/>
    <w:rsid w:val="00A57FAC"/>
    <w:rPr>
      <w:rFonts w:ascii="Calibri" w:eastAsia="Calibri" w:hAnsi="Calibri" w:cs="Times New Roman"/>
      <w:sz w:val="20"/>
      <w:szCs w:val="20"/>
    </w:rPr>
  </w:style>
  <w:style w:type="paragraph" w:styleId="ab">
    <w:name w:val="header"/>
    <w:basedOn w:val="a"/>
    <w:link w:val="ac"/>
    <w:uiPriority w:val="99"/>
    <w:semiHidden/>
    <w:unhideWhenUsed/>
    <w:rsid w:val="00A57FAC"/>
    <w:pPr>
      <w:tabs>
        <w:tab w:val="center" w:pos="4677"/>
        <w:tab w:val="right" w:pos="9355"/>
      </w:tabs>
      <w:spacing w:after="0" w:line="240" w:lineRule="auto"/>
    </w:pPr>
    <w:rPr>
      <w:rFonts w:ascii="Calibri" w:eastAsia="Calibri" w:hAnsi="Calibri" w:cs="Times New Roman"/>
    </w:rPr>
  </w:style>
  <w:style w:type="character" w:customStyle="1" w:styleId="ac">
    <w:name w:val="Верхний колонтитул Знак"/>
    <w:basedOn w:val="a0"/>
    <w:link w:val="ab"/>
    <w:uiPriority w:val="99"/>
    <w:semiHidden/>
    <w:rsid w:val="00A57FAC"/>
    <w:rPr>
      <w:rFonts w:ascii="Calibri" w:eastAsia="Calibri" w:hAnsi="Calibri" w:cs="Times New Roman"/>
    </w:rPr>
  </w:style>
  <w:style w:type="paragraph" w:styleId="ad">
    <w:name w:val="footer"/>
    <w:basedOn w:val="a"/>
    <w:link w:val="ae"/>
    <w:uiPriority w:val="99"/>
    <w:semiHidden/>
    <w:unhideWhenUsed/>
    <w:rsid w:val="00A57FAC"/>
    <w:pPr>
      <w:tabs>
        <w:tab w:val="center" w:pos="4677"/>
        <w:tab w:val="right" w:pos="9355"/>
      </w:tabs>
      <w:spacing w:after="0" w:line="240" w:lineRule="auto"/>
    </w:pPr>
    <w:rPr>
      <w:rFonts w:ascii="Calibri" w:eastAsia="Calibri" w:hAnsi="Calibri" w:cs="Times New Roman"/>
    </w:rPr>
  </w:style>
  <w:style w:type="character" w:customStyle="1" w:styleId="ae">
    <w:name w:val="Нижний колонтитул Знак"/>
    <w:basedOn w:val="a0"/>
    <w:link w:val="ad"/>
    <w:uiPriority w:val="99"/>
    <w:semiHidden/>
    <w:rsid w:val="00A57FAC"/>
    <w:rPr>
      <w:rFonts w:ascii="Calibri" w:eastAsia="Calibri" w:hAnsi="Calibri" w:cs="Times New Roman"/>
    </w:rPr>
  </w:style>
  <w:style w:type="paragraph" w:styleId="af">
    <w:name w:val="annotation subject"/>
    <w:basedOn w:val="a9"/>
    <w:next w:val="a9"/>
    <w:link w:val="af0"/>
    <w:uiPriority w:val="99"/>
    <w:semiHidden/>
    <w:unhideWhenUsed/>
    <w:rsid w:val="00A57FAC"/>
    <w:rPr>
      <w:b/>
      <w:bCs/>
    </w:rPr>
  </w:style>
  <w:style w:type="character" w:customStyle="1" w:styleId="af0">
    <w:name w:val="Тема примечания Знак"/>
    <w:basedOn w:val="aa"/>
    <w:link w:val="af"/>
    <w:uiPriority w:val="99"/>
    <w:semiHidden/>
    <w:rsid w:val="00A57FAC"/>
    <w:rPr>
      <w:rFonts w:ascii="Calibri" w:eastAsia="Calibri" w:hAnsi="Calibri" w:cs="Times New Roman"/>
      <w:b/>
      <w:bCs/>
      <w:sz w:val="20"/>
      <w:szCs w:val="20"/>
    </w:rPr>
  </w:style>
  <w:style w:type="paragraph" w:styleId="af1">
    <w:name w:val="Balloon Text"/>
    <w:basedOn w:val="a"/>
    <w:link w:val="af2"/>
    <w:uiPriority w:val="99"/>
    <w:semiHidden/>
    <w:unhideWhenUsed/>
    <w:rsid w:val="00A57FAC"/>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A57FAC"/>
    <w:rPr>
      <w:rFonts w:ascii="Tahoma" w:eastAsia="Calibri" w:hAnsi="Tahoma" w:cs="Tahoma"/>
      <w:sz w:val="16"/>
      <w:szCs w:val="16"/>
    </w:rPr>
  </w:style>
  <w:style w:type="paragraph" w:styleId="af3">
    <w:name w:val="No Spacing"/>
    <w:uiPriority w:val="1"/>
    <w:qFormat/>
    <w:rsid w:val="00A57FAC"/>
    <w:pPr>
      <w:spacing w:after="0" w:line="240" w:lineRule="auto"/>
    </w:pPr>
    <w:rPr>
      <w:rFonts w:ascii="Calibri" w:eastAsia="Times New Roman" w:hAnsi="Calibri" w:cs="Times New Roman"/>
      <w:lang w:eastAsia="ru-RU"/>
    </w:rPr>
  </w:style>
  <w:style w:type="paragraph" w:customStyle="1" w:styleId="formattext">
    <w:name w:val="formattext"/>
    <w:basedOn w:val="a"/>
    <w:uiPriority w:val="99"/>
    <w:semiHidden/>
    <w:rsid w:val="00A57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2"/>
    <w:basedOn w:val="a"/>
    <w:uiPriority w:val="99"/>
    <w:semiHidden/>
    <w:rsid w:val="00A57FAC"/>
    <w:pPr>
      <w:shd w:val="clear" w:color="auto" w:fill="FFFFFF"/>
      <w:spacing w:after="660" w:line="0" w:lineRule="atLeast"/>
      <w:ind w:hanging="340"/>
    </w:pPr>
    <w:rPr>
      <w:rFonts w:ascii="Times New Roman" w:eastAsia="Times New Roman" w:hAnsi="Times New Roman" w:cs="Times New Roman"/>
      <w:sz w:val="28"/>
      <w:szCs w:val="28"/>
      <w:lang w:eastAsia="ru-RU"/>
    </w:rPr>
  </w:style>
  <w:style w:type="paragraph" w:customStyle="1" w:styleId="ConsPlusTitle">
    <w:name w:val="ConsPlusTitle"/>
    <w:uiPriority w:val="99"/>
    <w:semiHidden/>
    <w:rsid w:val="00A57F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semiHidden/>
    <w:locked/>
    <w:rsid w:val="00A57FAC"/>
    <w:rPr>
      <w:rFonts w:ascii="Calibri" w:eastAsia="Times New Roman" w:hAnsi="Calibri" w:cs="Calibri"/>
      <w:szCs w:val="20"/>
      <w:lang w:eastAsia="ru-RU"/>
    </w:rPr>
  </w:style>
  <w:style w:type="paragraph" w:customStyle="1" w:styleId="ConsPlusNormal0">
    <w:name w:val="ConsPlusNormal"/>
    <w:link w:val="ConsPlusNormal"/>
    <w:semiHidden/>
    <w:rsid w:val="00A57F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semiHidden/>
    <w:rsid w:val="00A57F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4">
    <w:name w:val="annotation reference"/>
    <w:basedOn w:val="a0"/>
    <w:uiPriority w:val="99"/>
    <w:semiHidden/>
    <w:unhideWhenUsed/>
    <w:rsid w:val="00A57FAC"/>
    <w:rPr>
      <w:sz w:val="16"/>
      <w:szCs w:val="16"/>
    </w:rPr>
  </w:style>
  <w:style w:type="table" w:customStyle="1" w:styleId="11">
    <w:name w:val="Сетка таблицы1"/>
    <w:basedOn w:val="a1"/>
    <w:next w:val="a4"/>
    <w:uiPriority w:val="59"/>
    <w:rsid w:val="00A57FA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18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Italiantseva\Downloads\&#1055;&#1086;&#1089;&#1090;&#1072;&#1085;&#1086;&#1074;&#1083;&#1077;&#1085;&#1080;&#1077;%20&#1040;&#1076;&#1084;&#1080;&#1085;&#1080;&#1089;&#1090;&#1088;&#1072;&#1094;&#1080;&#1080;%20&#1050;&#1086;&#1089;&#1090;&#1088;&#1086;&#1084;&#1089;&#1082;&#1086;&#1081;%20&#1086;&#1073;&#1083;&#1072;&#1089;&#1090;&#1080;%20&#1086;&#1090;%2026.02.201%20&#8470;%2078-&#1072;%20(1).docx" TargetMode="External"/><Relationship Id="rId13" Type="http://schemas.openxmlformats.org/officeDocument/2006/relationships/hyperlink" Target="file:///\\serversed\&#1055;&#1072;&#1087;&#1082;&#1072;%20&#1086;&#1073;&#1084;&#1077;&#1085;&#1072;%20&#1076;&#1086;&#1082;&#1091;&#1084;&#1077;&#1085;&#1090;&#1072;&#1084;&#1080;\&#1054;&#1073;&#1097;&#1080;&#1081;%20&#1086;&#1090;&#1076;&#1077;&#1083;\&#1052;&#1072;&#1096;&#1073;&#1102;&#1088;&#1086;\&#1040;&#1055;&#1050;\&#1055;&#1088;&#1086;&#1077;&#1082;&#1090;%20&#1055;&#1086;&#1088;&#1103;&#1076;&#1086;&#1082;%20&#1050;&#1054;&#1052;&#1041;&#1048;&#1050;&#1054;&#1056;&#1052;%20(&#1076;&#1077;&#1082;&#1072;&#1073;&#1088;&#1100;%202024).do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69774&amp;date=29.11.2024&amp;dst=3722&amp;field=134" TargetMode="External"/><Relationship Id="rId12" Type="http://schemas.openxmlformats.org/officeDocument/2006/relationships/hyperlink" Target="file:///\\serversed\&#1055;&#1072;&#1087;&#1082;&#1072;%20&#1086;&#1073;&#1084;&#1077;&#1085;&#1072;%20&#1076;&#1086;&#1082;&#1091;&#1084;&#1077;&#1085;&#1090;&#1072;&#1084;&#1080;\&#1054;&#1073;&#1097;&#1080;&#1081;%20&#1086;&#1090;&#1076;&#1077;&#1083;\&#1052;&#1072;&#1096;&#1073;&#1102;&#1088;&#1086;\&#1040;&#1055;&#1050;\&#1055;&#1088;&#1086;&#1077;&#1082;&#1090;%20&#1055;&#1086;&#1088;&#1103;&#1076;&#1086;&#1082;%20&#1050;&#1054;&#1052;&#1041;&#1048;&#1050;&#1054;&#1056;&#1052;%20(&#1076;&#1077;&#1082;&#1072;&#1073;&#1088;&#1100;%202024).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89031&amp;date=29.11.2024" TargetMode="External"/><Relationship Id="rId1" Type="http://schemas.openxmlformats.org/officeDocument/2006/relationships/numbering" Target="numbering.xml"/><Relationship Id="rId6" Type="http://schemas.openxmlformats.org/officeDocument/2006/relationships/hyperlink" Target="file:///\\serversed\&#1055;&#1072;&#1087;&#1082;&#1072;%20&#1086;&#1073;&#1084;&#1077;&#1085;&#1072;%20&#1076;&#1086;&#1082;&#1091;&#1084;&#1077;&#1085;&#1090;&#1072;&#1084;&#1080;\&#1054;&#1073;&#1097;&#1080;&#1081;%20&#1086;&#1090;&#1076;&#1077;&#1083;\&#1052;&#1072;&#1096;&#1073;&#1102;&#1088;&#1086;\&#1040;&#1055;&#1050;\&#1055;&#1088;&#1086;&#1077;&#1082;&#1090;%20&#1055;&#1086;&#1088;&#1103;&#1076;&#1086;&#1082;%20&#1050;&#1054;&#1052;&#1041;&#1048;&#1050;&#1054;&#1056;&#1052;%20(&#1076;&#1077;&#1082;&#1072;&#1073;&#1088;&#1100;%202024).doc" TargetMode="External"/><Relationship Id="rId11" Type="http://schemas.openxmlformats.org/officeDocument/2006/relationships/hyperlink" Target="file:///\\serversed\&#1055;&#1072;&#1087;&#1082;&#1072;%20&#1086;&#1073;&#1084;&#1077;&#1085;&#1072;%20&#1076;&#1086;&#1082;&#1091;&#1084;&#1077;&#1085;&#1090;&#1072;&#1084;&#1080;\&#1054;&#1073;&#1097;&#1080;&#1081;%20&#1086;&#1090;&#1076;&#1077;&#1083;\&#1052;&#1072;&#1096;&#1073;&#1102;&#1088;&#1086;\&#1040;&#1055;&#1050;\&#1055;&#1088;&#1086;&#1077;&#1082;&#1090;%20&#1055;&#1086;&#1088;&#1103;&#1076;&#1086;&#1082;%20&#1050;&#1054;&#1052;&#1041;&#1048;&#1050;&#1054;&#1056;&#1052;%20(&#1076;&#1077;&#1082;&#1072;&#1073;&#1088;&#1100;%202024).doc" TargetMode="External"/><Relationship Id="rId5" Type="http://schemas.openxmlformats.org/officeDocument/2006/relationships/image" Target="media/image1.png"/><Relationship Id="rId15" Type="http://schemas.openxmlformats.org/officeDocument/2006/relationships/hyperlink" Target="file:///\\serversed\&#1055;&#1072;&#1087;&#1082;&#1072;%20&#1086;&#1073;&#1084;&#1077;&#1085;&#1072;%20&#1076;&#1086;&#1082;&#1091;&#1084;&#1077;&#1085;&#1090;&#1072;&#1084;&#1080;\&#1054;&#1073;&#1097;&#1080;&#1081;%20&#1086;&#1090;&#1076;&#1077;&#1083;\&#1052;&#1072;&#1096;&#1073;&#1102;&#1088;&#1086;\&#1040;&#1055;&#1050;\&#1055;&#1088;&#1086;&#1077;&#1082;&#1090;%20&#1055;&#1086;&#1088;&#1103;&#1076;&#1086;&#1082;%20&#1050;&#1054;&#1052;&#1041;&#1048;&#1050;&#1054;&#1056;&#1052;%20(&#1076;&#1077;&#1082;&#1072;&#1073;&#1088;&#1100;%202024).doc" TargetMode="External"/><Relationship Id="rId10" Type="http://schemas.openxmlformats.org/officeDocument/2006/relationships/hyperlink" Target="file:///\\serversed\&#1055;&#1072;&#1087;&#1082;&#1072;%20&#1086;&#1073;&#1084;&#1077;&#1085;&#1072;%20&#1076;&#1086;&#1082;&#1091;&#1084;&#1077;&#1085;&#1090;&#1072;&#1084;&#1080;\&#1054;&#1073;&#1097;&#1080;&#1081;%20&#1086;&#1090;&#1076;&#1077;&#1083;\&#1052;&#1072;&#1096;&#1073;&#1102;&#1088;&#1086;\&#1040;&#1055;&#1050;\&#1055;&#1088;&#1086;&#1077;&#1082;&#1090;%20&#1055;&#1086;&#1088;&#1103;&#1076;&#1086;&#1082;%20&#1050;&#1054;&#1052;&#1041;&#1048;&#1050;&#1054;&#1056;&#1052;%20(&#1076;&#1077;&#1082;&#1072;&#1073;&#1088;&#1100;%202024).doc" TargetMode="External"/><Relationship Id="rId4" Type="http://schemas.openxmlformats.org/officeDocument/2006/relationships/webSettings" Target="webSettings.xml"/><Relationship Id="rId9" Type="http://schemas.openxmlformats.org/officeDocument/2006/relationships/hyperlink" Target="file:///D:\Italiantseva\Downloads\&#1055;&#1086;&#1089;&#1090;&#1072;&#1085;&#1086;&#1074;&#1083;&#1077;&#1085;&#1080;&#1077;%20&#1040;&#1076;&#1084;&#1080;&#1085;&#1080;&#1089;&#1090;&#1088;&#1072;&#1094;&#1080;&#1080;%20&#1050;&#1086;&#1089;&#1090;&#1088;&#1086;&#1084;&#1089;&#1082;&#1086;&#1081;%20&#1086;&#1073;&#1083;&#1072;&#1089;&#1090;&#1080;%20&#1086;&#1090;%2026.02.201%20&#8470;%2078-&#1072;%20(1).docx" TargetMode="External"/><Relationship Id="rId14" Type="http://schemas.openxmlformats.org/officeDocument/2006/relationships/hyperlink" Target="file:///\\serversed\&#1055;&#1072;&#1087;&#1082;&#1072;%20&#1086;&#1073;&#1084;&#1077;&#1085;&#1072;%20&#1076;&#1086;&#1082;&#1091;&#1084;&#1077;&#1085;&#1090;&#1072;&#1084;&#1080;\&#1054;&#1073;&#1097;&#1080;&#1081;%20&#1086;&#1090;&#1076;&#1077;&#1083;\&#1052;&#1072;&#1096;&#1073;&#1102;&#1088;&#1086;\&#1040;&#1055;&#1050;\&#1055;&#1088;&#1086;&#1077;&#1082;&#1090;%20&#1055;&#1086;&#1088;&#1103;&#1076;&#1086;&#1082;%20&#1050;&#1054;&#1052;&#1041;&#1048;&#1050;&#1054;&#1056;&#1052;%20(&#1076;&#1077;&#1082;&#1072;&#1073;&#1088;&#1100;%20202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11048</Words>
  <Characters>62976</Characters>
  <Application>Microsoft Office Word</Application>
  <DocSecurity>0</DocSecurity>
  <Lines>524</Lines>
  <Paragraphs>147</Paragraphs>
  <ScaleCrop>false</ScaleCrop>
  <Company/>
  <LinksUpToDate>false</LinksUpToDate>
  <CharactersWithSpaces>73877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2025-03-06T13:44:00Z</dcterms:created>
  <dcterms:modified xsi:type="dcterms:W3CDTF">2025-03-06T13:44:00Z</dcterms:modified>
</cp:coreProperties>
</file>