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7FF91EA0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92CAF">
        <w:rPr>
          <w:rFonts w:ascii="Times New Roman" w:hAnsi="Times New Roman"/>
          <w:sz w:val="28"/>
          <w:szCs w:val="28"/>
          <w:lang w:eastAsia="ru-RU"/>
        </w:rPr>
        <w:t>13.03.2025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B92CAF">
        <w:rPr>
          <w:rFonts w:ascii="Times New Roman" w:hAnsi="Times New Roman"/>
          <w:sz w:val="28"/>
          <w:szCs w:val="28"/>
          <w:lang w:eastAsia="ru-RU"/>
        </w:rPr>
        <w:t>1875</w:t>
      </w:r>
    </w:p>
    <w:p w14:paraId="6C8EEB54" w14:textId="2CF3A0B9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1739A401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2C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О создании Совета по защите традиционных</w:t>
      </w:r>
    </w:p>
    <w:p w14:paraId="19557A0E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2C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российских духовно-нравственных ценностей,</w:t>
      </w:r>
    </w:p>
    <w:p w14:paraId="7F382DB2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2C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культуры и исторической памяти при администрации</w:t>
      </w:r>
    </w:p>
    <w:p w14:paraId="293DF1DD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92CAF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Гатчинского муниципального округа</w:t>
      </w:r>
    </w:p>
    <w:p w14:paraId="487469DA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 xml:space="preserve">       </w:t>
      </w:r>
    </w:p>
    <w:p w14:paraId="350D9D5F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65B22CC" w14:textId="06BCA807" w:rsid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>В целях реализации Указа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ценностей», в соответствии с п.20 распоряжения Правительства Российской Федерации от 01.07.2024 № 1734-р «</w:t>
      </w:r>
      <w:r w:rsidRPr="00B92C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 Плане мероприятий по реализации в 2024-2026 </w:t>
      </w:r>
      <w:proofErr w:type="spellStart"/>
      <w:r w:rsidRPr="00B92C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г.г</w:t>
      </w:r>
      <w:proofErr w:type="spellEnd"/>
      <w:r w:rsidRPr="00B92CA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 Основ государственной политики по сохранению и укреплению традиционных российских духовно-нравственных ценностей»,</w:t>
      </w:r>
    </w:p>
    <w:p w14:paraId="0E86B79D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152CB6B" w14:textId="613EB5CF" w:rsidR="00B92CAF" w:rsidRDefault="00B92CAF" w:rsidP="00B9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C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3DD1B3BF" w14:textId="77777777" w:rsidR="00B92CAF" w:rsidRPr="00B92CAF" w:rsidRDefault="00B92CAF" w:rsidP="00B92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52A381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>1. Создать Совет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округа.</w:t>
      </w:r>
    </w:p>
    <w:p w14:paraId="2D5791B0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>2.Утвердить Положение о Совете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 согласно приложению 1 к настоящему постановлению.</w:t>
      </w:r>
    </w:p>
    <w:p w14:paraId="137CD04D" w14:textId="77777777" w:rsidR="00B92CAF" w:rsidRPr="00B92CAF" w:rsidRDefault="00B92CAF" w:rsidP="00B92CA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Calibri" w:hAnsi="Times New Roman" w:cs="Times New Roman"/>
          <w:sz w:val="28"/>
          <w:szCs w:val="28"/>
        </w:rPr>
        <w:t xml:space="preserve">3. Утвердить состав </w:t>
      </w:r>
      <w:r w:rsidRPr="00B92CAF">
        <w:rPr>
          <w:rFonts w:ascii="Times New Roman" w:eastAsia="Arial" w:hAnsi="Times New Roman" w:cs="Times New Roman"/>
          <w:sz w:val="28"/>
          <w:szCs w:val="28"/>
        </w:rPr>
        <w:t>Совета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 согласно приложению 2 к настоящему постановлению.</w:t>
      </w:r>
    </w:p>
    <w:p w14:paraId="364FD8C3" w14:textId="77777777" w:rsidR="00B92CAF" w:rsidRPr="00B92CAF" w:rsidRDefault="00B92CAF" w:rsidP="00B92CA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 xml:space="preserve">4. </w:t>
      </w:r>
      <w:r w:rsidRPr="00B92CAF">
        <w:rPr>
          <w:rFonts w:ascii="Times New Roman" w:eastAsia="Calibri" w:hAnsi="Times New Roman" w:cs="Times New Roman"/>
          <w:sz w:val="28"/>
          <w:szCs w:val="28"/>
        </w:rPr>
        <w:t xml:space="preserve">Организационно-техническое обеспечение деятельности </w:t>
      </w:r>
      <w:r w:rsidRPr="00B92CAF">
        <w:rPr>
          <w:rFonts w:ascii="Times New Roman" w:eastAsia="Arial" w:hAnsi="Times New Roman" w:cs="Times New Roman"/>
          <w:sz w:val="28"/>
          <w:szCs w:val="28"/>
        </w:rPr>
        <w:t>Совета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 возложить на Комитет по культуре и туризму администрации муниципального образования Гатчинский муниципальный округ.</w:t>
      </w:r>
    </w:p>
    <w:p w14:paraId="303B92EC" w14:textId="77777777" w:rsidR="00B92CAF" w:rsidRPr="00B92CAF" w:rsidRDefault="00B92CAF" w:rsidP="00B92CAF">
      <w:pPr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t>5. Настоящее постановление подлежит размещению на официальном сайте Гатчинского муниципального округа в информационно-телекоммуникационной сети Интернет и вступает в силу с момента принятия.</w:t>
      </w:r>
    </w:p>
    <w:p w14:paraId="788038A7" w14:textId="77777777" w:rsidR="00B92CAF" w:rsidRPr="00B92CAF" w:rsidRDefault="00B92CAF" w:rsidP="00B92CAF">
      <w:pPr>
        <w:spacing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92CA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6. Контроль исполнения настоящего постановления возложить на заместителя главы администрации по развитию сферы культуры, туризма и сохранения культурного наследия – председателя комитета по культуре и туризму администрации Гатчинского муниципального округа. </w:t>
      </w:r>
    </w:p>
    <w:p w14:paraId="6A0A6576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2BE35761" w14:textId="30E96F4B" w:rsid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65F5FF9" w14:textId="13F19120" w:rsid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5593EE9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B9BF336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38CE49B1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</w:t>
      </w:r>
    </w:p>
    <w:p w14:paraId="5CEDD46E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округа,</w:t>
      </w:r>
    </w:p>
    <w:p w14:paraId="2AFB6497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14:paraId="094ECC86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финансовой политике и</w:t>
      </w:r>
    </w:p>
    <w:p w14:paraId="2F08F816" w14:textId="77777777" w:rsidR="00B92CAF" w:rsidRPr="00B92CAF" w:rsidRDefault="00B92CAF" w:rsidP="00B9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                                                                </w:t>
      </w:r>
      <w:proofErr w:type="spellStart"/>
      <w:r w:rsidRPr="00B92CAF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И.В.Носков</w:t>
      </w:r>
      <w:proofErr w:type="spellEnd"/>
    </w:p>
    <w:p w14:paraId="062241CE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B433F32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DDC4652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022B27E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E264205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20EF38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C863CA4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4D13ED0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A63863C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216904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7C6814A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5ACE9F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B58254" w14:textId="77777777" w:rsidR="00B92CAF" w:rsidRPr="00B92CAF" w:rsidRDefault="00B92CAF" w:rsidP="00B92CAF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9559ED0" w14:textId="77777777" w:rsidR="00B92CAF" w:rsidRPr="00B92CAF" w:rsidRDefault="00B92CAF" w:rsidP="00B92CAF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B92CAF">
        <w:rPr>
          <w:rFonts w:ascii="Times New Roman" w:eastAsia="Calibri" w:hAnsi="Times New Roman" w:cs="Times New Roman"/>
          <w:bCs/>
          <w:sz w:val="20"/>
          <w:szCs w:val="20"/>
        </w:rPr>
        <w:t xml:space="preserve">Титова Мария Леонидовна 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B92CAF" w:rsidRPr="00B92CAF" w14:paraId="1A660359" w14:textId="77777777" w:rsidTr="00B92CAF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64BA8AA5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65CA29" w14:textId="77777777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30467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41506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C4ACF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146C4C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E15FF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FF0FDD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902E8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D4484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DFEEB7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E90705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5387BA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DA0F91" w14:textId="3BCF32A8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731D9" w14:textId="58A00B00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D2EF8C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7E96E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84D9B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A4FE3A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5686B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FD29A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2AE97" w14:textId="77777777" w:rsid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096827" w14:textId="5C8F48A4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14:paraId="2AED712B" w14:textId="77777777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Гатчинского муниципального округа </w:t>
            </w:r>
          </w:p>
          <w:p w14:paraId="721B3FA8" w14:textId="039CBC18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13.03.2025</w:t>
            </w:r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</w:t>
            </w:r>
            <w:r w:rsidRPr="00B92C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</w:tbl>
    <w:p w14:paraId="569B35C9" w14:textId="77777777" w:rsidR="00B92CAF" w:rsidRPr="00B92CAF" w:rsidRDefault="00B92CAF" w:rsidP="00B92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B52AA" w14:textId="77777777" w:rsidR="00B92CAF" w:rsidRPr="00B92CAF" w:rsidRDefault="00B92CAF" w:rsidP="00B92CAF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F4EF3C9" w14:textId="77777777" w:rsidR="00B92CAF" w:rsidRPr="00B92CAF" w:rsidRDefault="00B92CAF" w:rsidP="00B92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14:paraId="12EB506C" w14:textId="77777777" w:rsidR="00B92CAF" w:rsidRPr="00B92CAF" w:rsidRDefault="00B92CAF" w:rsidP="00B92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о Совете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</w:t>
      </w:r>
    </w:p>
    <w:p w14:paraId="6878F003" w14:textId="77777777" w:rsidR="00B92CAF" w:rsidRPr="00B92CAF" w:rsidRDefault="00B92CAF" w:rsidP="00B92CA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9C8673" w14:textId="77777777" w:rsidR="00B92CAF" w:rsidRPr="00B92CAF" w:rsidRDefault="00B92CAF" w:rsidP="00B92CAF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7B6EE1DB" w14:textId="77777777" w:rsidR="00B92CAF" w:rsidRPr="00B92CAF" w:rsidRDefault="00B92CAF" w:rsidP="00B92C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Совет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 (далее-Совет) является совещательным органом, созданным в целях выработки предложений по актуальным вопросам государственной политики по сохранению и укреплению традиционных российских духовно-нравственных ценностей, культуры и исторической памяти, укрепления духовного единства, проживающих на территории Гатчинского муниципального округа, взаимодействия и координации деятельности организаций, общественных объединений и иных некоммерческих организаций, осуществляющих деятельность на территории Гатчинского муниципального округа.</w:t>
      </w:r>
    </w:p>
    <w:p w14:paraId="67DB7D00" w14:textId="77777777" w:rsidR="00B92CAF" w:rsidRPr="00B92CAF" w:rsidRDefault="00B92CAF" w:rsidP="00B92CA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Совет в своей деятельности руководствуется действующим законодательством и настоящим Положением.</w:t>
      </w:r>
    </w:p>
    <w:p w14:paraId="6A575F4F" w14:textId="77777777" w:rsidR="00B92CAF" w:rsidRPr="00B92CAF" w:rsidRDefault="00B92CAF" w:rsidP="00B92CA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052A2" w14:textId="77777777" w:rsidR="00B92CAF" w:rsidRPr="00B92CAF" w:rsidRDefault="00B92CAF" w:rsidP="00B92CAF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Основные задачи и направления деятельности Совета</w:t>
      </w:r>
    </w:p>
    <w:p w14:paraId="26958EDA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2.1 Основной задачей Совета является выработка предложений по реализации приоритетных направлений государственной политики по защите, сохранению и укреплению традиционных российских духовно-нравственных ценностей в области образования и воспитания, работы с молодежью, культуры, науки, межнациональных и межрелигиозных отношений, средств массовой информации, международного сотрудничества.</w:t>
      </w:r>
    </w:p>
    <w:p w14:paraId="52961172" w14:textId="77777777" w:rsidR="00B92CAF" w:rsidRPr="00B92CAF" w:rsidRDefault="00B92CAF" w:rsidP="00B92CA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28217F" w14:textId="77777777" w:rsidR="00B92CAF" w:rsidRPr="00B92CAF" w:rsidRDefault="00B92CAF" w:rsidP="00B92CAF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Функции Совета</w:t>
      </w:r>
    </w:p>
    <w:p w14:paraId="04EEAD42" w14:textId="77777777" w:rsidR="00B92CAF" w:rsidRPr="00B92CAF" w:rsidRDefault="00B92CAF" w:rsidP="00B92CA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3.1 Совет осуществляет следующие функции:</w:t>
      </w:r>
    </w:p>
    <w:p w14:paraId="53797F10" w14:textId="77777777" w:rsidR="00B92CAF" w:rsidRPr="00B92CAF" w:rsidRDefault="00B92CAF" w:rsidP="00B92CA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- разработка проектов нормативных правовых актов, документов стратегического планирования, направленных на сохранение и укрепление традиционных ценностей;</w:t>
      </w:r>
    </w:p>
    <w:p w14:paraId="770C6A97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- анализ тенденций межнационального и межконфессионального согласия на основе объединяющей роли традиционных ценностей на территории Гатчинского муниципального округа;</w:t>
      </w:r>
    </w:p>
    <w:p w14:paraId="326224A2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 xml:space="preserve">- взаимодействие с общественными организациями, религиозными и иными некоммерческими организациями по вопросам укрепления гражданского </w:t>
      </w:r>
      <w:r w:rsidRPr="00B92CA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единства, общероссийской гражданской идентичности и российской самобытности;</w:t>
      </w:r>
    </w:p>
    <w:p w14:paraId="7A242567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92CAF">
        <w:rPr>
          <w:rFonts w:ascii="Times New Roman" w:eastAsia="Calibri" w:hAnsi="Times New Roman" w:cs="Times New Roman"/>
          <w:bCs/>
          <w:sz w:val="28"/>
          <w:szCs w:val="28"/>
        </w:rPr>
        <w:t>- взаимодействие со средствами массовой информации в целях реализации информационной политики, направленной на укрепление роли традиционных ценностей в массовом сознании и противодействие распространению деструктивной идеологии.</w:t>
      </w:r>
    </w:p>
    <w:p w14:paraId="57BBD65B" w14:textId="77777777" w:rsidR="00B92CAF" w:rsidRPr="00B92CAF" w:rsidRDefault="00B92CAF" w:rsidP="00B92CA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C1B374D" w14:textId="77777777" w:rsidR="00B92CAF" w:rsidRPr="00B92CAF" w:rsidRDefault="00B92CAF" w:rsidP="00B92CA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92CAF">
        <w:rPr>
          <w:rFonts w:ascii="Times New Roman" w:eastAsia="Calibri" w:hAnsi="Times New Roman" w:cs="Times New Roman"/>
          <w:b/>
          <w:sz w:val="27"/>
          <w:szCs w:val="27"/>
        </w:rPr>
        <w:t>Организация деятельности Совета</w:t>
      </w:r>
    </w:p>
    <w:p w14:paraId="0417BEB6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4.1. Состав Совета утверждается постановлением администрации Гатчинского муниципального округа;</w:t>
      </w:r>
    </w:p>
    <w:p w14:paraId="1DFC085D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4.2. Председатель Совета:</w:t>
      </w:r>
    </w:p>
    <w:p w14:paraId="68D98CC2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осуществляет общее руководство Советом;</w:t>
      </w:r>
    </w:p>
    <w:p w14:paraId="7CF9D86C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ведет заседания Совета.</w:t>
      </w:r>
    </w:p>
    <w:p w14:paraId="17F0A14C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4.3. В отсутствие председателя Совета его обязанности исполняет один из заместителей председателя Совета.</w:t>
      </w:r>
    </w:p>
    <w:p w14:paraId="0568900B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4.4. Организация текущей и оперативной деятельности Совета осуществляется секретарем Совета.</w:t>
      </w:r>
    </w:p>
    <w:p w14:paraId="176AA8A7" w14:textId="77777777" w:rsidR="00B92CAF" w:rsidRPr="00B92CAF" w:rsidRDefault="00B92CAF" w:rsidP="00B92C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Секретарь Совета:</w:t>
      </w:r>
    </w:p>
    <w:p w14:paraId="71D4BA0C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осуществляет сбор материалов для рассмотрения на заседании Совета;</w:t>
      </w:r>
    </w:p>
    <w:p w14:paraId="08F26516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 xml:space="preserve">- оповещает членов Совета и приглашенных на заседание Совета о </w:t>
      </w:r>
      <w:proofErr w:type="gramStart"/>
      <w:r w:rsidRPr="00B92CAF">
        <w:rPr>
          <w:rFonts w:ascii="Times New Roman" w:eastAsia="Calibri" w:hAnsi="Times New Roman" w:cs="Times New Roman"/>
          <w:bCs/>
          <w:sz w:val="27"/>
          <w:szCs w:val="27"/>
        </w:rPr>
        <w:t xml:space="preserve">дате,   </w:t>
      </w:r>
      <w:proofErr w:type="gramEnd"/>
      <w:r w:rsidRPr="00B92CAF">
        <w:rPr>
          <w:rFonts w:ascii="Times New Roman" w:eastAsia="Calibri" w:hAnsi="Times New Roman" w:cs="Times New Roman"/>
          <w:bCs/>
          <w:sz w:val="27"/>
          <w:szCs w:val="27"/>
        </w:rPr>
        <w:t xml:space="preserve">         времени и повестке дня заседания;</w:t>
      </w:r>
    </w:p>
    <w:p w14:paraId="561CA0E2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ведет протокол заседания Совета.</w:t>
      </w:r>
    </w:p>
    <w:p w14:paraId="2354D82B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4.5 Члены Совета:</w:t>
      </w:r>
    </w:p>
    <w:p w14:paraId="08F5A9D7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принимают участие в заседаниях Совета;</w:t>
      </w:r>
    </w:p>
    <w:p w14:paraId="538143C5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рассматривают информацию и материалы, поступающие в адрес Совета;</w:t>
      </w:r>
    </w:p>
    <w:p w14:paraId="2111ABEB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вносят конкретные предложения в соответствии с основными задачами Совета;</w:t>
      </w:r>
    </w:p>
    <w:p w14:paraId="3DFD178F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обладают равными полномочиями при обсуждении вопросов, внесенных в повестку дня заседания Совета;</w:t>
      </w:r>
    </w:p>
    <w:p w14:paraId="317DA3D7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в случае невозможности присутствовать на заседании Совета представляют в письменном виде свое мнение по рассматриваемым вопросам;</w:t>
      </w:r>
    </w:p>
    <w:p w14:paraId="3C032F3F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при несогласии с принятым решением вправе изложить в письменном виде особое мнение по рассматриваемому вопросу, которое подлежит к обязательному приобщению к протоколу Совета;</w:t>
      </w:r>
    </w:p>
    <w:p w14:paraId="613849F1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- имеют право на выход из персонального состава Совета путем подачи письменного заявления на имя председателя Совета.</w:t>
      </w:r>
    </w:p>
    <w:p w14:paraId="47799C62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4.6. Заседания Совета проводятся по мере необходимости, но не реже одного раза в квартал.</w:t>
      </w:r>
    </w:p>
    <w:p w14:paraId="1F7142C8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4.7. Повестка дня заседания Совета формируется на основе предложений председателя и членов Совета. Решение о сроках проведения последующего заседания Совета принимается председателем и оформляется протоколом.</w:t>
      </w:r>
    </w:p>
    <w:p w14:paraId="571BAAB4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4.8. Заседание Совета правомочно, если на нем присутствует более половины членов Совета.</w:t>
      </w:r>
    </w:p>
    <w:p w14:paraId="5B709022" w14:textId="77777777" w:rsidR="00B92CAF" w:rsidRPr="00B92CAF" w:rsidRDefault="00B92CAF" w:rsidP="00B92C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B92CAF">
        <w:rPr>
          <w:rFonts w:ascii="Times New Roman" w:eastAsia="Calibri" w:hAnsi="Times New Roman" w:cs="Times New Roman"/>
          <w:bCs/>
          <w:sz w:val="27"/>
          <w:szCs w:val="27"/>
        </w:rPr>
        <w:t>4.9. Решения Совета принимаются простым большинством голосов присутствующих на заседании членов Совета путем открытого голосования. При равенстве голосов решающим является голос председательствующего на заседании Совета.</w:t>
      </w: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B92CAF" w:rsidRPr="00B92CAF" w14:paraId="0B2CA199" w14:textId="77777777" w:rsidTr="00B92CAF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14:paraId="576026E3" w14:textId="77777777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2 </w:t>
            </w:r>
          </w:p>
          <w:p w14:paraId="1EC0BBBE" w14:textId="77777777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Гатчинского муниципального округа </w:t>
            </w:r>
          </w:p>
          <w:p w14:paraId="62EF235D" w14:textId="2C885F4C" w:rsidR="00B92CAF" w:rsidRPr="00B92CAF" w:rsidRDefault="00B92CAF" w:rsidP="00B92C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13.03.2025</w:t>
            </w:r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B92C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1875</w:t>
            </w:r>
            <w:r w:rsidRPr="00B92CA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</w:p>
        </w:tc>
      </w:tr>
    </w:tbl>
    <w:p w14:paraId="4A4012E5" w14:textId="77777777" w:rsidR="00B92CAF" w:rsidRPr="00B92CAF" w:rsidRDefault="00B92CAF" w:rsidP="00B92C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721AA65" w14:textId="77777777" w:rsidR="00B92CAF" w:rsidRPr="00B92CAF" w:rsidRDefault="00B92CAF" w:rsidP="00B92CA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19297F2" w14:textId="77777777" w:rsidR="00B92CAF" w:rsidRPr="00B92CAF" w:rsidRDefault="00B92CAF" w:rsidP="00B92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>Состав</w:t>
      </w:r>
    </w:p>
    <w:p w14:paraId="6FDBDBAE" w14:textId="77777777" w:rsidR="00B92CAF" w:rsidRPr="00B92CAF" w:rsidRDefault="00B92CAF" w:rsidP="00B92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2CAF">
        <w:rPr>
          <w:rFonts w:ascii="Times New Roman" w:eastAsia="Calibri" w:hAnsi="Times New Roman" w:cs="Times New Roman"/>
          <w:b/>
          <w:sz w:val="28"/>
          <w:szCs w:val="28"/>
        </w:rPr>
        <w:t xml:space="preserve"> Совета по защите традиционных российских духовно-нравственных ценностей, культуры и исторической памяти при администрации Гатчинского муниципального округа</w:t>
      </w:r>
    </w:p>
    <w:p w14:paraId="608787F7" w14:textId="77777777" w:rsidR="00B92CAF" w:rsidRPr="00B92CAF" w:rsidRDefault="00B92CAF" w:rsidP="00B92C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5248"/>
      </w:tblGrid>
      <w:tr w:rsidR="00B92CAF" w:rsidRPr="00B92CAF" w14:paraId="6A47B78E" w14:textId="77777777" w:rsidTr="00B92CAF">
        <w:trPr>
          <w:trHeight w:val="337"/>
        </w:trPr>
        <w:tc>
          <w:tcPr>
            <w:tcW w:w="4533" w:type="dxa"/>
            <w:gridSpan w:val="2"/>
          </w:tcPr>
          <w:p w14:paraId="4A77E75F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4F3FCC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F35534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Председатель Совета</w:t>
            </w:r>
          </w:p>
        </w:tc>
        <w:tc>
          <w:tcPr>
            <w:tcW w:w="5248" w:type="dxa"/>
          </w:tcPr>
          <w:p w14:paraId="4BC7D348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155D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CAF" w:rsidRPr="00B92CAF" w14:paraId="3B091E63" w14:textId="77777777" w:rsidTr="00B92CAF">
        <w:trPr>
          <w:trHeight w:val="141"/>
        </w:trPr>
        <w:tc>
          <w:tcPr>
            <w:tcW w:w="3261" w:type="dxa"/>
            <w:hideMark/>
          </w:tcPr>
          <w:p w14:paraId="5C59AC3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Нещадим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Л.Н.</w:t>
            </w:r>
          </w:p>
        </w:tc>
        <w:tc>
          <w:tcPr>
            <w:tcW w:w="6520" w:type="dxa"/>
            <w:gridSpan w:val="2"/>
            <w:hideMark/>
          </w:tcPr>
          <w:p w14:paraId="773157FB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Глава администрации Гатчинского муниципального округа </w:t>
            </w:r>
          </w:p>
        </w:tc>
      </w:tr>
      <w:tr w:rsidR="00B92CAF" w:rsidRPr="00B92CAF" w14:paraId="2CF7A4D9" w14:textId="77777777" w:rsidTr="00B92CAF">
        <w:trPr>
          <w:trHeight w:val="141"/>
        </w:trPr>
        <w:tc>
          <w:tcPr>
            <w:tcW w:w="3261" w:type="dxa"/>
          </w:tcPr>
          <w:p w14:paraId="67DF8C83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</w:p>
          <w:p w14:paraId="061E618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Совета </w:t>
            </w:r>
          </w:p>
          <w:p w14:paraId="5690F72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 М.Л.</w:t>
            </w:r>
          </w:p>
          <w:p w14:paraId="12673F7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DFB2C20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7D8845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858F635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7EA46D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1AC7C0D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711FBF4F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Совета </w:t>
            </w:r>
          </w:p>
          <w:p w14:paraId="69FB299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П.В.</w:t>
            </w:r>
          </w:p>
          <w:p w14:paraId="637680DB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43A41F3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5A00F2C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Заместитель председателя Совета </w:t>
            </w:r>
          </w:p>
          <w:p w14:paraId="716F6F0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Мясникова О.П.</w:t>
            </w:r>
          </w:p>
          <w:p w14:paraId="5B0411A0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4625011D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14A8952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226E7D9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Члены Совета</w:t>
            </w:r>
          </w:p>
        </w:tc>
        <w:tc>
          <w:tcPr>
            <w:tcW w:w="6520" w:type="dxa"/>
            <w:gridSpan w:val="2"/>
          </w:tcPr>
          <w:p w14:paraId="03D4D8D5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8F2817" w14:textId="77777777" w:rsidR="00B92CAF" w:rsidRPr="00B92CAF" w:rsidRDefault="00B92CAF" w:rsidP="00B92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01C37C" w14:textId="77777777" w:rsidR="00B92CAF" w:rsidRPr="00B92CAF" w:rsidRDefault="00B92CAF" w:rsidP="00B92CAF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развитию сферы культуры, туризма и сохранения культурного наследия - председатель комитета по культуре и туризму администрации Гатчинского муниципального округа</w:t>
            </w:r>
          </w:p>
          <w:p w14:paraId="60B550AD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26E4D484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3B9935C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развитию социальной сферы.</w:t>
            </w:r>
          </w:p>
          <w:p w14:paraId="71570E3B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33C9D729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14:paraId="614FFEC2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Заместитель главы администрации Гатчинского муниципального округа по местному самоуправлению и внутренней политике</w:t>
            </w:r>
          </w:p>
          <w:p w14:paraId="54ED4186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92CAF" w:rsidRPr="00B92CAF" w14:paraId="5B0C1400" w14:textId="77777777" w:rsidTr="00B92CAF">
        <w:trPr>
          <w:trHeight w:val="141"/>
        </w:trPr>
        <w:tc>
          <w:tcPr>
            <w:tcW w:w="3261" w:type="dxa"/>
            <w:hideMark/>
          </w:tcPr>
          <w:p w14:paraId="337BD34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Быстрова В.Н.</w:t>
            </w:r>
          </w:p>
        </w:tc>
        <w:tc>
          <w:tcPr>
            <w:tcW w:w="6520" w:type="dxa"/>
            <w:gridSpan w:val="2"/>
          </w:tcPr>
          <w:p w14:paraId="30651858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Ветеран спорта, отличник физической культуры</w:t>
            </w:r>
          </w:p>
          <w:p w14:paraId="3163C1BC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B92CAF" w:rsidRPr="00B92CAF" w14:paraId="23C5CF33" w14:textId="77777777" w:rsidTr="00B92CAF">
        <w:trPr>
          <w:trHeight w:val="141"/>
        </w:trPr>
        <w:tc>
          <w:tcPr>
            <w:tcW w:w="3261" w:type="dxa"/>
          </w:tcPr>
          <w:p w14:paraId="79682182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2ADA6C7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Вафин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6520" w:type="dxa"/>
            <w:gridSpan w:val="2"/>
          </w:tcPr>
          <w:p w14:paraId="187EFA67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59029B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Благочинный Гатчинского округа, настоятель и председатель Приходского совета прихода Петропавловского храма </w:t>
            </w:r>
            <w:proofErr w:type="spellStart"/>
            <w:proofErr w:type="gram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пос.Вырица</w:t>
            </w:r>
            <w:proofErr w:type="spellEnd"/>
            <w:proofErr w:type="gram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Гатчинской Епархии Русской православной </w:t>
            </w: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Церкви (по согласованию)</w:t>
            </w:r>
          </w:p>
        </w:tc>
      </w:tr>
      <w:tr w:rsidR="00B92CAF" w:rsidRPr="00B92CAF" w14:paraId="71965541" w14:textId="77777777" w:rsidTr="00B92CAF">
        <w:trPr>
          <w:trHeight w:val="764"/>
        </w:trPr>
        <w:tc>
          <w:tcPr>
            <w:tcW w:w="3261" w:type="dxa"/>
            <w:hideMark/>
          </w:tcPr>
          <w:p w14:paraId="76AA97AA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Гаврилова Н.Н.</w:t>
            </w:r>
          </w:p>
        </w:tc>
        <w:tc>
          <w:tcPr>
            <w:tcW w:w="6520" w:type="dxa"/>
            <w:gridSpan w:val="2"/>
            <w:hideMark/>
          </w:tcPr>
          <w:p w14:paraId="0989412F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Директор муниципальное бюджетное учреждение «Централизованная библиотечная система города Гатчины»</w:t>
            </w:r>
          </w:p>
        </w:tc>
      </w:tr>
      <w:tr w:rsidR="00B92CAF" w:rsidRPr="00B92CAF" w14:paraId="01D59C11" w14:textId="77777777" w:rsidTr="00B92CAF">
        <w:trPr>
          <w:trHeight w:val="972"/>
        </w:trPr>
        <w:tc>
          <w:tcPr>
            <w:tcW w:w="3261" w:type="dxa"/>
            <w:hideMark/>
          </w:tcPr>
          <w:p w14:paraId="2F518CC2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Кузнецова И.Г.</w:t>
            </w:r>
          </w:p>
        </w:tc>
        <w:tc>
          <w:tcPr>
            <w:tcW w:w="6520" w:type="dxa"/>
            <w:gridSpan w:val="2"/>
            <w:hideMark/>
          </w:tcPr>
          <w:p w14:paraId="6691C8EA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Председатель комитета юридического обеспечения администрации Гатчинского муниципального округа</w:t>
            </w:r>
          </w:p>
        </w:tc>
      </w:tr>
      <w:tr w:rsidR="00B92CAF" w:rsidRPr="00B92CAF" w14:paraId="049841DC" w14:textId="77777777" w:rsidTr="00B92CAF">
        <w:trPr>
          <w:trHeight w:val="956"/>
        </w:trPr>
        <w:tc>
          <w:tcPr>
            <w:tcW w:w="3261" w:type="dxa"/>
            <w:hideMark/>
          </w:tcPr>
          <w:p w14:paraId="7AD0F098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Кузьменко А.В.</w:t>
            </w:r>
          </w:p>
        </w:tc>
        <w:tc>
          <w:tcPr>
            <w:tcW w:w="6520" w:type="dxa"/>
            <w:gridSpan w:val="2"/>
            <w:hideMark/>
          </w:tcPr>
          <w:p w14:paraId="3CAAEECF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Главный специалист по организации работы «Движение первых» в Гатчинском муниципальном округе</w:t>
            </w:r>
          </w:p>
        </w:tc>
      </w:tr>
      <w:tr w:rsidR="00B92CAF" w:rsidRPr="00B92CAF" w14:paraId="61B27FD4" w14:textId="77777777" w:rsidTr="00B92CAF">
        <w:trPr>
          <w:trHeight w:val="896"/>
        </w:trPr>
        <w:tc>
          <w:tcPr>
            <w:tcW w:w="3261" w:type="dxa"/>
          </w:tcPr>
          <w:p w14:paraId="60235369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Лябова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А.А.</w:t>
            </w:r>
          </w:p>
          <w:p w14:paraId="4643CFB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28480E3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2051636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Максимова С.Н.</w:t>
            </w:r>
          </w:p>
          <w:p w14:paraId="6D5F1F3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753D4EAE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C0050FC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432FC36A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1A689A9E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Мирзоян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И.В.</w:t>
            </w:r>
          </w:p>
          <w:p w14:paraId="3A00627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BCE122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6B9B080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358F0427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9F1453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Молошникова А.С.</w:t>
            </w:r>
          </w:p>
        </w:tc>
        <w:tc>
          <w:tcPr>
            <w:tcW w:w="6520" w:type="dxa"/>
            <w:gridSpan w:val="2"/>
          </w:tcPr>
          <w:p w14:paraId="53DB8AEB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Сяськелевский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культурно-досуговый центр»</w:t>
            </w:r>
          </w:p>
          <w:p w14:paraId="286D4040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699CA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русского языка и литературы, руководитель школьного музея «Наследие» муниципальной бюджетной образовательной </w:t>
            </w:r>
            <w:proofErr w:type="gramStart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r w:rsidRPr="00B92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B92CAF">
              <w:rPr>
                <w:rFonts w:ascii="Times New Roman" w:eastAsia="Calibri" w:hAnsi="Times New Roman" w:cs="Times New Roman"/>
                <w:sz w:val="28"/>
                <w:szCs w:val="28"/>
              </w:rPr>
              <w:t>Гатчинская средняя общеобразовательная школа №7»</w:t>
            </w:r>
          </w:p>
          <w:p w14:paraId="6986993F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  <w:r w:rsidRPr="00B92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Автономной некоммерческой организации общеобразовательного учреждения</w:t>
            </w: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«Школа имени императора Александра </w:t>
            </w: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6BB1EEF0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2850FE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сектора по взаимодействию со средствами массовой информации администрации Гатчинского муниципального округа</w:t>
            </w:r>
          </w:p>
          <w:p w14:paraId="39B7F804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CAF" w:rsidRPr="00B92CAF" w14:paraId="4CEE6BBC" w14:textId="77777777" w:rsidTr="00B92CAF">
        <w:trPr>
          <w:trHeight w:val="896"/>
        </w:trPr>
        <w:tc>
          <w:tcPr>
            <w:tcW w:w="3261" w:type="dxa"/>
          </w:tcPr>
          <w:p w14:paraId="17DEC1B5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Павлов И.В.</w:t>
            </w:r>
          </w:p>
          <w:p w14:paraId="57BA007D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B19D0B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E27C78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CE00C0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Пименов С.Н.</w:t>
            </w:r>
          </w:p>
        </w:tc>
        <w:tc>
          <w:tcPr>
            <w:tcW w:w="6520" w:type="dxa"/>
            <w:gridSpan w:val="2"/>
          </w:tcPr>
          <w:p w14:paraId="59FFBAF0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Председатель комитета по местному самоуправлению администрации Гатчинского муниципального округа</w:t>
            </w:r>
          </w:p>
          <w:p w14:paraId="42B36653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694F85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физической культуре, спорту и молодежной политике администрации Гатчинского муниципального округа</w:t>
            </w:r>
          </w:p>
          <w:p w14:paraId="1E1CAB90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2CAF" w:rsidRPr="00B92CAF" w14:paraId="214DBB01" w14:textId="77777777" w:rsidTr="00B92CAF">
        <w:trPr>
          <w:trHeight w:val="896"/>
        </w:trPr>
        <w:tc>
          <w:tcPr>
            <w:tcW w:w="3261" w:type="dxa"/>
            <w:hideMark/>
          </w:tcPr>
          <w:p w14:paraId="71A7DC84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Свирида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Е.Н.</w:t>
            </w:r>
          </w:p>
        </w:tc>
        <w:tc>
          <w:tcPr>
            <w:tcW w:w="6520" w:type="dxa"/>
            <w:gridSpan w:val="2"/>
            <w:hideMark/>
          </w:tcPr>
          <w:p w14:paraId="4FC3B042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Депутат совета депутатов Гатчинского муниципального округа</w:t>
            </w:r>
          </w:p>
        </w:tc>
      </w:tr>
      <w:tr w:rsidR="00B92CAF" w:rsidRPr="00B92CAF" w14:paraId="00370C60" w14:textId="77777777" w:rsidTr="00B92CAF">
        <w:trPr>
          <w:trHeight w:val="896"/>
        </w:trPr>
        <w:tc>
          <w:tcPr>
            <w:tcW w:w="3261" w:type="dxa"/>
            <w:hideMark/>
          </w:tcPr>
          <w:p w14:paraId="3E0BE5D6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Суралёва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Е.И.</w:t>
            </w:r>
          </w:p>
        </w:tc>
        <w:tc>
          <w:tcPr>
            <w:tcW w:w="6520" w:type="dxa"/>
            <w:gridSpan w:val="2"/>
            <w:hideMark/>
          </w:tcPr>
          <w:p w14:paraId="697D1FBA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Депутат совета депутатов Гатчинского муниципального округа</w:t>
            </w:r>
          </w:p>
        </w:tc>
      </w:tr>
      <w:tr w:rsidR="00B92CAF" w:rsidRPr="00B92CAF" w14:paraId="017BFB3B" w14:textId="77777777" w:rsidTr="00B92CAF">
        <w:trPr>
          <w:trHeight w:val="896"/>
        </w:trPr>
        <w:tc>
          <w:tcPr>
            <w:tcW w:w="3261" w:type="dxa"/>
            <w:hideMark/>
          </w:tcPr>
          <w:p w14:paraId="5AE25E45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Феер</w:t>
            </w:r>
            <w:proofErr w:type="spellEnd"/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В.М.</w:t>
            </w:r>
          </w:p>
        </w:tc>
        <w:tc>
          <w:tcPr>
            <w:tcW w:w="6520" w:type="dxa"/>
            <w:gridSpan w:val="2"/>
            <w:hideMark/>
          </w:tcPr>
          <w:p w14:paraId="39475B07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Благочинный Гатчинского округа, настоятель </w:t>
            </w: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православной местной религиозной организации Приход Павловского кафедрального собора города Гатчины Гатчинской Епархии Русской Православной церкви  ( по согласованию)</w:t>
            </w:r>
          </w:p>
        </w:tc>
      </w:tr>
      <w:tr w:rsidR="00B92CAF" w:rsidRPr="00B92CAF" w14:paraId="0E5411D6" w14:textId="77777777" w:rsidTr="00B92CAF">
        <w:trPr>
          <w:trHeight w:val="1211"/>
        </w:trPr>
        <w:tc>
          <w:tcPr>
            <w:tcW w:w="3261" w:type="dxa"/>
            <w:hideMark/>
          </w:tcPr>
          <w:p w14:paraId="0C61B831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Шутова М.В.</w:t>
            </w:r>
          </w:p>
        </w:tc>
        <w:tc>
          <w:tcPr>
            <w:tcW w:w="6520" w:type="dxa"/>
            <w:gridSpan w:val="2"/>
            <w:hideMark/>
          </w:tcPr>
          <w:p w14:paraId="1BE3D44B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образования администрации муниципального образования Гатчинский муниципальный округ</w:t>
            </w:r>
          </w:p>
        </w:tc>
      </w:tr>
      <w:tr w:rsidR="00B92CAF" w:rsidRPr="00B92CAF" w14:paraId="56CC41F3" w14:textId="77777777" w:rsidTr="00B92CAF">
        <w:trPr>
          <w:trHeight w:val="361"/>
        </w:trPr>
        <w:tc>
          <w:tcPr>
            <w:tcW w:w="3261" w:type="dxa"/>
            <w:hideMark/>
          </w:tcPr>
          <w:p w14:paraId="4A3CECA3" w14:textId="77777777" w:rsidR="00B92CAF" w:rsidRPr="00B92CAF" w:rsidRDefault="00B92CAF" w:rsidP="00B9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Ярцева О.Б.</w:t>
            </w:r>
          </w:p>
        </w:tc>
        <w:tc>
          <w:tcPr>
            <w:tcW w:w="6520" w:type="dxa"/>
            <w:gridSpan w:val="2"/>
            <w:hideMark/>
          </w:tcPr>
          <w:p w14:paraId="1E4EF9A7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цифрового развития администрации Гатчинского муниципального округа</w:t>
            </w:r>
          </w:p>
        </w:tc>
      </w:tr>
      <w:tr w:rsidR="00B92CAF" w:rsidRPr="00B92CAF" w14:paraId="33A319A1" w14:textId="77777777" w:rsidTr="00B92CAF">
        <w:trPr>
          <w:trHeight w:val="1516"/>
        </w:trPr>
        <w:tc>
          <w:tcPr>
            <w:tcW w:w="3261" w:type="dxa"/>
            <w:hideMark/>
          </w:tcPr>
          <w:p w14:paraId="750AEFA6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u w:val="single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u w:val="single"/>
                <w:lang w:eastAsia="ru-RU"/>
              </w:rPr>
              <w:t>Секретарь Совета</w:t>
            </w:r>
          </w:p>
          <w:p w14:paraId="3F98B47B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Мячина Л.М. </w:t>
            </w:r>
          </w:p>
        </w:tc>
        <w:tc>
          <w:tcPr>
            <w:tcW w:w="6520" w:type="dxa"/>
            <w:gridSpan w:val="2"/>
          </w:tcPr>
          <w:p w14:paraId="6050B237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14:paraId="12D1D887" w14:textId="77777777" w:rsidR="00B92CAF" w:rsidRPr="00B92CAF" w:rsidRDefault="00B92CAF" w:rsidP="00B92C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B92CAF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Начальник отдела по взаимодействию и управлению учреждениями Комитета по культуре и туризму администрации муниципального образования Гатчинский муниципальный округ</w:t>
            </w:r>
          </w:p>
          <w:p w14:paraId="176C5FC7" w14:textId="77777777" w:rsidR="00B92CAF" w:rsidRPr="00B92CAF" w:rsidRDefault="00B92CAF" w:rsidP="00B92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497E"/>
    <w:multiLevelType w:val="multilevel"/>
    <w:tmpl w:val="D71E3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77C56"/>
    <w:rsid w:val="0037430D"/>
    <w:rsid w:val="00791485"/>
    <w:rsid w:val="00883CA0"/>
    <w:rsid w:val="0096086D"/>
    <w:rsid w:val="0098363E"/>
    <w:rsid w:val="00AD093D"/>
    <w:rsid w:val="00B92CAF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2025-03-14T08:36:00Z</cp:lastPrinted>
  <dcterms:created xsi:type="dcterms:W3CDTF">2025-03-14T09:00:00Z</dcterms:created>
  <dcterms:modified xsi:type="dcterms:W3CDTF">2025-03-14T09:00:00Z</dcterms:modified>
</cp:coreProperties>
</file>