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50CCA134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F70E34">
        <w:rPr>
          <w:rFonts w:ascii="Times New Roman" w:hAnsi="Times New Roman"/>
          <w:sz w:val="28"/>
          <w:szCs w:val="28"/>
          <w:lang w:eastAsia="ru-RU"/>
        </w:rPr>
        <w:t>19.03.2025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F70E34">
        <w:rPr>
          <w:rFonts w:ascii="Times New Roman" w:hAnsi="Times New Roman"/>
          <w:sz w:val="28"/>
          <w:szCs w:val="28"/>
          <w:lang w:eastAsia="ru-RU"/>
        </w:rPr>
        <w:t>2099</w:t>
      </w:r>
    </w:p>
    <w:p w14:paraId="6C8EEB5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5"/>
      </w:tblGrid>
      <w:tr w:rsidR="00F70E34" w:rsidRPr="00F70E34" w14:paraId="73F299E0" w14:textId="77777777" w:rsidTr="00F70E34">
        <w:trPr>
          <w:trHeight w:val="220"/>
        </w:trPr>
        <w:tc>
          <w:tcPr>
            <w:tcW w:w="7015" w:type="dxa"/>
            <w:hideMark/>
          </w:tcPr>
          <w:p w14:paraId="4D1D3121" w14:textId="77777777" w:rsidR="00F70E34" w:rsidRPr="00F70E34" w:rsidRDefault="00F70E34" w:rsidP="00F70E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F70E34">
              <w:rPr>
                <w:rFonts w:ascii="Times New Roman" w:hAnsi="Times New Roman"/>
                <w:sz w:val="24"/>
                <w:szCs w:val="24"/>
              </w:rPr>
              <w:t>Об утверждении Положения о противоэпизоотической комиссии при администрации Гатчинского муниципального округа Ленинградской области</w:t>
            </w:r>
          </w:p>
        </w:tc>
      </w:tr>
    </w:tbl>
    <w:p w14:paraId="3D060CE1" w14:textId="77777777" w:rsidR="00F70E34" w:rsidRPr="00F70E34" w:rsidRDefault="00F70E34" w:rsidP="00F70E34">
      <w:pPr>
        <w:widowControl w:val="0"/>
        <w:tabs>
          <w:tab w:val="left" w:pos="3792"/>
          <w:tab w:val="left" w:pos="7550"/>
        </w:tabs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2C28D9CC" w14:textId="77777777" w:rsidR="00F70E34" w:rsidRPr="00F70E34" w:rsidRDefault="00F70E34" w:rsidP="00F70E34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7"/>
          <w:szCs w:val="27"/>
        </w:rPr>
      </w:pPr>
      <w:r w:rsidRPr="00F70E34">
        <w:rPr>
          <w:rFonts w:ascii="Times New Roman" w:eastAsia="Arial" w:hAnsi="Times New Roman" w:cs="Times New Roman"/>
          <w:sz w:val="27"/>
          <w:szCs w:val="27"/>
        </w:rPr>
        <w:t xml:space="preserve">В соответствии с п.8, ч.1, ст.16  Федерального закона от 6 октября   2003 года № 131-ФЗ «Об общих  принципах  организации  местного  самоуправления  в  Российской Федерации, постановлением Правительства Ленинградской области от 19.05.2006 № 155 «О противоэпизоотической комиссии при Правительстве Ленинградской области» (в ред. Постановлений Правительства Ленинградской области  от 29.06.2011 № 193, от 28.02.2024 № 133), Приказом Минсельхоза России от 28 января 2021 № 37 "Об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свиней", распоряжением Губернатора Ленинградской области от 01 октября 2012 года № 602-рг «Об установлении ограничительных мероприятий на территории Ленинградской области в связи с угрозой возникновения и распространения вируса африканской чумы свиней», Уставом муниципального образования Гатчинский муниципальный округ Ленинградской области, </w:t>
      </w:r>
    </w:p>
    <w:p w14:paraId="36383A95" w14:textId="77777777" w:rsidR="00F70E34" w:rsidRPr="00F70E34" w:rsidRDefault="00F70E34" w:rsidP="00F70E3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7"/>
          <w:szCs w:val="27"/>
        </w:rPr>
      </w:pPr>
      <w:r w:rsidRPr="00F70E34">
        <w:rPr>
          <w:rFonts w:ascii="Times New Roman" w:eastAsia="Arial" w:hAnsi="Times New Roman" w:cs="Times New Roman"/>
          <w:b/>
          <w:sz w:val="27"/>
          <w:szCs w:val="27"/>
        </w:rPr>
        <w:t>ПОСТАНОВЛЯЕТ</w:t>
      </w:r>
      <w:r w:rsidRPr="00F70E34">
        <w:rPr>
          <w:rFonts w:ascii="Times New Roman" w:eastAsia="Arial" w:hAnsi="Times New Roman" w:cs="Times New Roman"/>
          <w:sz w:val="27"/>
          <w:szCs w:val="27"/>
        </w:rPr>
        <w:t>:</w:t>
      </w:r>
    </w:p>
    <w:p w14:paraId="262C26F2" w14:textId="77777777" w:rsidR="00F70E34" w:rsidRPr="00F70E34" w:rsidRDefault="00F70E34" w:rsidP="00F70E34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70E34">
        <w:rPr>
          <w:rFonts w:ascii="Times New Roman" w:eastAsia="Calibri" w:hAnsi="Times New Roman" w:cs="Times New Roman"/>
          <w:sz w:val="27"/>
          <w:szCs w:val="27"/>
        </w:rPr>
        <w:t xml:space="preserve">Утвердить положение о противоэпизоотической комиссии при администрации Гатчинского муниципального округа Ленинградской области, согласно приложению </w:t>
      </w:r>
      <w:r w:rsidRPr="00F70E34">
        <w:rPr>
          <w:rFonts w:ascii="Times New Roman" w:eastAsia="Calibri" w:hAnsi="Times New Roman" w:cs="Times New Roman"/>
          <w:sz w:val="27"/>
          <w:szCs w:val="27"/>
          <w:lang w:val="en-US"/>
        </w:rPr>
        <w:t>1</w:t>
      </w:r>
      <w:r w:rsidRPr="00F70E34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06DEC9F7" w14:textId="77777777" w:rsidR="00F70E34" w:rsidRPr="00F70E34" w:rsidRDefault="00F70E34" w:rsidP="00F70E34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70E34">
        <w:rPr>
          <w:rFonts w:ascii="Times New Roman" w:eastAsia="Calibri" w:hAnsi="Times New Roman" w:cs="Times New Roman"/>
          <w:sz w:val="27"/>
          <w:szCs w:val="27"/>
        </w:rPr>
        <w:t>Утвердить состав противоэпизоотической комиссии при администрации Гатчинского муниципального округа Ленинградской области, согласно приложению 2.</w:t>
      </w:r>
    </w:p>
    <w:p w14:paraId="2BF6B71D" w14:textId="77777777" w:rsidR="00F70E34" w:rsidRPr="00F70E34" w:rsidRDefault="00F70E34" w:rsidP="00F70E34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70E34">
        <w:rPr>
          <w:rFonts w:ascii="Times New Roman" w:eastAsia="Calibri" w:hAnsi="Times New Roman" w:cs="Times New Roman"/>
          <w:sz w:val="27"/>
          <w:szCs w:val="27"/>
        </w:rPr>
        <w:t xml:space="preserve">Признать </w:t>
      </w:r>
      <w:r w:rsidRPr="00F70E34">
        <w:rPr>
          <w:rFonts w:ascii="Times New Roman" w:eastAsia="Calibri" w:hAnsi="Times New Roman" w:cs="Times New Roman"/>
          <w:sz w:val="26"/>
          <w:szCs w:val="26"/>
        </w:rPr>
        <w:t>утратившим силу постановления администрации Гатчинского муниципального района от 11.11.2009 г. № 3230 «О мерах по недопущению заноса африканской чумы свиней на территорию Гатчинского муниципального района и профилактике его распространения», от 01.04.2013г. № 1135 «О внесении  изменений и дополнений в постановление администрации Гатчинского муниципального района от 11.11.2009 № 3230 «О мерах по недопущению заноса африканской чумы свиней на территорию Гатчинского муниципального района и профилактике его распространения».</w:t>
      </w:r>
    </w:p>
    <w:p w14:paraId="32DB97B9" w14:textId="77777777" w:rsidR="00F70E34" w:rsidRPr="00F70E34" w:rsidRDefault="00F70E34" w:rsidP="00F70E34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70E34">
        <w:rPr>
          <w:rFonts w:ascii="Times New Roman" w:eastAsia="Calibri" w:hAnsi="Times New Roman" w:cs="Times New Roman"/>
          <w:sz w:val="27"/>
          <w:szCs w:val="27"/>
        </w:rPr>
        <w:t xml:space="preserve">Настоящее постановление подлежит опубликованию в газете «Официальный вестник» – приложение к газете «Гатчинская правда», размещению на официальном </w:t>
      </w:r>
      <w:r w:rsidRPr="00F70E34">
        <w:rPr>
          <w:rFonts w:ascii="Times New Roman" w:eastAsia="Calibri" w:hAnsi="Times New Roman" w:cs="Times New Roman"/>
          <w:sz w:val="27"/>
          <w:szCs w:val="27"/>
        </w:rPr>
        <w:lastRenderedPageBreak/>
        <w:t>сайте Гатчинского муниципального округа в информационно-телекоммуникационной сети «Интернет», вступает в силу со дня официального опубликования.</w:t>
      </w:r>
    </w:p>
    <w:p w14:paraId="2D5852EC" w14:textId="77777777" w:rsidR="00F70E34" w:rsidRPr="00F70E34" w:rsidRDefault="00F70E34" w:rsidP="00F70E34">
      <w:pPr>
        <w:spacing w:after="0" w:line="480" w:lineRule="auto"/>
        <w:ind w:firstLine="709"/>
        <w:rPr>
          <w:rFonts w:ascii="Times New Roman" w:eastAsia="Calibri" w:hAnsi="Times New Roman" w:cs="Times New Roman"/>
          <w:sz w:val="27"/>
          <w:szCs w:val="27"/>
        </w:rPr>
      </w:pPr>
    </w:p>
    <w:p w14:paraId="307202D9" w14:textId="77777777" w:rsidR="00F70E34" w:rsidRPr="00F70E34" w:rsidRDefault="00F70E34" w:rsidP="00F70E34">
      <w:pPr>
        <w:spacing w:after="0" w:line="480" w:lineRule="auto"/>
        <w:ind w:firstLine="709"/>
        <w:rPr>
          <w:rFonts w:ascii="Times New Roman" w:eastAsia="Calibri" w:hAnsi="Times New Roman" w:cs="Times New Roman"/>
          <w:sz w:val="27"/>
          <w:szCs w:val="27"/>
        </w:rPr>
      </w:pPr>
    </w:p>
    <w:p w14:paraId="20E413E1" w14:textId="77777777" w:rsidR="00F70E34" w:rsidRPr="00F70E34" w:rsidRDefault="00F70E34" w:rsidP="00F70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0E34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Исполняющий обязанности главы</w:t>
      </w:r>
    </w:p>
    <w:p w14:paraId="68DB586E" w14:textId="77777777" w:rsidR="00F70E34" w:rsidRPr="00F70E34" w:rsidRDefault="00F70E34" w:rsidP="00F70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0E34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 Гатчинского</w:t>
      </w:r>
    </w:p>
    <w:p w14:paraId="41DC6EEB" w14:textId="77777777" w:rsidR="00F70E34" w:rsidRPr="00F70E34" w:rsidRDefault="00F70E34" w:rsidP="00F70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0E34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округа,</w:t>
      </w:r>
    </w:p>
    <w:p w14:paraId="409809FC" w14:textId="77777777" w:rsidR="00F70E34" w:rsidRPr="00F70E34" w:rsidRDefault="00F70E34" w:rsidP="00F70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0E34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заместитель главы администрации</w:t>
      </w:r>
    </w:p>
    <w:p w14:paraId="23C3CF82" w14:textId="77777777" w:rsidR="00F70E34" w:rsidRPr="00F70E34" w:rsidRDefault="00F70E34" w:rsidP="00F70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0E34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финансовой политике и</w:t>
      </w:r>
    </w:p>
    <w:p w14:paraId="29FC623A" w14:textId="77777777" w:rsidR="00F70E34" w:rsidRPr="00F70E34" w:rsidRDefault="00F70E34" w:rsidP="00F70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0E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муниципальному контролю                                    </w:t>
      </w:r>
      <w:r w:rsidRPr="00F70E34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И.В. Носков</w:t>
      </w:r>
    </w:p>
    <w:p w14:paraId="52512728" w14:textId="77777777" w:rsidR="00F70E34" w:rsidRPr="00F70E34" w:rsidRDefault="00F70E34" w:rsidP="00F70E34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7"/>
          <w:szCs w:val="27"/>
        </w:rPr>
      </w:pPr>
    </w:p>
    <w:p w14:paraId="0E580C71" w14:textId="77777777" w:rsidR="00F70E34" w:rsidRPr="00F70E34" w:rsidRDefault="00F70E34" w:rsidP="00F70E34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2E1F589" w14:textId="77777777" w:rsidR="00F70E34" w:rsidRPr="00F70E34" w:rsidRDefault="00F70E34" w:rsidP="00F70E34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195623D" w14:textId="77777777" w:rsidR="00F70E34" w:rsidRPr="00F70E34" w:rsidRDefault="00F70E34" w:rsidP="00F70E34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AE66CFE" w14:textId="77777777" w:rsidR="00F70E34" w:rsidRPr="00F70E34" w:rsidRDefault="00F70E34" w:rsidP="00F70E34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4F013E7" w14:textId="77777777" w:rsidR="00F70E34" w:rsidRPr="00F70E34" w:rsidRDefault="00F70E34" w:rsidP="00F70E34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93877A2" w14:textId="77777777" w:rsidR="00F70E34" w:rsidRPr="00F70E34" w:rsidRDefault="00F70E34" w:rsidP="00F70E34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6525F37" w14:textId="77777777" w:rsidR="00F70E34" w:rsidRPr="00F70E34" w:rsidRDefault="00F70E34" w:rsidP="00F70E34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11B80E6" w14:textId="77777777" w:rsidR="00F70E34" w:rsidRPr="00F70E34" w:rsidRDefault="00F70E34" w:rsidP="00F70E34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F70E34">
        <w:rPr>
          <w:rFonts w:ascii="Times New Roman" w:eastAsia="Calibri" w:hAnsi="Times New Roman" w:cs="Times New Roman"/>
          <w:bCs/>
          <w:sz w:val="20"/>
          <w:szCs w:val="20"/>
        </w:rPr>
        <w:t>Ильясова Елена Владиславовна</w:t>
      </w:r>
    </w:p>
    <w:p w14:paraId="672CA8B5" w14:textId="77777777" w:rsidR="00F70E34" w:rsidRPr="00F70E34" w:rsidRDefault="00F70E34" w:rsidP="00F70E34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ED9F378" w14:textId="77777777" w:rsidR="00F70E34" w:rsidRDefault="00F70E34" w:rsidP="00F70E34">
      <w:pPr>
        <w:spacing w:after="0"/>
        <w:ind w:left="4253" w:hanging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55EF80E" w14:textId="77777777" w:rsidR="00F70E34" w:rsidRDefault="00F70E34" w:rsidP="00F70E34">
      <w:pPr>
        <w:spacing w:after="0"/>
        <w:ind w:left="4253" w:hanging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E453C0D" w14:textId="77777777" w:rsidR="00F70E34" w:rsidRDefault="00F70E34" w:rsidP="00F70E34">
      <w:pPr>
        <w:spacing w:after="0"/>
        <w:ind w:left="4253" w:hanging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B832F3F" w14:textId="77777777" w:rsidR="00F70E34" w:rsidRDefault="00F70E34" w:rsidP="00F70E34">
      <w:pPr>
        <w:spacing w:after="0"/>
        <w:ind w:left="4253" w:hanging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1D189B4" w14:textId="77777777" w:rsidR="00F70E34" w:rsidRDefault="00F70E34" w:rsidP="00F70E34">
      <w:pPr>
        <w:spacing w:after="0"/>
        <w:ind w:left="4253" w:hanging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AE765D2" w14:textId="77777777" w:rsidR="00F70E34" w:rsidRDefault="00F70E34" w:rsidP="00F70E34">
      <w:pPr>
        <w:spacing w:after="0"/>
        <w:ind w:left="4253" w:hanging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AB44768" w14:textId="77777777" w:rsidR="00F70E34" w:rsidRDefault="00F70E34" w:rsidP="00F70E34">
      <w:pPr>
        <w:spacing w:after="0"/>
        <w:ind w:left="4253" w:hanging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6CFAD16" w14:textId="77777777" w:rsidR="00F70E34" w:rsidRDefault="00F70E34" w:rsidP="00F70E34">
      <w:pPr>
        <w:spacing w:after="0"/>
        <w:ind w:left="4253" w:hanging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694B463" w14:textId="77777777" w:rsidR="00F70E34" w:rsidRDefault="00F70E34" w:rsidP="00F70E34">
      <w:pPr>
        <w:spacing w:after="0"/>
        <w:ind w:left="4253" w:hanging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60F2FFE" w14:textId="77777777" w:rsidR="00F70E34" w:rsidRDefault="00F70E34" w:rsidP="00F70E34">
      <w:pPr>
        <w:spacing w:after="0"/>
        <w:ind w:left="4253" w:hanging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186CEC1" w14:textId="77777777" w:rsidR="00F70E34" w:rsidRDefault="00F70E34" w:rsidP="00F70E34">
      <w:pPr>
        <w:spacing w:after="0"/>
        <w:ind w:left="4253" w:hanging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6C919FA" w14:textId="77777777" w:rsidR="00F70E34" w:rsidRDefault="00F70E34" w:rsidP="00F70E34">
      <w:pPr>
        <w:spacing w:after="0"/>
        <w:ind w:left="4253" w:hanging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7B7E9C8" w14:textId="77777777" w:rsidR="00F70E34" w:rsidRDefault="00F70E34" w:rsidP="00F70E34">
      <w:pPr>
        <w:spacing w:after="0"/>
        <w:ind w:left="4253" w:hanging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106032A" w14:textId="77777777" w:rsidR="00F70E34" w:rsidRDefault="00F70E34" w:rsidP="00F70E34">
      <w:pPr>
        <w:spacing w:after="0"/>
        <w:ind w:left="4253" w:hanging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2F3E273" w14:textId="77777777" w:rsidR="00F70E34" w:rsidRDefault="00F70E34" w:rsidP="00F70E34">
      <w:pPr>
        <w:spacing w:after="0"/>
        <w:ind w:left="4253" w:hanging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223272B" w14:textId="77777777" w:rsidR="00F70E34" w:rsidRDefault="00F70E34" w:rsidP="00F70E34">
      <w:pPr>
        <w:spacing w:after="0"/>
        <w:ind w:left="4253" w:hanging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A36EC8F" w14:textId="77777777" w:rsidR="00F70E34" w:rsidRDefault="00F70E34" w:rsidP="00F70E34">
      <w:pPr>
        <w:spacing w:after="0"/>
        <w:ind w:left="4253" w:hanging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89A27F6" w14:textId="77777777" w:rsidR="00F70E34" w:rsidRDefault="00F70E34" w:rsidP="00F70E34">
      <w:pPr>
        <w:spacing w:after="0"/>
        <w:ind w:left="4253" w:hanging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4C8EC73" w14:textId="77777777" w:rsidR="00F70E34" w:rsidRDefault="00F70E34" w:rsidP="00F70E34">
      <w:pPr>
        <w:spacing w:after="0"/>
        <w:ind w:left="4253" w:hanging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1C1360C" w14:textId="77777777" w:rsidR="00F70E34" w:rsidRDefault="00F70E34" w:rsidP="00F70E34">
      <w:pPr>
        <w:spacing w:after="0"/>
        <w:ind w:left="4253" w:hanging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8604F73" w14:textId="77777777" w:rsidR="00F70E34" w:rsidRDefault="00F70E34" w:rsidP="00F70E34">
      <w:pPr>
        <w:spacing w:after="0"/>
        <w:ind w:left="4253" w:hanging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4F42E34" w14:textId="77777777" w:rsidR="00F70E34" w:rsidRDefault="00F70E34" w:rsidP="00F70E34">
      <w:pPr>
        <w:spacing w:after="0"/>
        <w:ind w:left="4253" w:hanging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8564729" w14:textId="77777777" w:rsidR="00F70E34" w:rsidRDefault="00F70E34" w:rsidP="00F70E34">
      <w:pPr>
        <w:spacing w:after="0"/>
        <w:ind w:left="4253" w:hanging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05DF8CF" w14:textId="77777777" w:rsidR="00F70E34" w:rsidRDefault="00F70E34" w:rsidP="00F70E34">
      <w:pPr>
        <w:spacing w:after="0"/>
        <w:ind w:left="4253" w:hanging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1E64A8E" w14:textId="77777777" w:rsidR="00F70E34" w:rsidRDefault="00F70E34" w:rsidP="00F70E34">
      <w:pPr>
        <w:spacing w:after="0"/>
        <w:ind w:left="4253" w:hanging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9D3A3B7" w14:textId="77777777" w:rsidR="00F70E34" w:rsidRDefault="00F70E34" w:rsidP="00F70E34">
      <w:pPr>
        <w:spacing w:after="0"/>
        <w:ind w:left="4253" w:hanging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A9CEB8C" w14:textId="1AC6DB31" w:rsidR="00F70E34" w:rsidRPr="00F70E34" w:rsidRDefault="00F70E34" w:rsidP="00F70E34">
      <w:pPr>
        <w:spacing w:after="0"/>
        <w:ind w:left="4253" w:hanging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70E3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 1</w:t>
      </w:r>
    </w:p>
    <w:p w14:paraId="31051C79" w14:textId="77777777" w:rsidR="00F70E34" w:rsidRPr="00F70E34" w:rsidRDefault="00F70E34" w:rsidP="00F70E34">
      <w:pPr>
        <w:spacing w:after="0"/>
        <w:ind w:left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70E34">
        <w:rPr>
          <w:rFonts w:ascii="Times New Roman" w:eastAsia="Calibri" w:hAnsi="Times New Roman" w:cs="Times New Roman"/>
          <w:bCs/>
          <w:sz w:val="24"/>
          <w:szCs w:val="24"/>
        </w:rPr>
        <w:t>к постановлению администрации</w:t>
      </w:r>
    </w:p>
    <w:p w14:paraId="2C2213CB" w14:textId="77777777" w:rsidR="00F70E34" w:rsidRPr="00F70E34" w:rsidRDefault="00F70E34" w:rsidP="00F70E34">
      <w:pPr>
        <w:spacing w:after="0"/>
        <w:ind w:left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70E34">
        <w:rPr>
          <w:rFonts w:ascii="Times New Roman" w:eastAsia="Calibri" w:hAnsi="Times New Roman" w:cs="Times New Roman"/>
          <w:bCs/>
          <w:sz w:val="24"/>
          <w:szCs w:val="24"/>
        </w:rPr>
        <w:t>Гатчинского муниципального округа</w:t>
      </w:r>
    </w:p>
    <w:p w14:paraId="325E1150" w14:textId="24CF4C32" w:rsidR="00F70E34" w:rsidRPr="00F70E34" w:rsidRDefault="00F70E34" w:rsidP="00F70E34">
      <w:pPr>
        <w:spacing w:after="0"/>
        <w:ind w:left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70E34">
        <w:rPr>
          <w:rFonts w:ascii="Times New Roman" w:eastAsia="Calibri" w:hAnsi="Times New Roman" w:cs="Times New Roman"/>
          <w:bCs/>
          <w:sz w:val="24"/>
          <w:szCs w:val="24"/>
        </w:rPr>
        <w:t>От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19.03.2025</w:t>
      </w:r>
      <w:r w:rsidRPr="00F70E34">
        <w:rPr>
          <w:rFonts w:ascii="Times New Roman" w:eastAsia="Calibri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bCs/>
          <w:sz w:val="24"/>
          <w:szCs w:val="24"/>
        </w:rPr>
        <w:t>2099</w:t>
      </w:r>
    </w:p>
    <w:p w14:paraId="5DCAF73D" w14:textId="77777777" w:rsidR="00F70E34" w:rsidRPr="00F70E34" w:rsidRDefault="00F70E34" w:rsidP="00F70E3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E3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E7BBC72" w14:textId="77777777" w:rsidR="00F70E34" w:rsidRPr="00F70E34" w:rsidRDefault="00F70E34" w:rsidP="00F70E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0E34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14:paraId="7BF940B8" w14:textId="77777777" w:rsidR="00F70E34" w:rsidRPr="00F70E34" w:rsidRDefault="00F70E34" w:rsidP="00F70E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0E34">
        <w:rPr>
          <w:rFonts w:ascii="Times New Roman" w:eastAsia="Calibri" w:hAnsi="Times New Roman" w:cs="Times New Roman"/>
          <w:sz w:val="28"/>
          <w:szCs w:val="28"/>
        </w:rPr>
        <w:t>о противоэпизоотической комиссии при администрации</w:t>
      </w:r>
    </w:p>
    <w:p w14:paraId="2434D4D9" w14:textId="77777777" w:rsidR="00F70E34" w:rsidRPr="00F70E34" w:rsidRDefault="00F70E34" w:rsidP="00F70E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0E34">
        <w:rPr>
          <w:rFonts w:ascii="Times New Roman" w:eastAsia="Calibri" w:hAnsi="Times New Roman" w:cs="Times New Roman"/>
          <w:sz w:val="28"/>
          <w:szCs w:val="28"/>
        </w:rPr>
        <w:t>Гатчинского муниципального округа Ленинградской области</w:t>
      </w:r>
    </w:p>
    <w:p w14:paraId="19D64201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AEEA8B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E34">
        <w:rPr>
          <w:rFonts w:ascii="Times New Roman" w:eastAsia="Calibri" w:hAnsi="Times New Roman" w:cs="Times New Roman"/>
          <w:sz w:val="28"/>
          <w:szCs w:val="28"/>
        </w:rPr>
        <w:t xml:space="preserve"> 1. Общие положения </w:t>
      </w:r>
    </w:p>
    <w:p w14:paraId="1068A998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E34">
        <w:rPr>
          <w:rFonts w:ascii="Times New Roman" w:eastAsia="Calibri" w:hAnsi="Times New Roman" w:cs="Times New Roman"/>
          <w:sz w:val="28"/>
          <w:szCs w:val="28"/>
        </w:rPr>
        <w:t xml:space="preserve">1.1. Противоэпизоотическая комиссия при администрации Гатчинского муниципального округа Ленинградской области (далее - комиссия) является координационным органом, обеспечивающим согласованные действия администрации Гатчинский муниципальный округ Ленинградской области (далее – администрация), юридических лиц, независимо от их ведомственной подчиненности и организационно-правовой формы, а также должностных лиц, физических лиц при решении задач, направленных на предупреждение (профилактику) и ликвидацию очагов заразных и массовых незаразных болезней животных, защиту населения от болезней, общих для человека и животных, обеспечение эпизоотического благополучия в Ленинградской области. </w:t>
      </w:r>
    </w:p>
    <w:p w14:paraId="1A3EF08E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E34">
        <w:rPr>
          <w:rFonts w:ascii="Times New Roman" w:eastAsia="Calibri" w:hAnsi="Times New Roman" w:cs="Times New Roman"/>
          <w:sz w:val="28"/>
          <w:szCs w:val="28"/>
        </w:rPr>
        <w:t xml:space="preserve">1.2. Комиссия в своей деятельности руководствуется Конституцией Российской Федерации, законами и иными нормативными правовыми актами Российской Федерации и Ленинградской области, решениями и иными материалами противоэпизоотической комиссии при Правительстве Ленинградской области, актами администрации, а также настоящим Положением. </w:t>
      </w:r>
    </w:p>
    <w:p w14:paraId="7B9F443C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E34">
        <w:rPr>
          <w:rFonts w:ascii="Times New Roman" w:eastAsia="Calibri" w:hAnsi="Times New Roman" w:cs="Times New Roman"/>
          <w:sz w:val="28"/>
          <w:szCs w:val="28"/>
        </w:rPr>
        <w:t>2. Задачи комиссии</w:t>
      </w:r>
    </w:p>
    <w:p w14:paraId="2809AB08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E34">
        <w:rPr>
          <w:rFonts w:ascii="Times New Roman" w:eastAsia="Calibri" w:hAnsi="Times New Roman" w:cs="Times New Roman"/>
          <w:sz w:val="28"/>
          <w:szCs w:val="28"/>
        </w:rPr>
        <w:t xml:space="preserve">2.1. Задачами комиссии являются: </w:t>
      </w:r>
    </w:p>
    <w:p w14:paraId="15F327DA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E34">
        <w:rPr>
          <w:rFonts w:ascii="Times New Roman" w:eastAsia="Calibri" w:hAnsi="Times New Roman" w:cs="Times New Roman"/>
          <w:sz w:val="28"/>
          <w:szCs w:val="28"/>
        </w:rPr>
        <w:t xml:space="preserve">2.1.1. Разработка мер по реализации на территории Гатчинского муниципального округа государственной политики, направленной на профилактику заразных и массовых незаразных болезней животных, ликвидацию очагов указанных болезней, защиту населения от болезней, общих для человека и животных, обеспечение эпизоотического благополучия. </w:t>
      </w:r>
    </w:p>
    <w:p w14:paraId="2C4C96C9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E34">
        <w:rPr>
          <w:rFonts w:ascii="Times New Roman" w:eastAsia="Calibri" w:hAnsi="Times New Roman" w:cs="Times New Roman"/>
          <w:sz w:val="28"/>
          <w:szCs w:val="28"/>
        </w:rPr>
        <w:t xml:space="preserve">2.1.2. Организация эффективного взаимодействия и координации деятельности администрации, юридических лиц, независимо от их ведомственной подчиненности и организационно-правовых форм, а также должностных лиц, физических лиц в области профилактики распространения, локализации и ликвидации очагов заразных и массовых незаразных болезней животных, защиты населения от болезней, общих для человека и животных, обеспечения эпизоотического благополучия, а также по вопросам выполнения законодательства Российской Федерации в области ветеринарии. </w:t>
      </w:r>
    </w:p>
    <w:p w14:paraId="11416687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E34">
        <w:rPr>
          <w:rFonts w:ascii="Times New Roman" w:eastAsia="Calibri" w:hAnsi="Times New Roman" w:cs="Times New Roman"/>
          <w:sz w:val="28"/>
          <w:szCs w:val="28"/>
        </w:rPr>
        <w:t>2.1.3. Подготовка и внесение на рассмотрение противоэпизоотической комиссии при Правительстве Ленинградской области предложений по совершенствованию правового регулирования в сфере предупреждения заразных и массовых незаразных болезней животных, обеспечения ветеринарно-санитарного и эпизоотического благополучия в Гатчинском муниципальном округе.</w:t>
      </w:r>
    </w:p>
    <w:p w14:paraId="150703CA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E3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Функции комиссии </w:t>
      </w:r>
    </w:p>
    <w:p w14:paraId="49291F72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E34">
        <w:rPr>
          <w:rFonts w:ascii="Times New Roman" w:eastAsia="Calibri" w:hAnsi="Times New Roman" w:cs="Times New Roman"/>
          <w:sz w:val="28"/>
          <w:szCs w:val="28"/>
        </w:rPr>
        <w:t>3.1. Комиссия в соответствии с возложенными на нее задачами осуществляет следующие функции:</w:t>
      </w:r>
    </w:p>
    <w:p w14:paraId="49A821B2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E34">
        <w:rPr>
          <w:rFonts w:ascii="Times New Roman" w:eastAsia="Calibri" w:hAnsi="Times New Roman" w:cs="Times New Roman"/>
          <w:sz w:val="28"/>
          <w:szCs w:val="28"/>
        </w:rPr>
        <w:t xml:space="preserve">3.1.1. Организует оперативное рассмотрение вопросов, связанных с возникновением на территории Гатчинского муниципального округа, объектах хозяйственной или иной деятельности, расположенных на территории муниципального округа, заразных, в том числе общих для человека и животных, и массовых незаразных болезней животных и их предупреждением. </w:t>
      </w:r>
    </w:p>
    <w:p w14:paraId="522175DE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E34">
        <w:rPr>
          <w:rFonts w:ascii="Times New Roman" w:eastAsia="Calibri" w:hAnsi="Times New Roman" w:cs="Times New Roman"/>
          <w:sz w:val="28"/>
          <w:szCs w:val="28"/>
        </w:rPr>
        <w:t xml:space="preserve">3.1.2. Разрабатывает и организует реализацию комплексных организационных, </w:t>
      </w:r>
      <w:proofErr w:type="spellStart"/>
      <w:r w:rsidRPr="00F70E34">
        <w:rPr>
          <w:rFonts w:ascii="Times New Roman" w:eastAsia="Calibri" w:hAnsi="Times New Roman" w:cs="Times New Roman"/>
          <w:sz w:val="28"/>
          <w:szCs w:val="28"/>
        </w:rPr>
        <w:t>режимно</w:t>
      </w:r>
      <w:proofErr w:type="spellEnd"/>
      <w:r w:rsidRPr="00F70E34">
        <w:rPr>
          <w:rFonts w:ascii="Times New Roman" w:eastAsia="Calibri" w:hAnsi="Times New Roman" w:cs="Times New Roman"/>
          <w:sz w:val="28"/>
          <w:szCs w:val="28"/>
        </w:rPr>
        <w:t xml:space="preserve">-ограничительных, административных, хозяйственных, ветеринарных (ветеринарно-санитарных, противоэпизоотических, профилактических, лечебных) мероприятий, предусматривающих особые условия и режимы ведения хозяйственной и иной деятельности, содержания животных, а также режимы ограничения передвижения населения, транспортных средств, грузов, товаров и животных, в целях предотвращения распространения, локализации и ликвидации очагов заразных и массовых незаразных болезней животных, улучшения эпизоотической обстановки, координирует и контролирует их выполнение. 3.1.3. Разрабатывает и организует реализацию комплексных мероприятий, направленных на предупреждение (профилактику) заноса и возникновения заразных и массовых незаразных болезней животных, защиту населения от болезней, общих для человека и животных, обеспечение эпизоотического благополучия на территории Гатчинского муниципального округа, координирует и контролирует их выполнение. </w:t>
      </w:r>
    </w:p>
    <w:p w14:paraId="68B39512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E34">
        <w:rPr>
          <w:rFonts w:ascii="Times New Roman" w:eastAsia="Calibri" w:hAnsi="Times New Roman" w:cs="Times New Roman"/>
          <w:sz w:val="28"/>
          <w:szCs w:val="28"/>
        </w:rPr>
        <w:t xml:space="preserve">3.1.4. Осуществляет в установленном порядке привлечение и распределение сил и средств (специалистов, транспорта, имущества и т.д.) администрации, иных органов и организаций для участия в обеспечении режима ограничительных мероприятий (карантина). </w:t>
      </w:r>
    </w:p>
    <w:p w14:paraId="4C6AC20F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E34">
        <w:rPr>
          <w:rFonts w:ascii="Times New Roman" w:eastAsia="Calibri" w:hAnsi="Times New Roman" w:cs="Times New Roman"/>
          <w:sz w:val="28"/>
          <w:szCs w:val="28"/>
        </w:rPr>
        <w:t>3.1.5. Информирует о возникновении очага заразной или массовой незаразной болезни животных и принятом решении о введении ограничительных мероприятий (карантина) противоэпизоотическую комиссию при Правительстве Ленинградской области, иные заинтересованные органы и организации.</w:t>
      </w:r>
    </w:p>
    <w:p w14:paraId="36A39038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E34">
        <w:rPr>
          <w:rFonts w:ascii="Times New Roman" w:eastAsia="Calibri" w:hAnsi="Times New Roman" w:cs="Times New Roman"/>
          <w:sz w:val="28"/>
          <w:szCs w:val="28"/>
        </w:rPr>
        <w:t>3.1.6. Представляет в администрацию отчеты о выполнении комплексных мероприятий, обеспечивающих локализацию и ликвидацию очагов заразных и массовых незаразных болезней животных в случаях их возникновения на территории Гатчинского муниципального округа, объектах хозяйственной и иной деятельности, расположенных на территории Гатчинского муниципального округа.</w:t>
      </w:r>
    </w:p>
    <w:p w14:paraId="3BE074DC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E34">
        <w:rPr>
          <w:rFonts w:ascii="Times New Roman" w:eastAsia="Calibri" w:hAnsi="Times New Roman" w:cs="Times New Roman"/>
          <w:sz w:val="28"/>
          <w:szCs w:val="28"/>
        </w:rPr>
        <w:t xml:space="preserve">3.1.7. Рассматривает и оценивает состояние эпизоотической обстановки на территории Гатчинского муниципального округа и прогнозы ее изменения, а также выполнение законодательства Российской Федерации в области ветеринарии. </w:t>
      </w:r>
    </w:p>
    <w:p w14:paraId="2CEFDE76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E34">
        <w:rPr>
          <w:rFonts w:ascii="Times New Roman" w:eastAsia="Calibri" w:hAnsi="Times New Roman" w:cs="Times New Roman"/>
          <w:sz w:val="28"/>
          <w:szCs w:val="28"/>
        </w:rPr>
        <w:t xml:space="preserve">4. Права комиссии </w:t>
      </w:r>
    </w:p>
    <w:p w14:paraId="093613BC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E34">
        <w:rPr>
          <w:rFonts w:ascii="Times New Roman" w:eastAsia="Calibri" w:hAnsi="Times New Roman" w:cs="Times New Roman"/>
          <w:sz w:val="28"/>
          <w:szCs w:val="28"/>
        </w:rPr>
        <w:t xml:space="preserve">4.1. Комиссия имеет право: </w:t>
      </w:r>
    </w:p>
    <w:p w14:paraId="7A9FD5FB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E34">
        <w:rPr>
          <w:rFonts w:ascii="Times New Roman" w:eastAsia="Calibri" w:hAnsi="Times New Roman" w:cs="Times New Roman"/>
          <w:sz w:val="28"/>
          <w:szCs w:val="28"/>
        </w:rPr>
        <w:t xml:space="preserve">4.1.1. Запрашивать и получать от администрации, иных лиц информацию о случаях возникновения заразных и массовых незаразных болезней животных, неудовлетворительной эпизоотической обстановке, нарушениях </w:t>
      </w:r>
      <w:r w:rsidRPr="00F70E3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законодательства Российской Федерации в области ветеринарии, иные сведения, необходимые для выполнения возложенных на комиссию задач. 4.1.2. Заслушивать на своих заседаниях должностных лиц администрации, юридических лиц, независимо от их ведомственной подчиненности и организационно-правовых форм, а также должностных лиц, физических лиц по вопросам реализации мер, направленных на профилактику заразных и массовых незаразных болезней, общих для человека и животных, обеспечение эпизоотического благополучия на территории Гатчинского муниципального округа, а также о выполнении решений комиссии, принятых в соответствии с ее компетенцией. </w:t>
      </w:r>
    </w:p>
    <w:p w14:paraId="60E0F159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E34">
        <w:rPr>
          <w:rFonts w:ascii="Times New Roman" w:eastAsia="Calibri" w:hAnsi="Times New Roman" w:cs="Times New Roman"/>
          <w:sz w:val="28"/>
          <w:szCs w:val="28"/>
        </w:rPr>
        <w:t xml:space="preserve">4.1.3. Привлекать в установленном порядке специалистов администрации и иных организаций для участия в подготовке решений по вопросам, входящим в компетенцию комиссии. </w:t>
      </w:r>
    </w:p>
    <w:p w14:paraId="3097C437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E34">
        <w:rPr>
          <w:rFonts w:ascii="Times New Roman" w:eastAsia="Calibri" w:hAnsi="Times New Roman" w:cs="Times New Roman"/>
          <w:sz w:val="28"/>
          <w:szCs w:val="28"/>
        </w:rPr>
        <w:t xml:space="preserve">4.1.4. Образовывать из числа членов комиссии и привлеченных специалистов рабочие и научно-консультативные группы, экспертные советы для выполнения задач и функций, возложенных на комиссию. </w:t>
      </w:r>
    </w:p>
    <w:p w14:paraId="494F4680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E34">
        <w:rPr>
          <w:rFonts w:ascii="Times New Roman" w:eastAsia="Calibri" w:hAnsi="Times New Roman" w:cs="Times New Roman"/>
          <w:sz w:val="28"/>
          <w:szCs w:val="28"/>
        </w:rPr>
        <w:t xml:space="preserve">4.1.5. Направлять в соответствующие органы представления о привлечении к ответственности лиц, по вине которых допущены случаи возникновения заразных и массовых незаразных болезней животных, не обеспечивается эпизоотическое благополучие в Гатчинском муниципальном округе, допускается нарушение законодательства Российской Федерации в области ветеринарии. </w:t>
      </w:r>
    </w:p>
    <w:p w14:paraId="01507226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E34">
        <w:rPr>
          <w:rFonts w:ascii="Times New Roman" w:eastAsia="Calibri" w:hAnsi="Times New Roman" w:cs="Times New Roman"/>
          <w:sz w:val="28"/>
          <w:szCs w:val="28"/>
        </w:rPr>
        <w:t xml:space="preserve">4.1.6. Осуществлять иные полномочия, определенные администрацией. </w:t>
      </w:r>
    </w:p>
    <w:p w14:paraId="0637C086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E34">
        <w:rPr>
          <w:rFonts w:ascii="Times New Roman" w:eastAsia="Calibri" w:hAnsi="Times New Roman" w:cs="Times New Roman"/>
          <w:sz w:val="28"/>
          <w:szCs w:val="28"/>
        </w:rPr>
        <w:t xml:space="preserve">5. Организация работы комиссии </w:t>
      </w:r>
    </w:p>
    <w:p w14:paraId="23E1884F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E34">
        <w:rPr>
          <w:rFonts w:ascii="Times New Roman" w:eastAsia="Calibri" w:hAnsi="Times New Roman" w:cs="Times New Roman"/>
          <w:sz w:val="28"/>
          <w:szCs w:val="28"/>
        </w:rPr>
        <w:t>5.1. Комиссию возглавляет председатель комиссии, назначаемый на должность муниципальным правовым актом администрации Гатчинского муниципального округа.</w:t>
      </w:r>
    </w:p>
    <w:p w14:paraId="1E370372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E34">
        <w:rPr>
          <w:rFonts w:ascii="Times New Roman" w:eastAsia="Calibri" w:hAnsi="Times New Roman" w:cs="Times New Roman"/>
          <w:sz w:val="28"/>
          <w:szCs w:val="28"/>
        </w:rPr>
        <w:t xml:space="preserve">5.2. Председатель комиссии руководит работой комиссии, утверждает планы работы комиссии, несет персональную ответственность за выполнение возложенных на комиссию задач. </w:t>
      </w:r>
    </w:p>
    <w:p w14:paraId="3F8BDE34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E34">
        <w:rPr>
          <w:rFonts w:ascii="Times New Roman" w:eastAsia="Calibri" w:hAnsi="Times New Roman" w:cs="Times New Roman"/>
          <w:sz w:val="28"/>
          <w:szCs w:val="28"/>
        </w:rPr>
        <w:t xml:space="preserve">5.3. Заместителями председателя комиссии назначаются председатель комитета экономического развития администрации Гатчинского муниципального округа Ленинградской области и начальник ГБУ ЛО «СБ БЖ Гатчинского муниципального округа». </w:t>
      </w:r>
    </w:p>
    <w:p w14:paraId="73D85268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E34">
        <w:rPr>
          <w:rFonts w:ascii="Times New Roman" w:eastAsia="Calibri" w:hAnsi="Times New Roman" w:cs="Times New Roman"/>
          <w:sz w:val="28"/>
          <w:szCs w:val="28"/>
        </w:rPr>
        <w:t xml:space="preserve">5.4. В состав комиссии входят представители администрации, представители правоохранительных органов, иных органов и организаций, участвующих в обеспечении выполнения возложенных на комиссию задач. Состав комиссии утверждается администрацией. </w:t>
      </w:r>
    </w:p>
    <w:p w14:paraId="4CDE5C50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E34">
        <w:rPr>
          <w:rFonts w:ascii="Times New Roman" w:eastAsia="Calibri" w:hAnsi="Times New Roman" w:cs="Times New Roman"/>
          <w:sz w:val="28"/>
          <w:szCs w:val="28"/>
        </w:rPr>
        <w:t xml:space="preserve">5.5. Члены комиссии принимают личное участие в работе комиссии. </w:t>
      </w:r>
    </w:p>
    <w:p w14:paraId="09883EB6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E34">
        <w:rPr>
          <w:rFonts w:ascii="Times New Roman" w:eastAsia="Calibri" w:hAnsi="Times New Roman" w:cs="Times New Roman"/>
          <w:sz w:val="28"/>
          <w:szCs w:val="28"/>
        </w:rPr>
        <w:t xml:space="preserve">5.6. Заседания комиссии проводятся по мере необходимости. </w:t>
      </w:r>
    </w:p>
    <w:p w14:paraId="4ADA70D5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E34">
        <w:rPr>
          <w:rFonts w:ascii="Times New Roman" w:eastAsia="Calibri" w:hAnsi="Times New Roman" w:cs="Times New Roman"/>
          <w:sz w:val="28"/>
          <w:szCs w:val="28"/>
        </w:rPr>
        <w:t xml:space="preserve">5.7. При рассмотрении вопросов, затрагивающих интересы администрации, в заседаниях комиссии могут участвовать с правом совещательного голоса представители соответствующих направлений деятельности администрации. На заседания комиссии могут быть приглашены представители органов исполнительной власти Гатчинского муниципального округа, представители юридических лиц, средств массовой информации, а также специалисты, общественные деятели, научные работники, иные заинтересованные лица. </w:t>
      </w:r>
    </w:p>
    <w:p w14:paraId="3927755E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E3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5.8. Заседания комиссии ведет председатель комиссии, а в случае его отсутствия - заместитель председателя комиссии. </w:t>
      </w:r>
    </w:p>
    <w:p w14:paraId="39CE76C2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E34">
        <w:rPr>
          <w:rFonts w:ascii="Times New Roman" w:eastAsia="Calibri" w:hAnsi="Times New Roman" w:cs="Times New Roman"/>
          <w:sz w:val="28"/>
          <w:szCs w:val="28"/>
        </w:rPr>
        <w:t xml:space="preserve">5.9. Заседание комиссии считается правомочным, если на нем присутствует не менее половины членов комиссии. </w:t>
      </w:r>
    </w:p>
    <w:p w14:paraId="40AEC1A0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E34">
        <w:rPr>
          <w:rFonts w:ascii="Times New Roman" w:eastAsia="Calibri" w:hAnsi="Times New Roman" w:cs="Times New Roman"/>
          <w:sz w:val="28"/>
          <w:szCs w:val="28"/>
        </w:rPr>
        <w:t xml:space="preserve">5.10. Решение комиссии принимается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заседании. </w:t>
      </w:r>
    </w:p>
    <w:p w14:paraId="0B46E61A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E34">
        <w:rPr>
          <w:rFonts w:ascii="Times New Roman" w:eastAsia="Calibri" w:hAnsi="Times New Roman" w:cs="Times New Roman"/>
          <w:sz w:val="28"/>
          <w:szCs w:val="28"/>
        </w:rPr>
        <w:t>5.11. По итогам заседания комиссии оформляется протокол, подписываемый председателем комиссии или его заместителем, председательствующим на заседании. Решения комиссии, носящие рекомендательный характер, доводятся до сведения заинтересованных работников администрации, юридических и физических лиц, должностных лиц в виде соответствующих выписок из протокола заседания комиссии.</w:t>
      </w:r>
    </w:p>
    <w:p w14:paraId="39F63828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E34">
        <w:rPr>
          <w:rFonts w:ascii="Times New Roman" w:eastAsia="Calibri" w:hAnsi="Times New Roman" w:cs="Times New Roman"/>
          <w:sz w:val="28"/>
          <w:szCs w:val="28"/>
        </w:rPr>
        <w:t>5.12. Полномочия секретаря комиссии исполняет один из членов комиссии по поручению председателя комиссии.</w:t>
      </w:r>
    </w:p>
    <w:p w14:paraId="35D51FAA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E34">
        <w:rPr>
          <w:rFonts w:ascii="Times New Roman" w:eastAsia="Calibri" w:hAnsi="Times New Roman" w:cs="Times New Roman"/>
          <w:sz w:val="28"/>
          <w:szCs w:val="28"/>
        </w:rPr>
        <w:t>5.13. Организационно-техническое и информационное обеспечение деятельности комиссии осуществляет администрация.</w:t>
      </w:r>
    </w:p>
    <w:p w14:paraId="4C2C7B06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786CD8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F4883D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1B69F9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BD38D2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398F14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32D45A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092B41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CD3D0C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ABC66E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E85854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917DB6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9077E0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538E2A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81A72A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F6E227" w14:textId="3FAAD655" w:rsid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ED4F40" w14:textId="060611F6" w:rsid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EBB753" w14:textId="3AE4C464" w:rsid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4F16FA" w14:textId="76316F2D" w:rsid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830303" w14:textId="7A17790E" w:rsid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8C0EA9" w14:textId="251B5DE9" w:rsid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EE7881" w14:textId="4891C3EE" w:rsid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165DDA" w14:textId="441B263F" w:rsid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97259D" w14:textId="218AD300" w:rsid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CD6E1B" w14:textId="1505EA1D" w:rsid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F30805" w14:textId="6C87651B" w:rsid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3EACFA" w14:textId="7C7EC982" w:rsid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058680" w14:textId="1A05A329" w:rsid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4EE196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31153A" w14:textId="77777777" w:rsidR="00F70E34" w:rsidRPr="00F70E34" w:rsidRDefault="00F70E34" w:rsidP="00F70E34">
      <w:pPr>
        <w:spacing w:after="0"/>
        <w:ind w:left="4253" w:hanging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70E3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 2</w:t>
      </w:r>
    </w:p>
    <w:p w14:paraId="6F0834D3" w14:textId="77777777" w:rsidR="00F70E34" w:rsidRPr="00F70E34" w:rsidRDefault="00F70E34" w:rsidP="00F70E34">
      <w:pPr>
        <w:spacing w:after="0"/>
        <w:ind w:left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70E34">
        <w:rPr>
          <w:rFonts w:ascii="Times New Roman" w:eastAsia="Calibri" w:hAnsi="Times New Roman" w:cs="Times New Roman"/>
          <w:bCs/>
          <w:sz w:val="24"/>
          <w:szCs w:val="24"/>
        </w:rPr>
        <w:t>к постановлению администрации</w:t>
      </w:r>
    </w:p>
    <w:p w14:paraId="28DF6BEE" w14:textId="77777777" w:rsidR="00F70E34" w:rsidRPr="00F70E34" w:rsidRDefault="00F70E34" w:rsidP="00F70E34">
      <w:pPr>
        <w:spacing w:after="0"/>
        <w:ind w:left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70E34">
        <w:rPr>
          <w:rFonts w:ascii="Times New Roman" w:eastAsia="Calibri" w:hAnsi="Times New Roman" w:cs="Times New Roman"/>
          <w:bCs/>
          <w:sz w:val="24"/>
          <w:szCs w:val="24"/>
        </w:rPr>
        <w:t>Гатчинского муниципального округа</w:t>
      </w:r>
    </w:p>
    <w:p w14:paraId="1E3C44E2" w14:textId="127B29C9" w:rsidR="00F70E34" w:rsidRPr="00F70E34" w:rsidRDefault="00F70E34" w:rsidP="00F70E34">
      <w:pPr>
        <w:spacing w:after="0"/>
        <w:ind w:left="4253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F70E34">
        <w:rPr>
          <w:rFonts w:ascii="Times New Roman" w:eastAsia="Calibri" w:hAnsi="Times New Roman" w:cs="Times New Roman"/>
          <w:bCs/>
          <w:sz w:val="24"/>
          <w:szCs w:val="24"/>
        </w:rPr>
        <w:t>От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19.03.2025</w:t>
      </w:r>
      <w:r w:rsidRPr="00F70E34">
        <w:rPr>
          <w:rFonts w:ascii="Times New Roman" w:eastAsia="Calibri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bCs/>
          <w:sz w:val="24"/>
          <w:szCs w:val="24"/>
        </w:rPr>
        <w:t>2099</w:t>
      </w:r>
    </w:p>
    <w:p w14:paraId="092B4728" w14:textId="77777777" w:rsidR="00F70E34" w:rsidRPr="00F70E34" w:rsidRDefault="00F70E34" w:rsidP="00F70E3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C556DB8" w14:textId="77777777" w:rsidR="00F70E34" w:rsidRPr="00F70E34" w:rsidRDefault="00F70E34" w:rsidP="00F70E3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45F21C8" w14:textId="77777777" w:rsidR="00F70E34" w:rsidRPr="00F70E34" w:rsidRDefault="00F70E34" w:rsidP="00F70E34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F70E34">
        <w:rPr>
          <w:rFonts w:ascii="Times New Roman" w:eastAsia="Calibri" w:hAnsi="Times New Roman" w:cs="Times New Roman"/>
          <w:sz w:val="26"/>
          <w:szCs w:val="26"/>
        </w:rPr>
        <w:t xml:space="preserve">Состав </w:t>
      </w:r>
      <w:r w:rsidRPr="00F70E34">
        <w:rPr>
          <w:rFonts w:ascii="Times New Roman" w:eastAsia="Calibri" w:hAnsi="Times New Roman" w:cs="Times New Roman"/>
          <w:sz w:val="27"/>
          <w:szCs w:val="27"/>
        </w:rPr>
        <w:t xml:space="preserve">противоэпизоотической комиссии при администрации </w:t>
      </w:r>
    </w:p>
    <w:p w14:paraId="609FCBBF" w14:textId="77777777" w:rsidR="00F70E34" w:rsidRPr="00F70E34" w:rsidRDefault="00F70E34" w:rsidP="00F70E34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F70E34">
        <w:rPr>
          <w:rFonts w:ascii="Times New Roman" w:eastAsia="Calibri" w:hAnsi="Times New Roman" w:cs="Times New Roman"/>
          <w:sz w:val="27"/>
          <w:szCs w:val="27"/>
        </w:rPr>
        <w:t>Гатчинского муниципального округа Ленинградской области</w:t>
      </w:r>
    </w:p>
    <w:p w14:paraId="6D585346" w14:textId="77777777" w:rsidR="00F70E34" w:rsidRPr="00F70E34" w:rsidRDefault="00F70E34" w:rsidP="00F70E3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43"/>
      </w:tblGrid>
      <w:tr w:rsidR="00F70E34" w:rsidRPr="00F70E34" w14:paraId="1B419DE1" w14:textId="77777777" w:rsidTr="00F70E34">
        <w:tc>
          <w:tcPr>
            <w:tcW w:w="3402" w:type="dxa"/>
            <w:hideMark/>
          </w:tcPr>
          <w:p w14:paraId="707F8C0E" w14:textId="77777777" w:rsidR="00F70E34" w:rsidRPr="00F70E34" w:rsidRDefault="00F70E34" w:rsidP="00F70E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0E34">
              <w:rPr>
                <w:rFonts w:ascii="Times New Roman" w:hAnsi="Times New Roman"/>
                <w:sz w:val="26"/>
                <w:szCs w:val="26"/>
              </w:rPr>
              <w:t>Председатель комиссии</w:t>
            </w:r>
          </w:p>
        </w:tc>
        <w:tc>
          <w:tcPr>
            <w:tcW w:w="5943" w:type="dxa"/>
            <w:hideMark/>
          </w:tcPr>
          <w:p w14:paraId="682CD704" w14:textId="77777777" w:rsidR="00F70E34" w:rsidRPr="00F70E34" w:rsidRDefault="00F70E34" w:rsidP="00F70E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0E3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F70E34">
              <w:rPr>
                <w:rFonts w:ascii="Times New Roman" w:hAnsi="Times New Roman"/>
                <w:b/>
                <w:bCs/>
                <w:sz w:val="26"/>
                <w:szCs w:val="26"/>
              </w:rPr>
              <w:t>Никифорова Г.Ю.</w:t>
            </w:r>
            <w:r w:rsidRPr="00F70E34">
              <w:rPr>
                <w:rFonts w:ascii="Times New Roman" w:hAnsi="Times New Roman"/>
                <w:sz w:val="26"/>
                <w:szCs w:val="26"/>
              </w:rPr>
              <w:t xml:space="preserve"> - заместитель главы по экономике</w:t>
            </w:r>
          </w:p>
        </w:tc>
      </w:tr>
      <w:tr w:rsidR="00F70E34" w:rsidRPr="00F70E34" w14:paraId="1AA8A3AF" w14:textId="77777777" w:rsidTr="00F70E34">
        <w:tc>
          <w:tcPr>
            <w:tcW w:w="3402" w:type="dxa"/>
            <w:hideMark/>
          </w:tcPr>
          <w:p w14:paraId="3F528A05" w14:textId="77777777" w:rsidR="00F70E34" w:rsidRPr="00F70E34" w:rsidRDefault="00F70E34" w:rsidP="00F70E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0E34">
              <w:rPr>
                <w:rFonts w:ascii="Times New Roman" w:hAnsi="Times New Roman"/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5943" w:type="dxa"/>
            <w:hideMark/>
          </w:tcPr>
          <w:p w14:paraId="5C85AE04" w14:textId="77777777" w:rsidR="00F70E34" w:rsidRPr="00F70E34" w:rsidRDefault="00F70E34" w:rsidP="00F70E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0E3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F70E34">
              <w:rPr>
                <w:rFonts w:ascii="Times New Roman" w:hAnsi="Times New Roman"/>
                <w:b/>
                <w:bCs/>
                <w:sz w:val="26"/>
                <w:szCs w:val="26"/>
              </w:rPr>
              <w:t>Панарин Е.С.</w:t>
            </w:r>
            <w:r w:rsidRPr="00F70E34">
              <w:rPr>
                <w:rFonts w:ascii="Times New Roman" w:hAnsi="Times New Roman"/>
                <w:sz w:val="26"/>
                <w:szCs w:val="26"/>
              </w:rPr>
              <w:t xml:space="preserve"> - председатель комитета экономического развития администрации Гатчинского муниципального округа Ленинградской области;</w:t>
            </w:r>
          </w:p>
          <w:p w14:paraId="0F71C53E" w14:textId="77777777" w:rsidR="00F70E34" w:rsidRPr="00F70E34" w:rsidRDefault="00F70E34" w:rsidP="00F70E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0E3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F70E34">
              <w:rPr>
                <w:rFonts w:ascii="Times New Roman" w:hAnsi="Times New Roman"/>
                <w:b/>
                <w:bCs/>
                <w:sz w:val="26"/>
                <w:szCs w:val="26"/>
              </w:rPr>
              <w:t>Мизерный С.Б.</w:t>
            </w:r>
            <w:r w:rsidRPr="00F70E34">
              <w:rPr>
                <w:rFonts w:ascii="Times New Roman" w:hAnsi="Times New Roman"/>
                <w:sz w:val="26"/>
                <w:szCs w:val="26"/>
              </w:rPr>
              <w:t xml:space="preserve"> - начальник ГБУ ЛО «СББЖ Гатчинского муниципального округа»</w:t>
            </w:r>
          </w:p>
        </w:tc>
      </w:tr>
      <w:tr w:rsidR="00F70E34" w:rsidRPr="00F70E34" w14:paraId="76767E90" w14:textId="77777777" w:rsidTr="00F70E34">
        <w:tc>
          <w:tcPr>
            <w:tcW w:w="3402" w:type="dxa"/>
            <w:hideMark/>
          </w:tcPr>
          <w:p w14:paraId="529C20FA" w14:textId="77777777" w:rsidR="00F70E34" w:rsidRPr="00F70E34" w:rsidRDefault="00F70E34" w:rsidP="00F70E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0E34">
              <w:rPr>
                <w:rFonts w:ascii="Times New Roman" w:hAnsi="Times New Roman"/>
                <w:sz w:val="26"/>
                <w:szCs w:val="26"/>
              </w:rPr>
              <w:t>Члены комиссии</w:t>
            </w:r>
          </w:p>
        </w:tc>
        <w:tc>
          <w:tcPr>
            <w:tcW w:w="5943" w:type="dxa"/>
            <w:hideMark/>
          </w:tcPr>
          <w:p w14:paraId="4AA9FDB2" w14:textId="77777777" w:rsidR="00F70E34" w:rsidRPr="00F70E34" w:rsidRDefault="00F70E34" w:rsidP="00F70E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0E3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F70E34">
              <w:rPr>
                <w:rFonts w:ascii="Times New Roman" w:hAnsi="Times New Roman"/>
                <w:b/>
                <w:bCs/>
                <w:sz w:val="26"/>
                <w:szCs w:val="26"/>
              </w:rPr>
              <w:t>Васев Н.А.</w:t>
            </w:r>
            <w:r w:rsidRPr="00F70E34">
              <w:rPr>
                <w:rFonts w:ascii="Times New Roman" w:hAnsi="Times New Roman"/>
                <w:sz w:val="26"/>
                <w:szCs w:val="26"/>
              </w:rPr>
              <w:t xml:space="preserve"> - начальник территориального отдела в Гатчинском и Лужском районах Управления Роспотребнадзора по Ленинградской области</w:t>
            </w:r>
          </w:p>
        </w:tc>
      </w:tr>
      <w:tr w:rsidR="00F70E34" w:rsidRPr="00F70E34" w14:paraId="37DB09BF" w14:textId="77777777" w:rsidTr="00F70E34">
        <w:tc>
          <w:tcPr>
            <w:tcW w:w="3402" w:type="dxa"/>
          </w:tcPr>
          <w:p w14:paraId="3AE23F8B" w14:textId="77777777" w:rsidR="00F70E34" w:rsidRPr="00F70E34" w:rsidRDefault="00F70E34" w:rsidP="00F70E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43" w:type="dxa"/>
            <w:hideMark/>
          </w:tcPr>
          <w:p w14:paraId="14AC7A43" w14:textId="77777777" w:rsidR="00F70E34" w:rsidRPr="00F70E34" w:rsidRDefault="00F70E34" w:rsidP="00F70E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0E3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F70E34">
              <w:rPr>
                <w:rFonts w:ascii="Times New Roman" w:hAnsi="Times New Roman"/>
                <w:b/>
                <w:bCs/>
                <w:sz w:val="26"/>
                <w:szCs w:val="26"/>
              </w:rPr>
              <w:t>Земко</w:t>
            </w:r>
            <w:proofErr w:type="spellEnd"/>
            <w:r w:rsidRPr="00F70E3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М.Г.</w:t>
            </w:r>
            <w:r w:rsidRPr="00F70E34">
              <w:rPr>
                <w:rFonts w:ascii="Times New Roman" w:hAnsi="Times New Roman"/>
                <w:sz w:val="26"/>
                <w:szCs w:val="26"/>
              </w:rPr>
              <w:t xml:space="preserve"> - заместитель начальника ГБУ ЛО «СББЖ Гатчинского муниципального округа»</w:t>
            </w:r>
          </w:p>
        </w:tc>
      </w:tr>
      <w:tr w:rsidR="00F70E34" w:rsidRPr="00F70E34" w14:paraId="5BED7242" w14:textId="77777777" w:rsidTr="00F70E34">
        <w:tc>
          <w:tcPr>
            <w:tcW w:w="3402" w:type="dxa"/>
          </w:tcPr>
          <w:p w14:paraId="6911C112" w14:textId="77777777" w:rsidR="00F70E34" w:rsidRPr="00F70E34" w:rsidRDefault="00F70E34" w:rsidP="00F70E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43" w:type="dxa"/>
            <w:hideMark/>
          </w:tcPr>
          <w:p w14:paraId="6928C3D3" w14:textId="77777777" w:rsidR="00F70E34" w:rsidRPr="00F70E34" w:rsidRDefault="00F70E34" w:rsidP="00F70E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0E3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F70E34">
              <w:rPr>
                <w:rFonts w:ascii="Times New Roman" w:hAnsi="Times New Roman"/>
                <w:b/>
                <w:bCs/>
                <w:sz w:val="26"/>
                <w:szCs w:val="26"/>
              </w:rPr>
              <w:t>Супренок</w:t>
            </w:r>
            <w:proofErr w:type="spellEnd"/>
            <w:r w:rsidRPr="00F70E3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А.А.</w:t>
            </w:r>
            <w:r w:rsidRPr="00F70E34">
              <w:rPr>
                <w:rFonts w:ascii="Times New Roman" w:hAnsi="Times New Roman"/>
                <w:sz w:val="26"/>
                <w:szCs w:val="26"/>
              </w:rPr>
              <w:t xml:space="preserve"> - заместитель главы администрации по жилищно-коммунальному хозяйству</w:t>
            </w:r>
          </w:p>
        </w:tc>
      </w:tr>
      <w:tr w:rsidR="00F70E34" w:rsidRPr="00F70E34" w14:paraId="6F159724" w14:textId="77777777" w:rsidTr="00F70E34">
        <w:tc>
          <w:tcPr>
            <w:tcW w:w="3402" w:type="dxa"/>
          </w:tcPr>
          <w:p w14:paraId="3F452A70" w14:textId="77777777" w:rsidR="00F70E34" w:rsidRPr="00F70E34" w:rsidRDefault="00F70E34" w:rsidP="00F70E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43" w:type="dxa"/>
            <w:hideMark/>
          </w:tcPr>
          <w:p w14:paraId="5B79EA12" w14:textId="77777777" w:rsidR="00F70E34" w:rsidRPr="00F70E34" w:rsidRDefault="00F70E34" w:rsidP="00F70E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0E3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F70E34">
              <w:rPr>
                <w:rFonts w:ascii="Times New Roman" w:hAnsi="Times New Roman"/>
                <w:b/>
                <w:bCs/>
                <w:sz w:val="26"/>
                <w:szCs w:val="26"/>
              </w:rPr>
              <w:t>Авдеев И.Б.</w:t>
            </w:r>
            <w:r w:rsidRPr="00F70E34">
              <w:rPr>
                <w:rFonts w:ascii="Times New Roman" w:hAnsi="Times New Roman"/>
                <w:sz w:val="26"/>
                <w:szCs w:val="26"/>
              </w:rPr>
              <w:t xml:space="preserve"> – заместитель главы администрации по вопросам безопасности и цифрового развития</w:t>
            </w:r>
          </w:p>
        </w:tc>
      </w:tr>
      <w:tr w:rsidR="00F70E34" w:rsidRPr="00F70E34" w14:paraId="40AB5317" w14:textId="77777777" w:rsidTr="00F70E34">
        <w:tc>
          <w:tcPr>
            <w:tcW w:w="3402" w:type="dxa"/>
          </w:tcPr>
          <w:p w14:paraId="2A5441C8" w14:textId="77777777" w:rsidR="00F70E34" w:rsidRPr="00F70E34" w:rsidRDefault="00F70E34" w:rsidP="00F70E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43" w:type="dxa"/>
            <w:hideMark/>
          </w:tcPr>
          <w:p w14:paraId="7D6C5950" w14:textId="77777777" w:rsidR="00F70E34" w:rsidRPr="00F70E34" w:rsidRDefault="00F70E34" w:rsidP="00F70E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0E3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F70E34">
              <w:rPr>
                <w:rFonts w:ascii="Times New Roman" w:hAnsi="Times New Roman"/>
                <w:b/>
                <w:bCs/>
                <w:sz w:val="26"/>
                <w:szCs w:val="26"/>
              </w:rPr>
              <w:t>Чертов А.А.</w:t>
            </w:r>
            <w:r w:rsidRPr="00F70E34">
              <w:rPr>
                <w:rFonts w:ascii="Times New Roman" w:hAnsi="Times New Roman"/>
                <w:sz w:val="26"/>
                <w:szCs w:val="26"/>
              </w:rPr>
              <w:t xml:space="preserve"> - директор МКУ «МЦУ, </w:t>
            </w:r>
            <w:proofErr w:type="spellStart"/>
            <w:r w:rsidRPr="00F70E34">
              <w:rPr>
                <w:rFonts w:ascii="Times New Roman" w:hAnsi="Times New Roman"/>
                <w:sz w:val="26"/>
                <w:szCs w:val="26"/>
              </w:rPr>
              <w:t>БиГЗН</w:t>
            </w:r>
            <w:proofErr w:type="spellEnd"/>
            <w:r w:rsidRPr="00F70E3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F70E34" w:rsidRPr="00F70E34" w14:paraId="70AB3CF0" w14:textId="77777777" w:rsidTr="00F70E34">
        <w:tc>
          <w:tcPr>
            <w:tcW w:w="3402" w:type="dxa"/>
          </w:tcPr>
          <w:p w14:paraId="079F6B1B" w14:textId="77777777" w:rsidR="00F70E34" w:rsidRPr="00F70E34" w:rsidRDefault="00F70E34" w:rsidP="00F70E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43" w:type="dxa"/>
            <w:hideMark/>
          </w:tcPr>
          <w:p w14:paraId="09DCA4CF" w14:textId="77777777" w:rsidR="00F70E34" w:rsidRPr="00F70E34" w:rsidRDefault="00F70E34" w:rsidP="00F70E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0E3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F70E34">
              <w:rPr>
                <w:rFonts w:ascii="Times New Roman" w:hAnsi="Times New Roman"/>
                <w:b/>
                <w:bCs/>
                <w:sz w:val="26"/>
                <w:szCs w:val="26"/>
              </w:rPr>
              <w:t>Ильясова Е.В.</w:t>
            </w:r>
            <w:r w:rsidRPr="00F70E34">
              <w:rPr>
                <w:rFonts w:ascii="Times New Roman" w:hAnsi="Times New Roman"/>
                <w:sz w:val="26"/>
                <w:szCs w:val="26"/>
              </w:rPr>
              <w:t xml:space="preserve"> - начальник отдела агропромышленного комплекса Комитета экономического развития</w:t>
            </w:r>
          </w:p>
        </w:tc>
      </w:tr>
      <w:tr w:rsidR="00F70E34" w:rsidRPr="00F70E34" w14:paraId="776A1878" w14:textId="77777777" w:rsidTr="00F70E34">
        <w:tc>
          <w:tcPr>
            <w:tcW w:w="3402" w:type="dxa"/>
          </w:tcPr>
          <w:p w14:paraId="744DB5AD" w14:textId="77777777" w:rsidR="00F70E34" w:rsidRPr="00F70E34" w:rsidRDefault="00F70E34" w:rsidP="00F70E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43" w:type="dxa"/>
            <w:hideMark/>
          </w:tcPr>
          <w:p w14:paraId="643F9CAA" w14:textId="77777777" w:rsidR="00F70E34" w:rsidRPr="00F70E34" w:rsidRDefault="00F70E34" w:rsidP="00F70E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0E3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F70E34">
              <w:rPr>
                <w:rFonts w:ascii="Times New Roman" w:hAnsi="Times New Roman"/>
                <w:b/>
                <w:bCs/>
                <w:sz w:val="26"/>
                <w:szCs w:val="26"/>
              </w:rPr>
              <w:t>Андреева Л.В.</w:t>
            </w:r>
            <w:r w:rsidRPr="00F70E34">
              <w:rPr>
                <w:rFonts w:ascii="Times New Roman" w:hAnsi="Times New Roman"/>
                <w:sz w:val="26"/>
                <w:szCs w:val="26"/>
              </w:rPr>
              <w:t xml:space="preserve"> - главный специалист отдела агропромышленного комплекса</w:t>
            </w:r>
          </w:p>
        </w:tc>
      </w:tr>
      <w:tr w:rsidR="00F70E34" w:rsidRPr="00F70E34" w14:paraId="190784A7" w14:textId="77777777" w:rsidTr="00F70E34">
        <w:tc>
          <w:tcPr>
            <w:tcW w:w="3402" w:type="dxa"/>
          </w:tcPr>
          <w:p w14:paraId="3C39B751" w14:textId="77777777" w:rsidR="00F70E34" w:rsidRPr="00F70E34" w:rsidRDefault="00F70E34" w:rsidP="00F70E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43" w:type="dxa"/>
            <w:hideMark/>
          </w:tcPr>
          <w:p w14:paraId="0D3A84DB" w14:textId="77777777" w:rsidR="00F70E34" w:rsidRPr="00F70E34" w:rsidRDefault="00F70E34" w:rsidP="00F70E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0E3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F70E34">
              <w:rPr>
                <w:rFonts w:ascii="Times New Roman" w:hAnsi="Times New Roman"/>
                <w:b/>
                <w:bCs/>
                <w:sz w:val="26"/>
                <w:szCs w:val="26"/>
              </w:rPr>
              <w:t>Бородулина А.С</w:t>
            </w:r>
            <w:r w:rsidRPr="00F70E34">
              <w:rPr>
                <w:rFonts w:ascii="Times New Roman" w:hAnsi="Times New Roman"/>
                <w:sz w:val="26"/>
                <w:szCs w:val="26"/>
              </w:rPr>
              <w:t>. - ветеринарный врач ГБУ ЛО «СББЖ Гатчинского муниципального округа»</w:t>
            </w:r>
          </w:p>
        </w:tc>
      </w:tr>
      <w:tr w:rsidR="00F70E34" w:rsidRPr="00F70E34" w14:paraId="57813034" w14:textId="77777777" w:rsidTr="00F70E34">
        <w:tc>
          <w:tcPr>
            <w:tcW w:w="3402" w:type="dxa"/>
          </w:tcPr>
          <w:p w14:paraId="5078ABE5" w14:textId="77777777" w:rsidR="00F70E34" w:rsidRPr="00F70E34" w:rsidRDefault="00F70E34" w:rsidP="00F70E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43" w:type="dxa"/>
            <w:hideMark/>
          </w:tcPr>
          <w:p w14:paraId="406756FE" w14:textId="77777777" w:rsidR="00F70E34" w:rsidRPr="00F70E34" w:rsidRDefault="00F70E34" w:rsidP="00F70E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0E3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F70E34">
              <w:rPr>
                <w:rFonts w:ascii="Times New Roman" w:hAnsi="Times New Roman"/>
                <w:b/>
                <w:bCs/>
                <w:sz w:val="26"/>
                <w:szCs w:val="26"/>
              </w:rPr>
              <w:t>Яблоков П.Г.</w:t>
            </w:r>
            <w:r w:rsidRPr="00F70E34">
              <w:rPr>
                <w:rFonts w:ascii="Times New Roman" w:hAnsi="Times New Roman"/>
                <w:sz w:val="26"/>
                <w:szCs w:val="26"/>
              </w:rPr>
              <w:t xml:space="preserve">  – ведущий специалист Юго-Западного </w:t>
            </w:r>
            <w:proofErr w:type="gramStart"/>
            <w:r w:rsidRPr="00F70E34">
              <w:rPr>
                <w:rFonts w:ascii="Times New Roman" w:hAnsi="Times New Roman"/>
                <w:sz w:val="26"/>
                <w:szCs w:val="26"/>
              </w:rPr>
              <w:t>отдела  Комитета</w:t>
            </w:r>
            <w:proofErr w:type="gramEnd"/>
            <w:r w:rsidRPr="00F70E34">
              <w:rPr>
                <w:rFonts w:ascii="Times New Roman" w:hAnsi="Times New Roman"/>
                <w:sz w:val="26"/>
                <w:szCs w:val="26"/>
              </w:rPr>
              <w:t xml:space="preserve"> по охране, контролю и регулированию использования объектов животного мира Ленинградской области</w:t>
            </w:r>
          </w:p>
        </w:tc>
      </w:tr>
      <w:tr w:rsidR="00F70E34" w:rsidRPr="00F70E34" w14:paraId="1DE4953A" w14:textId="77777777" w:rsidTr="00F70E34">
        <w:trPr>
          <w:trHeight w:val="1097"/>
        </w:trPr>
        <w:tc>
          <w:tcPr>
            <w:tcW w:w="3402" w:type="dxa"/>
          </w:tcPr>
          <w:p w14:paraId="1223243E" w14:textId="77777777" w:rsidR="00F70E34" w:rsidRPr="00F70E34" w:rsidRDefault="00F70E34" w:rsidP="00F70E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43" w:type="dxa"/>
            <w:hideMark/>
          </w:tcPr>
          <w:p w14:paraId="693220D5" w14:textId="77777777" w:rsidR="00F70E34" w:rsidRPr="00F70E34" w:rsidRDefault="00F70E34" w:rsidP="00F70E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70E34">
              <w:rPr>
                <w:rFonts w:ascii="Times New Roman" w:hAnsi="Times New Roman"/>
                <w:b/>
                <w:bCs/>
                <w:sz w:val="26"/>
                <w:szCs w:val="26"/>
              </w:rPr>
              <w:t>- представитель 18 ПСО ФПС ГПС ГУ МЧС России по Ленинградской области</w:t>
            </w:r>
          </w:p>
          <w:p w14:paraId="43228211" w14:textId="77777777" w:rsidR="00F70E34" w:rsidRPr="00F70E34" w:rsidRDefault="00F70E34" w:rsidP="00F70E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0E34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F70E34" w:rsidRPr="00F70E34" w14:paraId="2C6368D4" w14:textId="77777777" w:rsidTr="00F70E34">
        <w:trPr>
          <w:trHeight w:val="1015"/>
        </w:trPr>
        <w:tc>
          <w:tcPr>
            <w:tcW w:w="3402" w:type="dxa"/>
          </w:tcPr>
          <w:p w14:paraId="653D9DBF" w14:textId="77777777" w:rsidR="00F70E34" w:rsidRPr="00F70E34" w:rsidRDefault="00F70E34" w:rsidP="00F70E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43" w:type="dxa"/>
            <w:hideMark/>
          </w:tcPr>
          <w:p w14:paraId="07D993C3" w14:textId="77777777" w:rsidR="00F70E34" w:rsidRPr="00F70E34" w:rsidRDefault="00F70E34" w:rsidP="00F70E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0E34">
              <w:rPr>
                <w:rFonts w:ascii="Times New Roman" w:hAnsi="Times New Roman"/>
                <w:sz w:val="26"/>
                <w:szCs w:val="26"/>
              </w:rPr>
              <w:t>-</w:t>
            </w:r>
            <w:r w:rsidRPr="00F70E34">
              <w:rPr>
                <w:rFonts w:ascii="Times New Roman" w:hAnsi="Times New Roman"/>
                <w:b/>
                <w:bCs/>
                <w:sz w:val="26"/>
                <w:szCs w:val="26"/>
              </w:rPr>
              <w:t>представитель УМВД России по Гатчинскому району Ленинградской области</w:t>
            </w:r>
          </w:p>
          <w:p w14:paraId="41065E7B" w14:textId="77777777" w:rsidR="00F70E34" w:rsidRPr="00F70E34" w:rsidRDefault="00F70E34" w:rsidP="00F70E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0E34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F70E34" w:rsidRPr="00F70E34" w14:paraId="0AFC6400" w14:textId="77777777" w:rsidTr="00F70E34">
        <w:tc>
          <w:tcPr>
            <w:tcW w:w="3402" w:type="dxa"/>
          </w:tcPr>
          <w:p w14:paraId="7CB9662D" w14:textId="77777777" w:rsidR="00F70E34" w:rsidRPr="00F70E34" w:rsidRDefault="00F70E34" w:rsidP="00F70E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43" w:type="dxa"/>
            <w:hideMark/>
          </w:tcPr>
          <w:p w14:paraId="6F91D264" w14:textId="77777777" w:rsidR="00F70E34" w:rsidRPr="00F70E34" w:rsidRDefault="00F70E34" w:rsidP="00F70E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0E3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gramStart"/>
            <w:r w:rsidRPr="00F70E34">
              <w:rPr>
                <w:rFonts w:ascii="Times New Roman" w:hAnsi="Times New Roman"/>
                <w:b/>
                <w:bCs/>
                <w:sz w:val="26"/>
                <w:szCs w:val="26"/>
              </w:rPr>
              <w:t>представитель  ГБУЗ</w:t>
            </w:r>
            <w:proofErr w:type="gramEnd"/>
            <w:r w:rsidRPr="00F70E3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ЛО «Гатчинская КМБ»</w:t>
            </w:r>
          </w:p>
          <w:p w14:paraId="484144E2" w14:textId="77777777" w:rsidR="00F70E34" w:rsidRPr="00F70E34" w:rsidRDefault="00F70E34" w:rsidP="00F70E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0E34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</w:tr>
    </w:tbl>
    <w:p w14:paraId="0F951BEF" w14:textId="77777777" w:rsidR="00F70E34" w:rsidRPr="00F70E34" w:rsidRDefault="00F70E34" w:rsidP="00F70E3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F70E34" w:rsidRPr="00F70E34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4B2A"/>
    <w:multiLevelType w:val="hybridMultilevel"/>
    <w:tmpl w:val="E74A8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4623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883CA0"/>
    <w:rsid w:val="0096086D"/>
    <w:rsid w:val="0098363E"/>
    <w:rsid w:val="00AD093D"/>
    <w:rsid w:val="00C73573"/>
    <w:rsid w:val="00EA483A"/>
    <w:rsid w:val="00F70E34"/>
    <w:rsid w:val="00FE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F70E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2048</Words>
  <Characters>11679</Characters>
  <Application>Microsoft Office Word</Application>
  <DocSecurity>0</DocSecurity>
  <Lines>97</Lines>
  <Paragraphs>27</Paragraphs>
  <ScaleCrop>false</ScaleCrop>
  <Company/>
  <LinksUpToDate>false</LinksUpToDate>
  <CharactersWithSpaces>13700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cp:lastPrinted>2025-03-20T08:50:00Z</cp:lastPrinted>
  <dcterms:created xsi:type="dcterms:W3CDTF">2025-03-20T08:56:00Z</dcterms:created>
  <dcterms:modified xsi:type="dcterms:W3CDTF">2025-03-20T08:56:00Z</dcterms:modified>
</cp:coreProperties>
</file>