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20726" w14:textId="77777777" w:rsidR="00696F33" w:rsidRPr="00696F33" w:rsidRDefault="00696F33" w:rsidP="00696F33">
      <w:pPr>
        <w:spacing w:after="0" w:line="240" w:lineRule="auto"/>
        <w:jc w:val="center"/>
        <w:rPr>
          <w:rFonts w:ascii="Times New Roman" w:eastAsia="Times New Roman" w:hAnsi="Times New Roman" w:cs="Times New Roman"/>
          <w:color w:val="000000"/>
          <w:sz w:val="28"/>
          <w:szCs w:val="28"/>
          <w:lang w:eastAsia="ru-RU"/>
        </w:rPr>
      </w:pPr>
      <w:r w:rsidRPr="00696F33">
        <w:rPr>
          <w:rFonts w:ascii="Times New Roman" w:eastAsia="Times New Roman" w:hAnsi="Times New Roman" w:cs="Times New Roman"/>
          <w:noProof/>
          <w:color w:val="000000"/>
          <w:sz w:val="28"/>
          <w:szCs w:val="28"/>
          <w:lang w:eastAsia="ru-RU"/>
        </w:rPr>
        <w:drawing>
          <wp:inline distT="0" distB="0" distL="0" distR="0" wp14:anchorId="51F48D7E" wp14:editId="2DE50A31">
            <wp:extent cx="596900" cy="74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1BD91B97" w14:textId="77777777" w:rsidR="00696F33" w:rsidRPr="00696F33" w:rsidRDefault="00696F33" w:rsidP="00696F33">
      <w:pPr>
        <w:spacing w:after="0" w:line="240" w:lineRule="auto"/>
        <w:jc w:val="center"/>
        <w:rPr>
          <w:rFonts w:ascii="Times New Roman" w:eastAsia="Times New Roman" w:hAnsi="Times New Roman" w:cs="Times New Roman"/>
          <w:sz w:val="24"/>
          <w:szCs w:val="24"/>
          <w:lang w:eastAsia="ru-RU"/>
        </w:rPr>
      </w:pPr>
    </w:p>
    <w:p w14:paraId="73044113" w14:textId="77777777" w:rsidR="00696F33" w:rsidRPr="00696F33" w:rsidRDefault="00696F33" w:rsidP="00696F33">
      <w:pPr>
        <w:spacing w:after="0" w:line="240" w:lineRule="auto"/>
        <w:jc w:val="center"/>
        <w:rPr>
          <w:rFonts w:ascii="Times New Roman" w:eastAsia="Times New Roman" w:hAnsi="Times New Roman" w:cs="Times New Roman"/>
          <w:sz w:val="24"/>
          <w:szCs w:val="24"/>
          <w:lang w:eastAsia="ru-RU"/>
        </w:rPr>
      </w:pPr>
      <w:r w:rsidRPr="00696F33">
        <w:rPr>
          <w:rFonts w:ascii="Times New Roman" w:eastAsia="Times New Roman" w:hAnsi="Times New Roman" w:cs="Times New Roman"/>
          <w:sz w:val="24"/>
          <w:szCs w:val="24"/>
          <w:lang w:eastAsia="ru-RU"/>
        </w:rPr>
        <w:t>АДМИНИСТРАЦИЯ ГАТЧИНСКОГО МУНИЦИПАЛЬНОГО ОКРУГА</w:t>
      </w:r>
    </w:p>
    <w:p w14:paraId="05417236" w14:textId="77777777" w:rsidR="00696F33" w:rsidRPr="00696F33" w:rsidRDefault="00696F33" w:rsidP="00696F33">
      <w:pPr>
        <w:spacing w:after="0" w:line="240" w:lineRule="auto"/>
        <w:jc w:val="center"/>
        <w:rPr>
          <w:rFonts w:ascii="Times New Roman" w:eastAsia="Times New Roman" w:hAnsi="Times New Roman" w:cs="Times New Roman"/>
          <w:sz w:val="24"/>
          <w:szCs w:val="24"/>
          <w:lang w:eastAsia="ru-RU"/>
        </w:rPr>
      </w:pPr>
      <w:r w:rsidRPr="00696F33">
        <w:rPr>
          <w:rFonts w:ascii="Times New Roman" w:eastAsia="Times New Roman" w:hAnsi="Times New Roman" w:cs="Times New Roman"/>
          <w:sz w:val="24"/>
          <w:szCs w:val="24"/>
          <w:lang w:eastAsia="ru-RU"/>
        </w:rPr>
        <w:t xml:space="preserve"> ЛЕНИНГРАДСКОЙ ОБЛАСТИ</w:t>
      </w:r>
    </w:p>
    <w:p w14:paraId="3AC74248" w14:textId="77777777" w:rsidR="00696F33" w:rsidRPr="00696F33" w:rsidRDefault="00696F33" w:rsidP="00696F33">
      <w:pPr>
        <w:spacing w:after="0" w:line="240" w:lineRule="auto"/>
        <w:jc w:val="center"/>
        <w:rPr>
          <w:rFonts w:ascii="Times New Roman" w:eastAsia="Times New Roman" w:hAnsi="Times New Roman" w:cs="Times New Roman"/>
          <w:b/>
          <w:sz w:val="28"/>
          <w:szCs w:val="28"/>
          <w:lang w:eastAsia="ru-RU"/>
        </w:rPr>
      </w:pPr>
    </w:p>
    <w:p w14:paraId="094694A2" w14:textId="36814D96" w:rsidR="00696F33" w:rsidRDefault="00696F33" w:rsidP="00696F33">
      <w:pPr>
        <w:spacing w:after="0" w:line="240" w:lineRule="auto"/>
        <w:jc w:val="center"/>
        <w:rPr>
          <w:rFonts w:ascii="Times New Roman" w:eastAsia="Times New Roman" w:hAnsi="Times New Roman" w:cs="Times New Roman"/>
          <w:b/>
          <w:sz w:val="28"/>
          <w:szCs w:val="28"/>
          <w:lang w:eastAsia="ru-RU"/>
        </w:rPr>
      </w:pPr>
      <w:r w:rsidRPr="00696F33">
        <w:rPr>
          <w:rFonts w:ascii="Times New Roman" w:eastAsia="Times New Roman" w:hAnsi="Times New Roman" w:cs="Times New Roman"/>
          <w:b/>
          <w:sz w:val="28"/>
          <w:szCs w:val="28"/>
          <w:lang w:eastAsia="ru-RU"/>
        </w:rPr>
        <w:t>П О С Т А Н О В Л Е Н И Е</w:t>
      </w:r>
    </w:p>
    <w:p w14:paraId="198A48D7" w14:textId="77777777" w:rsidR="00D05FA3" w:rsidRPr="00696F33" w:rsidRDefault="00D05FA3" w:rsidP="00696F33">
      <w:pPr>
        <w:spacing w:after="0" w:line="240" w:lineRule="auto"/>
        <w:jc w:val="center"/>
        <w:rPr>
          <w:rFonts w:ascii="Times New Roman" w:eastAsia="Times New Roman" w:hAnsi="Times New Roman" w:cs="Times New Roman"/>
          <w:b/>
          <w:sz w:val="28"/>
          <w:szCs w:val="28"/>
          <w:lang w:eastAsia="ru-RU"/>
        </w:rPr>
      </w:pPr>
    </w:p>
    <w:p w14:paraId="73C0C179" w14:textId="77777777" w:rsidR="00696F33" w:rsidRPr="00696F33" w:rsidRDefault="00696F33" w:rsidP="00696F33">
      <w:pPr>
        <w:spacing w:after="0" w:line="240" w:lineRule="auto"/>
        <w:rPr>
          <w:rFonts w:ascii="Times New Roman" w:eastAsia="Times New Roman" w:hAnsi="Times New Roman" w:cs="Times New Roman"/>
          <w:bCs/>
          <w:sz w:val="28"/>
          <w:szCs w:val="28"/>
          <w:lang w:eastAsia="ru-RU"/>
        </w:rPr>
      </w:pPr>
      <w:r w:rsidRPr="00696F33">
        <w:rPr>
          <w:rFonts w:ascii="Times New Roman" w:eastAsia="Times New Roman" w:hAnsi="Times New Roman" w:cs="Times New Roman"/>
          <w:bCs/>
          <w:sz w:val="28"/>
          <w:szCs w:val="28"/>
          <w:lang w:eastAsia="ru-RU"/>
        </w:rPr>
        <w:t>от 26.03.2025</w:t>
      </w:r>
      <w:r w:rsidRPr="00696F33">
        <w:rPr>
          <w:rFonts w:ascii="Times New Roman" w:eastAsia="Times New Roman" w:hAnsi="Times New Roman" w:cs="Times New Roman"/>
          <w:bCs/>
          <w:sz w:val="28"/>
          <w:szCs w:val="28"/>
          <w:lang w:eastAsia="ru-RU"/>
        </w:rPr>
        <w:tab/>
      </w:r>
      <w:r w:rsidRPr="00696F33">
        <w:rPr>
          <w:rFonts w:ascii="Times New Roman" w:eastAsia="Times New Roman" w:hAnsi="Times New Roman" w:cs="Times New Roman"/>
          <w:bCs/>
          <w:sz w:val="28"/>
          <w:szCs w:val="28"/>
          <w:lang w:eastAsia="ru-RU"/>
        </w:rPr>
        <w:tab/>
      </w:r>
      <w:r w:rsidRPr="00696F33">
        <w:rPr>
          <w:rFonts w:ascii="Times New Roman" w:eastAsia="Times New Roman" w:hAnsi="Times New Roman" w:cs="Times New Roman"/>
          <w:bCs/>
          <w:sz w:val="28"/>
          <w:szCs w:val="28"/>
          <w:lang w:eastAsia="ru-RU"/>
        </w:rPr>
        <w:tab/>
      </w:r>
      <w:r w:rsidRPr="00696F33">
        <w:rPr>
          <w:rFonts w:ascii="Times New Roman" w:eastAsia="Times New Roman" w:hAnsi="Times New Roman" w:cs="Times New Roman"/>
          <w:bCs/>
          <w:sz w:val="28"/>
          <w:szCs w:val="28"/>
          <w:lang w:eastAsia="ru-RU"/>
        </w:rPr>
        <w:tab/>
      </w:r>
      <w:r w:rsidRPr="00696F33">
        <w:rPr>
          <w:rFonts w:ascii="Times New Roman" w:eastAsia="Times New Roman" w:hAnsi="Times New Roman" w:cs="Times New Roman"/>
          <w:bCs/>
          <w:sz w:val="28"/>
          <w:szCs w:val="28"/>
          <w:lang w:eastAsia="ru-RU"/>
        </w:rPr>
        <w:tab/>
      </w:r>
      <w:r w:rsidRPr="00696F33">
        <w:rPr>
          <w:rFonts w:ascii="Times New Roman" w:eastAsia="Times New Roman" w:hAnsi="Times New Roman" w:cs="Times New Roman"/>
          <w:bCs/>
          <w:sz w:val="28"/>
          <w:szCs w:val="28"/>
          <w:lang w:eastAsia="ru-RU"/>
        </w:rPr>
        <w:tab/>
      </w:r>
      <w:r w:rsidRPr="00696F33">
        <w:rPr>
          <w:rFonts w:ascii="Times New Roman" w:eastAsia="Times New Roman" w:hAnsi="Times New Roman" w:cs="Times New Roman"/>
          <w:bCs/>
          <w:sz w:val="28"/>
          <w:szCs w:val="28"/>
          <w:lang w:eastAsia="ru-RU"/>
        </w:rPr>
        <w:tab/>
      </w:r>
      <w:r w:rsidRPr="00696F33">
        <w:rPr>
          <w:rFonts w:ascii="Times New Roman" w:eastAsia="Times New Roman" w:hAnsi="Times New Roman" w:cs="Times New Roman"/>
          <w:bCs/>
          <w:sz w:val="28"/>
          <w:szCs w:val="28"/>
          <w:lang w:eastAsia="ru-RU"/>
        </w:rPr>
        <w:tab/>
        <w:t xml:space="preserve">            № 2328</w:t>
      </w:r>
    </w:p>
    <w:p w14:paraId="44CB28C1" w14:textId="77777777" w:rsidR="00696F33" w:rsidRPr="00696F33" w:rsidRDefault="00696F33" w:rsidP="00696F33">
      <w:pPr>
        <w:tabs>
          <w:tab w:val="left" w:pos="4820"/>
        </w:tabs>
        <w:spacing w:after="0" w:line="240" w:lineRule="auto"/>
        <w:ind w:right="3967"/>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211"/>
      </w:tblGrid>
      <w:tr w:rsidR="00696F33" w:rsidRPr="00696F33" w14:paraId="0763BBC3" w14:textId="77777777" w:rsidTr="00696F33">
        <w:trPr>
          <w:trHeight w:val="823"/>
        </w:trPr>
        <w:tc>
          <w:tcPr>
            <w:tcW w:w="5211" w:type="dxa"/>
            <w:hideMark/>
          </w:tcPr>
          <w:p w14:paraId="40E7603C" w14:textId="77777777" w:rsidR="00696F33" w:rsidRPr="00696F33" w:rsidRDefault="00696F33" w:rsidP="00696F3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6F33">
              <w:rPr>
                <w:rFonts w:ascii="Times New Roman" w:eastAsia="Times New Roman" w:hAnsi="Times New Roman" w:cs="Times New Roman"/>
                <w:sz w:val="24"/>
                <w:szCs w:val="24"/>
                <w:lang w:eastAsia="ru-RU"/>
              </w:rPr>
              <w:t xml:space="preserve">Об утверждении состава комиссии по подготовке и принятию решений о списании имущества казны муниципального образования Гатчинский муниципальный округ Ленинградской области </w:t>
            </w:r>
          </w:p>
        </w:tc>
      </w:tr>
    </w:tbl>
    <w:p w14:paraId="1826D2C7" w14:textId="77777777" w:rsidR="00696F33" w:rsidRPr="00696F33" w:rsidRDefault="00696F33" w:rsidP="00696F33">
      <w:pPr>
        <w:widowControl w:val="0"/>
        <w:snapToGrid w:val="0"/>
        <w:spacing w:after="0" w:line="240" w:lineRule="auto"/>
        <w:ind w:firstLine="540"/>
        <w:jc w:val="both"/>
        <w:rPr>
          <w:rFonts w:ascii="Times New Roman" w:eastAsia="Times New Roman" w:hAnsi="Times New Roman" w:cs="Times New Roman"/>
          <w:sz w:val="28"/>
          <w:szCs w:val="28"/>
          <w:lang w:eastAsia="ru-RU"/>
        </w:rPr>
      </w:pPr>
      <w:r w:rsidRPr="00696F33">
        <w:rPr>
          <w:rFonts w:ascii="Times New Roman" w:eastAsia="Times New Roman" w:hAnsi="Times New Roman" w:cs="Times New Roman"/>
          <w:sz w:val="28"/>
          <w:szCs w:val="28"/>
          <w:lang w:eastAsia="ru-RU"/>
        </w:rPr>
        <w:t xml:space="preserve">      </w:t>
      </w:r>
    </w:p>
    <w:p w14:paraId="2470D2D8" w14:textId="77777777" w:rsidR="00696F33" w:rsidRPr="00696F33" w:rsidRDefault="00696F33" w:rsidP="00696F33">
      <w:pPr>
        <w:widowControl w:val="0"/>
        <w:snapToGrid w:val="0"/>
        <w:spacing w:after="0" w:line="240" w:lineRule="auto"/>
        <w:ind w:firstLine="540"/>
        <w:jc w:val="both"/>
        <w:rPr>
          <w:rFonts w:ascii="Times New Roman" w:eastAsia="Times New Roman" w:hAnsi="Times New Roman" w:cs="Times New Roman"/>
          <w:sz w:val="28"/>
          <w:szCs w:val="28"/>
          <w:lang w:eastAsia="ru-RU"/>
        </w:rPr>
      </w:pPr>
    </w:p>
    <w:p w14:paraId="175564F0" w14:textId="77777777" w:rsidR="00696F33" w:rsidRPr="00696F33" w:rsidRDefault="00696F33" w:rsidP="00696F33">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696F33">
        <w:rPr>
          <w:rFonts w:ascii="Times New Roman" w:eastAsia="Times New Roman" w:hAnsi="Times New Roman" w:cs="Times New Roman"/>
          <w:sz w:val="28"/>
          <w:szCs w:val="28"/>
          <w:lang w:eastAsia="ru-RU"/>
        </w:rPr>
        <w:t>В целях совершенствования учета муниципального имущества и своевременного принятия решений о его списании, руководствуясь пунктом 3 части 1 статьи 16 Федерального закона от 06.10.2003 №131-ФЗ «Об общих принципах организации местного самоуправления в Российской Федерации», Уставом муниципального образования Гатчинский муниципальный  округ Ленинградской области,  положением об особенностях списания имущества казны муниципального образования Гатчинский муниципальный округ Ленинградской области, утвержденным решением совета депутатов Гатчинского муниципального округа Ленинградской области от 20.12.2024 №126,</w:t>
      </w:r>
    </w:p>
    <w:p w14:paraId="420E1511" w14:textId="77777777" w:rsidR="00696F33" w:rsidRPr="00696F33" w:rsidRDefault="00696F33" w:rsidP="00696F33">
      <w:pPr>
        <w:spacing w:after="0" w:line="240" w:lineRule="auto"/>
        <w:rPr>
          <w:rFonts w:ascii="Times New Roman" w:eastAsia="Times New Roman" w:hAnsi="Times New Roman" w:cs="Times New Roman"/>
          <w:sz w:val="28"/>
          <w:szCs w:val="28"/>
          <w:lang w:eastAsia="ru-RU"/>
        </w:rPr>
      </w:pPr>
      <w:r w:rsidRPr="00696F33">
        <w:rPr>
          <w:rFonts w:ascii="Times New Roman" w:eastAsia="Times New Roman" w:hAnsi="Times New Roman" w:cs="Times New Roman"/>
          <w:b/>
          <w:bCs/>
          <w:sz w:val="28"/>
          <w:szCs w:val="28"/>
          <w:lang w:eastAsia="ru-RU"/>
        </w:rPr>
        <w:t>ПОСТАНОВЛЯЕТ</w:t>
      </w:r>
      <w:r w:rsidRPr="00696F33">
        <w:rPr>
          <w:rFonts w:ascii="Times New Roman" w:eastAsia="Times New Roman" w:hAnsi="Times New Roman" w:cs="Times New Roman"/>
          <w:sz w:val="28"/>
          <w:szCs w:val="28"/>
          <w:lang w:eastAsia="ru-RU"/>
        </w:rPr>
        <w:t>:</w:t>
      </w:r>
    </w:p>
    <w:p w14:paraId="314B0AC3" w14:textId="77777777" w:rsidR="00696F33" w:rsidRPr="00696F33" w:rsidRDefault="00696F33" w:rsidP="00D05FA3">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96F33">
        <w:rPr>
          <w:rFonts w:ascii="Times New Roman" w:eastAsia="Times New Roman" w:hAnsi="Times New Roman" w:cs="Times New Roman"/>
          <w:sz w:val="28"/>
          <w:szCs w:val="28"/>
          <w:lang w:eastAsia="ru-RU"/>
        </w:rPr>
        <w:t>Создать комиссию по подготовке и принятию решений о списании имущества казны муниципального образования Гатчинский муниципальный округ Ленинградской области и утвердить ее состав согласно приложению к настоящему постановлению.</w:t>
      </w:r>
    </w:p>
    <w:p w14:paraId="26E8AFA9" w14:textId="77777777" w:rsidR="00696F33" w:rsidRPr="00696F33" w:rsidRDefault="00696F33" w:rsidP="00D05FA3">
      <w:pPr>
        <w:numPr>
          <w:ilvl w:val="0"/>
          <w:numId w:val="1"/>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696F33">
        <w:rPr>
          <w:rFonts w:ascii="Times New Roman" w:eastAsia="Times New Roman" w:hAnsi="Times New Roman" w:cs="Times New Roman"/>
          <w:sz w:val="28"/>
          <w:szCs w:val="28"/>
          <w:lang w:eastAsia="ru-RU"/>
        </w:rPr>
        <w:t>Признать утратившими силу:</w:t>
      </w:r>
    </w:p>
    <w:p w14:paraId="47A7B18C" w14:textId="77777777" w:rsidR="00696F33" w:rsidRPr="00696F33" w:rsidRDefault="00696F33" w:rsidP="00D05FA3">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96F33">
        <w:rPr>
          <w:rFonts w:ascii="Times New Roman" w:eastAsia="Times New Roman" w:hAnsi="Times New Roman" w:cs="Times New Roman"/>
          <w:sz w:val="28"/>
          <w:szCs w:val="28"/>
          <w:lang w:eastAsia="ru-RU"/>
        </w:rPr>
        <w:t>постановление администрации Гатчинского муниципального района от 25.08.2022 №3389 «Об утверждении состава комиссии по подготовке и принятию решения о списании имущества казны МО «Гатчинский муниципальный район» Ленинградской области»;</w:t>
      </w:r>
    </w:p>
    <w:p w14:paraId="075328D2" w14:textId="77777777" w:rsidR="00696F33" w:rsidRPr="00696F33" w:rsidRDefault="00696F33" w:rsidP="00D05FA3">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96F33">
        <w:rPr>
          <w:rFonts w:ascii="Times New Roman" w:eastAsia="Times New Roman" w:hAnsi="Times New Roman" w:cs="Times New Roman"/>
          <w:sz w:val="28"/>
          <w:szCs w:val="28"/>
          <w:lang w:eastAsia="ru-RU"/>
        </w:rPr>
        <w:t>постановление администрации Гатчинского муниципального района от 09.11.2023 № 5190 «О внесении изменений в приложение к постановлению администрации Гатчинского муниципального района от 25.08.2022 №3389 «Об утверждении состава комиссии по подготовке и принятию решения о списании имущества казны МО «Гатчинский муниципальный район» Ленинградской области» утверждении состава комиссии по подготовке и принятию решения о списании имущества казны МО «Гатчинский муниципальный район» Ленинградской области»;</w:t>
      </w:r>
    </w:p>
    <w:p w14:paraId="1C51B56A" w14:textId="77777777" w:rsidR="00696F33" w:rsidRPr="00696F33" w:rsidRDefault="00696F33" w:rsidP="00D05FA3">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96F33">
        <w:rPr>
          <w:rFonts w:ascii="Times New Roman" w:eastAsia="Times New Roman" w:hAnsi="Times New Roman" w:cs="Times New Roman"/>
          <w:sz w:val="28"/>
          <w:szCs w:val="28"/>
          <w:lang w:eastAsia="ru-RU"/>
        </w:rPr>
        <w:t xml:space="preserve">постановление администрации Гатчинского муниципального района от 25.08.2022 № 3388 «Об утверждении состава комиссии по подготовке и </w:t>
      </w:r>
      <w:r w:rsidRPr="00696F33">
        <w:rPr>
          <w:rFonts w:ascii="Times New Roman" w:eastAsia="Times New Roman" w:hAnsi="Times New Roman" w:cs="Times New Roman"/>
          <w:sz w:val="28"/>
          <w:szCs w:val="28"/>
          <w:lang w:eastAsia="ru-RU"/>
        </w:rPr>
        <w:lastRenderedPageBreak/>
        <w:t>принятию решения о списании имущества казны МО «Город Гатчина» Гатчинского муниципального района Ленинградской области».</w:t>
      </w:r>
    </w:p>
    <w:p w14:paraId="05A97509" w14:textId="77777777" w:rsidR="00696F33" w:rsidRPr="00696F33" w:rsidRDefault="00696F33" w:rsidP="00D05FA3">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96F33">
        <w:rPr>
          <w:rFonts w:ascii="Times New Roman" w:eastAsia="Times New Roman" w:hAnsi="Times New Roman" w:cs="Times New Roman"/>
          <w:sz w:val="28"/>
          <w:szCs w:val="28"/>
          <w:lang w:eastAsia="ru-RU"/>
        </w:rPr>
        <w:t>Настоящее постановление подлежит размещению на официальном сайте Гатчинского муниципального округа в информационно-телекоммуникационной сети «Интернет» и вступает в силу со дня его издания.</w:t>
      </w:r>
    </w:p>
    <w:p w14:paraId="50FB7F5C" w14:textId="77777777" w:rsidR="00696F33" w:rsidRPr="00696F33" w:rsidRDefault="00696F33" w:rsidP="00D05FA3">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696F33">
        <w:rPr>
          <w:rFonts w:ascii="Times New Roman" w:eastAsia="Times New Roman" w:hAnsi="Times New Roman" w:cs="Times New Roman"/>
          <w:sz w:val="28"/>
          <w:szCs w:val="28"/>
          <w:lang w:eastAsia="ru-RU"/>
        </w:rPr>
        <w:t xml:space="preserve">Контроль исполнения настоящего постановления возложить на заместителя главы администрации Гатчинского муниципального округа по имущественному комплексу. </w:t>
      </w:r>
    </w:p>
    <w:p w14:paraId="5B51C2E3" w14:textId="77777777" w:rsidR="00696F33" w:rsidRPr="00696F33" w:rsidRDefault="00696F33" w:rsidP="00696F33">
      <w:pPr>
        <w:spacing w:after="0" w:line="240" w:lineRule="auto"/>
        <w:rPr>
          <w:rFonts w:ascii="Times New Roman" w:eastAsia="Times New Roman" w:hAnsi="Times New Roman" w:cs="Times New Roman"/>
          <w:sz w:val="28"/>
          <w:szCs w:val="28"/>
          <w:lang w:eastAsia="ru-RU"/>
        </w:rPr>
      </w:pPr>
    </w:p>
    <w:p w14:paraId="6AAE6FD4" w14:textId="77777777" w:rsidR="00696F33" w:rsidRPr="00696F33" w:rsidRDefault="00696F33" w:rsidP="00696F33">
      <w:pPr>
        <w:spacing w:after="0" w:line="240" w:lineRule="auto"/>
        <w:rPr>
          <w:rFonts w:ascii="Times New Roman" w:eastAsia="Times New Roman" w:hAnsi="Times New Roman" w:cs="Times New Roman"/>
          <w:sz w:val="28"/>
          <w:szCs w:val="28"/>
          <w:lang w:eastAsia="ru-RU"/>
        </w:rPr>
      </w:pPr>
    </w:p>
    <w:p w14:paraId="41051166" w14:textId="77777777" w:rsidR="00696F33" w:rsidRPr="00696F33" w:rsidRDefault="00696F33" w:rsidP="00696F33">
      <w:pPr>
        <w:spacing w:after="0" w:line="240" w:lineRule="auto"/>
        <w:rPr>
          <w:rFonts w:ascii="Times New Roman" w:eastAsia="Times New Roman" w:hAnsi="Times New Roman" w:cs="Times New Roman"/>
          <w:sz w:val="28"/>
          <w:szCs w:val="28"/>
          <w:lang w:eastAsia="ru-RU"/>
        </w:rPr>
      </w:pPr>
      <w:r w:rsidRPr="00696F33">
        <w:rPr>
          <w:rFonts w:ascii="Times New Roman" w:eastAsia="Times New Roman" w:hAnsi="Times New Roman" w:cs="Times New Roman"/>
          <w:sz w:val="28"/>
          <w:szCs w:val="28"/>
          <w:lang w:eastAsia="ru-RU"/>
        </w:rPr>
        <w:t xml:space="preserve">Глава администрации </w:t>
      </w:r>
      <w:r w:rsidRPr="00696F33">
        <w:rPr>
          <w:rFonts w:ascii="Times New Roman" w:eastAsia="Times New Roman" w:hAnsi="Times New Roman" w:cs="Times New Roman"/>
          <w:sz w:val="28"/>
          <w:szCs w:val="28"/>
          <w:lang w:eastAsia="ru-RU"/>
        </w:rPr>
        <w:tab/>
      </w:r>
      <w:r w:rsidRPr="00696F33">
        <w:rPr>
          <w:rFonts w:ascii="Times New Roman" w:eastAsia="Times New Roman" w:hAnsi="Times New Roman" w:cs="Times New Roman"/>
          <w:sz w:val="28"/>
          <w:szCs w:val="28"/>
          <w:lang w:eastAsia="ru-RU"/>
        </w:rPr>
        <w:tab/>
      </w:r>
    </w:p>
    <w:p w14:paraId="7A7959C8" w14:textId="77777777" w:rsidR="00696F33" w:rsidRPr="00696F33" w:rsidRDefault="00696F33" w:rsidP="00696F33">
      <w:pPr>
        <w:spacing w:after="0" w:line="240" w:lineRule="auto"/>
        <w:rPr>
          <w:rFonts w:ascii="Times New Roman" w:eastAsia="Times New Roman" w:hAnsi="Times New Roman" w:cs="Times New Roman"/>
          <w:sz w:val="28"/>
          <w:szCs w:val="28"/>
          <w:lang w:eastAsia="ru-RU"/>
        </w:rPr>
      </w:pPr>
      <w:r w:rsidRPr="00696F33">
        <w:rPr>
          <w:rFonts w:ascii="Times New Roman" w:eastAsia="Times New Roman" w:hAnsi="Times New Roman" w:cs="Times New Roman"/>
          <w:sz w:val="28"/>
          <w:szCs w:val="28"/>
          <w:lang w:eastAsia="ru-RU"/>
        </w:rPr>
        <w:t xml:space="preserve">Гатчинского муниципального округа                                                Л.Н. </w:t>
      </w:r>
      <w:proofErr w:type="spellStart"/>
      <w:r w:rsidRPr="00696F33">
        <w:rPr>
          <w:rFonts w:ascii="Times New Roman" w:eastAsia="Times New Roman" w:hAnsi="Times New Roman" w:cs="Times New Roman"/>
          <w:sz w:val="28"/>
          <w:szCs w:val="28"/>
          <w:lang w:eastAsia="ru-RU"/>
        </w:rPr>
        <w:t>Нещадим</w:t>
      </w:r>
      <w:proofErr w:type="spellEnd"/>
    </w:p>
    <w:p w14:paraId="1C7644CB" w14:textId="77777777" w:rsidR="00696F33" w:rsidRPr="00696F33" w:rsidRDefault="00696F33" w:rsidP="00696F33">
      <w:pPr>
        <w:spacing w:after="0" w:line="240" w:lineRule="auto"/>
        <w:rPr>
          <w:rFonts w:ascii="Times New Roman" w:eastAsia="Times New Roman" w:hAnsi="Times New Roman" w:cs="Times New Roman"/>
          <w:sz w:val="28"/>
          <w:szCs w:val="28"/>
          <w:lang w:eastAsia="ru-RU"/>
        </w:rPr>
      </w:pPr>
    </w:p>
    <w:p w14:paraId="0039F265" w14:textId="77777777" w:rsidR="00696F33" w:rsidRPr="00696F33" w:rsidRDefault="00696F33" w:rsidP="00696F33">
      <w:pPr>
        <w:spacing w:after="0" w:line="240" w:lineRule="auto"/>
        <w:ind w:right="850"/>
        <w:rPr>
          <w:rFonts w:ascii="Times New Roman" w:eastAsia="Times New Roman" w:hAnsi="Times New Roman" w:cs="Times New Roman"/>
          <w:sz w:val="20"/>
          <w:szCs w:val="20"/>
          <w:lang w:eastAsia="ru-RU"/>
        </w:rPr>
      </w:pPr>
    </w:p>
    <w:p w14:paraId="4A14CD94" w14:textId="77777777" w:rsidR="00696F33" w:rsidRPr="00696F33" w:rsidRDefault="00696F33" w:rsidP="00696F33">
      <w:pPr>
        <w:spacing w:after="0" w:line="240" w:lineRule="auto"/>
        <w:ind w:right="850"/>
        <w:rPr>
          <w:rFonts w:ascii="Times New Roman" w:eastAsia="Times New Roman" w:hAnsi="Times New Roman" w:cs="Times New Roman"/>
          <w:sz w:val="20"/>
          <w:szCs w:val="20"/>
          <w:lang w:eastAsia="ru-RU"/>
        </w:rPr>
      </w:pPr>
    </w:p>
    <w:p w14:paraId="1B1F8C26" w14:textId="77777777" w:rsidR="00696F33" w:rsidRPr="00696F33" w:rsidRDefault="00696F33" w:rsidP="00696F33">
      <w:pPr>
        <w:spacing w:after="0" w:line="240" w:lineRule="auto"/>
        <w:ind w:right="850"/>
        <w:rPr>
          <w:rFonts w:ascii="Times New Roman" w:eastAsia="Times New Roman" w:hAnsi="Times New Roman" w:cs="Times New Roman"/>
          <w:sz w:val="20"/>
          <w:szCs w:val="20"/>
          <w:lang w:eastAsia="ru-RU"/>
        </w:rPr>
      </w:pPr>
    </w:p>
    <w:p w14:paraId="24504674" w14:textId="77777777" w:rsidR="00696F33" w:rsidRPr="00696F33" w:rsidRDefault="00696F33" w:rsidP="00696F33">
      <w:pPr>
        <w:spacing w:after="0" w:line="240" w:lineRule="auto"/>
        <w:ind w:right="850"/>
        <w:rPr>
          <w:rFonts w:ascii="Times New Roman" w:eastAsia="Times New Roman" w:hAnsi="Times New Roman" w:cs="Times New Roman"/>
          <w:sz w:val="20"/>
          <w:szCs w:val="20"/>
          <w:lang w:eastAsia="ru-RU"/>
        </w:rPr>
      </w:pPr>
    </w:p>
    <w:p w14:paraId="36AB8FE8" w14:textId="77777777" w:rsidR="00696F33" w:rsidRPr="00696F33" w:rsidRDefault="00696F33" w:rsidP="00696F33">
      <w:pPr>
        <w:tabs>
          <w:tab w:val="left" w:pos="567"/>
        </w:tabs>
        <w:spacing w:after="0" w:line="240" w:lineRule="auto"/>
        <w:rPr>
          <w:rFonts w:ascii="Times New Roman" w:eastAsia="Times New Roman" w:hAnsi="Times New Roman" w:cs="Times New Roman"/>
          <w:sz w:val="28"/>
          <w:szCs w:val="28"/>
          <w:lang w:eastAsia="ru-RU"/>
        </w:rPr>
      </w:pPr>
    </w:p>
    <w:p w14:paraId="6EBC80DC"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r w:rsidRPr="00696F33">
        <w:rPr>
          <w:rFonts w:ascii="Times New Roman" w:eastAsia="Times New Roman" w:hAnsi="Times New Roman" w:cs="Times New Roman"/>
          <w:sz w:val="28"/>
          <w:szCs w:val="28"/>
          <w:lang w:eastAsia="ru-RU"/>
        </w:rPr>
        <w:t xml:space="preserve"> </w:t>
      </w:r>
    </w:p>
    <w:p w14:paraId="50A85FFF"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66779F03"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161C2D14"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51FA1CD3"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0330AC37"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7D4B5A1F"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4ECD548B"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36313E06"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1A254ABE"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23B11758"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5BD946E9"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39823E79"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54A37C07"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1ED9EABE"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290F3877"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47F604F9"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442992D5"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09F2CF12"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42FEA946"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3EB0C410"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1E5E674A"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26AD54AE"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62966609"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3ED54468" w14:textId="77777777" w:rsidR="00696F33" w:rsidRPr="00696F33" w:rsidRDefault="00696F33" w:rsidP="00696F33">
      <w:pPr>
        <w:spacing w:after="0" w:line="240" w:lineRule="auto"/>
        <w:jc w:val="both"/>
        <w:rPr>
          <w:rFonts w:ascii="Times New Roman" w:eastAsia="Times New Roman" w:hAnsi="Times New Roman" w:cs="Times New Roman"/>
          <w:lang w:eastAsia="ru-RU"/>
        </w:rPr>
      </w:pPr>
      <w:r w:rsidRPr="00696F33">
        <w:rPr>
          <w:rFonts w:ascii="Times New Roman" w:eastAsia="Times New Roman" w:hAnsi="Times New Roman" w:cs="Times New Roman"/>
          <w:lang w:eastAsia="ru-RU"/>
        </w:rPr>
        <w:t>Аввакумов Александр Николаевич</w:t>
      </w:r>
    </w:p>
    <w:p w14:paraId="16AE1B28"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30548B0C" w14:textId="77777777" w:rsidR="00696F33" w:rsidRPr="00696F33" w:rsidRDefault="00696F33" w:rsidP="00696F33">
      <w:pPr>
        <w:tabs>
          <w:tab w:val="left" w:pos="0"/>
        </w:tabs>
        <w:spacing w:after="0" w:line="240" w:lineRule="auto"/>
        <w:jc w:val="right"/>
        <w:rPr>
          <w:rFonts w:ascii="Times New Roman" w:eastAsia="Times New Roman" w:hAnsi="Times New Roman" w:cs="Times New Roman"/>
          <w:sz w:val="28"/>
          <w:szCs w:val="28"/>
          <w:lang w:eastAsia="ru-RU"/>
        </w:rPr>
      </w:pPr>
    </w:p>
    <w:p w14:paraId="36672A12" w14:textId="77777777" w:rsidR="00696F33" w:rsidRPr="00696F33" w:rsidRDefault="00696F33" w:rsidP="00696F33">
      <w:pPr>
        <w:spacing w:after="0" w:line="240" w:lineRule="auto"/>
        <w:jc w:val="right"/>
        <w:rPr>
          <w:rFonts w:ascii="Times New Roman" w:eastAsia="Times New Roman" w:hAnsi="Times New Roman" w:cs="Times New Roman"/>
          <w:sz w:val="28"/>
          <w:szCs w:val="28"/>
          <w:lang w:eastAsia="ru-RU"/>
        </w:rPr>
      </w:pPr>
    </w:p>
    <w:p w14:paraId="75F9D70F" w14:textId="77777777" w:rsidR="00D05FA3" w:rsidRDefault="00D05FA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3144C689" w14:textId="77777777" w:rsidR="00D05FA3" w:rsidRDefault="00D05FA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2EC5BECB" w14:textId="0CBC5CE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r w:rsidRPr="00696F33">
        <w:rPr>
          <w:rFonts w:ascii="Times New Roman" w:eastAsia="Times New Roman" w:hAnsi="Times New Roman" w:cs="Times New Roman"/>
          <w:sz w:val="28"/>
          <w:szCs w:val="28"/>
          <w:lang w:eastAsia="ru-RU"/>
        </w:rPr>
        <w:t>Приложение</w:t>
      </w:r>
    </w:p>
    <w:p w14:paraId="73354BCF"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r w:rsidRPr="00696F33">
        <w:rPr>
          <w:rFonts w:ascii="Times New Roman" w:eastAsia="Times New Roman" w:hAnsi="Times New Roman" w:cs="Times New Roman"/>
          <w:sz w:val="28"/>
          <w:szCs w:val="28"/>
          <w:lang w:eastAsia="ru-RU"/>
        </w:rPr>
        <w:t xml:space="preserve">                                                 к постановлению   администрации</w:t>
      </w:r>
    </w:p>
    <w:p w14:paraId="5EAA2AC6"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r w:rsidRPr="00696F33">
        <w:rPr>
          <w:rFonts w:ascii="Times New Roman" w:eastAsia="Times New Roman" w:hAnsi="Times New Roman" w:cs="Times New Roman"/>
          <w:sz w:val="28"/>
          <w:szCs w:val="28"/>
          <w:lang w:eastAsia="ru-RU"/>
        </w:rPr>
        <w:t xml:space="preserve">                                              Гатчинского муниципального округа</w:t>
      </w:r>
    </w:p>
    <w:p w14:paraId="4137E165"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r w:rsidRPr="00696F33">
        <w:rPr>
          <w:rFonts w:ascii="Times New Roman" w:eastAsia="Times New Roman" w:hAnsi="Times New Roman" w:cs="Times New Roman"/>
          <w:sz w:val="28"/>
          <w:szCs w:val="28"/>
          <w:lang w:eastAsia="ru-RU"/>
        </w:rPr>
        <w:t xml:space="preserve">                                               от 26.03.2025 № 2328</w:t>
      </w:r>
    </w:p>
    <w:p w14:paraId="17CEB603" w14:textId="77777777" w:rsidR="00696F33" w:rsidRPr="00696F33" w:rsidRDefault="00696F33" w:rsidP="00696F33">
      <w:pPr>
        <w:tabs>
          <w:tab w:val="left" w:pos="567"/>
        </w:tabs>
        <w:spacing w:after="0" w:line="240" w:lineRule="auto"/>
        <w:ind w:left="567"/>
        <w:jc w:val="right"/>
        <w:rPr>
          <w:rFonts w:ascii="Times New Roman" w:eastAsia="Times New Roman" w:hAnsi="Times New Roman" w:cs="Times New Roman"/>
          <w:sz w:val="28"/>
          <w:szCs w:val="28"/>
          <w:lang w:eastAsia="ru-RU"/>
        </w:rPr>
      </w:pPr>
    </w:p>
    <w:p w14:paraId="70294E27" w14:textId="77777777" w:rsidR="00696F33" w:rsidRPr="00696F33" w:rsidRDefault="00696F33" w:rsidP="00696F33">
      <w:pPr>
        <w:tabs>
          <w:tab w:val="left" w:pos="567"/>
        </w:tabs>
        <w:spacing w:after="0" w:line="240" w:lineRule="auto"/>
        <w:ind w:left="567"/>
        <w:jc w:val="both"/>
        <w:rPr>
          <w:rFonts w:ascii="Times New Roman" w:eastAsia="Times New Roman" w:hAnsi="Times New Roman" w:cs="Times New Roman"/>
          <w:sz w:val="20"/>
          <w:szCs w:val="20"/>
          <w:lang w:eastAsia="ru-RU"/>
        </w:rPr>
      </w:pPr>
    </w:p>
    <w:p w14:paraId="7BA82FCA" w14:textId="77777777" w:rsidR="00696F33" w:rsidRPr="00696F33" w:rsidRDefault="00696F33" w:rsidP="00696F33">
      <w:pPr>
        <w:tabs>
          <w:tab w:val="left" w:pos="567"/>
          <w:tab w:val="left" w:pos="3555"/>
        </w:tabs>
        <w:spacing w:after="120" w:line="240" w:lineRule="auto"/>
        <w:ind w:left="567"/>
        <w:jc w:val="center"/>
        <w:rPr>
          <w:rFonts w:ascii="Times New Roman" w:eastAsia="Times New Roman" w:hAnsi="Times New Roman" w:cs="Times New Roman"/>
          <w:color w:val="000000"/>
          <w:sz w:val="28"/>
          <w:szCs w:val="28"/>
          <w:lang w:eastAsia="ru-RU"/>
        </w:rPr>
      </w:pPr>
      <w:r w:rsidRPr="00696F33">
        <w:rPr>
          <w:rFonts w:ascii="Times New Roman" w:eastAsia="Times New Roman" w:hAnsi="Times New Roman" w:cs="Times New Roman"/>
          <w:color w:val="000000"/>
          <w:sz w:val="32"/>
          <w:szCs w:val="32"/>
          <w:lang w:eastAsia="ru-RU"/>
        </w:rPr>
        <w:t xml:space="preserve">Состав </w:t>
      </w:r>
    </w:p>
    <w:p w14:paraId="7E3E61DF" w14:textId="77777777" w:rsidR="00696F33" w:rsidRPr="00696F33" w:rsidRDefault="00696F33" w:rsidP="00696F33">
      <w:pPr>
        <w:tabs>
          <w:tab w:val="left" w:pos="567"/>
          <w:tab w:val="left" w:pos="3555"/>
        </w:tabs>
        <w:spacing w:after="120" w:line="240" w:lineRule="auto"/>
        <w:ind w:left="567"/>
        <w:jc w:val="center"/>
        <w:rPr>
          <w:rFonts w:ascii="Times New Roman" w:eastAsia="Times New Roman" w:hAnsi="Times New Roman" w:cs="Times New Roman"/>
          <w:color w:val="000000"/>
          <w:sz w:val="28"/>
          <w:szCs w:val="28"/>
          <w:lang w:eastAsia="ru-RU"/>
        </w:rPr>
      </w:pPr>
      <w:r w:rsidRPr="00696F33">
        <w:rPr>
          <w:rFonts w:ascii="Times New Roman" w:eastAsia="Times New Roman" w:hAnsi="Times New Roman" w:cs="Times New Roman"/>
          <w:color w:val="000000"/>
          <w:sz w:val="24"/>
          <w:szCs w:val="24"/>
          <w:lang w:eastAsia="ru-RU"/>
        </w:rPr>
        <w:t xml:space="preserve"> </w:t>
      </w:r>
      <w:r w:rsidRPr="00696F33">
        <w:rPr>
          <w:rFonts w:ascii="Times New Roman" w:eastAsia="Times New Roman" w:hAnsi="Times New Roman" w:cs="Times New Roman"/>
          <w:color w:val="000000"/>
          <w:sz w:val="28"/>
          <w:szCs w:val="28"/>
          <w:lang w:eastAsia="ru-RU"/>
        </w:rPr>
        <w:t xml:space="preserve">комиссии по подготовке и принятию решений о списании имущества казны муниципального образования Гатчинский муниципальный округ Ленинградской области </w:t>
      </w:r>
    </w:p>
    <w:p w14:paraId="3A3DB434" w14:textId="77777777" w:rsidR="00696F33" w:rsidRPr="00696F33" w:rsidRDefault="00696F33" w:rsidP="00696F33">
      <w:pPr>
        <w:tabs>
          <w:tab w:val="left" w:pos="567"/>
        </w:tabs>
        <w:spacing w:after="120" w:line="240" w:lineRule="auto"/>
        <w:ind w:left="567" w:hanging="567"/>
        <w:rPr>
          <w:rFonts w:ascii="Times New Roman" w:eastAsia="Times New Roman" w:hAnsi="Times New Roman" w:cs="Times New Roman"/>
          <w:b/>
          <w:color w:val="000000"/>
          <w:sz w:val="28"/>
          <w:szCs w:val="28"/>
          <w:u w:val="single"/>
          <w:lang w:eastAsia="ru-RU"/>
        </w:rPr>
      </w:pPr>
    </w:p>
    <w:p w14:paraId="6C370308" w14:textId="77777777" w:rsidR="00696F33" w:rsidRPr="00696F33" w:rsidRDefault="00696F33" w:rsidP="00696F33">
      <w:pPr>
        <w:tabs>
          <w:tab w:val="left" w:pos="567"/>
        </w:tabs>
        <w:spacing w:after="120" w:line="240" w:lineRule="auto"/>
        <w:ind w:left="567" w:hanging="567"/>
        <w:rPr>
          <w:rFonts w:ascii="Times New Roman" w:eastAsia="Times New Roman" w:hAnsi="Times New Roman" w:cs="Times New Roman"/>
          <w:color w:val="000000"/>
          <w:sz w:val="28"/>
          <w:szCs w:val="28"/>
          <w:lang w:eastAsia="ru-RU"/>
        </w:rPr>
      </w:pPr>
      <w:r w:rsidRPr="00696F33">
        <w:rPr>
          <w:rFonts w:ascii="Times New Roman" w:eastAsia="Times New Roman" w:hAnsi="Times New Roman" w:cs="Times New Roman"/>
          <w:b/>
          <w:color w:val="000000"/>
          <w:sz w:val="28"/>
          <w:szCs w:val="28"/>
          <w:u w:val="single"/>
          <w:lang w:eastAsia="ru-RU"/>
        </w:rPr>
        <w:t xml:space="preserve">Председатель  </w:t>
      </w:r>
      <w:r w:rsidRPr="00696F33">
        <w:rPr>
          <w:rFonts w:ascii="Times New Roman" w:eastAsia="Times New Roman" w:hAnsi="Times New Roman" w:cs="Times New Roman"/>
          <w:color w:val="000000"/>
          <w:sz w:val="28"/>
          <w:szCs w:val="28"/>
          <w:lang w:eastAsia="ru-RU"/>
        </w:rPr>
        <w:t xml:space="preserve"> </w:t>
      </w:r>
    </w:p>
    <w:p w14:paraId="157C4970" w14:textId="77777777" w:rsidR="00696F33" w:rsidRPr="00696F33" w:rsidRDefault="00696F33" w:rsidP="00696F33">
      <w:pPr>
        <w:tabs>
          <w:tab w:val="left" w:pos="567"/>
        </w:tabs>
        <w:spacing w:after="120" w:line="240" w:lineRule="auto"/>
        <w:ind w:left="567" w:hanging="567"/>
        <w:rPr>
          <w:rFonts w:ascii="Times New Roman" w:eastAsia="Times New Roman" w:hAnsi="Times New Roman" w:cs="Times New Roman"/>
          <w:color w:val="000000"/>
          <w:sz w:val="28"/>
          <w:szCs w:val="28"/>
          <w:lang w:eastAsia="ru-RU"/>
        </w:rPr>
      </w:pPr>
      <w:r w:rsidRPr="00696F33">
        <w:rPr>
          <w:rFonts w:ascii="Times New Roman" w:eastAsia="Times New Roman" w:hAnsi="Times New Roman" w:cs="Times New Roman"/>
          <w:color w:val="000000"/>
          <w:sz w:val="28"/>
          <w:szCs w:val="28"/>
          <w:lang w:eastAsia="ru-RU"/>
        </w:rPr>
        <w:tab/>
      </w:r>
    </w:p>
    <w:p w14:paraId="5C1A0728" w14:textId="77777777" w:rsidR="00696F33" w:rsidRPr="00696F33" w:rsidRDefault="00696F33" w:rsidP="00696F33">
      <w:pPr>
        <w:tabs>
          <w:tab w:val="left" w:pos="284"/>
        </w:tabs>
        <w:spacing w:after="120" w:line="240" w:lineRule="auto"/>
        <w:jc w:val="both"/>
        <w:rPr>
          <w:rFonts w:ascii="Times New Roman" w:eastAsia="Times New Roman" w:hAnsi="Times New Roman" w:cs="Times New Roman"/>
          <w:color w:val="000000"/>
          <w:sz w:val="28"/>
          <w:szCs w:val="28"/>
          <w:lang w:eastAsia="ru-RU"/>
        </w:rPr>
      </w:pPr>
      <w:r w:rsidRPr="00696F33">
        <w:rPr>
          <w:rFonts w:ascii="Times New Roman" w:eastAsia="Times New Roman" w:hAnsi="Times New Roman" w:cs="Times New Roman"/>
          <w:color w:val="000000"/>
          <w:sz w:val="28"/>
          <w:szCs w:val="28"/>
          <w:lang w:eastAsia="ru-RU"/>
        </w:rPr>
        <w:t>Заместитель главы администрации Гатчинского муниципального округа по имущественному комплексу</w:t>
      </w:r>
    </w:p>
    <w:p w14:paraId="6D916F95" w14:textId="77777777" w:rsidR="00696F33" w:rsidRPr="00696F33" w:rsidRDefault="00696F33" w:rsidP="00696F33">
      <w:pPr>
        <w:tabs>
          <w:tab w:val="left" w:pos="567"/>
          <w:tab w:val="left" w:pos="3555"/>
        </w:tabs>
        <w:spacing w:after="120" w:line="240" w:lineRule="auto"/>
        <w:ind w:left="567" w:hanging="567"/>
        <w:rPr>
          <w:rFonts w:ascii="Times New Roman" w:eastAsia="Times New Roman" w:hAnsi="Times New Roman" w:cs="Times New Roman"/>
          <w:color w:val="000000"/>
          <w:sz w:val="28"/>
          <w:szCs w:val="28"/>
          <w:lang w:eastAsia="ru-RU"/>
        </w:rPr>
      </w:pPr>
    </w:p>
    <w:p w14:paraId="7F72901A" w14:textId="77777777" w:rsidR="00696F33" w:rsidRPr="00696F33" w:rsidRDefault="00696F33" w:rsidP="00696F33">
      <w:pPr>
        <w:tabs>
          <w:tab w:val="left" w:pos="567"/>
          <w:tab w:val="left" w:pos="3555"/>
        </w:tabs>
        <w:spacing w:after="120" w:line="240" w:lineRule="auto"/>
        <w:ind w:left="567" w:hanging="567"/>
        <w:rPr>
          <w:rFonts w:ascii="Times New Roman" w:eastAsia="Times New Roman" w:hAnsi="Times New Roman" w:cs="Times New Roman"/>
          <w:color w:val="000000"/>
          <w:sz w:val="28"/>
          <w:szCs w:val="28"/>
          <w:lang w:eastAsia="ru-RU"/>
        </w:rPr>
      </w:pPr>
      <w:r w:rsidRPr="00696F33">
        <w:rPr>
          <w:rFonts w:ascii="Times New Roman" w:eastAsia="Times New Roman" w:hAnsi="Times New Roman" w:cs="Times New Roman"/>
          <w:b/>
          <w:color w:val="000000"/>
          <w:sz w:val="28"/>
          <w:szCs w:val="28"/>
          <w:u w:val="single"/>
          <w:lang w:eastAsia="ru-RU"/>
        </w:rPr>
        <w:t>Заместитель председателя</w:t>
      </w:r>
      <w:r w:rsidRPr="00696F33">
        <w:rPr>
          <w:rFonts w:ascii="Times New Roman" w:eastAsia="Times New Roman" w:hAnsi="Times New Roman" w:cs="Times New Roman"/>
          <w:color w:val="000000"/>
          <w:sz w:val="28"/>
          <w:szCs w:val="28"/>
          <w:lang w:eastAsia="ru-RU"/>
        </w:rPr>
        <w:t xml:space="preserve"> </w:t>
      </w:r>
    </w:p>
    <w:p w14:paraId="690F21B7" w14:textId="77777777" w:rsidR="00696F33" w:rsidRPr="00696F33" w:rsidRDefault="00696F33" w:rsidP="00696F33">
      <w:pPr>
        <w:tabs>
          <w:tab w:val="left" w:pos="567"/>
          <w:tab w:val="left" w:pos="3555"/>
        </w:tabs>
        <w:spacing w:after="120" w:line="240" w:lineRule="auto"/>
        <w:ind w:left="567" w:hanging="567"/>
        <w:rPr>
          <w:rFonts w:ascii="Times New Roman" w:eastAsia="Times New Roman" w:hAnsi="Times New Roman" w:cs="Times New Roman"/>
          <w:color w:val="000000"/>
          <w:sz w:val="28"/>
          <w:szCs w:val="28"/>
          <w:lang w:eastAsia="ru-RU"/>
        </w:rPr>
      </w:pPr>
    </w:p>
    <w:p w14:paraId="048D5575" w14:textId="77777777" w:rsidR="00696F33" w:rsidRPr="00696F33" w:rsidRDefault="00696F33" w:rsidP="00696F33">
      <w:pPr>
        <w:tabs>
          <w:tab w:val="left" w:pos="567"/>
          <w:tab w:val="left" w:pos="3555"/>
        </w:tabs>
        <w:spacing w:after="120" w:line="240" w:lineRule="auto"/>
        <w:jc w:val="both"/>
        <w:rPr>
          <w:rFonts w:ascii="Times New Roman" w:eastAsia="Times New Roman" w:hAnsi="Times New Roman" w:cs="Times New Roman"/>
          <w:color w:val="000000"/>
          <w:sz w:val="28"/>
          <w:szCs w:val="28"/>
          <w:lang w:eastAsia="ru-RU"/>
        </w:rPr>
      </w:pPr>
      <w:r w:rsidRPr="00696F33">
        <w:rPr>
          <w:rFonts w:ascii="Times New Roman" w:eastAsia="Times New Roman" w:hAnsi="Times New Roman" w:cs="Times New Roman"/>
          <w:color w:val="000000"/>
          <w:sz w:val="28"/>
          <w:szCs w:val="28"/>
          <w:lang w:eastAsia="ru-RU"/>
        </w:rPr>
        <w:t>Аввакумов А.Н. - председатель комитета по управлению имуществом                                  администрации Гатчинского муниципального округа Ленинградской                                  области;</w:t>
      </w:r>
    </w:p>
    <w:p w14:paraId="3D14132A" w14:textId="77777777" w:rsidR="00696F33" w:rsidRPr="00696F33" w:rsidRDefault="00696F33" w:rsidP="00696F33">
      <w:pPr>
        <w:tabs>
          <w:tab w:val="left" w:pos="567"/>
          <w:tab w:val="left" w:pos="3555"/>
        </w:tabs>
        <w:spacing w:after="120" w:line="240" w:lineRule="auto"/>
        <w:ind w:left="567" w:hanging="567"/>
        <w:rPr>
          <w:rFonts w:ascii="Times New Roman" w:eastAsia="Times New Roman" w:hAnsi="Times New Roman" w:cs="Times New Roman"/>
          <w:color w:val="000000"/>
          <w:sz w:val="28"/>
          <w:szCs w:val="28"/>
          <w:lang w:eastAsia="ru-RU"/>
        </w:rPr>
      </w:pPr>
    </w:p>
    <w:p w14:paraId="46300BCC" w14:textId="77777777" w:rsidR="00696F33" w:rsidRPr="00696F33" w:rsidRDefault="00696F33" w:rsidP="00696F33">
      <w:pPr>
        <w:tabs>
          <w:tab w:val="left" w:pos="567"/>
          <w:tab w:val="left" w:pos="3555"/>
        </w:tabs>
        <w:spacing w:after="120" w:line="240" w:lineRule="auto"/>
        <w:ind w:left="567" w:hanging="567"/>
        <w:rPr>
          <w:rFonts w:ascii="Times New Roman" w:eastAsia="Times New Roman" w:hAnsi="Times New Roman" w:cs="Times New Roman"/>
          <w:b/>
          <w:color w:val="000000"/>
          <w:sz w:val="28"/>
          <w:szCs w:val="28"/>
          <w:u w:val="single"/>
          <w:lang w:eastAsia="ru-RU"/>
        </w:rPr>
      </w:pPr>
      <w:r w:rsidRPr="00696F33">
        <w:rPr>
          <w:rFonts w:ascii="Times New Roman" w:eastAsia="Times New Roman" w:hAnsi="Times New Roman" w:cs="Times New Roman"/>
          <w:b/>
          <w:color w:val="000000"/>
          <w:sz w:val="28"/>
          <w:szCs w:val="28"/>
          <w:u w:val="single"/>
          <w:lang w:eastAsia="ru-RU"/>
        </w:rPr>
        <w:t>Члены комиссии:</w:t>
      </w:r>
    </w:p>
    <w:p w14:paraId="3C416D46" w14:textId="77777777" w:rsidR="00696F33" w:rsidRPr="00696F33" w:rsidRDefault="00696F33" w:rsidP="00696F33">
      <w:pPr>
        <w:tabs>
          <w:tab w:val="left" w:pos="567"/>
          <w:tab w:val="left" w:pos="3555"/>
        </w:tabs>
        <w:spacing w:after="120" w:line="240" w:lineRule="auto"/>
        <w:ind w:left="567" w:hanging="567"/>
        <w:rPr>
          <w:rFonts w:ascii="Times New Roman" w:eastAsia="Times New Roman" w:hAnsi="Times New Roman" w:cs="Times New Roman"/>
          <w:b/>
          <w:color w:val="000000"/>
          <w:sz w:val="28"/>
          <w:szCs w:val="28"/>
          <w:u w:val="single"/>
          <w:lang w:eastAsia="ru-RU"/>
        </w:rPr>
      </w:pPr>
    </w:p>
    <w:p w14:paraId="3509D9F1" w14:textId="77777777" w:rsidR="00696F33" w:rsidRPr="00696F33" w:rsidRDefault="00696F33" w:rsidP="00696F33">
      <w:pPr>
        <w:tabs>
          <w:tab w:val="left" w:pos="-142"/>
          <w:tab w:val="left" w:pos="142"/>
          <w:tab w:val="left" w:pos="3555"/>
        </w:tabs>
        <w:spacing w:after="120" w:line="240" w:lineRule="auto"/>
        <w:jc w:val="both"/>
        <w:rPr>
          <w:rFonts w:ascii="Times New Roman" w:eastAsia="Times New Roman" w:hAnsi="Times New Roman" w:cs="Times New Roman"/>
          <w:color w:val="000000"/>
          <w:sz w:val="28"/>
          <w:szCs w:val="28"/>
          <w:lang w:eastAsia="ru-RU"/>
        </w:rPr>
      </w:pPr>
      <w:r w:rsidRPr="00696F33">
        <w:rPr>
          <w:rFonts w:ascii="Times New Roman" w:eastAsia="Times New Roman" w:hAnsi="Times New Roman" w:cs="Times New Roman"/>
          <w:color w:val="000000"/>
          <w:sz w:val="28"/>
          <w:szCs w:val="28"/>
          <w:lang w:eastAsia="ru-RU"/>
        </w:rPr>
        <w:t>Кузнецова И.Г. - председатель комитета юридического                               обеспечения администрации Гатчинского муниципального                                округа;</w:t>
      </w:r>
    </w:p>
    <w:p w14:paraId="55FABF47" w14:textId="77777777" w:rsidR="00696F33" w:rsidRPr="00696F33" w:rsidRDefault="00696F33" w:rsidP="00696F33">
      <w:pPr>
        <w:tabs>
          <w:tab w:val="left" w:pos="0"/>
          <w:tab w:val="left" w:pos="3555"/>
        </w:tabs>
        <w:spacing w:after="120" w:line="240" w:lineRule="auto"/>
        <w:jc w:val="both"/>
        <w:rPr>
          <w:rFonts w:ascii="Times New Roman" w:eastAsia="Times New Roman" w:hAnsi="Times New Roman" w:cs="Times New Roman"/>
          <w:color w:val="000000"/>
          <w:sz w:val="28"/>
          <w:szCs w:val="28"/>
          <w:lang w:eastAsia="ru-RU"/>
        </w:rPr>
      </w:pPr>
      <w:proofErr w:type="spellStart"/>
      <w:r w:rsidRPr="00696F33">
        <w:rPr>
          <w:rFonts w:ascii="Times New Roman" w:eastAsia="Times New Roman" w:hAnsi="Times New Roman" w:cs="Times New Roman"/>
          <w:color w:val="000000"/>
          <w:sz w:val="28"/>
          <w:szCs w:val="28"/>
          <w:lang w:eastAsia="ru-RU"/>
        </w:rPr>
        <w:t>Керцер</w:t>
      </w:r>
      <w:proofErr w:type="spellEnd"/>
      <w:r w:rsidRPr="00696F33">
        <w:rPr>
          <w:rFonts w:ascii="Times New Roman" w:eastAsia="Times New Roman" w:hAnsi="Times New Roman" w:cs="Times New Roman"/>
          <w:color w:val="000000"/>
          <w:sz w:val="28"/>
          <w:szCs w:val="28"/>
          <w:lang w:eastAsia="ru-RU"/>
        </w:rPr>
        <w:t xml:space="preserve"> И.Б. – заместитель председателя комитета по строительству администрации Гатчинского муниципального округа;</w:t>
      </w:r>
    </w:p>
    <w:p w14:paraId="0F88E0A3" w14:textId="77777777" w:rsidR="00696F33" w:rsidRPr="00696F33" w:rsidRDefault="00696F33" w:rsidP="00696F33">
      <w:pPr>
        <w:tabs>
          <w:tab w:val="left" w:pos="0"/>
          <w:tab w:val="left" w:pos="3555"/>
        </w:tabs>
        <w:spacing w:after="120" w:line="240" w:lineRule="auto"/>
        <w:jc w:val="both"/>
        <w:rPr>
          <w:rFonts w:ascii="Times New Roman" w:eastAsia="Times New Roman" w:hAnsi="Times New Roman" w:cs="Times New Roman"/>
          <w:color w:val="000000"/>
          <w:sz w:val="28"/>
          <w:szCs w:val="28"/>
          <w:lang w:eastAsia="ru-RU"/>
        </w:rPr>
      </w:pPr>
      <w:r w:rsidRPr="00696F33">
        <w:rPr>
          <w:rFonts w:ascii="Times New Roman" w:eastAsia="Times New Roman" w:hAnsi="Times New Roman" w:cs="Times New Roman"/>
          <w:color w:val="000000"/>
          <w:sz w:val="28"/>
          <w:szCs w:val="28"/>
          <w:lang w:eastAsia="ru-RU"/>
        </w:rPr>
        <w:t>Андреева Г.В.     – заместитель председателя комитета по управлению                              имуществом администрации Гатчинского муниципального округа                                 Ленинградской области;</w:t>
      </w:r>
    </w:p>
    <w:p w14:paraId="111E7887" w14:textId="77777777" w:rsidR="00696F33" w:rsidRPr="00696F33" w:rsidRDefault="00696F33" w:rsidP="00696F33">
      <w:pPr>
        <w:tabs>
          <w:tab w:val="left" w:pos="2475"/>
        </w:tabs>
        <w:spacing w:after="0" w:line="240" w:lineRule="auto"/>
        <w:jc w:val="both"/>
        <w:rPr>
          <w:rFonts w:ascii="Times New Roman" w:eastAsia="Times New Roman" w:hAnsi="Times New Roman" w:cs="Times New Roman"/>
          <w:sz w:val="28"/>
          <w:szCs w:val="28"/>
          <w:lang w:eastAsia="ru-RU"/>
        </w:rPr>
      </w:pPr>
      <w:proofErr w:type="spellStart"/>
      <w:r w:rsidRPr="00696F33">
        <w:rPr>
          <w:rFonts w:ascii="Times New Roman" w:eastAsia="Times New Roman" w:hAnsi="Times New Roman" w:cs="Times New Roman"/>
          <w:sz w:val="28"/>
          <w:szCs w:val="28"/>
          <w:lang w:eastAsia="ru-RU"/>
        </w:rPr>
        <w:t>Шитикова</w:t>
      </w:r>
      <w:proofErr w:type="spellEnd"/>
      <w:r w:rsidRPr="00696F33">
        <w:rPr>
          <w:rFonts w:ascii="Times New Roman" w:eastAsia="Times New Roman" w:hAnsi="Times New Roman" w:cs="Times New Roman"/>
          <w:sz w:val="28"/>
          <w:szCs w:val="28"/>
          <w:lang w:eastAsia="ru-RU"/>
        </w:rPr>
        <w:t xml:space="preserve"> Л.Ю.  – начальник отдела по вопросам имущественных                               отношений комитета по управлению имуществом администрации Гатчинского муниципального округа Ленинградской области;</w:t>
      </w:r>
    </w:p>
    <w:p w14:paraId="59028611" w14:textId="77777777" w:rsidR="00696F33" w:rsidRPr="00696F33" w:rsidRDefault="00696F33" w:rsidP="00696F33">
      <w:pPr>
        <w:tabs>
          <w:tab w:val="left" w:pos="2475"/>
        </w:tabs>
        <w:spacing w:after="0" w:line="240" w:lineRule="auto"/>
        <w:jc w:val="both"/>
        <w:rPr>
          <w:rFonts w:ascii="Times New Roman" w:eastAsia="Times New Roman" w:hAnsi="Times New Roman" w:cs="Times New Roman"/>
          <w:sz w:val="28"/>
          <w:szCs w:val="28"/>
          <w:lang w:eastAsia="ru-RU"/>
        </w:rPr>
      </w:pPr>
    </w:p>
    <w:p w14:paraId="50DE2EC3" w14:textId="77777777" w:rsidR="00696F33" w:rsidRPr="00696F33" w:rsidRDefault="00696F33" w:rsidP="00696F33">
      <w:pPr>
        <w:tabs>
          <w:tab w:val="left" w:pos="2475"/>
        </w:tabs>
        <w:spacing w:after="0" w:line="240" w:lineRule="auto"/>
        <w:jc w:val="both"/>
        <w:rPr>
          <w:rFonts w:ascii="Times New Roman" w:eastAsia="Times New Roman" w:hAnsi="Times New Roman" w:cs="Times New Roman"/>
          <w:sz w:val="28"/>
          <w:szCs w:val="28"/>
          <w:lang w:eastAsia="ru-RU"/>
        </w:rPr>
      </w:pPr>
      <w:proofErr w:type="spellStart"/>
      <w:r w:rsidRPr="00696F33">
        <w:rPr>
          <w:rFonts w:ascii="Times New Roman" w:eastAsia="Times New Roman" w:hAnsi="Times New Roman" w:cs="Times New Roman"/>
          <w:sz w:val="28"/>
          <w:szCs w:val="28"/>
          <w:lang w:eastAsia="ru-RU"/>
        </w:rPr>
        <w:t>Шкатов</w:t>
      </w:r>
      <w:proofErr w:type="spellEnd"/>
      <w:r w:rsidRPr="00696F33">
        <w:rPr>
          <w:rFonts w:ascii="Times New Roman" w:eastAsia="Times New Roman" w:hAnsi="Times New Roman" w:cs="Times New Roman"/>
          <w:sz w:val="28"/>
          <w:szCs w:val="28"/>
          <w:lang w:eastAsia="ru-RU"/>
        </w:rPr>
        <w:t xml:space="preserve"> А.А. – начальник отдела по топливно-энергетическому комплексу комитета жилищно-коммунального хозяйства администрации Гатчинского муниципального округа Ленинградской области;</w:t>
      </w:r>
    </w:p>
    <w:p w14:paraId="76B4E0F4" w14:textId="77777777" w:rsidR="00696F33" w:rsidRPr="00696F33" w:rsidRDefault="00696F33" w:rsidP="00696F33">
      <w:pPr>
        <w:tabs>
          <w:tab w:val="left" w:pos="2475"/>
        </w:tabs>
        <w:spacing w:after="0" w:line="240" w:lineRule="auto"/>
        <w:jc w:val="both"/>
        <w:rPr>
          <w:rFonts w:ascii="Times New Roman" w:eastAsia="Times New Roman" w:hAnsi="Times New Roman" w:cs="Times New Roman"/>
          <w:sz w:val="28"/>
          <w:szCs w:val="28"/>
          <w:lang w:eastAsia="ru-RU"/>
        </w:rPr>
      </w:pPr>
    </w:p>
    <w:p w14:paraId="1426E2FC" w14:textId="77777777" w:rsidR="00696F33" w:rsidRPr="00696F33" w:rsidRDefault="00696F33" w:rsidP="00696F33">
      <w:pPr>
        <w:tabs>
          <w:tab w:val="left" w:pos="2475"/>
        </w:tabs>
        <w:spacing w:after="0" w:line="240" w:lineRule="auto"/>
        <w:jc w:val="both"/>
        <w:rPr>
          <w:rFonts w:ascii="Times New Roman" w:eastAsia="Times New Roman" w:hAnsi="Times New Roman" w:cs="Times New Roman"/>
          <w:sz w:val="28"/>
          <w:szCs w:val="28"/>
          <w:lang w:eastAsia="ru-RU"/>
        </w:rPr>
      </w:pPr>
      <w:r w:rsidRPr="00696F33">
        <w:rPr>
          <w:rFonts w:ascii="Times New Roman" w:eastAsia="Times New Roman" w:hAnsi="Times New Roman" w:cs="Times New Roman"/>
          <w:sz w:val="28"/>
          <w:szCs w:val="28"/>
          <w:lang w:eastAsia="ru-RU"/>
        </w:rPr>
        <w:lastRenderedPageBreak/>
        <w:t xml:space="preserve">Жолобова Л.А. – главный бухгалтер комитета по управлению имуществом администрации Гатчинского муниципального округа Ленинградской области. </w:t>
      </w:r>
    </w:p>
    <w:p w14:paraId="32DE9838" w14:textId="77777777" w:rsidR="00696F33" w:rsidRPr="00696F33" w:rsidRDefault="00696F33" w:rsidP="00696F33">
      <w:pPr>
        <w:tabs>
          <w:tab w:val="left" w:pos="2475"/>
        </w:tabs>
        <w:spacing w:after="0" w:line="240" w:lineRule="auto"/>
        <w:jc w:val="both"/>
        <w:rPr>
          <w:rFonts w:ascii="Times New Roman" w:eastAsia="Times New Roman" w:hAnsi="Times New Roman" w:cs="Times New Roman"/>
          <w:sz w:val="28"/>
          <w:szCs w:val="28"/>
          <w:lang w:eastAsia="ru-RU"/>
        </w:rPr>
      </w:pPr>
    </w:p>
    <w:p w14:paraId="20825870" w14:textId="77777777" w:rsidR="00696F33" w:rsidRPr="00696F33" w:rsidRDefault="00696F33" w:rsidP="00696F33">
      <w:pPr>
        <w:tabs>
          <w:tab w:val="left" w:pos="567"/>
          <w:tab w:val="left" w:pos="3555"/>
        </w:tabs>
        <w:spacing w:after="120" w:line="240" w:lineRule="auto"/>
        <w:ind w:left="567" w:hanging="567"/>
        <w:rPr>
          <w:rFonts w:ascii="Times New Roman" w:eastAsia="Times New Roman" w:hAnsi="Times New Roman" w:cs="Times New Roman"/>
          <w:b/>
          <w:color w:val="000000"/>
          <w:sz w:val="28"/>
          <w:szCs w:val="28"/>
          <w:u w:val="single"/>
          <w:lang w:eastAsia="ru-RU"/>
        </w:rPr>
      </w:pPr>
      <w:r w:rsidRPr="00696F33">
        <w:rPr>
          <w:rFonts w:ascii="Times New Roman" w:eastAsia="Times New Roman" w:hAnsi="Times New Roman" w:cs="Times New Roman"/>
          <w:b/>
          <w:color w:val="000000"/>
          <w:sz w:val="28"/>
          <w:szCs w:val="28"/>
          <w:u w:val="single"/>
          <w:lang w:eastAsia="ru-RU"/>
        </w:rPr>
        <w:t>Секретарь комиссии:</w:t>
      </w:r>
    </w:p>
    <w:p w14:paraId="43878E17" w14:textId="77777777" w:rsidR="00696F33" w:rsidRPr="00696F33" w:rsidRDefault="00696F33" w:rsidP="00696F33">
      <w:pPr>
        <w:tabs>
          <w:tab w:val="left" w:pos="9360"/>
        </w:tabs>
        <w:snapToGrid w:val="0"/>
        <w:spacing w:after="0" w:line="240" w:lineRule="auto"/>
        <w:jc w:val="right"/>
        <w:rPr>
          <w:rFonts w:ascii="Arial" w:eastAsia="Times New Roman" w:hAnsi="Arial" w:cs="Times New Roman"/>
          <w:sz w:val="20"/>
          <w:szCs w:val="20"/>
          <w:lang w:eastAsia="ru-RU"/>
        </w:rPr>
      </w:pPr>
    </w:p>
    <w:p w14:paraId="4262D42F" w14:textId="77777777" w:rsidR="00696F33" w:rsidRPr="00696F33" w:rsidRDefault="00696F33" w:rsidP="00696F33">
      <w:pPr>
        <w:tabs>
          <w:tab w:val="left" w:pos="2475"/>
        </w:tabs>
        <w:spacing w:after="0" w:line="240" w:lineRule="auto"/>
        <w:jc w:val="both"/>
        <w:rPr>
          <w:rFonts w:ascii="Times New Roman" w:eastAsia="Times New Roman" w:hAnsi="Times New Roman" w:cs="Times New Roman"/>
          <w:sz w:val="28"/>
          <w:szCs w:val="28"/>
          <w:lang w:eastAsia="ru-RU"/>
        </w:rPr>
      </w:pPr>
      <w:r w:rsidRPr="00696F33">
        <w:rPr>
          <w:rFonts w:ascii="Times New Roman" w:eastAsia="Times New Roman" w:hAnsi="Times New Roman" w:cs="Times New Roman"/>
          <w:sz w:val="28"/>
          <w:szCs w:val="28"/>
          <w:lang w:eastAsia="ru-RU"/>
        </w:rPr>
        <w:t>Пичугина Е.Е. – заместитель начальника отдела по вопросам                                   имущественных отношений комитета по управлению                                   имуществом Гатчинского муниципального округа                                   Ленинградской области.</w:t>
      </w:r>
    </w:p>
    <w:p w14:paraId="6472E205" w14:textId="77777777" w:rsidR="00696F33" w:rsidRPr="00696F33" w:rsidRDefault="00696F33" w:rsidP="00696F33">
      <w:pPr>
        <w:tabs>
          <w:tab w:val="left" w:pos="2475"/>
        </w:tabs>
        <w:spacing w:after="0" w:line="240" w:lineRule="auto"/>
        <w:jc w:val="both"/>
        <w:rPr>
          <w:rFonts w:ascii="Times New Roman" w:eastAsia="Times New Roman" w:hAnsi="Times New Roman" w:cs="Times New Roman"/>
          <w:sz w:val="28"/>
          <w:szCs w:val="28"/>
          <w:lang w:eastAsia="ru-RU"/>
        </w:rPr>
      </w:pPr>
    </w:p>
    <w:p w14:paraId="2655B694" w14:textId="77777777" w:rsidR="00696F33" w:rsidRPr="00696F33" w:rsidRDefault="00696F33" w:rsidP="00696F33">
      <w:pPr>
        <w:spacing w:after="0" w:line="240" w:lineRule="auto"/>
        <w:rPr>
          <w:rFonts w:ascii="Times New Roman" w:eastAsia="Times New Roman" w:hAnsi="Times New Roman" w:cs="Times New Roman"/>
          <w:sz w:val="24"/>
          <w:szCs w:val="24"/>
          <w:lang w:eastAsia="ru-RU"/>
        </w:rPr>
      </w:pPr>
    </w:p>
    <w:p w14:paraId="414A20A9" w14:textId="77777777" w:rsidR="00696F33" w:rsidRPr="00696F33" w:rsidRDefault="00696F33" w:rsidP="00696F33">
      <w:pPr>
        <w:tabs>
          <w:tab w:val="left" w:pos="567"/>
        </w:tabs>
        <w:spacing w:after="0" w:line="240" w:lineRule="auto"/>
        <w:ind w:left="567"/>
        <w:jc w:val="center"/>
        <w:rPr>
          <w:rFonts w:ascii="Times New Roman" w:eastAsia="Times New Roman" w:hAnsi="Times New Roman" w:cs="Times New Roman"/>
          <w:sz w:val="28"/>
          <w:szCs w:val="28"/>
          <w:lang w:eastAsia="ru-RU"/>
        </w:rPr>
      </w:pPr>
      <w:r w:rsidRPr="00696F33">
        <w:rPr>
          <w:rFonts w:ascii="Times New Roman" w:eastAsia="Times New Roman" w:hAnsi="Times New Roman" w:cs="Times New Roman"/>
          <w:sz w:val="28"/>
          <w:szCs w:val="28"/>
          <w:lang w:eastAsia="ru-RU"/>
        </w:rPr>
        <w:t xml:space="preserve">                     </w:t>
      </w:r>
    </w:p>
    <w:p w14:paraId="53D3C584" w14:textId="77777777" w:rsidR="00696F33" w:rsidRPr="00696F33" w:rsidRDefault="00696F33" w:rsidP="00696F33">
      <w:pPr>
        <w:tabs>
          <w:tab w:val="left" w:pos="567"/>
        </w:tabs>
        <w:spacing w:after="0" w:line="240" w:lineRule="auto"/>
        <w:ind w:left="567"/>
        <w:jc w:val="center"/>
        <w:rPr>
          <w:rFonts w:ascii="Times New Roman" w:eastAsia="Times New Roman" w:hAnsi="Times New Roman" w:cs="Times New Roman"/>
          <w:sz w:val="28"/>
          <w:szCs w:val="28"/>
          <w:lang w:eastAsia="ru-RU"/>
        </w:rPr>
      </w:pPr>
    </w:p>
    <w:p w14:paraId="7E4D35C9" w14:textId="77777777" w:rsidR="00696F33" w:rsidRPr="00696F33" w:rsidRDefault="00696F33" w:rsidP="00696F33">
      <w:pPr>
        <w:tabs>
          <w:tab w:val="left" w:pos="567"/>
        </w:tabs>
        <w:spacing w:after="0" w:line="240" w:lineRule="auto"/>
        <w:ind w:left="567"/>
        <w:jc w:val="center"/>
        <w:rPr>
          <w:rFonts w:ascii="Times New Roman" w:eastAsia="Times New Roman" w:hAnsi="Times New Roman" w:cs="Times New Roman"/>
          <w:sz w:val="28"/>
          <w:szCs w:val="28"/>
          <w:lang w:eastAsia="ru-RU"/>
        </w:rPr>
      </w:pPr>
    </w:p>
    <w:p w14:paraId="7315623E" w14:textId="77777777" w:rsidR="00696F33" w:rsidRPr="00696F33" w:rsidRDefault="00696F33" w:rsidP="00696F33">
      <w:pPr>
        <w:tabs>
          <w:tab w:val="left" w:pos="567"/>
        </w:tabs>
        <w:spacing w:after="0" w:line="240" w:lineRule="auto"/>
        <w:ind w:left="567"/>
        <w:jc w:val="center"/>
        <w:rPr>
          <w:rFonts w:ascii="Times New Roman" w:eastAsia="Times New Roman" w:hAnsi="Times New Roman" w:cs="Times New Roman"/>
          <w:sz w:val="28"/>
          <w:szCs w:val="28"/>
          <w:lang w:eastAsia="ru-RU"/>
        </w:rPr>
      </w:pPr>
    </w:p>
    <w:p w14:paraId="1666D90A" w14:textId="77777777" w:rsidR="00696F33" w:rsidRPr="00696F33" w:rsidRDefault="00696F33" w:rsidP="00696F33">
      <w:pPr>
        <w:tabs>
          <w:tab w:val="left" w:pos="567"/>
        </w:tabs>
        <w:spacing w:after="0" w:line="240" w:lineRule="auto"/>
        <w:ind w:left="567"/>
        <w:jc w:val="center"/>
        <w:rPr>
          <w:rFonts w:ascii="Times New Roman" w:eastAsia="Times New Roman" w:hAnsi="Times New Roman" w:cs="Times New Roman"/>
          <w:sz w:val="28"/>
          <w:szCs w:val="28"/>
          <w:lang w:eastAsia="ru-RU"/>
        </w:rPr>
      </w:pPr>
    </w:p>
    <w:p w14:paraId="02A1197F" w14:textId="77777777" w:rsidR="00696F33" w:rsidRPr="00696F33" w:rsidRDefault="00696F33" w:rsidP="00696F33">
      <w:pPr>
        <w:tabs>
          <w:tab w:val="left" w:pos="567"/>
        </w:tabs>
        <w:spacing w:after="0" w:line="240" w:lineRule="auto"/>
        <w:ind w:left="567"/>
        <w:jc w:val="center"/>
        <w:rPr>
          <w:rFonts w:ascii="Times New Roman" w:eastAsia="Times New Roman" w:hAnsi="Times New Roman" w:cs="Times New Roman"/>
          <w:sz w:val="28"/>
          <w:szCs w:val="28"/>
          <w:lang w:eastAsia="ru-RU"/>
        </w:rPr>
      </w:pPr>
    </w:p>
    <w:p w14:paraId="795BCDD6" w14:textId="77777777" w:rsidR="00696F33" w:rsidRPr="00696F33" w:rsidRDefault="00696F33" w:rsidP="00696F33">
      <w:pPr>
        <w:spacing w:after="0" w:line="240" w:lineRule="auto"/>
        <w:jc w:val="both"/>
        <w:rPr>
          <w:rFonts w:ascii="Times New Roman" w:eastAsia="Times New Roman" w:hAnsi="Times New Roman" w:cs="Times New Roman"/>
          <w:sz w:val="28"/>
          <w:szCs w:val="28"/>
          <w:lang w:eastAsia="ru-RU"/>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B0150"/>
    <w:multiLevelType w:val="multilevel"/>
    <w:tmpl w:val="5F54AE92"/>
    <w:lvl w:ilvl="0">
      <w:start w:val="1"/>
      <w:numFmt w:val="decimal"/>
      <w:lvlText w:val="%1."/>
      <w:lvlJc w:val="left"/>
      <w:pPr>
        <w:ind w:left="1080" w:hanging="360"/>
      </w:pPr>
    </w:lvl>
    <w:lvl w:ilvl="1">
      <w:start w:val="1"/>
      <w:numFmt w:val="decimal"/>
      <w:isLgl/>
      <w:lvlText w:val="%1.%2."/>
      <w:lvlJc w:val="left"/>
      <w:pPr>
        <w:ind w:left="1545" w:hanging="720"/>
      </w:pPr>
    </w:lvl>
    <w:lvl w:ilvl="2">
      <w:start w:val="1"/>
      <w:numFmt w:val="decimal"/>
      <w:isLgl/>
      <w:lvlText w:val="%1.%2.%3."/>
      <w:lvlJc w:val="left"/>
      <w:pPr>
        <w:ind w:left="1650" w:hanging="720"/>
      </w:pPr>
    </w:lvl>
    <w:lvl w:ilvl="3">
      <w:start w:val="1"/>
      <w:numFmt w:val="decimal"/>
      <w:isLgl/>
      <w:lvlText w:val="%1.%2.%3.%4."/>
      <w:lvlJc w:val="left"/>
      <w:pPr>
        <w:ind w:left="2115" w:hanging="1080"/>
      </w:pPr>
    </w:lvl>
    <w:lvl w:ilvl="4">
      <w:start w:val="1"/>
      <w:numFmt w:val="decimal"/>
      <w:isLgl/>
      <w:lvlText w:val="%1.%2.%3.%4.%5."/>
      <w:lvlJc w:val="left"/>
      <w:pPr>
        <w:ind w:left="2220" w:hanging="1080"/>
      </w:pPr>
    </w:lvl>
    <w:lvl w:ilvl="5">
      <w:start w:val="1"/>
      <w:numFmt w:val="decimal"/>
      <w:isLgl/>
      <w:lvlText w:val="%1.%2.%3.%4.%5.%6."/>
      <w:lvlJc w:val="left"/>
      <w:pPr>
        <w:ind w:left="2685" w:hanging="1440"/>
      </w:pPr>
    </w:lvl>
    <w:lvl w:ilvl="6">
      <w:start w:val="1"/>
      <w:numFmt w:val="decimal"/>
      <w:isLgl/>
      <w:lvlText w:val="%1.%2.%3.%4.%5.%6.%7."/>
      <w:lvlJc w:val="left"/>
      <w:pPr>
        <w:ind w:left="3150" w:hanging="1800"/>
      </w:pPr>
    </w:lvl>
    <w:lvl w:ilvl="7">
      <w:start w:val="1"/>
      <w:numFmt w:val="decimal"/>
      <w:isLgl/>
      <w:lvlText w:val="%1.%2.%3.%4.%5.%6.%7.%8."/>
      <w:lvlJc w:val="left"/>
      <w:pPr>
        <w:ind w:left="3255" w:hanging="1800"/>
      </w:pPr>
    </w:lvl>
    <w:lvl w:ilvl="8">
      <w:start w:val="1"/>
      <w:numFmt w:val="decimal"/>
      <w:isLgl/>
      <w:lvlText w:val="%1.%2.%3.%4.%5.%6.%7.%8.%9."/>
      <w:lvlJc w:val="left"/>
      <w:pPr>
        <w:ind w:left="3720" w:hanging="2160"/>
      </w:pPr>
    </w:lvl>
  </w:abstractNum>
  <w:num w:numId="1" w16cid:durableId="85545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696F33"/>
    <w:rsid w:val="00791485"/>
    <w:rsid w:val="00883CA0"/>
    <w:rsid w:val="0096086D"/>
    <w:rsid w:val="0098363E"/>
    <w:rsid w:val="00AD093D"/>
    <w:rsid w:val="00C73573"/>
    <w:rsid w:val="00CC52AC"/>
    <w:rsid w:val="00D05FA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4136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2025-03-27T07:30:00Z</dcterms:created>
  <dcterms:modified xsi:type="dcterms:W3CDTF">2025-03-27T07:30:00Z</dcterms:modified>
</cp:coreProperties>
</file>