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9088" w14:textId="77777777" w:rsidR="003F0B31" w:rsidRPr="003F0B31" w:rsidRDefault="003F0B31" w:rsidP="003F0B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F0B31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839FEAE" wp14:editId="63EC646D">
            <wp:extent cx="5969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8AA5" w14:textId="77777777" w:rsidR="003F0B31" w:rsidRPr="003F0B31" w:rsidRDefault="003F0B31" w:rsidP="003F0B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811C298" w14:textId="77777777" w:rsidR="003F0B31" w:rsidRPr="003F0B31" w:rsidRDefault="003F0B31" w:rsidP="003F0B3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3F0B31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1C631537" w14:textId="77777777" w:rsidR="003F0B31" w:rsidRPr="003F0B31" w:rsidRDefault="003F0B31" w:rsidP="003F0B3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3F0B31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2031AA36" w14:textId="77777777" w:rsidR="003F0B31" w:rsidRPr="003F0B31" w:rsidRDefault="003F0B31" w:rsidP="003F0B3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2C5B9B2E" w14:textId="77777777" w:rsidR="003F0B31" w:rsidRPr="003F0B31" w:rsidRDefault="003F0B31" w:rsidP="003F0B3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3F0B3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515D0B14" w14:textId="77777777" w:rsidR="003F0B31" w:rsidRPr="003F0B31" w:rsidRDefault="003F0B31" w:rsidP="003F0B3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797ED029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11.04.2025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2954</w:t>
      </w:r>
    </w:p>
    <w:p w14:paraId="1104A33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3F0B31" w:rsidRPr="003F0B31" w14:paraId="327F8E78" w14:textId="77777777" w:rsidTr="003F0B31">
        <w:tc>
          <w:tcPr>
            <w:tcW w:w="5240" w:type="dxa"/>
            <w:hideMark/>
          </w:tcPr>
          <w:p w14:paraId="79F550A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Об       утверждении      Порядка    уведомления</w:t>
            </w:r>
          </w:p>
          <w:p w14:paraId="532456A2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представителя      нанимателя  </w:t>
            </w:r>
            <w:proofErr w:type="gramStart"/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работодателя)</w:t>
            </w:r>
          </w:p>
          <w:p w14:paraId="341C6CC7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о    фактах    обращения    в    целях   склонения</w:t>
            </w:r>
          </w:p>
          <w:p w14:paraId="4185E5A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муниципального   служащего    администрации</w:t>
            </w:r>
          </w:p>
          <w:p w14:paraId="48C8564A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Гатчинского      муниципального      округа     и</w:t>
            </w:r>
          </w:p>
          <w:p w14:paraId="48A3432D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структурных    подразделений   администрации</w:t>
            </w:r>
          </w:p>
          <w:p w14:paraId="3A54FD93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Гатчинского          муниципального         округа,</w:t>
            </w:r>
          </w:p>
          <w:p w14:paraId="6990BD47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 xml:space="preserve">обладающих    правами   </w:t>
            </w:r>
            <w:proofErr w:type="gramStart"/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юридического  лица</w:t>
            </w:r>
            <w:proofErr w:type="gramEnd"/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</w:p>
          <w:p w14:paraId="70BA349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совершению  коррупционных</w:t>
            </w:r>
            <w:proofErr w:type="gramEnd"/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правонарушений</w:t>
            </w:r>
          </w:p>
        </w:tc>
      </w:tr>
    </w:tbl>
    <w:p w14:paraId="62896BBB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CF6D27A" w14:textId="77777777" w:rsidR="003F0B31" w:rsidRPr="003F0B31" w:rsidRDefault="003F0B31" w:rsidP="003F0B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частью 5 статьи 9 Федерального закона от 25.12.2008                   № 273-ФЗ</w:t>
      </w:r>
      <w:proofErr w:type="gramStart"/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«</w:t>
      </w:r>
      <w:proofErr w:type="gramEnd"/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 противодействии   коррупции»,  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муниципального образования Гатчинский муниципальный округ Ленинградской области,</w:t>
      </w:r>
    </w:p>
    <w:p w14:paraId="33F58197" w14:textId="77777777" w:rsidR="003F0B31" w:rsidRPr="003F0B31" w:rsidRDefault="003F0B31" w:rsidP="003F0B31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14:paraId="6C794D94" w14:textId="77777777" w:rsidR="003F0B31" w:rsidRPr="003F0B31" w:rsidRDefault="003F0B31" w:rsidP="003F0B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3F0B31">
        <w:rPr>
          <w:rFonts w:ascii="Times New Roman" w:eastAsia="Calibri" w:hAnsi="Times New Roman" w:cs="Times New Roman"/>
          <w:sz w:val="28"/>
          <w:szCs w:val="24"/>
        </w:rPr>
        <w:t xml:space="preserve">Утвердить </w:t>
      </w:r>
      <w:hyperlink r:id="rId6" w:history="1">
        <w:r w:rsidRPr="003F0B31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Порядок</w:t>
        </w:r>
      </w:hyperlink>
      <w:r w:rsidRPr="003F0B31">
        <w:rPr>
          <w:rFonts w:ascii="Times New Roman" w:eastAsia="Calibri" w:hAnsi="Times New Roman" w:cs="Times New Roman"/>
          <w:sz w:val="28"/>
          <w:szCs w:val="24"/>
        </w:rPr>
        <w:t xml:space="preserve"> уведомления представителя нанимателя (работодателя) о фактах обращения в целях склонения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служащего администрации Гатчинского муниципального округа и структурных подразделений администрации  Гатчинского муниципального округа, обладающих правами юридического лица к совершению коррупционных правонарушений</w:t>
      </w:r>
      <w:r w:rsidRPr="003F0B31">
        <w:rPr>
          <w:rFonts w:ascii="Times New Roman" w:eastAsia="Calibri" w:hAnsi="Times New Roman" w:cs="Times New Roman"/>
          <w:sz w:val="28"/>
          <w:szCs w:val="24"/>
        </w:rPr>
        <w:t>, согласно приложению к настоящему постановлению.</w:t>
      </w:r>
    </w:p>
    <w:p w14:paraId="04A20ACD" w14:textId="77777777" w:rsidR="003F0B31" w:rsidRPr="003F0B31" w:rsidRDefault="003F0B31" w:rsidP="003F0B3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B31">
        <w:rPr>
          <w:rFonts w:ascii="Times New Roman" w:eastAsia="Calibri" w:hAnsi="Times New Roman" w:cs="Times New Roman"/>
          <w:sz w:val="28"/>
          <w:szCs w:val="28"/>
        </w:rPr>
        <w:t xml:space="preserve">Начальнику сектора </w:t>
      </w:r>
      <w:bookmarkStart w:id="1" w:name="_Hlk193983919"/>
      <w:r w:rsidRPr="003F0B31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1"/>
      <w:r w:rsidRPr="003F0B31">
        <w:rPr>
          <w:rFonts w:ascii="Times New Roman" w:eastAsia="Calibri" w:hAnsi="Times New Roman" w:cs="Times New Roman"/>
          <w:sz w:val="28"/>
          <w:szCs w:val="28"/>
        </w:rPr>
        <w:t>управления кадровой политики администрации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округа.</w:t>
      </w:r>
      <w:r w:rsidRPr="003F0B3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</w:t>
      </w:r>
    </w:p>
    <w:p w14:paraId="5784FA7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Calibri" w:hAnsi="Times New Roman" w:cs="Times New Roman"/>
          <w:sz w:val="28"/>
          <w:szCs w:val="28"/>
        </w:rPr>
        <w:t xml:space="preserve">       3. Постановление администрации Гатчинского муниципального района от 22.03.2018 № 1085 «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Гатчинского муниципального района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Гатчинского муниципального района, обладающих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правами юридического лица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совершению коррупционных правонарушений</w:t>
      </w:r>
      <w:r w:rsidRPr="003F0B31">
        <w:rPr>
          <w:rFonts w:ascii="Times New Roman" w:eastAsia="Calibri" w:hAnsi="Times New Roman" w:cs="Times New Roman"/>
          <w:sz w:val="28"/>
          <w:szCs w:val="28"/>
        </w:rPr>
        <w:t>» признать утратившим силу.</w:t>
      </w:r>
    </w:p>
    <w:p w14:paraId="23899693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4. </w:t>
      </w:r>
      <w:r w:rsidRPr="003F0B31">
        <w:rPr>
          <w:rFonts w:ascii="Times New Roman" w:eastAsia="Calibri" w:hAnsi="Times New Roman" w:cs="Times New Roman"/>
          <w:sz w:val="28"/>
          <w:szCs w:val="24"/>
        </w:rPr>
        <w:t>Настоящее постановление</w:t>
      </w:r>
      <w:r w:rsidRPr="003F0B3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3F0B31">
        <w:rPr>
          <w:rFonts w:ascii="Times New Roman" w:eastAsia="Calibri" w:hAnsi="Times New Roman" w:cs="Times New Roman"/>
          <w:sz w:val="28"/>
          <w:szCs w:val="24"/>
        </w:rPr>
        <w:t xml:space="preserve">вступает в силу со дня официального опубликования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0625C1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Pr="003F0B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заместителя главы администрации по общим вопросам администрации Гатчинского муниципального округа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73E4A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6BB2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65F4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администрации </w:t>
      </w:r>
    </w:p>
    <w:p w14:paraId="3552ACD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Гатчинского муниципального </w:t>
      </w:r>
      <w:proofErr w:type="gramStart"/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Л.Н. </w:t>
      </w:r>
      <w:proofErr w:type="spellStart"/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Нещадим</w:t>
      </w:r>
      <w:proofErr w:type="spellEnd"/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3FBCAF55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9F2ED0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3C0B9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546E9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E19FB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79B02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279FD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EA5B8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85045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C4B66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543D9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8B3B9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39C85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86BC4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B02B1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F486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BA9AC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90207" w14:textId="77777777" w:rsidR="003F0B31" w:rsidRPr="003F0B31" w:rsidRDefault="003F0B31" w:rsidP="003F0B3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F9884" w14:textId="77777777" w:rsidR="003F0B31" w:rsidRPr="003F0B31" w:rsidRDefault="003F0B31" w:rsidP="003F0B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8ACED9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</w:p>
    <w:p w14:paraId="5D2E654C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7F10839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D556F6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775F68F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380819A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3F8A686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D99762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5918D34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E2CE73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716BAFE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105200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26BEE4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5F217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D53E35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C08026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01063F" w14:textId="77777777" w:rsidR="003F0B31" w:rsidRPr="003F0B31" w:rsidRDefault="003F0B31" w:rsidP="003F0B3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Габрусенок Ольга Сергеевна</w:t>
      </w:r>
      <w:r w:rsidRPr="003F0B3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</w:t>
      </w:r>
    </w:p>
    <w:p w14:paraId="005993EE" w14:textId="77777777" w:rsidR="003F0B31" w:rsidRPr="003F0B31" w:rsidRDefault="003F0B31" w:rsidP="003F0B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lastRenderedPageBreak/>
        <w:t xml:space="preserve">                                                                  </w:t>
      </w:r>
    </w:p>
    <w:p w14:paraId="078CBA4D" w14:textId="77777777" w:rsidR="003F0B31" w:rsidRPr="003F0B31" w:rsidRDefault="003F0B31" w:rsidP="003F0B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</w:p>
    <w:p w14:paraId="3CD3CF3A" w14:textId="77777777" w:rsidR="003F0B31" w:rsidRPr="003F0B31" w:rsidRDefault="003F0B31" w:rsidP="003F0B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</w:p>
    <w:p w14:paraId="24C1AF37" w14:textId="77777777" w:rsidR="003F0B31" w:rsidRPr="003F0B31" w:rsidRDefault="003F0B31" w:rsidP="003F0B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3F0B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 постановлению</w:t>
      </w:r>
      <w:proofErr w:type="gramEnd"/>
      <w:r w:rsidRPr="003F0B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</w:t>
      </w:r>
    </w:p>
    <w:p w14:paraId="356BA2A7" w14:textId="77777777" w:rsidR="003F0B31" w:rsidRPr="003F0B31" w:rsidRDefault="003F0B31" w:rsidP="003F0B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Гатчинского муниципального округа</w:t>
      </w:r>
    </w:p>
    <w:p w14:paraId="7D4BBA0E" w14:textId="77777777" w:rsidR="003F0B31" w:rsidRPr="003F0B31" w:rsidRDefault="003F0B31" w:rsidP="003F0B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от </w:t>
      </w:r>
      <w:proofErr w:type="gramStart"/>
      <w:r w:rsidRPr="003F0B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11.04.2025  №</w:t>
      </w:r>
      <w:proofErr w:type="gramEnd"/>
      <w:r w:rsidRPr="003F0B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2954</w:t>
      </w:r>
    </w:p>
    <w:p w14:paraId="5D2D9FA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537B9A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98EED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</w:p>
    <w:p w14:paraId="7CACD49D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Гатчинского муниципального округа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структурных подразделений администрации Гатчинского муниципального округа, обладающих правами юридического лица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совершению коррупционных правонарушений</w:t>
      </w:r>
    </w:p>
    <w:p w14:paraId="0D6585E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ACF5E0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Гатчинского муниципального округа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структурных подразделений администрации Гатчинского муниципального округа, обладающих правами юридического лица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совершению коррупционных правонарушений 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Гатчинского муниципального округа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структурных подразделений администрации Гатчинского муниципального округа, обладающих правами юридического лица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14:paraId="50568A88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Муниципальный служащий обязан незамедлительно уведомить представителя нанимателя (работодателя)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лицо, уполномоченное на осуществление функций представителя нанимателя (работодателя),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14:paraId="230D5D66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лицо, уполномоченное на осуществление функций представителя нанимателя (работодателя),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фактах обращения в целях склонения его к совершению коррупционных правонарушений незамедлительно с момента прибытия к месту прохождения службы.</w:t>
      </w:r>
    </w:p>
    <w:p w14:paraId="52C4CB4D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представления уведомления не может превышать 5 (пять) календарных дней со дня получения муниципальным служащим предложения о совершении коррупционных правонарушений, а в случае нахождения в командировке, в отпуске, вне места прохождения службы не может превышать 5 (пять) календарных дней с даты возвращения муниципального служащего из отпуска, командировки.</w:t>
      </w:r>
    </w:p>
    <w:p w14:paraId="62B81A1E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Уведомление представителя нанимателя (работодателя)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лицо, уполномоченное на осуществление функций представителя нанимателя (работодателя),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фактах обращения в целях склонения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Pr="003F0B3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приложению </w:t>
        </w:r>
      </w:hyperlink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Порядку, путем передачи его начальнику управления кадровой политики администрации Гатчинского муниципального округа, а в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подразделениях администрации Гатчинского муниципального округа, обладающих правами юридического лица,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передается </w:t>
      </w:r>
      <w:r w:rsidRPr="003F0B31">
        <w:rPr>
          <w:rFonts w:ascii="Times New Roman" w:eastAsia="Calibri" w:hAnsi="Times New Roman" w:cs="Times New Roman"/>
          <w:sz w:val="28"/>
          <w:szCs w:val="28"/>
        </w:rPr>
        <w:t>работнику, ответственному за кадровую работу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Уведомление может быть направлено по почте.</w:t>
      </w:r>
    </w:p>
    <w:p w14:paraId="4BCEE63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Перечень сведений, подлежащих отражению в уведомлении, должен содержать:</w:t>
      </w:r>
    </w:p>
    <w:p w14:paraId="5B6376DE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14:paraId="11D4122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14:paraId="0FC8D3B6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14:paraId="266E9E6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14:paraId="7CC05CA3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7AAEDD63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14:paraId="217008B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4. Уведомления подлежат обязательной регистрации в Журнале регистрации уведомлений о фактах обращения в целях склонения муниципального служащего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Гатчинского муниципального округа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структурных подразделений администрации Гатчинского муниципального округа, обладающих правами юридического лица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совершению коррупционных правонарушений (далее - Журнал) по форме согласно приложению 2 к настоящему Порядку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должен быть прошит и пронумерован, а также заверен оттиском печати администрации Гатчинского муниципального округа или структурного подразделения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округа, обладающего правами юридического лица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20A2D2A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возлагается на начальника управления кадровой политики администрации Гатчинского муниципального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структурных подразделениях администрации Гатчинского муниципального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обладающих правами юридического лица, на </w:t>
      </w:r>
      <w:r w:rsidRPr="003F0B31">
        <w:rPr>
          <w:rFonts w:ascii="Times New Roman" w:eastAsia="Calibri" w:hAnsi="Times New Roman" w:cs="Times New Roman"/>
          <w:sz w:val="28"/>
          <w:szCs w:val="28"/>
        </w:rPr>
        <w:t>работника, ответственного за кадровую работу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уполномоченное лицо), а на период его временного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отсутствия (отпуск, командировка, больничный лист) - на муниципального служащего, исполняющего его обязанности.</w:t>
      </w:r>
    </w:p>
    <w:p w14:paraId="3B738D4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14:paraId="5B00DC80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Талон-уведомление состоит из двух частей: корешка талона-уведомления и талона-уведомления </w:t>
      </w:r>
      <w:hyperlink r:id="rId8" w:history="1">
        <w:r w:rsidRPr="003F0B3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согласно приложения 3 к Порядку</w:t>
        </w:r>
      </w:hyperlink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17FB4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14:paraId="7210D33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14:paraId="0A85180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 в регистрации уведомления, а также невыдача талона-уведомления не допускается.</w:t>
      </w:r>
    </w:p>
    <w:p w14:paraId="2EF71C4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Конфиденциальность полученных сведений обеспечивается управлением кадровой политики администрации Гатчинского муниципального округа, а в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подразделениях администрации Гатчинского муниципального района, обладающих правами юридического лица,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ответственными за кадровую работу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905C7C8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Зарегистрированное уведомление в течение трех рабочих дней, со дня поступления уведомления, передается на рассмотрение представителю нанимателя (работодателю)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лицу, уполномоченному на осуществление функций представителя нанимателя (работодателя) или лицу его замещающему, для принятия решения об организации проверки содержащихся в нем сведений (далее- проверка).</w:t>
      </w:r>
    </w:p>
    <w:p w14:paraId="4DCE2FA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    управлением кадровой политики администрации Гатчинского муниципального округа, а в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подразделениях администрации Гатчинского муниципального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правами юридического лица,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работниками, ответственными за кадровую работу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</w:t>
      </w:r>
      <w:r w:rsidRPr="003F0B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14:paraId="7A06038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проведения бесед с муниципальным служащим, подавшим уведомление, указанным в уведомлении;</w:t>
      </w:r>
    </w:p>
    <w:p w14:paraId="53C1922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получения от муниципального служащего пояснения по сведениям, изложенным в уведомлении.</w:t>
      </w:r>
    </w:p>
    <w:p w14:paraId="440FD83A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осуществляется управлением кадровой политики администрации Гатчинского муниципального округа, а в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подразделениях администрации Гатчинского муниципального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правами юридического лица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работниками, ответственными за кадровую работу, в пределах своих полномочий </w:t>
      </w:r>
      <w:proofErr w:type="gramStart"/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14 рабочих дней с даты его регистрации в Журнале.</w:t>
      </w:r>
    </w:p>
    <w:p w14:paraId="2EE6F38D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В течение пяти рабочих дней после окончания проверки уведомление с приложением материалов проверки предоставляется представителю нанимателя (работодателю) или лицу уполномоченному на осуществление функций представителя нанимателя (работодателя), для принятия решения о направлении информации в органы прокуратуры,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МВД России, ФСБ России либо в их территориальные органы. В случае принятия решения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информации в органы прокуратуры,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МВД России, ФСБ России либо в их территориальные органы, информация направляется не позднее пяти рабочих дней с даты принятия решения о направлении информации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прокуратуры,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МВД России, ФСБ России либо в их территориальные органы.</w:t>
      </w:r>
      <w:r w:rsidRPr="003F0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D1A30D3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решению представителя нанимателя (работодателя)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лица, уполномоченного на осуществление функций представителя нанимателя (работодателя)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уведомление может направляться как одновременно во все перечисленные государственные органы, так и в один из них по компетенции.</w:t>
      </w:r>
    </w:p>
    <w:p w14:paraId="20D00F3B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14:paraId="68E5189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Муниципальный служащий, которому стало известно о факте обращения к иным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лицо, уполномоченное на осуществление функций представителя нанимателя (работодателя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аналогичном настоящим рекомендациям.</w:t>
      </w:r>
    </w:p>
    <w:p w14:paraId="37ECF74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Государственная защита муниципального служащего, уведомившего представителя нанимателя (работодателя)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лицо, уполномоченное на осуществление функций представителя нанимателя (работодателя)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9" w:history="1">
        <w:r w:rsidRPr="003F0B3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14:paraId="18D72EE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Представителем нанимателя (работодателем)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лицом, уполномоченным на осуществление функций представителя нанимателя (работодателя)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14:paraId="122EC15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случае привлечения к дисциплинарной ответственности муниципального служащего, указанного в </w:t>
      </w:r>
      <w:hyperlink r:id="rId10" w:history="1">
        <w:r w:rsidRPr="003F0B3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абзаце первом</w:t>
        </w:r>
      </w:hyperlink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пункта, обоснованность такого решения рассматривается на заседании К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соблюдению требований к служебному поведению муниципальных служащих Гатчинского муниципального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урегулированию конфликта интересов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BBD849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652C68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7655AFD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46606125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7A7B9BFC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731C00B0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145360BE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5DB315CA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A57CC23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553F27D1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72E7533E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2F7154F4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29D4EFFB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690733C4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5459E043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16FD4010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0C8F5180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71364B00" w14:textId="77777777" w:rsidR="003F0B31" w:rsidRPr="003F0B31" w:rsidRDefault="003F0B31" w:rsidP="003F0B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4AE84559" w14:textId="77777777" w:rsidR="003F0B31" w:rsidRPr="003F0B31" w:rsidRDefault="003F0B31" w:rsidP="003F0B31">
      <w:pPr>
        <w:tabs>
          <w:tab w:val="left" w:pos="7655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BB93508" w14:textId="77777777" w:rsidR="003F0B31" w:rsidRPr="003F0B31" w:rsidRDefault="003F0B31" w:rsidP="003F0B31">
      <w:pPr>
        <w:tabs>
          <w:tab w:val="left" w:pos="7655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345B9C" w14:textId="77777777" w:rsidR="003F0B31" w:rsidRPr="003F0B31" w:rsidRDefault="003F0B31" w:rsidP="003F0B31">
      <w:pPr>
        <w:tabs>
          <w:tab w:val="left" w:pos="7655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2AB3222" w14:textId="77777777" w:rsidR="003F0B31" w:rsidRPr="003F0B31" w:rsidRDefault="003F0B31" w:rsidP="003F0B31">
      <w:pPr>
        <w:tabs>
          <w:tab w:val="left" w:pos="7655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CAF209D" w14:textId="77777777" w:rsidR="003F0B31" w:rsidRPr="003F0B31" w:rsidRDefault="003F0B31" w:rsidP="003F0B31">
      <w:pPr>
        <w:tabs>
          <w:tab w:val="left" w:pos="7655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82EDD8" w14:textId="77777777" w:rsidR="003F0B31" w:rsidRPr="003F0B31" w:rsidRDefault="003F0B31" w:rsidP="003F0B31">
      <w:pPr>
        <w:tabs>
          <w:tab w:val="left" w:pos="7655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AEB43E6" w14:textId="77777777" w:rsidR="003F0B31" w:rsidRPr="003F0B31" w:rsidRDefault="003F0B31" w:rsidP="003F0B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Style w:val="10"/>
        <w:tblW w:w="4395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F0B31" w:rsidRPr="003F0B31" w14:paraId="3166CD64" w14:textId="77777777" w:rsidTr="003F0B31">
        <w:trPr>
          <w:trHeight w:val="1124"/>
        </w:trPr>
        <w:tc>
          <w:tcPr>
            <w:tcW w:w="4395" w:type="dxa"/>
          </w:tcPr>
          <w:p w14:paraId="1E988C86" w14:textId="77777777" w:rsidR="003F0B31" w:rsidRPr="003F0B31" w:rsidRDefault="003F0B31" w:rsidP="003F0B3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ПРИЛОЖЕНИЕ 1</w:t>
            </w:r>
          </w:p>
          <w:p w14:paraId="5D53AC7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к Порядку уведомления представителя нанимателя (работодателя) о фактах обращения в целях склонения муниципального служащего администрации Гатчинского муниципального округа и структурных подразделений администрации Гатчинского муниципального округа, обладающих правами юридического лица к совершению коррупционных правонарушений</w:t>
            </w:r>
          </w:p>
          <w:p w14:paraId="6E0C75D8" w14:textId="77777777" w:rsidR="003F0B31" w:rsidRPr="003F0B31" w:rsidRDefault="003F0B31" w:rsidP="003F0B3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</w:p>
          <w:p w14:paraId="6F11E224" w14:textId="77777777" w:rsidR="003F0B31" w:rsidRPr="003F0B31" w:rsidRDefault="003F0B31" w:rsidP="003F0B3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                                                                 </w:t>
            </w:r>
          </w:p>
          <w:p w14:paraId="1C1D76E4" w14:textId="77777777" w:rsidR="003F0B31" w:rsidRPr="003F0B31" w:rsidRDefault="003F0B31" w:rsidP="003F0B3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</w:tbl>
    <w:p w14:paraId="4FE2308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C4B30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5C8D475A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(Ф.И.О, должность представителя</w:t>
      </w:r>
    </w:p>
    <w:p w14:paraId="32F73C8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нанимателя (работодателя</w:t>
      </w:r>
      <w:r w:rsidRPr="003F0B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1D927E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12DBEF1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14:paraId="1A6FB446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</w:t>
      </w:r>
    </w:p>
    <w:p w14:paraId="4A63AB6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(Ф.И.О., должность муниципального служащего, место жительства, телефон)</w:t>
      </w:r>
    </w:p>
    <w:p w14:paraId="6CB2B32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exact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FD63B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факте обращения в целях склонения муниципального служащего 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Гатчинского муниципального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3F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структурных подразделений администрации Гатчинского муниципального </w:t>
      </w:r>
      <w:r w:rsidRPr="003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обладающих правами юридического лица </w:t>
      </w:r>
    </w:p>
    <w:p w14:paraId="0F1A610A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14:paraId="02097AAD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4019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14:paraId="54AE917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14:paraId="480E8FBD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</w:t>
      </w:r>
    </w:p>
    <w:p w14:paraId="71AD30E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C39252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обращения к муниципальному служащему в связи</w:t>
      </w:r>
    </w:p>
    <w:p w14:paraId="5753BF28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2D947E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с исполнением им служебных обязанностей каких-либо лиц в целях склон</w:t>
      </w:r>
      <w:r w:rsidRPr="003F0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</w:p>
    <w:p w14:paraId="24A7879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A096134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к совершению коррупционных правонарушений</w:t>
      </w:r>
    </w:p>
    <w:p w14:paraId="64E2EE5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0DD7EE0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место, время, другие условия)</w:t>
      </w:r>
    </w:p>
    <w:p w14:paraId="7C595553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14:paraId="0A2B5E6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</w:p>
    <w:p w14:paraId="3CD10B4E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AAB752B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должен был бы совершить государственный или муниципальный служащий</w:t>
      </w:r>
    </w:p>
    <w:p w14:paraId="5EBAD78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0EC0966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просьбе обратившихся лиц)</w:t>
      </w:r>
    </w:p>
    <w:p w14:paraId="3A316B5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14:paraId="14EFC7EB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известные сведения о физическом (юридическом) лице</w:t>
      </w:r>
      <w:r w:rsidRPr="003F0B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DD537A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7C4946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склоняющем к коррупционному правонарушению)</w:t>
      </w:r>
    </w:p>
    <w:p w14:paraId="1B7DF6A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</w:t>
      </w:r>
    </w:p>
    <w:p w14:paraId="4A6B55B4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(способ и обстоятельства склонения к коррупционному правонарушению</w:t>
      </w:r>
    </w:p>
    <w:p w14:paraId="12C3C4B8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B5E70A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(подкуп, угроза, обман и т.д.), а также информация об отказе (согласии)</w:t>
      </w:r>
    </w:p>
    <w:p w14:paraId="71149E24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F03C570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предложение лица о совершении коррупционного правонарушения)</w:t>
      </w:r>
    </w:p>
    <w:p w14:paraId="0EBA24FE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629ECC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14:paraId="616E6E14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6481EDE6" w14:textId="77777777" w:rsidR="003F0B31" w:rsidRPr="003F0B31" w:rsidRDefault="003F0B31" w:rsidP="003F0B3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(дата, подпись, инициалы и фамилия)</w:t>
      </w:r>
    </w:p>
    <w:p w14:paraId="67907B53" w14:textId="77777777" w:rsidR="003F0B31" w:rsidRPr="003F0B31" w:rsidRDefault="003F0B31" w:rsidP="003F0B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0B31" w:rsidRPr="003F0B31">
          <w:pgSz w:w="11906" w:h="16838"/>
          <w:pgMar w:top="851" w:right="566" w:bottom="851" w:left="1560" w:header="709" w:footer="709" w:gutter="0"/>
          <w:cols w:space="720"/>
        </w:sectPr>
      </w:pPr>
    </w:p>
    <w:tbl>
      <w:tblPr>
        <w:tblStyle w:val="10"/>
        <w:tblW w:w="5245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F0B31" w:rsidRPr="003F0B31" w14:paraId="1927EFB3" w14:textId="77777777" w:rsidTr="003F0B31">
        <w:trPr>
          <w:trHeight w:val="2837"/>
        </w:trPr>
        <w:tc>
          <w:tcPr>
            <w:tcW w:w="5245" w:type="dxa"/>
          </w:tcPr>
          <w:p w14:paraId="2CD81923" w14:textId="77777777" w:rsidR="003F0B31" w:rsidRPr="003F0B31" w:rsidRDefault="003F0B31" w:rsidP="003F0B3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ПРИЛОЖЕНИЕ 2</w:t>
            </w:r>
          </w:p>
          <w:p w14:paraId="79492276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к Порядку уведомления представителя нанимателя (работодателя) о фактах обращения в целях склонения муниципального служащего администрации Гатчинского муниципального округа и структурных подразделений администрации Гатчинского муниципального округа, обладающих правами юридического лица к совершению коррупционных правонарушений</w:t>
            </w:r>
          </w:p>
          <w:p w14:paraId="05BC0567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2C23711B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6F2C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14:paraId="138D5BB9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о фактах обращения в целях склонения</w:t>
      </w:r>
    </w:p>
    <w:p w14:paraId="310472FE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к совершению коррупционных правонарушений</w:t>
      </w:r>
    </w:p>
    <w:p w14:paraId="12BC4940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2E0F5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28D067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273F1AC4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30" w:type="dxa"/>
        <w:tblInd w:w="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51"/>
        <w:gridCol w:w="2046"/>
        <w:gridCol w:w="2411"/>
        <w:gridCol w:w="1702"/>
        <w:gridCol w:w="1616"/>
        <w:gridCol w:w="2127"/>
        <w:gridCol w:w="2269"/>
      </w:tblGrid>
      <w:tr w:rsidR="003F0B31" w:rsidRPr="003F0B31" w14:paraId="2569B077" w14:textId="77777777" w:rsidTr="003F0B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F2A8F2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A481A4B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56293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Номер, дата уведомления (указывается номер и дата талона</w:t>
            </w:r>
            <w:proofErr w:type="gramStart"/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уведомления</w:t>
            </w:r>
            <w:proofErr w:type="gramEnd"/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36523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BD15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B10CF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Ф.И.О.  </w:t>
            </w:r>
          </w:p>
          <w:p w14:paraId="42F0A7FF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лица,  принявшего</w:t>
            </w:r>
            <w:proofErr w:type="gramEnd"/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уведомление</w:t>
            </w:r>
          </w:p>
        </w:tc>
      </w:tr>
      <w:tr w:rsidR="003F0B31" w:rsidRPr="003F0B31" w14:paraId="5323B924" w14:textId="77777777" w:rsidTr="003F0B31">
        <w:trPr>
          <w:cantSplit/>
          <w:trHeight w:val="120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7C00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903BD" w14:textId="77777777" w:rsidR="003F0B31" w:rsidRPr="003F0B31" w:rsidRDefault="003F0B31" w:rsidP="003F0B3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1272E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8C810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документ, удостоверяющий личность, - паспорт гражданина Российской Федерации; </w:t>
            </w:r>
            <w:proofErr w:type="gramStart"/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служебное  удостоверение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FB1B3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12075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Контактный </w:t>
            </w:r>
            <w:proofErr w:type="gramStart"/>
            <w:r w:rsidRPr="003F0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 телефона</w:t>
            </w:r>
            <w:proofErr w:type="gramEnd"/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6E8DE" w14:textId="77777777" w:rsidR="003F0B31" w:rsidRPr="003F0B31" w:rsidRDefault="003F0B31" w:rsidP="003F0B3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0679D" w14:textId="77777777" w:rsidR="003F0B31" w:rsidRPr="003F0B31" w:rsidRDefault="003F0B31" w:rsidP="003F0B3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B31" w:rsidRPr="003F0B31" w14:paraId="0DA03234" w14:textId="77777777" w:rsidTr="003F0B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826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9715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E44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8E53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DCC5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4A82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280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92D8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3F0B31" w:rsidRPr="003F0B31" w14:paraId="3781495D" w14:textId="77777777" w:rsidTr="003F0B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9E2D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016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E38C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59DD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B4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50C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DB80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79BE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14:paraId="75E8385E" w14:textId="77777777" w:rsidR="003F0B31" w:rsidRPr="003F0B31" w:rsidRDefault="003F0B31" w:rsidP="003F0B3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sectPr w:rsidR="003F0B31" w:rsidRPr="003F0B31">
          <w:pgSz w:w="16838" w:h="11906" w:orient="landscape"/>
          <w:pgMar w:top="1134" w:right="709" w:bottom="567" w:left="851" w:header="709" w:footer="709" w:gutter="0"/>
          <w:cols w:space="720"/>
        </w:sectPr>
      </w:pPr>
    </w:p>
    <w:tbl>
      <w:tblPr>
        <w:tblStyle w:val="10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3F0B31" w:rsidRPr="003F0B31" w14:paraId="3C4B6C9F" w14:textId="77777777" w:rsidTr="003F0B31">
        <w:trPr>
          <w:trHeight w:val="3524"/>
        </w:trPr>
        <w:tc>
          <w:tcPr>
            <w:tcW w:w="4246" w:type="dxa"/>
          </w:tcPr>
          <w:p w14:paraId="68C76834" w14:textId="77777777" w:rsidR="003F0B31" w:rsidRPr="003F0B31" w:rsidRDefault="003F0B31" w:rsidP="003F0B3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ПРИЛОЖЕНИЕ 3</w:t>
            </w:r>
          </w:p>
          <w:p w14:paraId="44F58F0C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B31">
              <w:rPr>
                <w:rFonts w:ascii="Times New Roman" w:eastAsia="Times New Roman" w:hAnsi="Times New Roman"/>
                <w:sz w:val="24"/>
                <w:szCs w:val="24"/>
              </w:rPr>
              <w:t>к Порядку уведомления представителя нанимателя (работодателя) о фактах обращения в целях склонения муниципального служащего администрации Гатчинского муниципального округа и структурных подразделений администрации Гатчинского муниципального округа, обладающих правами юридического лица к совершению коррупционных правонарушений</w:t>
            </w:r>
          </w:p>
          <w:p w14:paraId="1B7D9860" w14:textId="77777777" w:rsidR="003F0B31" w:rsidRPr="003F0B31" w:rsidRDefault="003F0B31" w:rsidP="003F0B3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</w:tbl>
    <w:p w14:paraId="3492F01F" w14:textId="77777777" w:rsidR="003F0B31" w:rsidRPr="003F0B31" w:rsidRDefault="003F0B31" w:rsidP="003F0B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4129F5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978A546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156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252"/>
      </w:tblGrid>
      <w:tr w:rsidR="003F0B31" w:rsidRPr="003F0B31" w14:paraId="2BE86579" w14:textId="77777777" w:rsidTr="003F0B31">
        <w:trPr>
          <w:trHeight w:val="349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D4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ТАЛОН-КОРЕШОК</w:t>
            </w:r>
          </w:p>
          <w:p w14:paraId="592B2C87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14:paraId="68580D6F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№ __________</w:t>
            </w:r>
          </w:p>
          <w:p w14:paraId="150845BA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14:paraId="7967A158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Уведомление принято от __________________                   </w:t>
            </w:r>
          </w:p>
          <w:p w14:paraId="17A5B6B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_________________________________________             _________________________________________             </w:t>
            </w:r>
          </w:p>
          <w:p w14:paraId="4B5E5262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(Ф.И.О. муниципального служащего)</w:t>
            </w:r>
          </w:p>
          <w:p w14:paraId="7C8B4846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14:paraId="06609AFF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Краткое содержание уведомления ___________            </w:t>
            </w:r>
          </w:p>
          <w:p w14:paraId="4326DBF6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              _________________________________________</w:t>
            </w:r>
          </w:p>
          <w:p w14:paraId="44D15677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              _________________________________________              ____________________________________</w:t>
            </w:r>
          </w:p>
          <w:p w14:paraId="2DEEF4DD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43348FC3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527BFEA3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14:paraId="79E4820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 и должность </w:t>
            </w:r>
            <w:proofErr w:type="gramStart"/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лица,   </w:t>
            </w:r>
            <w:proofErr w:type="gramEnd"/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принявшего уведомление)</w:t>
            </w:r>
          </w:p>
          <w:p w14:paraId="4E5D96C5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776DD503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"__" _______________ 20__г.</w:t>
            </w:r>
          </w:p>
          <w:p w14:paraId="4B91BEF0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14:paraId="3156D7ED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6BA677A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____________________________________                                                   </w:t>
            </w:r>
          </w:p>
          <w:p w14:paraId="6C49830E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 лица, получившего </w:t>
            </w:r>
          </w:p>
          <w:p w14:paraId="5B35A93E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талон-уведомление)</w:t>
            </w:r>
          </w:p>
          <w:p w14:paraId="34AAA4CA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F0B3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11809720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3E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ТАЛОН-УВЕДОМЛЕНИЕ</w:t>
            </w:r>
          </w:p>
          <w:p w14:paraId="63943CA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E6C7AD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№ __________</w:t>
            </w:r>
          </w:p>
          <w:p w14:paraId="588713DC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11BADC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Уведомление принято от _________________         _______________________________________       _______________________________________    </w:t>
            </w:r>
          </w:p>
          <w:p w14:paraId="303A5EE4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(Ф.И.О. муниципального служащего)                        </w:t>
            </w:r>
          </w:p>
          <w:p w14:paraId="4A5729EB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EFF517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9A293A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Краткое содержание уведомления _________            _______________________________________</w:t>
            </w:r>
          </w:p>
          <w:p w14:paraId="712C86E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_______________________________________                      </w:t>
            </w:r>
          </w:p>
          <w:p w14:paraId="544087C3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AA52C11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98550D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Уведомление принято:              </w:t>
            </w:r>
          </w:p>
          <w:p w14:paraId="1803BB80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  <w:proofErr w:type="gramStart"/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Ф.И.О., должность лица,                        принявшего уведомление)</w:t>
            </w:r>
          </w:p>
          <w:p w14:paraId="623CE6EE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14:paraId="5574129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(номер по Журналу)                                              </w:t>
            </w:r>
          </w:p>
          <w:p w14:paraId="60FA6520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066BE6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"__" _______________ 20 __ г.    </w:t>
            </w:r>
          </w:p>
          <w:p w14:paraId="6E65FFEA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179809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08987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14:paraId="1F18EE57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 муниципального </w:t>
            </w:r>
            <w:proofErr w:type="gramStart"/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служащего,   </w:t>
            </w:r>
            <w:proofErr w:type="gramEnd"/>
            <w:r w:rsidRPr="003F0B3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принявшего уведомление)</w:t>
            </w:r>
          </w:p>
          <w:p w14:paraId="1A7C4178" w14:textId="77777777" w:rsidR="003F0B31" w:rsidRPr="003F0B31" w:rsidRDefault="003F0B31" w:rsidP="003F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0D89945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20DC9F0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608FCB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1D2D98E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0F112D3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B6BF46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78C05C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1C5C48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B1091C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5B493D9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B98B389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C2C8874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37BA36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937A6E4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70A4CD2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13205E1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71870AA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FA70120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4E2FA87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2B1AE9D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5847EE6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7050A6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76E05BC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2DEED18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D3A657F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4548053" w14:textId="77777777" w:rsidR="003F0B31" w:rsidRPr="003F0B31" w:rsidRDefault="003F0B31" w:rsidP="003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3F0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14:paraId="38CBA9B3" w14:textId="77777777" w:rsidR="003F0B31" w:rsidRPr="003F0B31" w:rsidRDefault="003F0B31" w:rsidP="003F0B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50DB2"/>
    <w:multiLevelType w:val="hybridMultilevel"/>
    <w:tmpl w:val="954C19EC"/>
    <w:lvl w:ilvl="0" w:tplc="E87A3E18">
      <w:start w:val="2"/>
      <w:numFmt w:val="decimal"/>
      <w:lvlText w:val="%1."/>
      <w:lvlJc w:val="left"/>
      <w:pPr>
        <w:ind w:left="91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 w16cid:durableId="10017337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F0B31"/>
    <w:rsid w:val="00791485"/>
    <w:rsid w:val="00883CA0"/>
    <w:rsid w:val="0096086D"/>
    <w:rsid w:val="0098363E"/>
    <w:rsid w:val="00AD093D"/>
    <w:rsid w:val="00BD1D9B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3F0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8379EBE5D2A52111651B4162006A9B140847855E563C41797DAB33F12469429C00F641B2D98643C128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7C8DAF1D6C4733C30E059DE2C5ECDC68AA950313542B001377D8A5901F055007C9C2ADAFAE3C56Ed6j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DAF1D6C4733C30E059DE2C5ECDC68AAB54333640B001377D8A5901dFj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3391</Words>
  <Characters>19332</Characters>
  <Application>Microsoft Office Word</Application>
  <DocSecurity>0</DocSecurity>
  <Lines>161</Lines>
  <Paragraphs>45</Paragraphs>
  <ScaleCrop>false</ScaleCrop>
  <Company/>
  <LinksUpToDate>false</LinksUpToDate>
  <CharactersWithSpaces>22678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2025-04-14T07:26:00Z</dcterms:created>
  <dcterms:modified xsi:type="dcterms:W3CDTF">2025-04-14T07:26:00Z</dcterms:modified>
</cp:coreProperties>
</file>