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00A63D5C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81044">
        <w:rPr>
          <w:rFonts w:ascii="Times New Roman" w:hAnsi="Times New Roman"/>
          <w:sz w:val="28"/>
          <w:szCs w:val="28"/>
          <w:lang w:eastAsia="ru-RU"/>
        </w:rPr>
        <w:t>17.04.2025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581044">
        <w:rPr>
          <w:rFonts w:ascii="Times New Roman" w:hAnsi="Times New Roman"/>
          <w:sz w:val="28"/>
          <w:szCs w:val="28"/>
          <w:lang w:eastAsia="ru-RU"/>
        </w:rPr>
        <w:t>3171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581044" w:rsidRPr="00581044" w14:paraId="543D51A9" w14:textId="77777777" w:rsidTr="00581044">
        <w:trPr>
          <w:trHeight w:val="275"/>
        </w:trPr>
        <w:tc>
          <w:tcPr>
            <w:tcW w:w="4916" w:type="dxa"/>
            <w:hideMark/>
          </w:tcPr>
          <w:p w14:paraId="0291CAA3" w14:textId="504889F9" w:rsidR="00581044" w:rsidRPr="00581044" w:rsidRDefault="00581044" w:rsidP="00581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установлении публичного сервитута в целях </w:t>
            </w:r>
            <w:bookmarkStart w:id="1" w:name="_Hlk193968280"/>
            <w:r w:rsidRPr="00581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 объекта электросетевого хозяйства – здания ТП №</w:t>
            </w:r>
            <w:bookmarkStart w:id="2" w:name="_Hlk195541878"/>
            <w:r w:rsidRPr="00581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</w:t>
            </w:r>
          </w:p>
          <w:p w14:paraId="2E177056" w14:textId="77777777" w:rsidR="00581044" w:rsidRPr="00581044" w:rsidRDefault="00581044" w:rsidP="00581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1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(КН 47:23:0410001:644)</w:t>
            </w:r>
            <w:bookmarkEnd w:id="2"/>
            <w:r w:rsidRPr="00581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являющегося объектом местного значения, необходимого для электроснабжения населения</w:t>
            </w:r>
            <w:bookmarkEnd w:id="1"/>
          </w:p>
        </w:tc>
      </w:tr>
    </w:tbl>
    <w:p w14:paraId="4F7296A3" w14:textId="77777777" w:rsidR="00581044" w:rsidRPr="00581044" w:rsidRDefault="00581044" w:rsidP="0058104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7A09C7AC" w14:textId="77777777" w:rsidR="00581044" w:rsidRPr="00581044" w:rsidRDefault="00581044" w:rsidP="00581044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ходатайство Публичного акционерного общества «</w:t>
      </w:r>
      <w:bookmarkStart w:id="3" w:name="_Hlk191303373"/>
      <w:proofErr w:type="spellStart"/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</w:t>
      </w:r>
      <w:bookmarkEnd w:id="3"/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bookmarkStart w:id="4" w:name="_Hlk189056226"/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proofErr w:type="spellStart"/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</w:t>
      </w:r>
      <w:bookmarkEnd w:id="4"/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зарегистрированного за основным государственным регистрационным номером 1027809170300, ИНН 7803002209, адрес местонахождения:</w:t>
      </w:r>
      <w:r w:rsidRPr="0058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197349, г. Санкт-Петербург, </w:t>
      </w:r>
      <w:proofErr w:type="spellStart"/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тер. г. Муниципальный округ Озеро Долгое, ул. </w:t>
      </w:r>
      <w:proofErr w:type="spellStart"/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Гаккелевская</w:t>
      </w:r>
      <w:proofErr w:type="spellEnd"/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21, литера А, об установлении публичного сервитута, руководствуясь ст. 23 Земельного кодекса Российской Федерации, главой </w:t>
      </w:r>
      <w:r w:rsidRPr="005810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.7  Земельного кодекса Российской Федерации, ст. 14 Федерального закона от 13.07.2015 № 218-ФЗ «О государственной регистрации недвижимости», Федеральным законом от 06.10.2003 № 131-ФЗ «Об общих принципах организации местного самоуправления в Российской Федерации, Федеральным законом «Об оценочной деятельности в Российской Федерации» от 29.07.1998 № 135-ФЗ и методическими рекомендациями, утвержденными федеральным органом исполнительной власти, Уставом муниципального образования Гатчинский муниципальный округ Ленинградской области;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Решением арбитражного суда города Санкт-Петербурга и Ленинградской области от 04.12.2024 № A56-95167-2024</w:t>
      </w:r>
      <w:r w:rsidRPr="0058104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</w:p>
    <w:p w14:paraId="643E173B" w14:textId="77777777" w:rsidR="00581044" w:rsidRPr="00581044" w:rsidRDefault="00581044" w:rsidP="0058104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81044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581044">
        <w:rPr>
          <w:rFonts w:ascii="Times New Roman" w:eastAsia="Arial" w:hAnsi="Times New Roman" w:cs="Times New Roman"/>
          <w:sz w:val="28"/>
          <w:szCs w:val="28"/>
        </w:rPr>
        <w:t>:</w:t>
      </w:r>
    </w:p>
    <w:p w14:paraId="3D0E151D" w14:textId="77777777" w:rsidR="00581044" w:rsidRPr="00581044" w:rsidRDefault="00581044" w:rsidP="00581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Установить публичный сервитут в целях эксплуатации объекта электросетевого хозяйства – здания ТП №270 (КН 47:23:0410001:644), являющегося объектом местного значения, необходимого для электроснабжения населения</w:t>
      </w:r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следующих </w:t>
      </w:r>
      <w:bookmarkStart w:id="5" w:name="_Hlk191996642"/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bookmarkEnd w:id="5"/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7116"/>
      </w:tblGrid>
      <w:tr w:rsidR="00581044" w:rsidRPr="00581044" w14:paraId="6BE920E4" w14:textId="77777777" w:rsidTr="00581044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DBD7" w14:textId="77777777" w:rsidR="00581044" w:rsidRPr="00581044" w:rsidRDefault="00581044" w:rsidP="0058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1044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ACEE" w14:textId="77777777" w:rsidR="00581044" w:rsidRPr="00581044" w:rsidRDefault="00581044" w:rsidP="0058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1044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81044" w:rsidRPr="00581044" w14:paraId="4CA960F6" w14:textId="77777777" w:rsidTr="00581044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C389" w14:textId="77777777" w:rsidR="00581044" w:rsidRPr="00581044" w:rsidRDefault="00581044" w:rsidP="0058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10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47:23:0410004:222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5096" w14:textId="77777777" w:rsidR="00581044" w:rsidRPr="00581044" w:rsidRDefault="00581044" w:rsidP="00581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104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Ленинградская область, Гатчинский район, вблизи с. Никольское</w:t>
            </w:r>
          </w:p>
        </w:tc>
      </w:tr>
      <w:tr w:rsidR="00581044" w:rsidRPr="00581044" w14:paraId="45838023" w14:textId="77777777" w:rsidTr="00581044">
        <w:trPr>
          <w:trHeight w:val="639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8860" w14:textId="77777777" w:rsidR="00581044" w:rsidRPr="00581044" w:rsidRDefault="00581044" w:rsidP="0058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47:23:0410004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7788" w14:textId="77777777" w:rsidR="00581044" w:rsidRPr="00581044" w:rsidRDefault="00581044" w:rsidP="00581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1044">
              <w:rPr>
                <w:rFonts w:ascii="Times New Roman" w:eastAsia="Calibri" w:hAnsi="Times New Roman" w:cs="Times New Roman"/>
                <w:sz w:val="20"/>
                <w:szCs w:val="20"/>
              </w:rPr>
              <w:t>Ленинградская область, Гатчинский район</w:t>
            </w:r>
            <w:r w:rsidRPr="0058104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вблизи с. Никольское</w:t>
            </w:r>
          </w:p>
        </w:tc>
      </w:tr>
    </w:tbl>
    <w:p w14:paraId="60D78F7C" w14:textId="77777777" w:rsidR="00581044" w:rsidRPr="00581044" w:rsidRDefault="00581044" w:rsidP="00581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Утвердить границы публичного </w:t>
      </w:r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5810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573 (пятьсот семьдесят три) </w:t>
      </w:r>
      <w:proofErr w:type="spellStart"/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5810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48A880E8" w14:textId="77777777" w:rsidR="00581044" w:rsidRPr="00581044" w:rsidRDefault="00581044" w:rsidP="0058104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Публичный сервитут устанавливается сроком на 49 (сорок девять) лет.</w:t>
      </w:r>
    </w:p>
    <w:p w14:paraId="03661D9A" w14:textId="77777777" w:rsidR="00581044" w:rsidRPr="00581044" w:rsidRDefault="00581044" w:rsidP="00581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Срок, в течение которого использование </w:t>
      </w:r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r w:rsidRPr="0058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 п. 1 настоящего постановления, в соответствии с их разрешенным использованием будет невозможно или существенно затруднено в связи с осуществлением публичного сервитута – отсутствует.</w:t>
      </w:r>
    </w:p>
    <w:p w14:paraId="7F8A3DD6" w14:textId="77777777" w:rsidR="00581044" w:rsidRPr="00581044" w:rsidRDefault="00581044" w:rsidP="00581044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Рекомендовать ПАО «</w:t>
      </w:r>
      <w:proofErr w:type="spellStart"/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заключить с правообладателями земельных участков, их частей и земель, указанных в п. 1 настоящего постановления соглашение об осуществлении публичного сервитута.</w:t>
      </w:r>
    </w:p>
    <w:p w14:paraId="757330FA" w14:textId="77777777" w:rsidR="00581044" w:rsidRPr="00581044" w:rsidRDefault="00581044" w:rsidP="00581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Плата за публичный сервитут в отношении земельных участков, их частей и земель, находящихся в государственной или муниципальной собственности и не обремененных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и вносится правообладателю земельного участка, его части или земель  единовременным платежом не позднее 6 месяцев со дня принятия настоящего постановления.</w:t>
      </w:r>
    </w:p>
    <w:p w14:paraId="5F2AD8EF" w14:textId="77777777" w:rsidR="00581044" w:rsidRPr="00581044" w:rsidRDefault="00581044" w:rsidP="00581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09D13B3E" w14:textId="77777777" w:rsidR="00581044" w:rsidRPr="00581044" w:rsidRDefault="00581044" w:rsidP="00581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ПАО «</w:t>
      </w:r>
      <w:proofErr w:type="spellStart"/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привести земельные участки, их части и земли, указанные в п. 1 настоящего постановления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объекта.</w:t>
      </w:r>
    </w:p>
    <w:p w14:paraId="3ADA7B03" w14:textId="77777777" w:rsidR="00581044" w:rsidRPr="00581044" w:rsidRDefault="00581044" w:rsidP="00581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Порядок установления зон с особыми условиями использования территорий и содержание ограничений прав на земельные участки определен Постановлением Правительства Российской Федерации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6AADF27C" w14:textId="77777777" w:rsidR="00581044" w:rsidRPr="00581044" w:rsidRDefault="00581044" w:rsidP="00581044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2E3C7B6E" w14:textId="77777777" w:rsidR="00581044" w:rsidRPr="00581044" w:rsidRDefault="00581044" w:rsidP="00581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направить копию настоящего постановления в орган регистрации прав;</w:t>
      </w:r>
    </w:p>
    <w:p w14:paraId="6157F284" w14:textId="77777777" w:rsidR="00581044" w:rsidRPr="00581044" w:rsidRDefault="00581044" w:rsidP="00581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10.2. направить обладателю публичного сервитута - ПАО «</w:t>
      </w:r>
      <w:proofErr w:type="spellStart"/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копию настоящего постановления и сведения о лицах, являющихся правообладателями земельных участков, способах связи с ними, копии документов, подтверждающих права указанных лиц на земельные участки.</w:t>
      </w:r>
    </w:p>
    <w:p w14:paraId="05FF9DB4" w14:textId="77777777" w:rsidR="00581044" w:rsidRPr="00581044" w:rsidRDefault="00581044" w:rsidP="00581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Публичный сервитут устанавливается со дня внесения сведений о нем в Единый государственный реестр недвижимости.</w:t>
      </w:r>
    </w:p>
    <w:p w14:paraId="3A51BD82" w14:textId="77777777" w:rsidR="00581044" w:rsidRPr="00581044" w:rsidRDefault="00581044" w:rsidP="00581044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Настоящее постановление в течение пяти рабочих дней со дня принятия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6CE00A20" w14:textId="77777777" w:rsidR="00581044" w:rsidRPr="00581044" w:rsidRDefault="00581044" w:rsidP="0058104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44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Контроль исполнения настоящего постановления возложить на заместителя главы администрации по имущественному комплексу.</w:t>
      </w:r>
    </w:p>
    <w:p w14:paraId="69F16F06" w14:textId="77777777" w:rsidR="00581044" w:rsidRPr="00581044" w:rsidRDefault="00581044" w:rsidP="00581044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E3D2DB1" w14:textId="77777777" w:rsidR="00581044" w:rsidRPr="00581044" w:rsidRDefault="00581044" w:rsidP="0058104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C0ECA73" w14:textId="77777777" w:rsidR="00581044" w:rsidRPr="00581044" w:rsidRDefault="00581044" w:rsidP="0058104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81044">
        <w:rPr>
          <w:rFonts w:ascii="Times New Roman" w:eastAsia="Arial" w:hAnsi="Times New Roman" w:cs="Times New Roman"/>
          <w:sz w:val="28"/>
          <w:szCs w:val="28"/>
        </w:rPr>
        <w:t>Исполняющий обязанности главы</w:t>
      </w:r>
    </w:p>
    <w:p w14:paraId="1E796E07" w14:textId="77777777" w:rsidR="00581044" w:rsidRPr="00581044" w:rsidRDefault="00581044" w:rsidP="0058104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81044">
        <w:rPr>
          <w:rFonts w:ascii="Times New Roman" w:eastAsia="Arial" w:hAnsi="Times New Roman" w:cs="Times New Roman"/>
          <w:sz w:val="28"/>
          <w:szCs w:val="28"/>
        </w:rPr>
        <w:t>администрации Гатчинского</w:t>
      </w:r>
    </w:p>
    <w:p w14:paraId="337ECAA0" w14:textId="77777777" w:rsidR="00581044" w:rsidRPr="00581044" w:rsidRDefault="00581044" w:rsidP="0058104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81044">
        <w:rPr>
          <w:rFonts w:ascii="Times New Roman" w:eastAsia="Arial" w:hAnsi="Times New Roman" w:cs="Times New Roman"/>
          <w:sz w:val="28"/>
          <w:szCs w:val="28"/>
        </w:rPr>
        <w:t>муниципального округа,</w:t>
      </w:r>
    </w:p>
    <w:p w14:paraId="22302BED" w14:textId="77777777" w:rsidR="00581044" w:rsidRPr="00581044" w:rsidRDefault="00581044" w:rsidP="0058104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81044">
        <w:rPr>
          <w:rFonts w:ascii="Times New Roman" w:eastAsia="Arial" w:hAnsi="Times New Roman" w:cs="Times New Roman"/>
          <w:sz w:val="28"/>
          <w:szCs w:val="28"/>
        </w:rPr>
        <w:t>заместитель главы администрации</w:t>
      </w:r>
    </w:p>
    <w:p w14:paraId="2D11E7BC" w14:textId="77777777" w:rsidR="00581044" w:rsidRPr="00581044" w:rsidRDefault="00581044" w:rsidP="0058104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81044">
        <w:rPr>
          <w:rFonts w:ascii="Times New Roman" w:eastAsia="Arial" w:hAnsi="Times New Roman" w:cs="Times New Roman"/>
          <w:sz w:val="28"/>
          <w:szCs w:val="28"/>
        </w:rPr>
        <w:t>по жилищно-коммунальному и</w:t>
      </w:r>
    </w:p>
    <w:p w14:paraId="22F3D976" w14:textId="77777777" w:rsidR="00581044" w:rsidRPr="00581044" w:rsidRDefault="00581044" w:rsidP="0058104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81044">
        <w:rPr>
          <w:rFonts w:ascii="Times New Roman" w:eastAsia="Arial" w:hAnsi="Times New Roman" w:cs="Times New Roman"/>
          <w:sz w:val="28"/>
          <w:szCs w:val="28"/>
        </w:rPr>
        <w:t xml:space="preserve">дорожному хозяйству                                                                 А.А. </w:t>
      </w:r>
      <w:proofErr w:type="spellStart"/>
      <w:r w:rsidRPr="00581044">
        <w:rPr>
          <w:rFonts w:ascii="Times New Roman" w:eastAsia="Arial" w:hAnsi="Times New Roman" w:cs="Times New Roman"/>
          <w:sz w:val="28"/>
          <w:szCs w:val="28"/>
        </w:rPr>
        <w:t>Супренок</w:t>
      </w:r>
      <w:proofErr w:type="spellEnd"/>
    </w:p>
    <w:p w14:paraId="7FEA4640" w14:textId="77777777" w:rsidR="00581044" w:rsidRPr="00581044" w:rsidRDefault="00581044" w:rsidP="0058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602E7" w14:textId="77777777" w:rsidR="00581044" w:rsidRPr="00581044" w:rsidRDefault="00581044" w:rsidP="0058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A4948" w14:textId="77777777" w:rsidR="00581044" w:rsidRPr="00581044" w:rsidRDefault="00581044" w:rsidP="0058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A488B" w14:textId="77777777" w:rsidR="00581044" w:rsidRPr="00581044" w:rsidRDefault="00581044" w:rsidP="0058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DB9DD" w14:textId="77777777" w:rsidR="00581044" w:rsidRPr="00581044" w:rsidRDefault="00581044" w:rsidP="0058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02410" w14:textId="77777777" w:rsidR="00581044" w:rsidRPr="00581044" w:rsidRDefault="00581044" w:rsidP="0058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425F3" w14:textId="77777777" w:rsidR="00581044" w:rsidRPr="00581044" w:rsidRDefault="00581044" w:rsidP="0058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08E3C" w14:textId="77777777" w:rsidR="00581044" w:rsidRPr="00581044" w:rsidRDefault="00581044" w:rsidP="0058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D34B1" w14:textId="77777777" w:rsidR="00581044" w:rsidRPr="00581044" w:rsidRDefault="00581044" w:rsidP="0058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B3A2C" w14:textId="77777777" w:rsidR="00581044" w:rsidRPr="00581044" w:rsidRDefault="00581044" w:rsidP="0058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39BF2" w14:textId="77777777" w:rsidR="00581044" w:rsidRPr="00581044" w:rsidRDefault="00581044" w:rsidP="0058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29DAF" w14:textId="77777777" w:rsidR="00581044" w:rsidRPr="00581044" w:rsidRDefault="00581044" w:rsidP="0058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80557" w14:textId="77777777" w:rsidR="00581044" w:rsidRPr="00581044" w:rsidRDefault="00581044" w:rsidP="0058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18803" w14:textId="77777777" w:rsidR="00581044" w:rsidRPr="00581044" w:rsidRDefault="00581044" w:rsidP="0058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BB7C6" w14:textId="77777777" w:rsidR="00581044" w:rsidRPr="00581044" w:rsidRDefault="00581044" w:rsidP="0058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61B38" w14:textId="77777777" w:rsidR="00581044" w:rsidRPr="00581044" w:rsidRDefault="00581044" w:rsidP="0058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F0997" w14:textId="77777777" w:rsidR="00581044" w:rsidRPr="00581044" w:rsidRDefault="00581044" w:rsidP="0058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F9BF3" w14:textId="77777777" w:rsidR="00581044" w:rsidRPr="00581044" w:rsidRDefault="00581044" w:rsidP="0058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EBF06" w14:textId="77777777" w:rsidR="00581044" w:rsidRPr="00581044" w:rsidRDefault="00581044" w:rsidP="0058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32BDC" w14:textId="77777777" w:rsidR="00581044" w:rsidRPr="00581044" w:rsidRDefault="00581044" w:rsidP="0058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6793B" w14:textId="77777777" w:rsidR="00581044" w:rsidRPr="00581044" w:rsidRDefault="00581044" w:rsidP="0058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04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 Александр Николаевич</w:t>
      </w:r>
    </w:p>
    <w:sectPr w:rsidR="00581044" w:rsidRPr="00581044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581044"/>
    <w:rsid w:val="00791485"/>
    <w:rsid w:val="00883CA0"/>
    <w:rsid w:val="0096086D"/>
    <w:rsid w:val="0098363E"/>
    <w:rsid w:val="00AD093D"/>
    <w:rsid w:val="00C73573"/>
    <w:rsid w:val="00CB06BB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5810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2025-04-18T07:53:00Z</cp:lastPrinted>
  <dcterms:created xsi:type="dcterms:W3CDTF">2025-04-18T07:57:00Z</dcterms:created>
  <dcterms:modified xsi:type="dcterms:W3CDTF">2025-04-18T07:57:00Z</dcterms:modified>
</cp:coreProperties>
</file>