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AB3D" w14:textId="77777777" w:rsidR="008200B3" w:rsidRPr="008200B3" w:rsidRDefault="008200B3" w:rsidP="008200B3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8200B3">
        <w:rPr>
          <w:rFonts w:ascii="Calibri" w:eastAsia="Calibri" w:hAnsi="Calibri" w:cs="Times New Roman"/>
          <w:b/>
          <w:noProof/>
          <w:kern w:val="2"/>
          <w:lang w:eastAsia="ru-RU"/>
          <w14:ligatures w14:val="standardContextual"/>
        </w:rPr>
        <w:drawing>
          <wp:inline distT="0" distB="0" distL="0" distR="0" wp14:anchorId="67C23FCF" wp14:editId="2216D0E0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03E6" w14:textId="77777777" w:rsidR="008200B3" w:rsidRPr="008200B3" w:rsidRDefault="008200B3" w:rsidP="008200B3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"/>
          <w:szCs w:val="2"/>
          <w14:ligatures w14:val="standardContextual"/>
        </w:rPr>
      </w:pPr>
    </w:p>
    <w:p w14:paraId="547765FF" w14:textId="77777777" w:rsidR="008200B3" w:rsidRPr="008200B3" w:rsidRDefault="008200B3" w:rsidP="008200B3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200B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390C081" w14:textId="77777777" w:rsidR="008200B3" w:rsidRPr="008200B3" w:rsidRDefault="008200B3" w:rsidP="008200B3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200B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335D8AC" w14:textId="77777777" w:rsidR="008200B3" w:rsidRPr="008200B3" w:rsidRDefault="008200B3" w:rsidP="008200B3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3C62716" w14:textId="77777777" w:rsidR="008200B3" w:rsidRPr="008200B3" w:rsidRDefault="008200B3" w:rsidP="008200B3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200B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3D6405A" w14:textId="77777777" w:rsidR="008200B3" w:rsidRPr="008200B3" w:rsidRDefault="008200B3" w:rsidP="008200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4D6F6980" w14:textId="77777777" w:rsidR="008200B3" w:rsidRPr="008200B3" w:rsidRDefault="008200B3" w:rsidP="008200B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462F452B" w14:textId="77777777" w:rsidR="008200B3" w:rsidRPr="008200B3" w:rsidRDefault="008200B3" w:rsidP="008200B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E7D4B27" w14:textId="77777777" w:rsidR="008200B3" w:rsidRPr="008200B3" w:rsidRDefault="008200B3" w:rsidP="008200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18</w:t>
      </w:r>
      <w:proofErr w:type="gramEnd"/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3271</w:t>
      </w:r>
    </w:p>
    <w:p w14:paraId="47B8EA6A" w14:textId="77777777" w:rsidR="008200B3" w:rsidRPr="008200B3" w:rsidRDefault="008200B3" w:rsidP="008200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8200B3" w:rsidRPr="008200B3" w14:paraId="537DEECB" w14:textId="77777777" w:rsidTr="008200B3">
        <w:tc>
          <w:tcPr>
            <w:tcW w:w="4395" w:type="dxa"/>
          </w:tcPr>
          <w:p w14:paraId="1C05B6C8" w14:textId="77777777" w:rsidR="008200B3" w:rsidRPr="008200B3" w:rsidRDefault="008200B3" w:rsidP="008200B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 утверждении Экспертного совета для проведения отбора получателей субсидий из бюджета Гатчинского муниципального округа-социально ориентированных некоммерческих организаций, не являющихся государственными (муниципальными) учреждениями, на реализацию социальных проектов на территории Гатчинского муниципального округа в 2025 году</w:t>
            </w:r>
          </w:p>
          <w:p w14:paraId="2241DB11" w14:textId="77777777" w:rsidR="008200B3" w:rsidRPr="008200B3" w:rsidRDefault="008200B3" w:rsidP="008200B3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3ED6DC" w14:textId="77777777" w:rsidR="008200B3" w:rsidRPr="008200B3" w:rsidRDefault="008200B3" w:rsidP="008200B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8200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 постановлением администрации Гатчинского муниципального округа от 24.02.2025 № 1174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округа»,</w:t>
      </w:r>
    </w:p>
    <w:p w14:paraId="02C58C18" w14:textId="77777777" w:rsidR="008200B3" w:rsidRPr="008200B3" w:rsidRDefault="008200B3" w:rsidP="008200B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C23D9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4181F57" w14:textId="77777777" w:rsidR="008200B3" w:rsidRPr="008200B3" w:rsidRDefault="008200B3" w:rsidP="008200B3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0B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Утвердить состав </w:t>
      </w:r>
      <w:r w:rsidRPr="008200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Экспертного совета для проведения отбора получателей субсидий из бюджета Гатчинского муниципального округа-социально ориентированных некоммерческих организаций, не являющихся государственными (муниципальными) учреждениями, на реализацию социальных проектов на территории Гатчинского муниципального округа в 2025 году (далее – Совет, Состав Совета) в соответствии с приложением к настоящему постановлению.</w:t>
      </w:r>
    </w:p>
    <w:p w14:paraId="3C771F8D" w14:textId="77777777" w:rsidR="008200B3" w:rsidRPr="008200B3" w:rsidRDefault="008200B3" w:rsidP="008200B3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настоящее постановление </w:t>
      </w:r>
      <w:r w:rsidRPr="008200B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240FC" w14:textId="77777777" w:rsidR="008200B3" w:rsidRPr="008200B3" w:rsidRDefault="008200B3" w:rsidP="008200B3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0E83D872" w14:textId="77777777" w:rsidR="008200B3" w:rsidRPr="008200B3" w:rsidRDefault="008200B3" w:rsidP="008200B3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3392B" w14:textId="77777777" w:rsidR="008200B3" w:rsidRPr="008200B3" w:rsidRDefault="008200B3" w:rsidP="008200B3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529D2" w14:textId="77777777" w:rsidR="008200B3" w:rsidRPr="008200B3" w:rsidRDefault="008200B3" w:rsidP="008200B3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23939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787A3B09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0437C7BA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6AF5DCFF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752C05D7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жилищно-коммунальному и</w:t>
      </w:r>
    </w:p>
    <w:p w14:paraId="34E8F5D4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дорожному хозяйству                                                                  А.А. </w:t>
      </w:r>
      <w:proofErr w:type="spellStart"/>
      <w:r w:rsidRPr="00820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Супренок</w:t>
      </w:r>
      <w:proofErr w:type="spellEnd"/>
    </w:p>
    <w:p w14:paraId="682B8F12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C8332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21750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54576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67AD6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33BB5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67209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19099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50272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B801F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EDB49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F57F0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D528D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4C630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3E68C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04ACC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247F4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F3F4C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C1069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E891F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F6990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1AA74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508A0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88591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8E24B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E3030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B6C38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5E76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B9E9A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0233C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46B7E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CB18A" w14:textId="6A3DE748" w:rsid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  <w:r w:rsidRPr="008200B3">
        <w:rPr>
          <w:rFonts w:ascii="Times New Roman" w:eastAsia="Times New Roman" w:hAnsi="Times New Roman" w:cs="Times New Roman"/>
          <w:lang w:eastAsia="ru-RU"/>
        </w:rPr>
        <w:t>Павлов Игорь Васильевич</w:t>
      </w:r>
    </w:p>
    <w:p w14:paraId="63DEA938" w14:textId="700EB10B" w:rsid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EAADBD1" w14:textId="7BBFE59F" w:rsid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BD8F8FB" w14:textId="1DD45E2C" w:rsid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72D7F2B" w14:textId="277495E0" w:rsid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EA67297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A63E322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к постановлению администрации Гатчинского муниципального округа Ленинградской области </w:t>
      </w:r>
    </w:p>
    <w:p w14:paraId="450D6DB0" w14:textId="77777777" w:rsidR="008200B3" w:rsidRPr="008200B3" w:rsidRDefault="008200B3" w:rsidP="008200B3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200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proofErr w:type="gramStart"/>
      <w:r w:rsidRPr="008200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18.04.2025  №</w:t>
      </w:r>
      <w:proofErr w:type="gramEnd"/>
      <w:r w:rsidRPr="008200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3271</w:t>
      </w:r>
    </w:p>
    <w:p w14:paraId="2F35C6B7" w14:textId="77777777" w:rsidR="008200B3" w:rsidRPr="008200B3" w:rsidRDefault="008200B3" w:rsidP="008200B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  <w:kern w:val="2"/>
          <w:bdr w:val="none" w:sz="0" w:space="0" w:color="auto" w:frame="1"/>
          <w14:ligatures w14:val="standardContextual"/>
        </w:rPr>
      </w:pPr>
    </w:p>
    <w:p w14:paraId="3D1522C9" w14:textId="77777777" w:rsidR="008200B3" w:rsidRPr="008200B3" w:rsidRDefault="008200B3" w:rsidP="008200B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  <w:kern w:val="2"/>
          <w:sz w:val="28"/>
          <w:szCs w:val="28"/>
          <w:bdr w:val="none" w:sz="0" w:space="0" w:color="auto" w:frame="1"/>
          <w14:ligatures w14:val="standardContextual"/>
        </w:rPr>
      </w:pPr>
      <w:r w:rsidRPr="008200B3">
        <w:rPr>
          <w:rFonts w:ascii="Calibri" w:eastAsia="Calibri" w:hAnsi="Calibri" w:cs="Times New Roman"/>
          <w:b/>
          <w:bCs/>
          <w:kern w:val="2"/>
          <w:sz w:val="28"/>
          <w:szCs w:val="28"/>
          <w:bdr w:val="none" w:sz="0" w:space="0" w:color="auto" w:frame="1"/>
          <w14:ligatures w14:val="standardContextual"/>
        </w:rPr>
        <w:t>Состав Совета</w:t>
      </w:r>
    </w:p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8200B3" w:rsidRPr="008200B3" w14:paraId="49EC60D7" w14:textId="77777777" w:rsidTr="008200B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5DB8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Председатель Совета:</w:t>
            </w:r>
          </w:p>
        </w:tc>
      </w:tr>
      <w:tr w:rsidR="008200B3" w:rsidRPr="008200B3" w14:paraId="1EF2DEB4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01D5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Мясникова Ольга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072B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по местному самоуправлению и внутренней политике </w:t>
            </w:r>
          </w:p>
        </w:tc>
      </w:tr>
      <w:tr w:rsidR="008200B3" w:rsidRPr="008200B3" w14:paraId="1D1F8D7F" w14:textId="77777777" w:rsidTr="008200B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050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Секретарь Совета:</w:t>
            </w:r>
          </w:p>
        </w:tc>
      </w:tr>
      <w:tr w:rsidR="008200B3" w:rsidRPr="008200B3" w14:paraId="2FCFE7F5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1235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Никулина Дина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69A0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начальник сектора по взаимодействию с общественными объединениями отдела по местному самоуправлению и взаимодействию с общественными объединениями комитета по местному самоуправлению администрации Гатчинского муниципального округа</w:t>
            </w:r>
          </w:p>
        </w:tc>
      </w:tr>
      <w:tr w:rsidR="008200B3" w:rsidRPr="008200B3" w14:paraId="35C67CA1" w14:textId="77777777" w:rsidTr="008200B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6AC2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</w:tr>
      <w:tr w:rsidR="008200B3" w:rsidRPr="008200B3" w14:paraId="17EF81EA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266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0B3">
              <w:rPr>
                <w:rFonts w:ascii="Times New Roman" w:hAnsi="Times New Roman"/>
                <w:sz w:val="28"/>
                <w:szCs w:val="28"/>
              </w:rPr>
              <w:t>Вахрина</w:t>
            </w:r>
            <w:proofErr w:type="spellEnd"/>
            <w:r w:rsidRPr="008200B3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897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директор МБОУ «Сусанинская СОШ», председатель Общественной палаты Гатчинского муниципального района 3 созыва (по согласованию)</w:t>
            </w:r>
          </w:p>
        </w:tc>
      </w:tr>
      <w:tr w:rsidR="008200B3" w:rsidRPr="008200B3" w14:paraId="5665FBA8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A54E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Дудорова Надежда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7D1F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художественный руководитель МБУ «</w:t>
            </w:r>
            <w:proofErr w:type="spellStart"/>
            <w:r w:rsidRPr="008200B3">
              <w:rPr>
                <w:rFonts w:ascii="Times New Roman" w:hAnsi="Times New Roman"/>
                <w:sz w:val="28"/>
                <w:szCs w:val="28"/>
              </w:rPr>
              <w:t>Сяськелевский</w:t>
            </w:r>
            <w:proofErr w:type="spellEnd"/>
            <w:r w:rsidRPr="008200B3">
              <w:rPr>
                <w:rFonts w:ascii="Times New Roman" w:hAnsi="Times New Roman"/>
                <w:sz w:val="28"/>
                <w:szCs w:val="28"/>
              </w:rPr>
              <w:t xml:space="preserve"> КДЦ», член Общественной палаты Гатчинского муниципального района 2 и 3 созыва (по согласованию)</w:t>
            </w:r>
          </w:p>
        </w:tc>
      </w:tr>
      <w:tr w:rsidR="008200B3" w:rsidRPr="008200B3" w14:paraId="05BAD909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3D5E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0B3">
              <w:rPr>
                <w:rFonts w:ascii="Times New Roman" w:hAnsi="Times New Roman"/>
                <w:sz w:val="28"/>
                <w:szCs w:val="28"/>
              </w:rPr>
              <w:t>Куделя</w:t>
            </w:r>
            <w:proofErr w:type="spellEnd"/>
            <w:r w:rsidRPr="008200B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F0C1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по общим вопросам</w:t>
            </w:r>
          </w:p>
        </w:tc>
      </w:tr>
      <w:tr w:rsidR="008200B3" w:rsidRPr="008200B3" w14:paraId="3205BB2D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D53B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Орехова Любовь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23A8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председатель комитета финансов Гатчинского муниципального округа</w:t>
            </w:r>
          </w:p>
        </w:tc>
      </w:tr>
      <w:tr w:rsidR="008200B3" w:rsidRPr="008200B3" w14:paraId="48B1E1A8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6A57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Паламарчук Галина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FE6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генеральный директор ООО ГТИК «Ореол-Инфо»</w:t>
            </w:r>
          </w:p>
        </w:tc>
      </w:tr>
      <w:tr w:rsidR="008200B3" w:rsidRPr="008200B3" w14:paraId="4297BD9D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C178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0B3">
              <w:rPr>
                <w:rFonts w:ascii="Times New Roman" w:hAnsi="Times New Roman"/>
                <w:sz w:val="28"/>
                <w:szCs w:val="28"/>
                <w:lang w:val="en-US"/>
              </w:rPr>
              <w:t>Полуэктова</w:t>
            </w:r>
            <w:proofErr w:type="spellEnd"/>
            <w:r w:rsidRPr="008200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00B3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8200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00B3">
              <w:rPr>
                <w:rFonts w:ascii="Times New Roman" w:hAnsi="Times New Roman"/>
                <w:sz w:val="28"/>
                <w:szCs w:val="28"/>
                <w:lang w:val="en-US"/>
              </w:rPr>
              <w:t>Ринатовна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17D2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заместитель председателя комитета по физической культуре, спорту, туризму и молодежной политике администрации Гатчинского муниципального округа</w:t>
            </w:r>
          </w:p>
        </w:tc>
      </w:tr>
      <w:tr w:rsidR="008200B3" w:rsidRPr="008200B3" w14:paraId="362D51DB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035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 xml:space="preserve">Сенькина Людмила Павловна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D8BB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руководитель приемной Губернатора Ленинградской области в Гатчинском муниципальном округе (по согласованию)</w:t>
            </w:r>
          </w:p>
        </w:tc>
      </w:tr>
      <w:tr w:rsidR="008200B3" w:rsidRPr="008200B3" w14:paraId="6D47E272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02D3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0B3">
              <w:rPr>
                <w:rFonts w:ascii="Times New Roman" w:hAnsi="Times New Roman"/>
                <w:sz w:val="28"/>
                <w:szCs w:val="28"/>
              </w:rPr>
              <w:t>Суралёва</w:t>
            </w:r>
            <w:proofErr w:type="spellEnd"/>
            <w:r w:rsidRPr="008200B3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7F9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главный редактор АНО «Редакция газеты «Гатчинская правда» (по согласованию)</w:t>
            </w:r>
          </w:p>
        </w:tc>
      </w:tr>
      <w:tr w:rsidR="008200B3" w:rsidRPr="008200B3" w14:paraId="34082E75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2B31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Титова Мария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F9B3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по развитию сферы культуры, туризма и сохранения культурного наследия –председатель комитета по культуре и туризму</w:t>
            </w:r>
          </w:p>
        </w:tc>
      </w:tr>
      <w:tr w:rsidR="008200B3" w:rsidRPr="008200B3" w14:paraId="30D9F701" w14:textId="77777777" w:rsidTr="008200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FD98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lastRenderedPageBreak/>
              <w:t>Чернова Виктория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87D0" w14:textId="77777777" w:rsidR="008200B3" w:rsidRPr="008200B3" w:rsidRDefault="008200B3" w:rsidP="008200B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00B3">
              <w:rPr>
                <w:rFonts w:ascii="Times New Roman" w:hAnsi="Times New Roman"/>
                <w:sz w:val="28"/>
                <w:szCs w:val="28"/>
              </w:rPr>
              <w:t>- директор МБУ ГМО «Молодежный центр»</w:t>
            </w:r>
          </w:p>
        </w:tc>
      </w:tr>
    </w:tbl>
    <w:p w14:paraId="34E59CEF" w14:textId="77777777" w:rsidR="008200B3" w:rsidRPr="008200B3" w:rsidRDefault="008200B3" w:rsidP="008200B3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66C84"/>
    <w:rsid w:val="0037430D"/>
    <w:rsid w:val="00791485"/>
    <w:rsid w:val="008200B3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8200B3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2025-04-21T13:26:00Z</dcterms:created>
  <dcterms:modified xsi:type="dcterms:W3CDTF">2025-04-21T13:26:00Z</dcterms:modified>
</cp:coreProperties>
</file>