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F9495" w14:textId="77777777" w:rsidR="00BA54A5" w:rsidRPr="00BA54A5" w:rsidRDefault="00BA54A5" w:rsidP="00BA5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4A5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drawing>
          <wp:inline distT="0" distB="0" distL="0" distR="0" wp14:anchorId="37A2FD01" wp14:editId="02D0D5E0">
            <wp:extent cx="596900" cy="749300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3FEC9" w14:textId="77777777" w:rsidR="00BA54A5" w:rsidRPr="00BA54A5" w:rsidRDefault="00BA54A5" w:rsidP="00BA5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F212A7" w14:textId="77777777" w:rsidR="00BA54A5" w:rsidRPr="00BA54A5" w:rsidRDefault="00BA54A5" w:rsidP="00BA54A5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BA54A5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5DC25BE5" w14:textId="77777777" w:rsidR="00BA54A5" w:rsidRPr="00BA54A5" w:rsidRDefault="00BA54A5" w:rsidP="00BA54A5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BA54A5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ЛЕНИНГРАДСКОЙ ОБЛАСТИ</w:t>
      </w:r>
    </w:p>
    <w:p w14:paraId="044C481F" w14:textId="77777777" w:rsidR="00BA54A5" w:rsidRPr="00BA54A5" w:rsidRDefault="00BA54A5" w:rsidP="00BA54A5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7D777E43" w14:textId="77777777" w:rsidR="00BA54A5" w:rsidRPr="00BA54A5" w:rsidRDefault="00BA54A5" w:rsidP="00BA54A5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bookmarkStart w:id="0" w:name="bookmark61"/>
      <w:r w:rsidRPr="00BA54A5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П О С Т А Н О В Л Е Н И Е</w:t>
      </w:r>
      <w:bookmarkEnd w:id="0"/>
    </w:p>
    <w:p w14:paraId="6C33C899" w14:textId="77777777" w:rsidR="00BA54A5" w:rsidRPr="00BA54A5" w:rsidRDefault="00BA54A5" w:rsidP="00BA54A5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19A383F4" w14:textId="77777777" w:rsidR="00BA54A5" w:rsidRPr="00BA54A5" w:rsidRDefault="00BA54A5" w:rsidP="00BA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25.04.2025</w:t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3442</w:t>
      </w:r>
    </w:p>
    <w:p w14:paraId="3109F08C" w14:textId="77777777" w:rsidR="00BA54A5" w:rsidRPr="00BA54A5" w:rsidRDefault="00BA54A5" w:rsidP="00BA5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DFA95" w14:textId="77777777" w:rsidR="00BA54A5" w:rsidRPr="00BA54A5" w:rsidRDefault="00BA54A5" w:rsidP="00BA54A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предоставления субсидии </w:t>
      </w:r>
    </w:p>
    <w:p w14:paraId="61630A28" w14:textId="77777777" w:rsidR="00BA54A5" w:rsidRPr="00BA54A5" w:rsidRDefault="00BA54A5" w:rsidP="00BA54A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юридическим лицам, индивидуальным предпринимателям, </w:t>
      </w:r>
    </w:p>
    <w:p w14:paraId="2F898D2E" w14:textId="77777777" w:rsidR="00BA54A5" w:rsidRPr="00BA54A5" w:rsidRDefault="00BA54A5" w:rsidP="00BA54A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физическим лицам – производителям товаров, работ, услуг </w:t>
      </w:r>
    </w:p>
    <w:p w14:paraId="4AF9DFB9" w14:textId="77777777" w:rsidR="00BA54A5" w:rsidRPr="00BA54A5" w:rsidRDefault="00BA54A5" w:rsidP="00BA54A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оплату соглашения о финансовом обеспечении затрат, </w:t>
      </w:r>
    </w:p>
    <w:p w14:paraId="6F089704" w14:textId="77777777" w:rsidR="00BA54A5" w:rsidRPr="00BA54A5" w:rsidRDefault="00BA54A5" w:rsidP="00BA54A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связанных с оказанием </w:t>
      </w:r>
      <w:r w:rsidRPr="00BA54A5">
        <w:rPr>
          <w:rFonts w:ascii="Times New Roman" w:eastAsia="Times New Roman" w:hAnsi="Times New Roman" w:cs="Times New Roman"/>
          <w:bCs/>
          <w:sz w:val="24"/>
          <w:szCs w:val="24"/>
        </w:rPr>
        <w:t>муниципальных</w:t>
      </w:r>
      <w:r w:rsidRPr="00BA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социальной </w:t>
      </w:r>
    </w:p>
    <w:p w14:paraId="37967A5A" w14:textId="77777777" w:rsidR="00BA54A5" w:rsidRPr="00BA54A5" w:rsidRDefault="00BA54A5" w:rsidP="00BA54A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4A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 в соответствии с социальным сертификатом</w:t>
      </w:r>
    </w:p>
    <w:p w14:paraId="22E098F4" w14:textId="77777777" w:rsidR="00BA54A5" w:rsidRPr="00BA54A5" w:rsidRDefault="00BA54A5" w:rsidP="00BA54A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587C58" w14:textId="77777777" w:rsidR="00BA54A5" w:rsidRPr="00BA54A5" w:rsidRDefault="00BA54A5" w:rsidP="00BA54A5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22 </w:t>
      </w:r>
      <w:r w:rsidRPr="00BA54A5">
        <w:rPr>
          <w:rFonts w:ascii="Times New Roman" w:eastAsia="Times New Roman" w:hAnsi="Times New Roman" w:cs="Times New Roman"/>
          <w:sz w:val="28"/>
          <w:szCs w:val="28"/>
        </w:rPr>
        <w:t>Федерального закона</w:t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4A5">
        <w:rPr>
          <w:rFonts w:ascii="Times New Roman" w:eastAsia="Times New Roman" w:hAnsi="Times New Roman" w:cs="Times New Roman"/>
          <w:sz w:val="28"/>
          <w:szCs w:val="28"/>
        </w:rPr>
        <w:t xml:space="preserve">от 13.07.2020  № 189-ФЗ </w:t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A54A5">
        <w:rPr>
          <w:rFonts w:ascii="Times New Roman" w:eastAsia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A54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A54A5">
        <w:rPr>
          <w:rFonts w:ascii="Times New Roman" w:eastAsia="Times New Roman" w:hAnsi="Times New Roman" w:cs="Times New Roman"/>
          <w:sz w:val="28"/>
          <w:szCs w:val="28"/>
        </w:rPr>
        <w:br/>
        <w:t>частью 2 статьи 78.4 Бюджетного кодекса Российской Федерации,</w:t>
      </w:r>
      <w:r w:rsidRPr="00BA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приведения в соответствие с Федеральным законом от 26.12.2024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Федерации», руководствуясь Уставом муниципального образования Гатчинский муниципальный округ Ленинградской области, </w:t>
      </w:r>
      <w:r w:rsidRPr="00BA54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14:paraId="66A6FC2E" w14:textId="77777777" w:rsidR="00BA54A5" w:rsidRPr="00BA54A5" w:rsidRDefault="00BA54A5" w:rsidP="00BA5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A54A5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</w:t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BA54A5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 в соответствии с социальным сертификатом, согласно Приложению к настоящему постановлению.</w:t>
      </w:r>
    </w:p>
    <w:p w14:paraId="2F25641A" w14:textId="77777777" w:rsidR="00BA54A5" w:rsidRPr="00BA54A5" w:rsidRDefault="00BA54A5" w:rsidP="00BA5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официального опубликования в газете «Официальный вестник» - приложение к газете «Гатчинская правда» и подлежит размещению на официальном сайте Гатчинского муниципального округа в информационно-телекоммуникационной сети «Интернет</w:t>
      </w:r>
      <w:proofErr w:type="gramStart"/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>»..</w:t>
      </w:r>
      <w:proofErr w:type="gramEnd"/>
    </w:p>
    <w:p w14:paraId="487E08CB" w14:textId="77777777" w:rsidR="00BA54A5" w:rsidRPr="00BA54A5" w:rsidRDefault="00BA54A5" w:rsidP="00BA5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4A5">
        <w:rPr>
          <w:rFonts w:ascii="Times New Roman" w:eastAsia="Times New Roman" w:hAnsi="Times New Roman" w:cs="Times New Roman"/>
          <w:sz w:val="28"/>
          <w:szCs w:val="28"/>
        </w:rPr>
        <w:t>3. Считать утратившим силу постановление администрации Гатчинского муниципального района от 04.09.2023 № 3867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сертификатом».</w:t>
      </w:r>
    </w:p>
    <w:p w14:paraId="26243B4D" w14:textId="77777777" w:rsidR="00BA54A5" w:rsidRPr="00BA54A5" w:rsidRDefault="00BA54A5" w:rsidP="00BA5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4A5">
        <w:rPr>
          <w:rFonts w:ascii="Times New Roman" w:eastAsia="Times New Roman" w:hAnsi="Times New Roman" w:cs="Times New Roman"/>
          <w:sz w:val="28"/>
          <w:szCs w:val="28"/>
        </w:rPr>
        <w:lastRenderedPageBreak/>
        <w:t>4. Контроль исполнения настоящего постановления возложить на заместителя главы администрации Гатчинского муниципального округа по развитию социальной сферы Иванова П.В.</w:t>
      </w:r>
    </w:p>
    <w:p w14:paraId="5703AD7F" w14:textId="77777777" w:rsidR="00BA54A5" w:rsidRPr="00BA54A5" w:rsidRDefault="00BA54A5" w:rsidP="00BA54A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3C7A4" w14:textId="77777777" w:rsidR="00BA54A5" w:rsidRPr="00BA54A5" w:rsidRDefault="00BA54A5" w:rsidP="00BA54A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EA4A3" w14:textId="77777777" w:rsidR="00BA54A5" w:rsidRPr="00BA54A5" w:rsidRDefault="00BA54A5" w:rsidP="00BA54A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ED4B0" w14:textId="77777777" w:rsidR="00BA54A5" w:rsidRPr="00BA54A5" w:rsidRDefault="00BA54A5" w:rsidP="00BA54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администрации</w:t>
      </w:r>
    </w:p>
    <w:p w14:paraId="116224C1" w14:textId="77777777" w:rsidR="00BA54A5" w:rsidRPr="00BA54A5" w:rsidRDefault="00BA54A5" w:rsidP="00BA54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Гатчинского муниципального округа </w:t>
      </w:r>
      <w:r w:rsidRPr="00BA5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A5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</w:t>
      </w:r>
      <w:r w:rsidRPr="00BA5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</w:t>
      </w:r>
      <w:proofErr w:type="spellStart"/>
      <w:r w:rsidRPr="00BA5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Л.Н.Нещадим</w:t>
      </w:r>
      <w:proofErr w:type="spellEnd"/>
    </w:p>
    <w:p w14:paraId="7D28B828" w14:textId="77777777" w:rsidR="00BA54A5" w:rsidRPr="00BA54A5" w:rsidRDefault="00BA54A5" w:rsidP="00BA54A5">
      <w:pPr>
        <w:spacing w:after="5" w:line="247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2DD1A4" w14:textId="77777777" w:rsidR="00BA54A5" w:rsidRPr="00BA54A5" w:rsidRDefault="00BA54A5" w:rsidP="00BA54A5">
      <w:pPr>
        <w:spacing w:after="5" w:line="247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D044D6" w14:textId="77777777" w:rsidR="00BA54A5" w:rsidRPr="00BA54A5" w:rsidRDefault="00BA54A5" w:rsidP="00BA54A5">
      <w:pPr>
        <w:spacing w:after="5" w:line="247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EDB1C9" w14:textId="77777777" w:rsidR="00BA54A5" w:rsidRPr="00BA54A5" w:rsidRDefault="00BA54A5" w:rsidP="00BA54A5">
      <w:pPr>
        <w:spacing w:after="5" w:line="247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CA6961" w14:textId="77777777" w:rsidR="00BA54A5" w:rsidRPr="00BA54A5" w:rsidRDefault="00BA54A5" w:rsidP="00BA54A5">
      <w:pPr>
        <w:spacing w:after="5" w:line="247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395D5E" w14:textId="77777777" w:rsidR="00BA54A5" w:rsidRPr="00BA54A5" w:rsidRDefault="00BA54A5" w:rsidP="00BA54A5">
      <w:pPr>
        <w:spacing w:after="5" w:line="247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BFC2A7" w14:textId="77777777" w:rsidR="00BA54A5" w:rsidRPr="00BA54A5" w:rsidRDefault="00BA54A5" w:rsidP="00BA54A5">
      <w:pPr>
        <w:spacing w:after="5" w:line="247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9B62E6" w14:textId="77777777" w:rsidR="00BA54A5" w:rsidRPr="00BA54A5" w:rsidRDefault="00BA54A5" w:rsidP="00BA54A5">
      <w:pPr>
        <w:spacing w:after="5" w:line="247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2DF07E" w14:textId="77777777" w:rsidR="00BA54A5" w:rsidRPr="00BA54A5" w:rsidRDefault="00BA54A5" w:rsidP="00BA54A5">
      <w:pPr>
        <w:spacing w:after="5" w:line="247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6FCA91" w14:textId="77777777" w:rsidR="00BA54A5" w:rsidRPr="00BA54A5" w:rsidRDefault="00BA54A5" w:rsidP="00BA54A5">
      <w:pPr>
        <w:spacing w:after="5" w:line="247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BB10BF" w14:textId="77777777" w:rsidR="00BA54A5" w:rsidRPr="00BA54A5" w:rsidRDefault="00BA54A5" w:rsidP="00BA54A5">
      <w:pPr>
        <w:spacing w:after="5" w:line="247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7E15D3" w14:textId="77777777" w:rsidR="00BA54A5" w:rsidRPr="00BA54A5" w:rsidRDefault="00BA54A5" w:rsidP="00BA54A5">
      <w:pPr>
        <w:spacing w:after="5" w:line="247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182075" w14:textId="77777777" w:rsidR="00BA54A5" w:rsidRPr="00BA54A5" w:rsidRDefault="00BA54A5" w:rsidP="00BA54A5">
      <w:pPr>
        <w:spacing w:after="5" w:line="247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A21C6A" w14:textId="77777777" w:rsidR="00BA54A5" w:rsidRPr="00BA54A5" w:rsidRDefault="00BA54A5" w:rsidP="00BA54A5">
      <w:pPr>
        <w:spacing w:after="5" w:line="247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290EB7" w14:textId="77777777" w:rsidR="00BA54A5" w:rsidRPr="00BA54A5" w:rsidRDefault="00BA54A5" w:rsidP="00BA54A5">
      <w:pPr>
        <w:spacing w:after="5" w:line="247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262DDD" w14:textId="77777777" w:rsidR="00BA54A5" w:rsidRPr="00BA54A5" w:rsidRDefault="00BA54A5" w:rsidP="00BA54A5">
      <w:pPr>
        <w:spacing w:after="5" w:line="247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BA57A5" w14:textId="77777777" w:rsidR="00BA54A5" w:rsidRPr="00BA54A5" w:rsidRDefault="00BA54A5" w:rsidP="00BA54A5">
      <w:pPr>
        <w:spacing w:after="5" w:line="247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C11F0C" w14:textId="77777777" w:rsidR="00BA54A5" w:rsidRPr="00BA54A5" w:rsidRDefault="00BA54A5" w:rsidP="00BA54A5">
      <w:pPr>
        <w:spacing w:after="5" w:line="247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D0DB7D" w14:textId="77777777" w:rsidR="00BA54A5" w:rsidRPr="00BA54A5" w:rsidRDefault="00BA54A5" w:rsidP="00BA54A5">
      <w:pPr>
        <w:spacing w:after="5" w:line="247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8112DE" w14:textId="77777777" w:rsidR="00BA54A5" w:rsidRPr="00BA54A5" w:rsidRDefault="00BA54A5" w:rsidP="00BA54A5">
      <w:pPr>
        <w:spacing w:after="5" w:line="247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BD9AEC" w14:textId="77777777" w:rsidR="00BA54A5" w:rsidRPr="00BA54A5" w:rsidRDefault="00BA54A5" w:rsidP="00BA54A5">
      <w:pPr>
        <w:spacing w:after="5" w:line="247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ED4C7D" w14:textId="77777777" w:rsidR="00BA54A5" w:rsidRPr="00BA54A5" w:rsidRDefault="00BA54A5" w:rsidP="00BA54A5">
      <w:pPr>
        <w:spacing w:after="5" w:line="247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9C41E2" w14:textId="77777777" w:rsidR="00BA54A5" w:rsidRPr="00BA54A5" w:rsidRDefault="00BA54A5" w:rsidP="00BA54A5">
      <w:pPr>
        <w:spacing w:after="5" w:line="247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985936" w14:textId="77777777" w:rsidR="00BA54A5" w:rsidRPr="00BA54A5" w:rsidRDefault="00BA54A5" w:rsidP="00BA54A5">
      <w:pPr>
        <w:spacing w:after="5" w:line="247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A34BD9" w14:textId="77777777" w:rsidR="00BA54A5" w:rsidRPr="00BA54A5" w:rsidRDefault="00BA54A5" w:rsidP="00BA54A5">
      <w:pPr>
        <w:spacing w:after="5" w:line="247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A1BEDD" w14:textId="77777777" w:rsidR="00BA54A5" w:rsidRPr="00BA54A5" w:rsidRDefault="00BA54A5" w:rsidP="00BA54A5">
      <w:pPr>
        <w:spacing w:after="5" w:line="247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2407DD" w14:textId="77777777" w:rsidR="00BA54A5" w:rsidRPr="00BA54A5" w:rsidRDefault="00BA54A5" w:rsidP="00BA54A5">
      <w:pPr>
        <w:spacing w:after="5" w:line="247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4E927B" w14:textId="77777777" w:rsidR="00BA54A5" w:rsidRPr="00BA54A5" w:rsidRDefault="00BA54A5" w:rsidP="00BA54A5">
      <w:pPr>
        <w:spacing w:after="5" w:line="247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5679CA" w14:textId="77777777" w:rsidR="00BA54A5" w:rsidRPr="00BA54A5" w:rsidRDefault="00BA54A5" w:rsidP="00BA54A5">
      <w:pPr>
        <w:spacing w:after="5" w:line="247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8AECAA" w14:textId="77777777" w:rsidR="00BA54A5" w:rsidRPr="00BA54A5" w:rsidRDefault="00BA54A5" w:rsidP="00BA54A5">
      <w:pPr>
        <w:spacing w:after="5" w:line="247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A5E4AB" w14:textId="77777777" w:rsidR="00BA54A5" w:rsidRPr="00BA54A5" w:rsidRDefault="00BA54A5" w:rsidP="00BA54A5">
      <w:pPr>
        <w:spacing w:after="5" w:line="247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421C5B" w14:textId="77777777" w:rsidR="00BA54A5" w:rsidRPr="00BA54A5" w:rsidRDefault="00BA54A5" w:rsidP="00BA54A5">
      <w:pPr>
        <w:spacing w:after="5" w:line="247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46BDA8" w14:textId="77777777" w:rsidR="00BA54A5" w:rsidRPr="00BA54A5" w:rsidRDefault="00BA54A5" w:rsidP="00BA54A5">
      <w:pPr>
        <w:spacing w:after="5" w:line="247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E698DE" w14:textId="77777777" w:rsidR="00BA54A5" w:rsidRPr="00BA54A5" w:rsidRDefault="00BA54A5" w:rsidP="00BA54A5">
      <w:pPr>
        <w:spacing w:after="5" w:line="247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Шутова Марина Викторовна</w:t>
      </w:r>
    </w:p>
    <w:p w14:paraId="0C835764" w14:textId="77777777" w:rsidR="00BA54A5" w:rsidRPr="00BA54A5" w:rsidRDefault="00BA54A5" w:rsidP="00BA54A5">
      <w:pPr>
        <w:spacing w:after="5" w:line="247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BC4988" w14:textId="77777777" w:rsidR="00BA54A5" w:rsidRPr="00BA54A5" w:rsidRDefault="00BA54A5" w:rsidP="00BA54A5">
      <w:pPr>
        <w:spacing w:after="5" w:line="247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5DB4B5" w14:textId="77777777" w:rsidR="00BA54A5" w:rsidRPr="00BA54A5" w:rsidRDefault="00BA54A5" w:rsidP="00BA54A5">
      <w:pPr>
        <w:spacing w:after="5" w:line="247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EA5679" w14:textId="77777777" w:rsidR="00BA54A5" w:rsidRPr="00BA54A5" w:rsidRDefault="00BA54A5" w:rsidP="00BA54A5">
      <w:pPr>
        <w:spacing w:after="5" w:line="247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044E2D" w14:textId="77777777" w:rsidR="00BA54A5" w:rsidRPr="00BA54A5" w:rsidRDefault="00BA54A5" w:rsidP="00BA54A5">
      <w:pPr>
        <w:spacing w:after="5" w:line="247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37F5AE" w14:textId="1C143CCF" w:rsidR="00BA54A5" w:rsidRDefault="00BA54A5" w:rsidP="00BA54A5">
      <w:pPr>
        <w:spacing w:after="5" w:line="247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6D8520" w14:textId="3798F1BF" w:rsidR="00BA54A5" w:rsidRDefault="00BA54A5" w:rsidP="00BA54A5">
      <w:pPr>
        <w:spacing w:after="5" w:line="247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7EED0E" w14:textId="7D58DC31" w:rsidR="00BA54A5" w:rsidRDefault="00BA54A5" w:rsidP="00BA54A5">
      <w:pPr>
        <w:spacing w:after="5" w:line="247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044726" w14:textId="77777777" w:rsidR="00BA54A5" w:rsidRPr="00BA54A5" w:rsidRDefault="00BA54A5" w:rsidP="00BA54A5">
      <w:pPr>
        <w:spacing w:after="5" w:line="247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D8EC2D" w14:textId="77777777" w:rsidR="00BA54A5" w:rsidRPr="00BA54A5" w:rsidRDefault="00BA54A5" w:rsidP="00BA54A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1EE95DA1" w14:textId="77777777" w:rsidR="00BA54A5" w:rsidRPr="00BA54A5" w:rsidRDefault="00BA54A5" w:rsidP="00BA54A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постановлению    администрации </w:t>
      </w:r>
    </w:p>
    <w:p w14:paraId="79B9B6E3" w14:textId="77777777" w:rsidR="00BA54A5" w:rsidRPr="00BA54A5" w:rsidRDefault="00BA54A5" w:rsidP="00BA54A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</w:p>
    <w:p w14:paraId="64AA14A7" w14:textId="77777777" w:rsidR="00BA54A5" w:rsidRPr="00BA54A5" w:rsidRDefault="00BA54A5" w:rsidP="00BA54A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25.04.2025 № 3442</w:t>
      </w:r>
    </w:p>
    <w:p w14:paraId="6BE743F9" w14:textId="77777777" w:rsidR="00BA54A5" w:rsidRPr="00BA54A5" w:rsidRDefault="00BA54A5" w:rsidP="00BA54A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27AA95" w14:textId="77777777" w:rsidR="00BA54A5" w:rsidRPr="00BA54A5" w:rsidRDefault="00BA54A5" w:rsidP="00BA54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C7EB2C" w14:textId="77777777" w:rsidR="00BA54A5" w:rsidRPr="00BA54A5" w:rsidRDefault="00BA54A5" w:rsidP="00BA54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A54A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Порядок</w:t>
      </w:r>
    </w:p>
    <w:p w14:paraId="1E95D70B" w14:textId="77777777" w:rsidR="00BA54A5" w:rsidRPr="00BA54A5" w:rsidRDefault="00BA54A5" w:rsidP="00BA54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BA5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с оказанием </w:t>
      </w:r>
      <w:r w:rsidRPr="00BA54A5">
        <w:rPr>
          <w:rFonts w:ascii="Times New Roman" w:eastAsia="Times New Roman" w:hAnsi="Times New Roman" w:cs="Times New Roman"/>
          <w:b/>
          <w:sz w:val="28"/>
          <w:szCs w:val="28"/>
        </w:rPr>
        <w:t>муниципальных</w:t>
      </w:r>
      <w:r w:rsidRPr="00BA5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 в социальной сфере в соответствии </w:t>
      </w:r>
      <w:r w:rsidRPr="00BA5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с социальным сертификатом </w:t>
      </w:r>
    </w:p>
    <w:p w14:paraId="75679596" w14:textId="77777777" w:rsidR="00BA54A5" w:rsidRPr="00BA54A5" w:rsidRDefault="00BA54A5" w:rsidP="00BA54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E29E78" w14:textId="77777777" w:rsidR="00BA54A5" w:rsidRPr="00BA54A5" w:rsidRDefault="00BA54A5" w:rsidP="00BA54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BA54A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частью 2 статьи 22 Федерального закона от 13.07.2020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0DE6288E" w14:textId="77777777" w:rsidR="00BA54A5" w:rsidRPr="00BA54A5" w:rsidRDefault="00BA54A5" w:rsidP="00BA5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дополнительных общеразвивающих программ» (далее – муниципальная услуга) в соответствии с социальным сертификатом. </w:t>
      </w:r>
    </w:p>
    <w:p w14:paraId="51AE8396" w14:textId="77777777" w:rsidR="00BA54A5" w:rsidRPr="00BA54A5" w:rsidRDefault="00BA54A5" w:rsidP="00BA5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Предоставление субсидии осуществляется в пределах бюджетных ассигнований, предусмотренных решением совета депутатов о бюджете Гатчинского муниципального округа Ленинградской области</w:t>
      </w:r>
      <w:r w:rsidRPr="00BA5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A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текущий финансовый год и плановый период</w:t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доведенных на цели, указанные в   пункте 2 настоящего Порядка, Комитету образования Гатчинского муниципального округа (далее – уполномоченный орган) лимитов бюджетных обязательств на основании соглашения о финансовом обеспечении затрат, связанных с оказанием муниципальных услуг в социальной сфере, заключенного в соответствии со статьей 21 Федерального закона № 189- ФЗ (далее-соглашение);</w:t>
      </w:r>
    </w:p>
    <w:p w14:paraId="2EFAED95" w14:textId="77777777" w:rsidR="00BA54A5" w:rsidRPr="00BA54A5" w:rsidRDefault="00BA54A5" w:rsidP="00BA5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 получателем субсидии заключается соглашение о финансовом обеспечении затрат, связанных с оказанием муниципальных услуг в социальной сфере в соответствии с социальным сертификатом (далее – соглашение), порядок заключения которого устанавливается </w:t>
      </w:r>
      <w:r w:rsidRPr="00BA5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Правилами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</w:t>
      </w:r>
      <w:r w:rsidRPr="00BA5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утверждаемыми постановлением администрации Гатчинского муниципального округа.</w:t>
      </w:r>
    </w:p>
    <w:p w14:paraId="6B7929AB" w14:textId="77777777" w:rsidR="00BA54A5" w:rsidRPr="00BA54A5" w:rsidRDefault="00BA54A5" w:rsidP="00BA5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Результатом предоставления субсидии является оказание </w:t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</w:t>
      </w:r>
      <w:r w:rsidRPr="00BA54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Pr="00BA5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A54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уполномоченного органа (далее – Требования),</w:t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потребителям услуг, предъявившим получателю субсидии социальный сертификат в объеме, определенном соглашением.</w:t>
      </w:r>
    </w:p>
    <w:p w14:paraId="22407C56" w14:textId="77777777" w:rsidR="00BA54A5" w:rsidRPr="00BA54A5" w:rsidRDefault="00BA54A5" w:rsidP="00BA54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Размер субсидии, предоставляемый </w:t>
      </w:r>
      <w:proofErr w:type="spellStart"/>
      <w:r w:rsidRPr="00BA54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-му получателю субсидии </w:t>
      </w:r>
      <w:r w:rsidRPr="00BA5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BA54A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Vi</w:t>
      </w:r>
      <w:r w:rsidRPr="00BA5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), </w:t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в формируемом уполномоченным органом расчете, форма которого утверждается в составе приложения к соглашению, по следующей формуле:</w:t>
      </w:r>
    </w:p>
    <w:p w14:paraId="1EEEA26C" w14:textId="77777777" w:rsidR="00BA54A5" w:rsidRPr="00BA54A5" w:rsidRDefault="00BA54A5" w:rsidP="00BA54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D9BF08" w14:textId="77777777" w:rsidR="00BA54A5" w:rsidRPr="00BA54A5" w:rsidRDefault="00BA54A5" w:rsidP="00BA54A5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="005B6808">
        <w:rPr>
          <w:rFonts w:ascii="Calibri" w:eastAsia="Times New Roman" w:hAnsi="Calibri" w:cs="Calibri"/>
          <w:position w:val="-12"/>
          <w:szCs w:val="20"/>
          <w:lang w:eastAsia="ru-RU"/>
        </w:rPr>
        <w:pict w14:anchorId="0391E7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9pt" equationxml="&lt;">
            <v:imagedata r:id="rId5" o:title="" chromakey="white"/>
          </v:shape>
        </w:pict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5B6808">
        <w:rPr>
          <w:rFonts w:ascii="Calibri" w:eastAsia="Times New Roman" w:hAnsi="Calibri" w:cs="Calibri"/>
          <w:position w:val="-12"/>
          <w:szCs w:val="20"/>
          <w:lang w:eastAsia="ru-RU"/>
        </w:rPr>
        <w:pict w14:anchorId="0F5CFA91">
          <v:shape id="_x0000_i1026" type="#_x0000_t75" style="width:105pt;height:19pt" equationxml="&lt;">
            <v:imagedata r:id="rId5" o:title="" chromakey="white"/>
          </v:shape>
        </w:pict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3827FC8" w14:textId="77777777" w:rsidR="00BA54A5" w:rsidRPr="00BA54A5" w:rsidRDefault="00BA54A5" w:rsidP="00BA54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CE863" w14:textId="77777777" w:rsidR="00BA54A5" w:rsidRPr="00BA54A5" w:rsidRDefault="00BA54A5" w:rsidP="00BA54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54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BA54A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объем муниципальной услуги, оказываемой в соответствии с социальным сертификатом </w:t>
      </w:r>
      <w:r w:rsidRPr="00BA54A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j</w:t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>-му потребителю услуги;</w:t>
      </w:r>
    </w:p>
    <w:p w14:paraId="3D1BD171" w14:textId="77777777" w:rsidR="00BA54A5" w:rsidRPr="00BA54A5" w:rsidRDefault="00BA54A5" w:rsidP="00BA54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A54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BA54A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–</w:t>
      </w:r>
      <w:proofErr w:type="gramEnd"/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1" w:name="_Hlk112233251"/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социальным сертификатом</w:t>
      </w:r>
      <w:bookmarkEnd w:id="1"/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администрацией Гатчинского муниципального округа;</w:t>
      </w:r>
    </w:p>
    <w:p w14:paraId="6F3EADB8" w14:textId="77777777" w:rsidR="00BA54A5" w:rsidRPr="00BA54A5" w:rsidRDefault="00BA54A5" w:rsidP="00BA54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BA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число потребителей, которым </w:t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Pr="00BA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услуга в соответствии с социальным сертификатом оказывается </w:t>
      </w:r>
      <w:r w:rsidRPr="00BA5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</w:t>
      </w:r>
      <w:r w:rsidRPr="00BA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 получателем субсидии.</w:t>
      </w:r>
    </w:p>
    <w:p w14:paraId="529B6B98" w14:textId="77777777" w:rsidR="00BA54A5" w:rsidRPr="00BA54A5" w:rsidRDefault="00BA54A5" w:rsidP="00BA5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субсидий, предоставляемых в соответствии с соглашениями, </w:t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2F7B9AE2" w14:textId="77777777" w:rsidR="00BA54A5" w:rsidRPr="00BA54A5" w:rsidRDefault="00BA54A5" w:rsidP="00BA54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14:paraId="33F1A2D3" w14:textId="77777777" w:rsidR="00BA54A5" w:rsidRPr="00BA54A5" w:rsidRDefault="00BA54A5" w:rsidP="00BA54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Перечисление субсидии получателю субсидии в соответствии </w:t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заключенным соглашением, осуществляется на счета, определенные </w:t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учетом положений, установленных бюджетным законодательством Российской Федерации.</w:t>
      </w:r>
    </w:p>
    <w:p w14:paraId="58004082" w14:textId="77777777" w:rsidR="00BA54A5" w:rsidRPr="00BA54A5" w:rsidRDefault="00BA54A5" w:rsidP="00BA54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54A5">
        <w:rPr>
          <w:rFonts w:ascii="Times New Roman" w:eastAsia="Calibri" w:hAnsi="Times New Roman" w:cs="Times New Roman"/>
          <w:sz w:val="28"/>
          <w:szCs w:val="28"/>
          <w:lang w:eastAsia="ru-RU"/>
        </w:rPr>
        <w:t>еречисление субсидии в течение IV квартала осуществляется:</w:t>
      </w:r>
    </w:p>
    <w:p w14:paraId="1CB79C7C" w14:textId="77777777" w:rsidR="00BA54A5" w:rsidRPr="00BA54A5" w:rsidRDefault="00BA54A5" w:rsidP="00BA54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в октябре - ноябре - в сроки, установленные планом-графиком, </w:t>
      </w:r>
      <w:r w:rsidRPr="00BA54A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размере не более 2/3 остатка годового размера субсидии;</w:t>
      </w:r>
    </w:p>
    <w:p w14:paraId="4AFB120B" w14:textId="77777777" w:rsidR="00BA54A5" w:rsidRPr="00BA54A5" w:rsidRDefault="00BA54A5" w:rsidP="00BA5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BA54A5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BA54A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части предварительной оценки достижения плановых показателей годового объема оказания </w:t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BA54A5">
        <w:rPr>
          <w:rFonts w:ascii="Times New Roman" w:eastAsia="Calibri" w:hAnsi="Times New Roman" w:cs="Times New Roman"/>
          <w:sz w:val="28"/>
          <w:szCs w:val="28"/>
          <w:lang w:eastAsia="ru-RU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1CF01766" w14:textId="77777777" w:rsidR="00BA54A5" w:rsidRPr="00BA54A5" w:rsidRDefault="00BA54A5" w:rsidP="00BA5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Получатель субсидии ежемесячно не позднее </w:t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</w:t>
      </w:r>
    </w:p>
    <w:p w14:paraId="41BE7102" w14:textId="77777777" w:rsidR="00BA54A5" w:rsidRPr="00BA54A5" w:rsidRDefault="00BA54A5" w:rsidP="00BA5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>9. Уполномоченный орган в течение 5 рабочих дней после представления получателем субсидии отчета осуществляет проверку отчета.</w:t>
      </w:r>
    </w:p>
    <w:p w14:paraId="4202221C" w14:textId="77777777" w:rsidR="00BA54A5" w:rsidRPr="00BA54A5" w:rsidRDefault="00BA54A5" w:rsidP="00BA5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 (</w:t>
      </w:r>
      <w:proofErr w:type="spellStart"/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выявленных нарушений.</w:t>
      </w:r>
    </w:p>
    <w:p w14:paraId="66E3517A" w14:textId="77777777" w:rsidR="00BA54A5" w:rsidRPr="00BA54A5" w:rsidRDefault="00BA54A5" w:rsidP="00BA5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14:paraId="39B9B633" w14:textId="77777777" w:rsidR="00BA54A5" w:rsidRPr="00BA54A5" w:rsidRDefault="00BA54A5" w:rsidP="00BA54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14:paraId="248F8631" w14:textId="77777777" w:rsidR="00BA54A5" w:rsidRPr="00BA54A5" w:rsidRDefault="00BA54A5" w:rsidP="00BA54A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A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Органы муниципального финансового контроля</w:t>
      </w:r>
      <w:r w:rsidRPr="00BA5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A54A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осуществляют контроль в соответствии со статьей 26 Федерального закона </w:t>
      </w:r>
      <w:r w:rsidRPr="00BA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189-ФЗ</w:t>
      </w:r>
      <w:r w:rsidRPr="00BA54A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14:paraId="311BBA1A" w14:textId="77777777" w:rsidR="00BA54A5" w:rsidRPr="00BA54A5" w:rsidRDefault="00BA54A5" w:rsidP="00BA54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В случае установления факта недостижения получателем субсидии результата предоставления субсидии и (или) нарушения </w:t>
      </w:r>
      <w:r w:rsidRPr="00BA54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Требований к условиям и порядку</w:t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</w:t>
      </w:r>
      <w:r w:rsidRPr="00BA54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доход бюджета Гатчинского муниципального района Ленинградской области</w:t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календарных дней со дня завершения проверки в размере </w:t>
      </w:r>
      <w:r w:rsidRPr="00BA5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BA54A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BA5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рассчитанным по формуле:</w:t>
      </w:r>
    </w:p>
    <w:p w14:paraId="0FBF490C" w14:textId="77777777" w:rsidR="00BA54A5" w:rsidRPr="00BA54A5" w:rsidRDefault="00BA54A5" w:rsidP="00BA54A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61FD6B" w14:textId="77777777" w:rsidR="00BA54A5" w:rsidRPr="00BA54A5" w:rsidRDefault="00BA54A5" w:rsidP="00BA54A5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="005B6808">
        <w:rPr>
          <w:rFonts w:ascii="Calibri" w:eastAsia="Times New Roman" w:hAnsi="Calibri" w:cs="Calibri"/>
          <w:position w:val="-12"/>
          <w:szCs w:val="20"/>
          <w:lang w:eastAsia="ru-RU"/>
        </w:rPr>
        <w:pict w14:anchorId="7D053FC6">
          <v:shape id="_x0000_i1027" type="#_x0000_t75" style="width:103pt;height:19pt" equationxml="&lt;">
            <v:imagedata r:id="rId6" o:title="" chromakey="white"/>
          </v:shape>
        </w:pict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5B6808">
        <w:rPr>
          <w:rFonts w:ascii="Calibri" w:eastAsia="Times New Roman" w:hAnsi="Calibri" w:cs="Calibri"/>
          <w:position w:val="-12"/>
          <w:szCs w:val="20"/>
          <w:lang w:eastAsia="ru-RU"/>
        </w:rPr>
        <w:pict w14:anchorId="4D6C8A7C">
          <v:shape id="_x0000_i1028" type="#_x0000_t75" style="width:103pt;height:19pt" equationxml="&lt;">
            <v:imagedata r:id="rId6" o:title="" chromakey="white"/>
          </v:shape>
        </w:pict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14:paraId="2243C438" w14:textId="77777777" w:rsidR="00BA54A5" w:rsidRPr="00BA54A5" w:rsidRDefault="00BA54A5" w:rsidP="00BA54A5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B63B9" w14:textId="77777777" w:rsidR="00BA54A5" w:rsidRPr="00BA54A5" w:rsidRDefault="00BA54A5" w:rsidP="00BA54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A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fldChar w:fldCharType="begin"/>
      </w:r>
      <w:r w:rsidRPr="00BA54A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instrText xml:space="preserve"> </w:instrText>
      </w:r>
      <w:r w:rsidRPr="00BA54A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instrText>QUOTE</w:instrText>
      </w:r>
      <w:r w:rsidRPr="00BA54A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instrText xml:space="preserve"> </w:instrText>
      </w:r>
      <w:r w:rsidR="005B6808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pict w14:anchorId="5809A51E">
          <v:shape id="_x0000_i1029" type="#_x0000_t75" style="width:10pt;height:17pt" equationxml="&lt;">
            <v:imagedata r:id="rId7" o:title="" chromakey="white"/>
          </v:shape>
        </w:pict>
      </w:r>
      <w:r w:rsidRPr="00BA54A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instrText xml:space="preserve"> </w:instrText>
      </w:r>
      <w:r w:rsidRPr="00BA54A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fldChar w:fldCharType="separate"/>
      </w:r>
      <w:r w:rsidR="005B6808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pict w14:anchorId="05104339">
          <v:shape id="_x0000_i1030" type="#_x0000_t75" style="width:10pt;height:17pt" equationxml="&lt;">
            <v:imagedata r:id="rId7" o:title="" chromakey="white"/>
          </v:shape>
        </w:pict>
      </w:r>
      <w:r w:rsidRPr="00BA54A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fldChar w:fldCharType="end"/>
      </w:r>
      <w:r w:rsidRPr="00BA54A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Pr="00BA54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Требований к условиям и порядку </w:t>
      </w:r>
      <w:r w:rsidRPr="00BA54A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j</w:t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>-му потребителю услуги;</w:t>
      </w:r>
    </w:p>
    <w:p w14:paraId="41BD7FB5" w14:textId="77777777" w:rsidR="00BA54A5" w:rsidRPr="00BA54A5" w:rsidRDefault="00BA54A5" w:rsidP="00BA54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A54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BA54A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–</w:t>
      </w:r>
      <w:proofErr w:type="gramEnd"/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BA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утвержденного администрацией Гатчинского муниципального округа</w:t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DD911E1" w14:textId="77777777" w:rsidR="00BA54A5" w:rsidRPr="00BA54A5" w:rsidRDefault="00BA54A5" w:rsidP="00BA54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BA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число потребителей, которым </w:t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Pr="00BA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услуга </w:t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социальным сертификатом не </w:t>
      </w:r>
      <w:r w:rsidRPr="00BA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оказана </w:t>
      </w:r>
      <w:r w:rsidRPr="00BA5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</w:t>
      </w:r>
      <w:r w:rsidRPr="00BA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 получателем субсидии.</w:t>
      </w:r>
    </w:p>
    <w:p w14:paraId="2B8FB763" w14:textId="77777777" w:rsidR="00BA54A5" w:rsidRPr="00BA54A5" w:rsidRDefault="00BA54A5" w:rsidP="00BA54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 w:rsidRPr="00BA54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Требованиями к условиям и порядку</w:t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7B11DA" w14:textId="77777777" w:rsidR="00BA54A5" w:rsidRPr="00BA54A5" w:rsidRDefault="00BA54A5" w:rsidP="00BA54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При расторжении соглашения получатель субсидии возвращает сумму субсидии, предоставленную ранее в целях оплаты соглашения, </w:t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Pr="00BA54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доход бюджета Гатчинского муниципального округа Ленинградской области</w:t>
      </w: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</w:p>
    <w:p w14:paraId="6368BD92" w14:textId="77777777" w:rsidR="00BA54A5" w:rsidRPr="00BA54A5" w:rsidRDefault="00BA54A5" w:rsidP="00BA54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>15.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 законом № 189- ФЗ.</w:t>
      </w:r>
    </w:p>
    <w:p w14:paraId="443D8106" w14:textId="77777777" w:rsidR="00BA54A5" w:rsidRPr="00BA54A5" w:rsidRDefault="00BA54A5" w:rsidP="00BA54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>16. Заключение соглашения на срок, превышающий срок действия утвержденных лимитов бюджетных обязательств, не осуществляется.</w:t>
      </w:r>
    </w:p>
    <w:p w14:paraId="068BAE1B" w14:textId="77777777" w:rsidR="00BA54A5" w:rsidRPr="00BA54A5" w:rsidRDefault="00BA54A5" w:rsidP="00BA54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A5">
        <w:rPr>
          <w:rFonts w:ascii="Times New Roman" w:eastAsia="Times New Roman" w:hAnsi="Times New Roman" w:cs="Times New Roman"/>
          <w:sz w:val="28"/>
          <w:szCs w:val="28"/>
          <w:lang w:eastAsia="ru-RU"/>
        </w:rPr>
        <w:t>17. С 1 января 2026 года информация о получателе субсидии, предусмотренная частью 10 статьи 8 Федерального закона № 189 - 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Федерации.</w:t>
      </w: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5B6808"/>
    <w:rsid w:val="00791485"/>
    <w:rsid w:val="00883CA0"/>
    <w:rsid w:val="0096086D"/>
    <w:rsid w:val="0098363E"/>
    <w:rsid w:val="00AD093D"/>
    <w:rsid w:val="00BA54A5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1817</Words>
  <Characters>10361</Characters>
  <Application>Microsoft Office Word</Application>
  <DocSecurity>0</DocSecurity>
  <Lines>86</Lines>
  <Paragraphs>24</Paragraphs>
  <ScaleCrop>false</ScaleCrop>
  <Company/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2025-04-28T07:28:00Z</dcterms:created>
  <dcterms:modified xsi:type="dcterms:W3CDTF">2025-04-28T07:28:00Z</dcterms:modified>
</cp:coreProperties>
</file>