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C9BE" w14:textId="77777777" w:rsidR="00232EC3" w:rsidRPr="00232EC3" w:rsidRDefault="00232EC3" w:rsidP="00232EC3">
      <w:pPr>
        <w:jc w:val="center"/>
        <w:rPr>
          <w:rFonts w:ascii="Times New Roman" w:eastAsia="Calibri" w:hAnsi="Times New Roman" w:cs="Times New Roman"/>
          <w:sz w:val="28"/>
          <w:szCs w:val="28"/>
        </w:rPr>
      </w:pPr>
      <w:r w:rsidRPr="00232EC3">
        <w:rPr>
          <w:rFonts w:ascii="Times New Roman" w:eastAsia="Calibri" w:hAnsi="Times New Roman" w:cs="Times New Roman"/>
          <w:b/>
          <w:noProof/>
          <w:lang w:eastAsia="ru-RU"/>
        </w:rPr>
        <w:drawing>
          <wp:inline distT="0" distB="0" distL="0" distR="0" wp14:anchorId="64059102" wp14:editId="4498E70C">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A97565E" w14:textId="77777777" w:rsidR="00232EC3" w:rsidRPr="00232EC3" w:rsidRDefault="00232EC3" w:rsidP="00232EC3">
      <w:pPr>
        <w:jc w:val="center"/>
        <w:rPr>
          <w:rFonts w:ascii="Times New Roman" w:eastAsia="Calibri" w:hAnsi="Times New Roman" w:cs="Times New Roman"/>
          <w:sz w:val="2"/>
          <w:szCs w:val="2"/>
        </w:rPr>
      </w:pPr>
    </w:p>
    <w:p w14:paraId="0AD90D8C" w14:textId="77777777" w:rsidR="00232EC3" w:rsidRPr="00232EC3" w:rsidRDefault="00232EC3" w:rsidP="00232EC3">
      <w:pPr>
        <w:widowControl w:val="0"/>
        <w:spacing w:after="0" w:line="240" w:lineRule="auto"/>
        <w:jc w:val="center"/>
        <w:rPr>
          <w:rFonts w:ascii="Times New Roman" w:eastAsia="Arial" w:hAnsi="Times New Roman" w:cs="Times New Roman"/>
          <w:color w:val="000000"/>
          <w:sz w:val="24"/>
          <w:szCs w:val="24"/>
          <w:lang w:eastAsia="ru-RU" w:bidi="ru-RU"/>
        </w:rPr>
      </w:pPr>
      <w:r w:rsidRPr="00232EC3">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43E96C95" w14:textId="77777777" w:rsidR="00232EC3" w:rsidRPr="00232EC3" w:rsidRDefault="00232EC3" w:rsidP="00232EC3">
      <w:pPr>
        <w:widowControl w:val="0"/>
        <w:spacing w:after="0" w:line="240" w:lineRule="auto"/>
        <w:jc w:val="center"/>
        <w:rPr>
          <w:rFonts w:ascii="Times New Roman" w:eastAsia="Arial" w:hAnsi="Times New Roman" w:cs="Times New Roman"/>
          <w:color w:val="000000"/>
          <w:sz w:val="24"/>
          <w:szCs w:val="24"/>
          <w:lang w:eastAsia="ru-RU" w:bidi="ru-RU"/>
        </w:rPr>
      </w:pPr>
      <w:r w:rsidRPr="00232EC3">
        <w:rPr>
          <w:rFonts w:ascii="Times New Roman" w:eastAsia="Arial" w:hAnsi="Times New Roman" w:cs="Times New Roman"/>
          <w:color w:val="000000"/>
          <w:sz w:val="24"/>
          <w:szCs w:val="24"/>
          <w:lang w:eastAsia="ru-RU" w:bidi="ru-RU"/>
        </w:rPr>
        <w:t>ЛЕНИНГРАДСКОЙ ОБЛАСТИ</w:t>
      </w:r>
    </w:p>
    <w:p w14:paraId="6CF756DC" w14:textId="77777777" w:rsidR="00232EC3" w:rsidRPr="00232EC3" w:rsidRDefault="00232EC3" w:rsidP="00232EC3">
      <w:pPr>
        <w:widowControl w:val="0"/>
        <w:spacing w:after="0" w:line="240" w:lineRule="auto"/>
        <w:jc w:val="center"/>
        <w:rPr>
          <w:rFonts w:ascii="Times New Roman" w:eastAsia="Arial" w:hAnsi="Times New Roman" w:cs="Times New Roman"/>
          <w:color w:val="000000"/>
          <w:sz w:val="28"/>
          <w:szCs w:val="28"/>
          <w:lang w:eastAsia="ru-RU" w:bidi="ru-RU"/>
        </w:rPr>
      </w:pPr>
    </w:p>
    <w:p w14:paraId="67CC21BE" w14:textId="77777777" w:rsidR="00232EC3" w:rsidRPr="00232EC3" w:rsidRDefault="00232EC3" w:rsidP="00232EC3">
      <w:pPr>
        <w:keepNext/>
        <w:keepLines/>
        <w:widowControl w:val="0"/>
        <w:spacing w:after="0" w:line="240" w:lineRule="auto"/>
        <w:jc w:val="center"/>
        <w:rPr>
          <w:rFonts w:ascii="Times New Roman" w:eastAsia="Arial" w:hAnsi="Times New Roman" w:cs="Times New Roman"/>
          <w:b/>
          <w:bCs/>
          <w:color w:val="000000"/>
          <w:sz w:val="28"/>
          <w:szCs w:val="28"/>
          <w:lang w:eastAsia="ru-RU" w:bidi="ru-RU"/>
        </w:rPr>
      </w:pPr>
      <w:bookmarkStart w:id="0" w:name="bookmark61"/>
      <w:r w:rsidRPr="00232EC3">
        <w:rPr>
          <w:rFonts w:ascii="Times New Roman" w:eastAsia="Arial" w:hAnsi="Times New Roman" w:cs="Times New Roman"/>
          <w:b/>
          <w:bCs/>
          <w:color w:val="000000"/>
          <w:sz w:val="28"/>
          <w:szCs w:val="28"/>
          <w:lang w:eastAsia="ru-RU" w:bidi="ru-RU"/>
        </w:rPr>
        <w:t>П О С Т А Н О В Л Е Н И Е</w:t>
      </w:r>
      <w:bookmarkEnd w:id="0"/>
    </w:p>
    <w:p w14:paraId="1D375E8D" w14:textId="77777777" w:rsidR="00232EC3" w:rsidRPr="00232EC3" w:rsidRDefault="00232EC3" w:rsidP="00232EC3">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7033099B" w14:textId="77777777" w:rsidR="00232EC3" w:rsidRPr="00232EC3" w:rsidRDefault="00232EC3" w:rsidP="00232EC3">
      <w:pPr>
        <w:spacing w:after="0" w:line="240" w:lineRule="auto"/>
        <w:rPr>
          <w:rFonts w:ascii="Times New Roman" w:eastAsia="Calibri" w:hAnsi="Times New Roman" w:cs="Times New Roman"/>
          <w:sz w:val="28"/>
          <w:szCs w:val="28"/>
          <w:lang w:eastAsia="ru-RU"/>
        </w:rPr>
      </w:pPr>
      <w:r w:rsidRPr="00232EC3">
        <w:rPr>
          <w:rFonts w:ascii="Times New Roman" w:eastAsia="Calibri" w:hAnsi="Times New Roman" w:cs="Times New Roman"/>
          <w:sz w:val="28"/>
          <w:szCs w:val="28"/>
          <w:lang w:eastAsia="ru-RU"/>
        </w:rPr>
        <w:t>от 25.04.2025</w:t>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r>
      <w:r w:rsidRPr="00232EC3">
        <w:rPr>
          <w:rFonts w:ascii="Times New Roman" w:eastAsia="Calibri" w:hAnsi="Times New Roman" w:cs="Times New Roman"/>
          <w:sz w:val="28"/>
          <w:szCs w:val="28"/>
          <w:lang w:eastAsia="ru-RU"/>
        </w:rPr>
        <w:tab/>
        <w:t>№ 3554</w:t>
      </w:r>
    </w:p>
    <w:p w14:paraId="71047CF6" w14:textId="77777777" w:rsidR="00232EC3" w:rsidRPr="00232EC3" w:rsidRDefault="00232EC3" w:rsidP="00232EC3">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232EC3" w:rsidRPr="00232EC3" w14:paraId="70E63164" w14:textId="77777777" w:rsidTr="00232EC3">
        <w:trPr>
          <w:trHeight w:val="275"/>
        </w:trPr>
        <w:tc>
          <w:tcPr>
            <w:tcW w:w="5070" w:type="dxa"/>
            <w:hideMark/>
          </w:tcPr>
          <w:p w14:paraId="543ADABC"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4"/>
                <w:szCs w:val="28"/>
                <w:lang w:eastAsia="ru-RU"/>
              </w:rPr>
              <w:t>Об утверждении Плана подготовки  Гатчинского муниципального</w:t>
            </w:r>
            <w:r w:rsidRPr="00232EC3">
              <w:rPr>
                <w:rFonts w:ascii="Times New Roman" w:eastAsia="Times New Roman" w:hAnsi="Times New Roman"/>
                <w:sz w:val="24"/>
                <w:szCs w:val="24"/>
                <w:lang w:eastAsia="ru-RU"/>
              </w:rPr>
              <w:t xml:space="preserve"> </w:t>
            </w:r>
            <w:r w:rsidRPr="00232EC3">
              <w:rPr>
                <w:rFonts w:ascii="Times New Roman" w:eastAsia="Times New Roman" w:hAnsi="Times New Roman"/>
                <w:sz w:val="24"/>
                <w:szCs w:val="28"/>
                <w:lang w:eastAsia="ru-RU"/>
              </w:rPr>
              <w:t>округа  к отопительному периоду 2025-2026 гг.</w:t>
            </w:r>
          </w:p>
        </w:tc>
      </w:tr>
      <w:tr w:rsidR="00232EC3" w:rsidRPr="00232EC3" w14:paraId="3E643D32" w14:textId="77777777" w:rsidTr="00232EC3">
        <w:trPr>
          <w:trHeight w:val="275"/>
        </w:trPr>
        <w:tc>
          <w:tcPr>
            <w:tcW w:w="5070" w:type="dxa"/>
          </w:tcPr>
          <w:p w14:paraId="4A01B407" w14:textId="77777777" w:rsidR="00232EC3" w:rsidRPr="00232EC3" w:rsidRDefault="00232EC3" w:rsidP="00232EC3">
            <w:pPr>
              <w:spacing w:after="0" w:line="240" w:lineRule="auto"/>
              <w:rPr>
                <w:rFonts w:ascii="Times New Roman" w:eastAsia="Times New Roman" w:hAnsi="Times New Roman"/>
                <w:i/>
                <w:sz w:val="28"/>
                <w:szCs w:val="28"/>
                <w:lang w:eastAsia="ru-RU"/>
              </w:rPr>
            </w:pPr>
          </w:p>
        </w:tc>
      </w:tr>
    </w:tbl>
    <w:p w14:paraId="268C7A09" w14:textId="77777777" w:rsidR="00232EC3" w:rsidRPr="00232EC3"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 xml:space="preserve">В целях обеспечения своевременной подготовки к отопительному сезону 2025-2026гг. на территории Гатчинского муниципального округа, руководствуясь статьями 14, 15 Федерального закона от 06.10.2013 №131-ФЗ «Об общих принципах организации местного самоуправления в Российской Федерации», Правилами обеспечения готовности к отопительному периоду, утвержденными Приказом Минэнерго России от 13.11.2024 №2234, Правилами подготовки и проведения отопительного сезона в Ленинградской области, утвержденными постановлением Правительства Ленинградской области от 19.06.2008 №177, Уставом муниципального образования Гатчинский муниципального округа Ленинградской области, </w:t>
      </w:r>
    </w:p>
    <w:p w14:paraId="7632810F"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r w:rsidRPr="00232EC3">
        <w:rPr>
          <w:rFonts w:ascii="Times New Roman" w:eastAsia="Arial" w:hAnsi="Times New Roman" w:cs="Times New Roman"/>
          <w:b/>
          <w:sz w:val="28"/>
          <w:szCs w:val="28"/>
        </w:rPr>
        <w:t>ПОСТАНОВЛЯЕТ:</w:t>
      </w:r>
    </w:p>
    <w:p w14:paraId="0A8E1BD5" w14:textId="77777777" w:rsidR="00232EC3" w:rsidRPr="00232EC3" w:rsidRDefault="00232EC3" w:rsidP="00232EC3">
      <w:pPr>
        <w:widowControl w:val="0"/>
        <w:numPr>
          <w:ilvl w:val="0"/>
          <w:numId w:val="2"/>
        </w:numPr>
        <w:tabs>
          <w:tab w:val="left" w:pos="1276"/>
          <w:tab w:val="left" w:pos="7550"/>
        </w:tabs>
        <w:spacing w:after="0" w:line="240" w:lineRule="auto"/>
        <w:ind w:left="0" w:firstLine="709"/>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Утвердить план подготовки к отопительному периоду 2025-2026гг. Гатчинского муниципального округа Ленинградской области.</w:t>
      </w:r>
    </w:p>
    <w:p w14:paraId="08CE65C4" w14:textId="77777777" w:rsidR="00232EC3" w:rsidRPr="00232EC3" w:rsidRDefault="00232EC3" w:rsidP="00232EC3">
      <w:pPr>
        <w:widowControl w:val="0"/>
        <w:numPr>
          <w:ilvl w:val="0"/>
          <w:numId w:val="2"/>
        </w:numPr>
        <w:tabs>
          <w:tab w:val="left" w:pos="1276"/>
          <w:tab w:val="left" w:pos="7550"/>
        </w:tabs>
        <w:spacing w:after="0" w:line="240" w:lineRule="auto"/>
        <w:ind w:left="0" w:firstLine="709"/>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Опубликовать настоящее постановление на официальном сайте Гатчинского муниципального округа в информационно-телекоммуникационной сети «Интернет».</w:t>
      </w:r>
    </w:p>
    <w:p w14:paraId="7122CA32" w14:textId="77777777" w:rsidR="00232EC3" w:rsidRPr="00232EC3" w:rsidRDefault="00232EC3" w:rsidP="00232EC3">
      <w:pPr>
        <w:widowControl w:val="0"/>
        <w:tabs>
          <w:tab w:val="left" w:pos="1276"/>
          <w:tab w:val="left" w:pos="7550"/>
        </w:tabs>
        <w:spacing w:after="0" w:line="240" w:lineRule="auto"/>
        <w:ind w:firstLine="709"/>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3.  Контроль исполнения настоящего постановления возложить на заместителя главы администрации по жилищно-коммунальному и дорожному хозяйству.</w:t>
      </w:r>
    </w:p>
    <w:p w14:paraId="5EB3D0A1" w14:textId="77777777" w:rsidR="00232EC3" w:rsidRPr="00232EC3"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14:paraId="3357A30E" w14:textId="77777777" w:rsidR="00232EC3" w:rsidRPr="00232EC3"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14:paraId="44171F83"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 xml:space="preserve">Глава администрации </w:t>
      </w:r>
    </w:p>
    <w:p w14:paraId="4620ACBF"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r w:rsidRPr="00232EC3">
        <w:rPr>
          <w:rFonts w:ascii="Times New Roman" w:eastAsia="Arial" w:hAnsi="Times New Roman" w:cs="Times New Roman"/>
          <w:sz w:val="28"/>
          <w:szCs w:val="28"/>
        </w:rPr>
        <w:t>Гатчинского муниципального округа                                             Л.Н. Нещадим</w:t>
      </w:r>
    </w:p>
    <w:p w14:paraId="6E8FF227"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p>
    <w:p w14:paraId="2349A90C"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5BE6F3F8"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462A5D4A"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6249C4CF"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43102CBD"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5E912BF2" w14:textId="77777777" w:rsidR="00232EC3" w:rsidRPr="00232EC3" w:rsidRDefault="00232EC3" w:rsidP="00232EC3">
      <w:pPr>
        <w:widowControl w:val="0"/>
        <w:tabs>
          <w:tab w:val="left" w:pos="3792"/>
          <w:tab w:val="left" w:pos="7550"/>
        </w:tabs>
        <w:spacing w:after="0" w:line="240" w:lineRule="auto"/>
        <w:ind w:firstLine="400"/>
        <w:jc w:val="both"/>
        <w:rPr>
          <w:rFonts w:ascii="Times New Roman" w:eastAsia="Arial" w:hAnsi="Times New Roman" w:cs="Times New Roman"/>
          <w:sz w:val="28"/>
          <w:szCs w:val="28"/>
        </w:rPr>
      </w:pPr>
    </w:p>
    <w:p w14:paraId="024FC23A"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0"/>
          <w:szCs w:val="28"/>
        </w:rPr>
      </w:pPr>
      <w:r w:rsidRPr="00232EC3">
        <w:rPr>
          <w:rFonts w:ascii="Times New Roman" w:eastAsia="Arial" w:hAnsi="Times New Roman" w:cs="Times New Roman"/>
          <w:sz w:val="20"/>
          <w:szCs w:val="28"/>
        </w:rPr>
        <w:t>Шкатов А.А.</w:t>
      </w:r>
    </w:p>
    <w:p w14:paraId="48DAE058"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sz w:val="28"/>
          <w:szCs w:val="28"/>
        </w:rPr>
      </w:pPr>
    </w:p>
    <w:p w14:paraId="0FDD6F6F" w14:textId="77777777" w:rsidR="00232EC3" w:rsidRPr="00232EC3" w:rsidRDefault="00232EC3" w:rsidP="00232EC3">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232EC3">
        <w:rPr>
          <w:rFonts w:ascii="Times New Roman" w:eastAsia="Arial" w:hAnsi="Times New Roman" w:cs="Times New Roman"/>
          <w:sz w:val="28"/>
          <w:szCs w:val="28"/>
        </w:rPr>
        <w:t>Приложение</w:t>
      </w:r>
    </w:p>
    <w:p w14:paraId="3D08A92D" w14:textId="77777777" w:rsidR="00232EC3" w:rsidRPr="00232EC3" w:rsidRDefault="00232EC3" w:rsidP="00232EC3">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232EC3">
        <w:rPr>
          <w:rFonts w:ascii="Times New Roman" w:eastAsia="Arial" w:hAnsi="Times New Roman" w:cs="Times New Roman"/>
          <w:sz w:val="28"/>
          <w:szCs w:val="28"/>
        </w:rPr>
        <w:t>к постановлению администрации</w:t>
      </w:r>
    </w:p>
    <w:p w14:paraId="104EF180" w14:textId="77777777" w:rsidR="00232EC3" w:rsidRPr="00232EC3" w:rsidRDefault="00232EC3" w:rsidP="00232EC3">
      <w:pPr>
        <w:widowControl w:val="0"/>
        <w:tabs>
          <w:tab w:val="left" w:pos="3792"/>
          <w:tab w:val="left" w:pos="7550"/>
        </w:tabs>
        <w:spacing w:after="0" w:line="240" w:lineRule="auto"/>
        <w:ind w:firstLine="709"/>
        <w:jc w:val="right"/>
        <w:rPr>
          <w:rFonts w:ascii="Times New Roman" w:eastAsia="Arial" w:hAnsi="Times New Roman" w:cs="Times New Roman"/>
          <w:sz w:val="28"/>
          <w:szCs w:val="28"/>
        </w:rPr>
      </w:pPr>
      <w:r w:rsidRPr="00232EC3">
        <w:rPr>
          <w:rFonts w:ascii="Times New Roman" w:eastAsia="Arial" w:hAnsi="Times New Roman" w:cs="Times New Roman"/>
          <w:sz w:val="28"/>
          <w:szCs w:val="28"/>
        </w:rPr>
        <w:t>Гатчинского муниципального округа</w:t>
      </w:r>
    </w:p>
    <w:p w14:paraId="3F938049" w14:textId="77777777" w:rsidR="00232EC3" w:rsidRPr="00232EC3"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r w:rsidRPr="00232EC3">
        <w:rPr>
          <w:rFonts w:ascii="Times New Roman" w:eastAsia="Arial" w:hAnsi="Times New Roman" w:cs="Times New Roman"/>
          <w:sz w:val="28"/>
          <w:szCs w:val="28"/>
        </w:rPr>
        <w:t xml:space="preserve">                                                       От        25.04.2025   № 3554                            </w:t>
      </w:r>
    </w:p>
    <w:p w14:paraId="18AD409F" w14:textId="77777777" w:rsidR="00232EC3" w:rsidRPr="00232EC3"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14:paraId="4994CDE8" w14:textId="77777777" w:rsidR="00232EC3" w:rsidRPr="00232EC3"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14:paraId="6CAC1552" w14:textId="77777777" w:rsidR="00232EC3" w:rsidRPr="00232EC3"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14:paraId="20BAD50A" w14:textId="77777777" w:rsidR="00232EC3" w:rsidRPr="00232EC3" w:rsidRDefault="00232EC3" w:rsidP="00232EC3">
      <w:pPr>
        <w:widowControl w:val="0"/>
        <w:tabs>
          <w:tab w:val="left" w:pos="3792"/>
          <w:tab w:val="left" w:pos="7550"/>
        </w:tabs>
        <w:spacing w:after="0" w:line="240" w:lineRule="auto"/>
        <w:ind w:firstLine="709"/>
        <w:jc w:val="center"/>
        <w:rPr>
          <w:rFonts w:ascii="Times New Roman" w:eastAsia="Arial" w:hAnsi="Times New Roman" w:cs="Times New Roman"/>
          <w:sz w:val="28"/>
          <w:szCs w:val="28"/>
        </w:rPr>
      </w:pPr>
    </w:p>
    <w:p w14:paraId="3A8BA9FD"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1B052215"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2EF94AEF"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2CBC7B5B"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55D5254E"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6D04F39B"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72026C14"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61F93552"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307F86F2"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2768CAEE"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7A3DDE34"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3282779D"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52338C4A"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1E99CCF3"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0D58467F" w14:textId="77777777" w:rsidR="00232EC3" w:rsidRPr="00232EC3" w:rsidRDefault="00232EC3" w:rsidP="00232EC3">
      <w:pPr>
        <w:widowControl w:val="0"/>
        <w:tabs>
          <w:tab w:val="left" w:pos="3792"/>
          <w:tab w:val="left" w:pos="7550"/>
        </w:tabs>
        <w:spacing w:after="0" w:line="240" w:lineRule="auto"/>
        <w:jc w:val="center"/>
        <w:rPr>
          <w:rFonts w:ascii="Times New Roman" w:eastAsia="Arial" w:hAnsi="Times New Roman" w:cs="Times New Roman"/>
          <w:b/>
          <w:sz w:val="28"/>
          <w:szCs w:val="28"/>
        </w:rPr>
      </w:pPr>
      <w:r w:rsidRPr="00232EC3">
        <w:rPr>
          <w:rFonts w:ascii="Times New Roman" w:eastAsia="Arial" w:hAnsi="Times New Roman" w:cs="Times New Roman"/>
          <w:b/>
          <w:sz w:val="28"/>
          <w:szCs w:val="28"/>
        </w:rPr>
        <w:t>ПЛАН ПОДГОТОВКИ К ОТОПИТЕЛЬНОМУ ПЕРИОДУ 2025-2026ГГ. ГАТЧИНСКОГО МУНИЦИПАЛЬНОГО ОКРУГА ЛЕНИНГРАДСКОЙ ОБЛАСТИ</w:t>
      </w:r>
    </w:p>
    <w:p w14:paraId="0E951CCE"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097EB3D3"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5CC566D7" w14:textId="77777777" w:rsidR="00232EC3" w:rsidRPr="00232EC3" w:rsidRDefault="00232EC3" w:rsidP="00232EC3">
      <w:pPr>
        <w:widowControl w:val="0"/>
        <w:tabs>
          <w:tab w:val="left" w:pos="1305"/>
          <w:tab w:val="center" w:pos="668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C0720FF" w14:textId="77777777" w:rsidR="00232EC3" w:rsidRPr="00232EC3" w:rsidRDefault="00232EC3" w:rsidP="00232EC3">
      <w:pPr>
        <w:widowControl w:val="0"/>
        <w:tabs>
          <w:tab w:val="left" w:pos="1305"/>
          <w:tab w:val="center" w:pos="668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588996C6" w14:textId="77777777" w:rsidR="00232EC3" w:rsidRPr="00232EC3"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14:paraId="316A165A" w14:textId="77777777" w:rsidR="00232EC3" w:rsidRPr="00232EC3" w:rsidRDefault="00232EC3" w:rsidP="00232EC3">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14:paraId="4DE84E2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640B886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97DE8BC"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E56490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F3CEF2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FB09CC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57BCC7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960F92E"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84439C5"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C690F29"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577748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2BD6630"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705F383"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A5BCBA5"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EA06EBB"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sdt>
      <w:sdtPr>
        <w:rPr>
          <w:rFonts w:ascii="Times New Roman" w:eastAsia="Calibri" w:hAnsi="Times New Roman" w:cs="Times New Roman"/>
        </w:rPr>
        <w:id w:val="-17159294"/>
        <w:docPartObj>
          <w:docPartGallery w:val="Table of Contents"/>
          <w:docPartUnique/>
        </w:docPartObj>
      </w:sdtPr>
      <w:sdtEndPr/>
      <w:sdtContent>
        <w:p w14:paraId="5BC4C417" w14:textId="77777777" w:rsidR="00232EC3" w:rsidRPr="00232EC3" w:rsidRDefault="00232EC3" w:rsidP="00232EC3">
          <w:pPr>
            <w:keepNext/>
            <w:keepLines/>
            <w:spacing w:before="480" w:after="0"/>
            <w:jc w:val="center"/>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СОДЕРЖАНИЕ</w:t>
          </w:r>
        </w:p>
        <w:p w14:paraId="26A37D20" w14:textId="77777777" w:rsidR="00232EC3" w:rsidRPr="00232EC3" w:rsidRDefault="00232EC3" w:rsidP="00232EC3">
          <w:pPr>
            <w:rPr>
              <w:rFonts w:ascii="Times New Roman" w:eastAsia="Calibri" w:hAnsi="Times New Roman" w:cs="Times New Roman"/>
              <w:sz w:val="28"/>
              <w:szCs w:val="28"/>
              <w:lang w:eastAsia="ru-RU"/>
            </w:rPr>
          </w:pPr>
        </w:p>
        <w:p w14:paraId="6903F523" w14:textId="62011324" w:rsidR="00232EC3" w:rsidRPr="00232EC3" w:rsidRDefault="00232EC3" w:rsidP="00232EC3">
          <w:pPr>
            <w:tabs>
              <w:tab w:val="left" w:pos="440"/>
              <w:tab w:val="right" w:leader="dot" w:pos="9628"/>
            </w:tabs>
            <w:spacing w:after="100"/>
            <w:rPr>
              <w:rFonts w:ascii="Times New Roman" w:eastAsia="Times New Roman" w:hAnsi="Times New Roman" w:cs="Times New Roman"/>
              <w:noProof/>
              <w:sz w:val="28"/>
              <w:szCs w:val="28"/>
              <w:lang w:eastAsia="ru-RU"/>
            </w:rPr>
          </w:pPr>
          <w:r w:rsidRPr="00232EC3">
            <w:rPr>
              <w:rFonts w:ascii="Times New Roman" w:eastAsia="Calibri" w:hAnsi="Times New Roman" w:cs="Times New Roman"/>
              <w:sz w:val="28"/>
              <w:szCs w:val="28"/>
            </w:rPr>
            <w:fldChar w:fldCharType="begin"/>
          </w:r>
          <w:r w:rsidRPr="00232EC3">
            <w:rPr>
              <w:rFonts w:ascii="Times New Roman" w:eastAsia="Calibri" w:hAnsi="Times New Roman" w:cs="Times New Roman"/>
              <w:sz w:val="28"/>
              <w:szCs w:val="28"/>
            </w:rPr>
            <w:instrText xml:space="preserve"> TOC \o "1-3" \h \z \u </w:instrText>
          </w:r>
          <w:r w:rsidRPr="00232EC3">
            <w:rPr>
              <w:rFonts w:ascii="Times New Roman" w:eastAsia="Calibri" w:hAnsi="Times New Roman" w:cs="Times New Roman"/>
              <w:sz w:val="28"/>
              <w:szCs w:val="28"/>
            </w:rPr>
            <w:fldChar w:fldCharType="separate"/>
          </w:r>
          <w:hyperlink r:id="rId6" w:anchor="_Toc196385013" w:history="1">
            <w:r w:rsidRPr="00232EC3">
              <w:rPr>
                <w:rFonts w:ascii="Times New Roman" w:eastAsia="Calibri" w:hAnsi="Times New Roman" w:cs="Times New Roman"/>
                <w:noProof/>
                <w:color w:val="0563C1" w:themeColor="hyperlink"/>
                <w:u w:val="single"/>
                <w:lang w:eastAsia="ru-RU"/>
              </w:rPr>
              <w:t>1.</w:t>
            </w:r>
            <w:r w:rsidRPr="00232EC3">
              <w:rPr>
                <w:rFonts w:ascii="Times New Roman" w:eastAsia="Calibri" w:hAnsi="Times New Roman" w:cs="Times New Roman"/>
                <w:noProof/>
                <w:u w:val="single"/>
                <w:lang w:eastAsia="ru-RU"/>
              </w:rPr>
              <w:tab/>
            </w:r>
            <w:r w:rsidRPr="00232EC3">
              <w:rPr>
                <w:rFonts w:ascii="Times New Roman" w:eastAsia="Calibri" w:hAnsi="Times New Roman" w:cs="Times New Roman"/>
                <w:noProof/>
                <w:color w:val="0563C1" w:themeColor="hyperlink"/>
                <w:u w:val="single"/>
                <w:lang w:eastAsia="ru-RU"/>
              </w:rPr>
              <w:t>Общие сведения о теплоснабжающих и теплопотребляющих организациях Гатчинского муниципального округа</w:t>
            </w:r>
            <w:r w:rsidRPr="00232EC3">
              <w:rPr>
                <w:rFonts w:ascii="Times New Roman" w:eastAsia="Calibri" w:hAnsi="Times New Roman" w:cs="Times New Roman"/>
                <w:noProof/>
                <w:webHidden/>
                <w:u w:val="single"/>
              </w:rPr>
              <w:tab/>
            </w:r>
            <w:r w:rsidRPr="00232EC3">
              <w:rPr>
                <w:rFonts w:ascii="Times New Roman" w:eastAsia="Calibri" w:hAnsi="Times New Roman" w:cs="Times New Roman"/>
                <w:noProof/>
                <w:webHidden/>
                <w:u w:val="single"/>
              </w:rPr>
              <w:fldChar w:fldCharType="begin"/>
            </w:r>
            <w:r w:rsidRPr="00232EC3">
              <w:rPr>
                <w:rFonts w:ascii="Times New Roman" w:eastAsia="Calibri" w:hAnsi="Times New Roman" w:cs="Times New Roman"/>
                <w:noProof/>
                <w:webHidden/>
                <w:u w:val="single"/>
              </w:rPr>
              <w:instrText xml:space="preserve"> PAGEREF _Toc196385013 \h </w:instrText>
            </w:r>
            <w:r w:rsidRPr="00232EC3">
              <w:rPr>
                <w:rFonts w:ascii="Times New Roman" w:eastAsia="Calibri" w:hAnsi="Times New Roman" w:cs="Times New Roman"/>
                <w:noProof/>
                <w:webHidden/>
                <w:u w:val="single"/>
              </w:rPr>
            </w:r>
            <w:r w:rsidRPr="00232EC3">
              <w:rPr>
                <w:rFonts w:ascii="Times New Roman" w:eastAsia="Calibri" w:hAnsi="Times New Roman" w:cs="Times New Roman"/>
                <w:noProof/>
                <w:webHidden/>
                <w:u w:val="single"/>
              </w:rPr>
              <w:fldChar w:fldCharType="separate"/>
            </w:r>
            <w:r>
              <w:rPr>
                <w:rFonts w:ascii="Times New Roman" w:eastAsia="Calibri" w:hAnsi="Times New Roman" w:cs="Times New Roman"/>
                <w:noProof/>
                <w:webHidden/>
                <w:u w:val="single"/>
              </w:rPr>
              <w:t>4</w:t>
            </w:r>
            <w:r w:rsidRPr="00232EC3">
              <w:rPr>
                <w:rFonts w:ascii="Times New Roman" w:eastAsia="Calibri" w:hAnsi="Times New Roman" w:cs="Times New Roman"/>
                <w:noProof/>
                <w:webHidden/>
                <w:u w:val="single"/>
              </w:rPr>
              <w:fldChar w:fldCharType="end"/>
            </w:r>
          </w:hyperlink>
        </w:p>
        <w:p w14:paraId="57E0289D" w14:textId="77CC88C3" w:rsidR="00232EC3" w:rsidRPr="00232EC3" w:rsidRDefault="004462B7" w:rsidP="00232EC3">
          <w:pPr>
            <w:tabs>
              <w:tab w:val="left" w:pos="440"/>
              <w:tab w:val="right" w:leader="dot" w:pos="9628"/>
            </w:tabs>
            <w:spacing w:after="100"/>
            <w:rPr>
              <w:rFonts w:ascii="Times New Roman" w:eastAsia="Times New Roman" w:hAnsi="Times New Roman" w:cs="Times New Roman"/>
              <w:noProof/>
              <w:sz w:val="28"/>
              <w:szCs w:val="28"/>
              <w:lang w:eastAsia="ru-RU"/>
            </w:rPr>
          </w:pPr>
          <w:hyperlink r:id="rId7" w:anchor="_Toc196385014" w:history="1">
            <w:r w:rsidR="00232EC3" w:rsidRPr="00232EC3">
              <w:rPr>
                <w:rFonts w:ascii="Times New Roman" w:eastAsia="Calibri" w:hAnsi="Times New Roman" w:cs="Times New Roman"/>
                <w:noProof/>
                <w:color w:val="0563C1" w:themeColor="hyperlink"/>
                <w:u w:val="single"/>
                <w:lang w:eastAsia="ru-RU"/>
              </w:rPr>
              <w:t>2.</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lang w:eastAsia="ru-RU"/>
              </w:rPr>
              <w:t>Анализ прохождения отопительных периодов 2021-2022, 2022-2023, 2023-2024, 2024-2025 годов</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_Toc196385014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8</w:t>
            </w:r>
            <w:r w:rsidR="00232EC3" w:rsidRPr="00232EC3">
              <w:rPr>
                <w:rFonts w:ascii="Times New Roman" w:eastAsia="Calibri" w:hAnsi="Times New Roman" w:cs="Times New Roman"/>
                <w:noProof/>
                <w:webHidden/>
                <w:u w:val="single"/>
              </w:rPr>
              <w:fldChar w:fldCharType="end"/>
            </w:r>
          </w:hyperlink>
        </w:p>
        <w:p w14:paraId="4D82F443" w14:textId="435331EB"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8" w:anchor="_Toc196385015" w:history="1">
            <w:r w:rsidR="00232EC3" w:rsidRPr="00232EC3">
              <w:rPr>
                <w:rFonts w:ascii="Times New Roman" w:eastAsia="Calibri" w:hAnsi="Times New Roman" w:cs="Times New Roman"/>
                <w:noProof/>
                <w:color w:val="0563C1" w:themeColor="hyperlink"/>
                <w:u w:val="single"/>
              </w:rPr>
              <w:t>2.1 Анализ прохождения отопительного периода 2021-2022 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_Toc196385015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9</w:t>
            </w:r>
            <w:r w:rsidR="00232EC3" w:rsidRPr="00232EC3">
              <w:rPr>
                <w:rFonts w:ascii="Times New Roman" w:eastAsia="Calibri" w:hAnsi="Times New Roman" w:cs="Times New Roman"/>
                <w:noProof/>
                <w:webHidden/>
                <w:u w:val="single"/>
              </w:rPr>
              <w:fldChar w:fldCharType="end"/>
            </w:r>
          </w:hyperlink>
        </w:p>
        <w:p w14:paraId="33E19764" w14:textId="71D22ED8" w:rsidR="00232EC3" w:rsidRPr="00232EC3" w:rsidRDefault="004462B7" w:rsidP="00232EC3">
          <w:pPr>
            <w:tabs>
              <w:tab w:val="left" w:pos="880"/>
              <w:tab w:val="right" w:leader="dot" w:pos="9628"/>
            </w:tabs>
            <w:spacing w:after="100"/>
            <w:ind w:left="220"/>
            <w:rPr>
              <w:rFonts w:ascii="Times New Roman" w:eastAsia="Times New Roman" w:hAnsi="Times New Roman" w:cs="Times New Roman"/>
              <w:noProof/>
              <w:sz w:val="28"/>
              <w:szCs w:val="28"/>
              <w:lang w:eastAsia="ru-RU"/>
            </w:rPr>
          </w:pPr>
          <w:hyperlink r:id="rId9" w:anchor="_Toc196385016" w:history="1">
            <w:r w:rsidR="00232EC3" w:rsidRPr="00232EC3">
              <w:rPr>
                <w:rFonts w:ascii="Times New Roman" w:eastAsia="Calibri" w:hAnsi="Times New Roman" w:cs="Times New Roman"/>
                <w:noProof/>
                <w:color w:val="0563C1" w:themeColor="hyperlink"/>
                <w:u w:val="single"/>
              </w:rPr>
              <w:t>2.2</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rPr>
              <w:t>Анализ прохождения отопительного периода 2022-2023 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_Toc196385016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9</w:t>
            </w:r>
            <w:r w:rsidR="00232EC3" w:rsidRPr="00232EC3">
              <w:rPr>
                <w:rFonts w:ascii="Times New Roman" w:eastAsia="Calibri" w:hAnsi="Times New Roman" w:cs="Times New Roman"/>
                <w:noProof/>
                <w:webHidden/>
                <w:u w:val="single"/>
              </w:rPr>
              <w:fldChar w:fldCharType="end"/>
            </w:r>
          </w:hyperlink>
        </w:p>
        <w:p w14:paraId="7079A421" w14:textId="0DF75142"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10" w:anchor="_Toc196385017" w:history="1">
            <w:r w:rsidR="00232EC3" w:rsidRPr="00232EC3">
              <w:rPr>
                <w:rFonts w:ascii="Times New Roman" w:eastAsia="Calibri" w:hAnsi="Times New Roman" w:cs="Times New Roman"/>
                <w:noProof/>
                <w:color w:val="0563C1" w:themeColor="hyperlink"/>
                <w:u w:val="single"/>
              </w:rPr>
              <w:t>2.3 Анализ прохождения отопительного периода 2023-2024 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_Toc196385017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11</w:t>
            </w:r>
            <w:r w:rsidR="00232EC3" w:rsidRPr="00232EC3">
              <w:rPr>
                <w:rFonts w:ascii="Times New Roman" w:eastAsia="Calibri" w:hAnsi="Times New Roman" w:cs="Times New Roman"/>
                <w:noProof/>
                <w:webHidden/>
                <w:u w:val="single"/>
              </w:rPr>
              <w:fldChar w:fldCharType="end"/>
            </w:r>
          </w:hyperlink>
        </w:p>
        <w:p w14:paraId="059A66CD" w14:textId="4AF1F9B7"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11" w:anchor="_Toc196385018" w:history="1">
            <w:r w:rsidR="00232EC3" w:rsidRPr="00232EC3">
              <w:rPr>
                <w:rFonts w:ascii="Times New Roman" w:eastAsia="Calibri" w:hAnsi="Times New Roman" w:cs="Times New Roman"/>
                <w:noProof/>
                <w:color w:val="0563C1" w:themeColor="hyperlink"/>
                <w:u w:val="single"/>
              </w:rPr>
              <w:t>2.4 Анализ прохождения отопительного периода 2024-2025 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_Toc196385018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11</w:t>
            </w:r>
            <w:r w:rsidR="00232EC3" w:rsidRPr="00232EC3">
              <w:rPr>
                <w:rFonts w:ascii="Times New Roman" w:eastAsia="Calibri" w:hAnsi="Times New Roman" w:cs="Times New Roman"/>
                <w:noProof/>
                <w:webHidden/>
                <w:u w:val="single"/>
              </w:rPr>
              <w:fldChar w:fldCharType="end"/>
            </w:r>
          </w:hyperlink>
        </w:p>
        <w:p w14:paraId="0F666DAA" w14:textId="388B17F8"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12" w:anchor="_Toc196385019" w:history="1">
            <w:r w:rsidR="00232EC3" w:rsidRPr="00232EC3">
              <w:rPr>
                <w:rFonts w:ascii="Times New Roman" w:eastAsia="Calibri" w:hAnsi="Times New Roman" w:cs="Times New Roman"/>
                <w:noProof/>
                <w:color w:val="0563C1" w:themeColor="hyperlink"/>
                <w:u w:val="single"/>
              </w:rPr>
              <w:t>2.5 Анализ  инцидентов теплоснабжающих и теплопотребляющих организаций Гатчинского муниципального округа</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_Toc196385019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12</w:t>
            </w:r>
            <w:r w:rsidR="00232EC3" w:rsidRPr="00232EC3">
              <w:rPr>
                <w:rFonts w:ascii="Times New Roman" w:eastAsia="Calibri" w:hAnsi="Times New Roman" w:cs="Times New Roman"/>
                <w:noProof/>
                <w:webHidden/>
                <w:u w:val="single"/>
              </w:rPr>
              <w:fldChar w:fldCharType="end"/>
            </w:r>
          </w:hyperlink>
        </w:p>
        <w:p w14:paraId="6789C628" w14:textId="24D8C133" w:rsidR="00232EC3" w:rsidRPr="00232EC3" w:rsidRDefault="004462B7" w:rsidP="00232EC3">
          <w:pPr>
            <w:tabs>
              <w:tab w:val="left" w:pos="440"/>
              <w:tab w:val="right" w:leader="dot" w:pos="9628"/>
            </w:tabs>
            <w:spacing w:after="100"/>
            <w:rPr>
              <w:rFonts w:ascii="Times New Roman" w:eastAsia="Times New Roman" w:hAnsi="Times New Roman" w:cs="Times New Roman"/>
              <w:noProof/>
              <w:sz w:val="28"/>
              <w:szCs w:val="28"/>
              <w:lang w:eastAsia="ru-RU"/>
            </w:rPr>
          </w:pPr>
          <w:hyperlink r:id="rId13" w:anchor="_Toc196385020" w:history="1">
            <w:r w:rsidR="00232EC3" w:rsidRPr="00232EC3">
              <w:rPr>
                <w:rFonts w:ascii="Times New Roman" w:eastAsia="Calibri" w:hAnsi="Times New Roman" w:cs="Times New Roman"/>
                <w:noProof/>
                <w:color w:val="0563C1" w:themeColor="hyperlink"/>
                <w:u w:val="single"/>
              </w:rPr>
              <w:t>3.</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rPr>
              <w:t>Программа проведения проверки готовности Гатчинского муниципального округа к отопительному сезону 2025-2026гг.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_Toc196385020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17</w:t>
            </w:r>
            <w:r w:rsidR="00232EC3" w:rsidRPr="00232EC3">
              <w:rPr>
                <w:rFonts w:ascii="Times New Roman" w:eastAsia="Calibri" w:hAnsi="Times New Roman" w:cs="Times New Roman"/>
                <w:noProof/>
                <w:webHidden/>
                <w:u w:val="single"/>
              </w:rPr>
              <w:fldChar w:fldCharType="end"/>
            </w:r>
          </w:hyperlink>
        </w:p>
        <w:p w14:paraId="2B83DD9A" w14:textId="6D15F78A" w:rsidR="00232EC3" w:rsidRPr="00232EC3" w:rsidRDefault="004462B7" w:rsidP="00232EC3">
          <w:pPr>
            <w:tabs>
              <w:tab w:val="left" w:pos="880"/>
              <w:tab w:val="right" w:leader="dot" w:pos="9628"/>
            </w:tabs>
            <w:spacing w:after="100"/>
            <w:ind w:left="220"/>
            <w:rPr>
              <w:rFonts w:ascii="Times New Roman" w:eastAsia="Times New Roman" w:hAnsi="Times New Roman" w:cs="Times New Roman"/>
              <w:noProof/>
              <w:sz w:val="28"/>
              <w:szCs w:val="28"/>
              <w:lang w:eastAsia="ru-RU"/>
            </w:rPr>
          </w:pPr>
          <w:hyperlink r:id="rId14" w:anchor="_Toc196385021" w:history="1">
            <w:r w:rsidR="00232EC3" w:rsidRPr="00232EC3">
              <w:rPr>
                <w:rFonts w:ascii="Times New Roman" w:eastAsia="Calibri" w:hAnsi="Times New Roman" w:cs="Times New Roman"/>
                <w:noProof/>
                <w:color w:val="0563C1" w:themeColor="hyperlink"/>
                <w:u w:val="single"/>
              </w:rPr>
              <w:t>3.1</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rPr>
              <w:t>Задачи комиссии по проверке готовности к отопительному периоду</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_Toc196385021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18</w:t>
            </w:r>
            <w:r w:rsidR="00232EC3" w:rsidRPr="00232EC3">
              <w:rPr>
                <w:rFonts w:ascii="Times New Roman" w:eastAsia="Calibri" w:hAnsi="Times New Roman" w:cs="Times New Roman"/>
                <w:noProof/>
                <w:webHidden/>
                <w:u w:val="single"/>
              </w:rPr>
              <w:fldChar w:fldCharType="end"/>
            </w:r>
          </w:hyperlink>
        </w:p>
        <w:p w14:paraId="7CD91417" w14:textId="17F87124"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15" w:anchor="_Toc196385022" w:history="1">
            <w:r w:rsidR="00232EC3" w:rsidRPr="00232EC3">
              <w:rPr>
                <w:rFonts w:ascii="Times New Roman" w:eastAsia="Calibri" w:hAnsi="Times New Roman" w:cs="Times New Roman"/>
                <w:noProof/>
                <w:color w:val="0563C1" w:themeColor="hyperlink"/>
                <w:u w:val="single"/>
              </w:rPr>
              <w:t>3.2 Порядок взаимодействия с Комиссией теплоснабжающих организаций  и потребителей тепловой энергии, теплопотребляющие установки которых подключены к системе теплоснабжения.</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_Toc196385022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21</w:t>
            </w:r>
            <w:r w:rsidR="00232EC3" w:rsidRPr="00232EC3">
              <w:rPr>
                <w:rFonts w:ascii="Times New Roman" w:eastAsia="Calibri" w:hAnsi="Times New Roman" w:cs="Times New Roman"/>
                <w:noProof/>
                <w:webHidden/>
                <w:u w:val="single"/>
              </w:rPr>
              <w:fldChar w:fldCharType="end"/>
            </w:r>
          </w:hyperlink>
        </w:p>
        <w:p w14:paraId="2EE4AA92" w14:textId="2BF39392" w:rsidR="00232EC3" w:rsidRPr="00232EC3" w:rsidRDefault="004462B7" w:rsidP="00232EC3">
          <w:pPr>
            <w:tabs>
              <w:tab w:val="right" w:leader="dot" w:pos="9628"/>
            </w:tabs>
            <w:spacing w:after="100"/>
            <w:ind w:left="220"/>
            <w:rPr>
              <w:rFonts w:ascii="Times New Roman" w:eastAsia="Times New Roman" w:hAnsi="Times New Roman" w:cs="Times New Roman"/>
              <w:noProof/>
              <w:sz w:val="28"/>
              <w:szCs w:val="28"/>
              <w:lang w:eastAsia="ru-RU"/>
            </w:rPr>
          </w:pPr>
          <w:hyperlink r:id="rId16" w:anchor="_Toc196385023" w:history="1">
            <w:r w:rsidR="00232EC3" w:rsidRPr="00232EC3">
              <w:rPr>
                <w:rFonts w:ascii="Times New Roman" w:eastAsia="Calibri" w:hAnsi="Times New Roman" w:cs="Times New Roman"/>
                <w:noProof/>
                <w:color w:val="0563C1" w:themeColor="hyperlink"/>
                <w:u w:val="single"/>
                <w:lang w:eastAsia="ru-RU"/>
              </w:rPr>
              <w:t>3.3. Состав комиссии по оценке готовности Гатчинского муниципального округа  к отопительному периоду 2025-2026гг.</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_Toc196385023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21</w:t>
            </w:r>
            <w:r w:rsidR="00232EC3" w:rsidRPr="00232EC3">
              <w:rPr>
                <w:rFonts w:ascii="Times New Roman" w:eastAsia="Calibri" w:hAnsi="Times New Roman" w:cs="Times New Roman"/>
                <w:noProof/>
                <w:webHidden/>
                <w:u w:val="single"/>
              </w:rPr>
              <w:fldChar w:fldCharType="end"/>
            </w:r>
          </w:hyperlink>
        </w:p>
        <w:p w14:paraId="15707264" w14:textId="1F9558C7" w:rsidR="00232EC3" w:rsidRPr="00232EC3" w:rsidRDefault="004462B7" w:rsidP="00232EC3">
          <w:pPr>
            <w:tabs>
              <w:tab w:val="left" w:pos="440"/>
              <w:tab w:val="right" w:leader="dot" w:pos="9628"/>
            </w:tabs>
            <w:spacing w:after="100"/>
            <w:rPr>
              <w:rFonts w:ascii="Times New Roman" w:eastAsia="Times New Roman" w:hAnsi="Times New Roman" w:cs="Times New Roman"/>
              <w:noProof/>
              <w:sz w:val="28"/>
              <w:szCs w:val="28"/>
              <w:lang w:eastAsia="ru-RU"/>
            </w:rPr>
          </w:pPr>
          <w:hyperlink r:id="rId17" w:anchor="_Toc196385024" w:history="1">
            <w:r w:rsidR="00232EC3" w:rsidRPr="00232EC3">
              <w:rPr>
                <w:rFonts w:ascii="Times New Roman" w:eastAsia="Calibri" w:hAnsi="Times New Roman" w:cs="Times New Roman"/>
                <w:noProof/>
                <w:color w:val="0563C1" w:themeColor="hyperlink"/>
                <w:u w:val="single"/>
                <w:lang w:eastAsia="ru-RU"/>
              </w:rPr>
              <w:t>4.</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lang w:eastAsia="ru-RU"/>
              </w:rPr>
              <w:t>Требования по обеспечению готовности к отопительному периоду для администрации Гатчинского муниципального округа</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_Toc196385024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23</w:t>
            </w:r>
            <w:r w:rsidR="00232EC3" w:rsidRPr="00232EC3">
              <w:rPr>
                <w:rFonts w:ascii="Times New Roman" w:eastAsia="Calibri" w:hAnsi="Times New Roman" w:cs="Times New Roman"/>
                <w:noProof/>
                <w:webHidden/>
                <w:u w:val="single"/>
              </w:rPr>
              <w:fldChar w:fldCharType="end"/>
            </w:r>
          </w:hyperlink>
        </w:p>
        <w:p w14:paraId="15E12785" w14:textId="00F93035" w:rsidR="00232EC3" w:rsidRPr="00232EC3" w:rsidRDefault="004462B7" w:rsidP="00232EC3">
          <w:pPr>
            <w:tabs>
              <w:tab w:val="left" w:pos="440"/>
              <w:tab w:val="right" w:leader="dot" w:pos="9628"/>
            </w:tabs>
            <w:spacing w:after="100"/>
            <w:rPr>
              <w:rFonts w:ascii="Times New Roman" w:eastAsia="Times New Roman" w:hAnsi="Times New Roman" w:cs="Times New Roman"/>
              <w:noProof/>
              <w:sz w:val="28"/>
              <w:szCs w:val="28"/>
              <w:lang w:eastAsia="ru-RU"/>
            </w:rPr>
          </w:pPr>
          <w:hyperlink r:id="rId18" w:anchor="_Toc196385025" w:history="1">
            <w:r w:rsidR="00232EC3" w:rsidRPr="00232EC3">
              <w:rPr>
                <w:rFonts w:ascii="Times New Roman" w:eastAsia="Calibri" w:hAnsi="Times New Roman" w:cs="Times New Roman"/>
                <w:noProof/>
                <w:color w:val="0563C1" w:themeColor="hyperlink"/>
                <w:u w:val="single"/>
                <w:lang w:eastAsia="ru-RU"/>
              </w:rPr>
              <w:t>5.</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lang w:eastAsia="ru-RU"/>
              </w:rPr>
              <w:t>Требования по обеспечению готовности к отопительному периоду для потребителей тепловой энергии</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_Toc196385025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23</w:t>
            </w:r>
            <w:r w:rsidR="00232EC3" w:rsidRPr="00232EC3">
              <w:rPr>
                <w:rFonts w:ascii="Times New Roman" w:eastAsia="Calibri" w:hAnsi="Times New Roman" w:cs="Times New Roman"/>
                <w:noProof/>
                <w:webHidden/>
                <w:u w:val="single"/>
              </w:rPr>
              <w:fldChar w:fldCharType="end"/>
            </w:r>
          </w:hyperlink>
        </w:p>
        <w:p w14:paraId="79B5CDD7" w14:textId="0C2E7198" w:rsidR="00232EC3" w:rsidRPr="00232EC3" w:rsidRDefault="004462B7" w:rsidP="00232EC3">
          <w:pPr>
            <w:tabs>
              <w:tab w:val="left" w:pos="440"/>
              <w:tab w:val="right" w:leader="dot" w:pos="9628"/>
            </w:tabs>
            <w:spacing w:after="100"/>
            <w:rPr>
              <w:rFonts w:ascii="Times New Roman" w:eastAsia="Times New Roman" w:hAnsi="Times New Roman" w:cs="Times New Roman"/>
              <w:noProof/>
              <w:sz w:val="28"/>
              <w:szCs w:val="28"/>
              <w:lang w:eastAsia="ru-RU"/>
            </w:rPr>
          </w:pPr>
          <w:hyperlink r:id="rId19" w:anchor="_Toc196385026" w:history="1">
            <w:r w:rsidR="00232EC3" w:rsidRPr="00232EC3">
              <w:rPr>
                <w:rFonts w:ascii="Times New Roman" w:eastAsia="Calibri" w:hAnsi="Times New Roman" w:cs="Times New Roman"/>
                <w:noProof/>
                <w:color w:val="0563C1" w:themeColor="hyperlink"/>
                <w:u w:val="single"/>
                <w:lang w:eastAsia="ru-RU"/>
              </w:rPr>
              <w:t>6.</w:t>
            </w:r>
            <w:r w:rsidR="00232EC3" w:rsidRPr="00232EC3">
              <w:rPr>
                <w:rFonts w:ascii="Times New Roman" w:eastAsia="Calibri" w:hAnsi="Times New Roman" w:cs="Times New Roman"/>
                <w:noProof/>
                <w:u w:val="single"/>
                <w:lang w:eastAsia="ru-RU"/>
              </w:rPr>
              <w:tab/>
            </w:r>
            <w:r w:rsidR="00232EC3" w:rsidRPr="00232EC3">
              <w:rPr>
                <w:rFonts w:ascii="Times New Roman" w:eastAsia="Calibri" w:hAnsi="Times New Roman" w:cs="Times New Roman"/>
                <w:noProof/>
                <w:color w:val="0563C1" w:themeColor="hyperlink"/>
                <w:u w:val="single"/>
                <w:lang w:eastAsia="ru-RU"/>
              </w:rPr>
              <w:t>Требования по обеспечению готовности к отопительному периоду для теплоснабжающих и теплосетевых организации</w:t>
            </w:r>
            <w:r w:rsidR="00232EC3" w:rsidRPr="00232EC3">
              <w:rPr>
                <w:rFonts w:ascii="Times New Roman" w:eastAsia="Calibri" w:hAnsi="Times New Roman" w:cs="Times New Roman"/>
                <w:noProof/>
                <w:webHidden/>
                <w:u w:val="single"/>
              </w:rPr>
              <w:tab/>
            </w:r>
            <w:r w:rsidR="00232EC3" w:rsidRPr="00232EC3">
              <w:rPr>
                <w:rFonts w:ascii="Times New Roman" w:eastAsia="Calibri" w:hAnsi="Times New Roman" w:cs="Times New Roman"/>
                <w:noProof/>
                <w:webHidden/>
                <w:u w:val="single"/>
              </w:rPr>
              <w:fldChar w:fldCharType="begin"/>
            </w:r>
            <w:r w:rsidR="00232EC3" w:rsidRPr="00232EC3">
              <w:rPr>
                <w:rFonts w:ascii="Times New Roman" w:eastAsia="Calibri" w:hAnsi="Times New Roman" w:cs="Times New Roman"/>
                <w:noProof/>
                <w:webHidden/>
                <w:u w:val="single"/>
              </w:rPr>
              <w:instrText xml:space="preserve"> PAGEREF _Toc196385026 \h </w:instrText>
            </w:r>
            <w:r w:rsidR="00232EC3" w:rsidRPr="00232EC3">
              <w:rPr>
                <w:rFonts w:ascii="Times New Roman" w:eastAsia="Calibri" w:hAnsi="Times New Roman" w:cs="Times New Roman"/>
                <w:noProof/>
                <w:webHidden/>
                <w:u w:val="single"/>
              </w:rPr>
            </w:r>
            <w:r w:rsidR="00232EC3" w:rsidRPr="00232EC3">
              <w:rPr>
                <w:rFonts w:ascii="Times New Roman" w:eastAsia="Calibri" w:hAnsi="Times New Roman" w:cs="Times New Roman"/>
                <w:noProof/>
                <w:webHidden/>
                <w:u w:val="single"/>
              </w:rPr>
              <w:fldChar w:fldCharType="separate"/>
            </w:r>
            <w:r w:rsidR="00232EC3">
              <w:rPr>
                <w:rFonts w:ascii="Times New Roman" w:eastAsia="Calibri" w:hAnsi="Times New Roman" w:cs="Times New Roman"/>
                <w:noProof/>
                <w:webHidden/>
                <w:u w:val="single"/>
              </w:rPr>
              <w:t>28</w:t>
            </w:r>
            <w:r w:rsidR="00232EC3" w:rsidRPr="00232EC3">
              <w:rPr>
                <w:rFonts w:ascii="Times New Roman" w:eastAsia="Calibri" w:hAnsi="Times New Roman" w:cs="Times New Roman"/>
                <w:noProof/>
                <w:webHidden/>
                <w:u w:val="single"/>
              </w:rPr>
              <w:fldChar w:fldCharType="end"/>
            </w:r>
          </w:hyperlink>
        </w:p>
        <w:p w14:paraId="4EA6979B" w14:textId="77777777" w:rsidR="00232EC3" w:rsidRPr="00232EC3" w:rsidRDefault="00232EC3" w:rsidP="00232EC3">
          <w:pPr>
            <w:jc w:val="center"/>
            <w:rPr>
              <w:rFonts w:ascii="Times New Roman" w:eastAsia="Calibri" w:hAnsi="Times New Roman" w:cs="Times New Roman"/>
            </w:rPr>
          </w:pPr>
          <w:r w:rsidRPr="00232EC3">
            <w:rPr>
              <w:rFonts w:ascii="Times New Roman" w:eastAsia="Calibri" w:hAnsi="Times New Roman" w:cs="Times New Roman"/>
              <w:bCs/>
              <w:sz w:val="28"/>
              <w:szCs w:val="28"/>
            </w:rPr>
            <w:fldChar w:fldCharType="end"/>
          </w:r>
        </w:p>
      </w:sdtContent>
    </w:sdt>
    <w:p w14:paraId="681301B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C363667"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6D1F499"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FA149A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9927A3C"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36813FB"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AD36942"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B7A0A88" w14:textId="21179F57" w:rsidR="00232EC3" w:rsidRDefault="00232EC3" w:rsidP="00232EC3">
      <w:pPr>
        <w:spacing w:after="0" w:line="240" w:lineRule="auto"/>
        <w:rPr>
          <w:rFonts w:ascii="Times New Roman" w:eastAsia="Times New Roman" w:hAnsi="Times New Roman" w:cs="Times New Roman"/>
          <w:sz w:val="28"/>
          <w:szCs w:val="28"/>
          <w:lang w:eastAsia="ru-RU"/>
        </w:rPr>
      </w:pPr>
    </w:p>
    <w:p w14:paraId="22488088" w14:textId="5277B686" w:rsidR="00232EC3" w:rsidRDefault="00232EC3" w:rsidP="00232EC3">
      <w:pPr>
        <w:spacing w:after="0" w:line="240" w:lineRule="auto"/>
        <w:rPr>
          <w:rFonts w:ascii="Times New Roman" w:eastAsia="Times New Roman" w:hAnsi="Times New Roman" w:cs="Times New Roman"/>
          <w:sz w:val="28"/>
          <w:szCs w:val="28"/>
          <w:lang w:eastAsia="ru-RU"/>
        </w:rPr>
      </w:pPr>
    </w:p>
    <w:p w14:paraId="55A219B5"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3F2B922"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1B509E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949670B" w14:textId="77777777" w:rsidR="00232EC3" w:rsidRPr="00232EC3" w:rsidRDefault="00232EC3" w:rsidP="00232EC3">
      <w:pPr>
        <w:numPr>
          <w:ilvl w:val="0"/>
          <w:numId w:val="4"/>
        </w:numPr>
        <w:spacing w:after="0"/>
        <w:contextualSpacing/>
        <w:jc w:val="center"/>
        <w:outlineLvl w:val="0"/>
        <w:rPr>
          <w:rFonts w:ascii="Times New Roman" w:eastAsia="Times New Roman" w:hAnsi="Times New Roman" w:cs="Times New Roman"/>
          <w:b/>
          <w:sz w:val="28"/>
          <w:szCs w:val="28"/>
          <w:lang w:eastAsia="ru-RU"/>
        </w:rPr>
      </w:pPr>
      <w:bookmarkStart w:id="1" w:name="_Toc196385013"/>
      <w:r w:rsidRPr="00232EC3">
        <w:rPr>
          <w:rFonts w:ascii="Times New Roman" w:eastAsia="Times New Roman" w:hAnsi="Times New Roman" w:cs="Times New Roman"/>
          <w:b/>
          <w:sz w:val="28"/>
          <w:szCs w:val="28"/>
          <w:lang w:eastAsia="ru-RU"/>
        </w:rPr>
        <w:lastRenderedPageBreak/>
        <w:t>Общие сведения о теплоснабжающих и теплопотребляющих организациях Гатчинского муниципального округа</w:t>
      </w:r>
      <w:bookmarkEnd w:id="1"/>
    </w:p>
    <w:p w14:paraId="3002C41A" w14:textId="77777777" w:rsidR="00232EC3" w:rsidRPr="00232EC3" w:rsidRDefault="00232EC3" w:rsidP="00232EC3">
      <w:pPr>
        <w:spacing w:after="0"/>
        <w:ind w:left="720"/>
        <w:contextualSpacing/>
        <w:rPr>
          <w:rFonts w:ascii="Times New Roman" w:eastAsia="Times New Roman" w:hAnsi="Times New Roman" w:cs="Times New Roman"/>
          <w:b/>
          <w:sz w:val="28"/>
          <w:szCs w:val="28"/>
          <w:lang w:eastAsia="ru-RU"/>
        </w:rPr>
      </w:pPr>
    </w:p>
    <w:p w14:paraId="7529DF47" w14:textId="77777777" w:rsidR="00232EC3" w:rsidRPr="00232EC3" w:rsidRDefault="00232EC3" w:rsidP="00232EC3">
      <w:pPr>
        <w:tabs>
          <w:tab w:val="left" w:pos="0"/>
          <w:tab w:val="left" w:pos="993"/>
          <w:tab w:val="left" w:pos="5529"/>
        </w:tabs>
        <w:spacing w:after="0"/>
        <w:ind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На территории Гатчинского муниципального округа Ленинградской области осуществляют свою деятельность:</w:t>
      </w:r>
    </w:p>
    <w:p w14:paraId="62678BB8" w14:textId="77777777" w:rsidR="00232EC3" w:rsidRPr="00232EC3" w:rsidRDefault="00232EC3" w:rsidP="00232EC3">
      <w:pPr>
        <w:tabs>
          <w:tab w:val="left" w:pos="0"/>
          <w:tab w:val="left" w:pos="993"/>
          <w:tab w:val="left" w:pos="5529"/>
        </w:tabs>
        <w:spacing w:after="0"/>
        <w:ind w:firstLine="709"/>
        <w:jc w:val="both"/>
        <w:rPr>
          <w:rFonts w:ascii="Times New Roman" w:eastAsia="Calibri" w:hAnsi="Times New Roman" w:cs="Times New Roman"/>
          <w:b/>
          <w:sz w:val="28"/>
          <w:szCs w:val="32"/>
        </w:rPr>
      </w:pPr>
      <w:r w:rsidRPr="00232EC3">
        <w:rPr>
          <w:rFonts w:ascii="Times New Roman" w:eastAsia="Calibri" w:hAnsi="Times New Roman" w:cs="Times New Roman"/>
          <w:b/>
          <w:sz w:val="28"/>
          <w:szCs w:val="32"/>
        </w:rPr>
        <w:t xml:space="preserve">8 теплоснабжающих организаций, </w:t>
      </w:r>
      <w:r w:rsidRPr="00232EC3">
        <w:rPr>
          <w:rFonts w:ascii="Times New Roman" w:eastAsia="Calibri" w:hAnsi="Times New Roman" w:cs="Times New Roman"/>
          <w:sz w:val="28"/>
          <w:szCs w:val="32"/>
        </w:rPr>
        <w:t>в ведении которых находится</w:t>
      </w:r>
      <w:r w:rsidRPr="00232EC3">
        <w:rPr>
          <w:rFonts w:ascii="Times New Roman" w:eastAsia="Calibri" w:hAnsi="Times New Roman" w:cs="Times New Roman"/>
          <w:b/>
          <w:sz w:val="28"/>
          <w:szCs w:val="32"/>
        </w:rPr>
        <w:t xml:space="preserve"> 76 источников тепловой энергии </w:t>
      </w:r>
      <w:r w:rsidRPr="00232EC3">
        <w:rPr>
          <w:rFonts w:ascii="Times New Roman" w:eastAsia="Calibri" w:hAnsi="Times New Roman" w:cs="Times New Roman"/>
          <w:sz w:val="28"/>
          <w:szCs w:val="32"/>
        </w:rPr>
        <w:t xml:space="preserve">(далее котельных), из них – </w:t>
      </w:r>
      <w:r w:rsidRPr="00232EC3">
        <w:rPr>
          <w:rFonts w:ascii="Times New Roman" w:eastAsia="Calibri" w:hAnsi="Times New Roman" w:cs="Times New Roman"/>
          <w:sz w:val="28"/>
          <w:szCs w:val="32"/>
          <w:u w:val="single"/>
        </w:rPr>
        <w:t>65 на газу, 8 на угле, 3 на диз. топливе,</w:t>
      </w:r>
      <w:r w:rsidRPr="00232EC3">
        <w:rPr>
          <w:rFonts w:ascii="Times New Roman" w:eastAsia="Calibri" w:hAnsi="Times New Roman" w:cs="Times New Roman"/>
          <w:sz w:val="28"/>
          <w:szCs w:val="32"/>
        </w:rPr>
        <w:t xml:space="preserve"> </w:t>
      </w:r>
      <w:r w:rsidRPr="00232EC3">
        <w:rPr>
          <w:rFonts w:ascii="Times New Roman" w:eastAsia="Calibri" w:hAnsi="Times New Roman" w:cs="Times New Roman"/>
          <w:b/>
          <w:sz w:val="28"/>
          <w:szCs w:val="32"/>
        </w:rPr>
        <w:t>33 из которых являются диспетчеризированными</w:t>
      </w:r>
      <w:r w:rsidRPr="00232EC3">
        <w:rPr>
          <w:rFonts w:ascii="Times New Roman" w:eastAsia="Calibri" w:hAnsi="Times New Roman" w:cs="Times New Roman"/>
          <w:sz w:val="28"/>
          <w:szCs w:val="32"/>
        </w:rPr>
        <w:t xml:space="preserve">, и </w:t>
      </w:r>
      <w:r w:rsidRPr="00232EC3">
        <w:rPr>
          <w:rFonts w:ascii="Times New Roman" w:eastAsia="Calibri" w:hAnsi="Times New Roman" w:cs="Times New Roman"/>
          <w:b/>
          <w:sz w:val="28"/>
          <w:szCs w:val="32"/>
        </w:rPr>
        <w:t>более 562 километров инженерных сетей</w:t>
      </w:r>
      <w:r w:rsidRPr="00232EC3">
        <w:rPr>
          <w:rFonts w:ascii="Times New Roman" w:eastAsia="Calibri" w:hAnsi="Times New Roman" w:cs="Times New Roman"/>
          <w:sz w:val="28"/>
          <w:szCs w:val="32"/>
        </w:rPr>
        <w:t xml:space="preserve">, которые являются основой для транспортировки тепла к потребителям. Все эти объекты работают круглосуточно, обеспечивая население Гатчинского муниципального округа теплом. Котельные: </w:t>
      </w:r>
    </w:p>
    <w:p w14:paraId="39680575"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МУП «Тепловые сети» г. Гатчина – 7 котельных, общая протяженность тепловых сетей в двухтрубном исчислении составляет 100,5 км.</w:t>
      </w:r>
    </w:p>
    <w:p w14:paraId="66A63DC2"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АО «Коммунальные системы Гатчинского района» - 59 котельных, общая протяженность тепловых сетей в двухтрубном исчислении составляет 152,1 км.</w:t>
      </w:r>
    </w:p>
    <w:p w14:paraId="129C16AB"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АО «Гатчинский Комбикормовый завод» – 2 котельные, общая протяженность тепловых сетей в двухтрубном исчислении составляет 2,2 км.</w:t>
      </w:r>
    </w:p>
    <w:p w14:paraId="091E53C6"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СЗПК - филиал ОАО «ЭЛТЕЗА» – 1 котельная, общая протяженность тепловых сетей в двухтрубном исчислении составляет 0,5 км.</w:t>
      </w:r>
    </w:p>
    <w:p w14:paraId="6B808880"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ФГБУ «Центральное жилищно-коммунальное управление» Министерства обороны Российской Федерации – 2 котельные, общая протяженность тепловых сетей в двухтрубном исчислении составляет 3 км.</w:t>
      </w:r>
    </w:p>
    <w:p w14:paraId="3D0191D5" w14:textId="77777777" w:rsidR="00232EC3" w:rsidRPr="00232EC3" w:rsidRDefault="00232EC3" w:rsidP="00232EC3">
      <w:pPr>
        <w:numPr>
          <w:ilvl w:val="0"/>
          <w:numId w:val="6"/>
        </w:numPr>
        <w:tabs>
          <w:tab w:val="left" w:pos="0"/>
          <w:tab w:val="left" w:pos="993"/>
          <w:tab w:val="left" w:pos="5529"/>
        </w:tabs>
        <w:spacing w:after="0"/>
        <w:ind w:left="0" w:firstLine="709"/>
        <w:jc w:val="both"/>
        <w:rPr>
          <w:rFonts w:ascii="Times New Roman" w:eastAsia="Calibri" w:hAnsi="Times New Roman" w:cs="Times New Roman"/>
          <w:sz w:val="28"/>
          <w:szCs w:val="32"/>
        </w:rPr>
      </w:pPr>
      <w:r w:rsidRPr="00232EC3">
        <w:rPr>
          <w:rFonts w:ascii="Times New Roman" w:eastAsia="Calibri" w:hAnsi="Times New Roman" w:cs="Times New Roman"/>
          <w:sz w:val="28"/>
          <w:szCs w:val="32"/>
        </w:rPr>
        <w:t>МП МО город Коммунар «ЖКС» - 1 котельная, общая протяженность тепловых сетей в двухтрубном исчислении составляет 14,2 км.</w:t>
      </w:r>
    </w:p>
    <w:p w14:paraId="0044719F" w14:textId="77777777" w:rsidR="00232EC3" w:rsidRPr="00232EC3" w:rsidRDefault="00232EC3" w:rsidP="00232EC3">
      <w:pPr>
        <w:numPr>
          <w:ilvl w:val="0"/>
          <w:numId w:val="6"/>
        </w:numPr>
        <w:tabs>
          <w:tab w:val="left" w:pos="993"/>
          <w:tab w:val="left" w:pos="5529"/>
        </w:tabs>
        <w:spacing w:after="0"/>
        <w:ind w:left="0" w:firstLine="709"/>
        <w:rPr>
          <w:rFonts w:ascii="Times New Roman" w:eastAsia="Calibri" w:hAnsi="Times New Roman" w:cs="Times New Roman"/>
          <w:sz w:val="28"/>
          <w:szCs w:val="32"/>
        </w:rPr>
      </w:pPr>
      <w:r w:rsidRPr="00232EC3">
        <w:rPr>
          <w:rFonts w:ascii="Times New Roman" w:eastAsia="Calibri" w:hAnsi="Times New Roman" w:cs="Times New Roman"/>
          <w:sz w:val="28"/>
          <w:szCs w:val="32"/>
        </w:rPr>
        <w:t>ООО УК «НОВОАНТРОПШИНО» – 2 котельные, общая протяженность тепловых сетей в двухтрубном исчислении составляет 7,4 км.</w:t>
      </w:r>
    </w:p>
    <w:p w14:paraId="5CC7A10C" w14:textId="77777777" w:rsidR="00232EC3" w:rsidRPr="00232EC3" w:rsidRDefault="00232EC3" w:rsidP="00232EC3">
      <w:pPr>
        <w:numPr>
          <w:ilvl w:val="0"/>
          <w:numId w:val="6"/>
        </w:numPr>
        <w:tabs>
          <w:tab w:val="left" w:pos="993"/>
          <w:tab w:val="left" w:pos="5529"/>
        </w:tabs>
        <w:spacing w:after="0"/>
        <w:ind w:left="0" w:firstLine="709"/>
        <w:rPr>
          <w:rFonts w:ascii="Times New Roman" w:eastAsia="Calibri" w:hAnsi="Times New Roman" w:cs="Times New Roman"/>
          <w:sz w:val="28"/>
          <w:szCs w:val="32"/>
        </w:rPr>
      </w:pPr>
      <w:r w:rsidRPr="00232EC3">
        <w:rPr>
          <w:rFonts w:ascii="Times New Roman" w:eastAsia="Calibri" w:hAnsi="Times New Roman" w:cs="Times New Roman"/>
          <w:sz w:val="28"/>
          <w:szCs w:val="32"/>
        </w:rPr>
        <w:t>АО «Кнауф Петроборд» Коммунар – 1 ТЭЦ.</w:t>
      </w:r>
    </w:p>
    <w:p w14:paraId="717A43B7" w14:textId="77777777" w:rsidR="00232EC3" w:rsidRPr="00232EC3" w:rsidRDefault="00232EC3" w:rsidP="00232EC3">
      <w:pPr>
        <w:tabs>
          <w:tab w:val="left" w:pos="993"/>
        </w:tabs>
        <w:spacing w:after="0"/>
        <w:jc w:val="both"/>
        <w:rPr>
          <w:rFonts w:ascii="Times New Roman" w:eastAsia="Calibri" w:hAnsi="Times New Roman" w:cs="Times New Roman"/>
          <w:sz w:val="28"/>
          <w:szCs w:val="32"/>
        </w:rPr>
      </w:pPr>
      <w:r w:rsidRPr="00232EC3">
        <w:rPr>
          <w:rFonts w:ascii="Times New Roman" w:eastAsia="Calibri" w:hAnsi="Times New Roman" w:cs="Times New Roman"/>
          <w:b/>
          <w:sz w:val="28"/>
          <w:szCs w:val="32"/>
        </w:rPr>
        <w:t>Таблица 1 -</w:t>
      </w:r>
      <w:r w:rsidRPr="00232EC3">
        <w:rPr>
          <w:rFonts w:ascii="Times New Roman" w:eastAsia="Calibri" w:hAnsi="Times New Roman" w:cs="Times New Roman"/>
          <w:sz w:val="28"/>
          <w:szCs w:val="32"/>
        </w:rPr>
        <w:t xml:space="preserve">  </w:t>
      </w:r>
      <w:r w:rsidRPr="00232EC3">
        <w:rPr>
          <w:rFonts w:ascii="Times New Roman" w:eastAsia="Calibri" w:hAnsi="Times New Roman" w:cs="Times New Roman"/>
          <w:b/>
          <w:sz w:val="28"/>
          <w:szCs w:val="32"/>
        </w:rPr>
        <w:t>Теплопотребляющие организации</w:t>
      </w:r>
      <w:r w:rsidRPr="00232EC3">
        <w:rPr>
          <w:rFonts w:ascii="Times New Roman" w:eastAsia="Calibri" w:hAnsi="Times New Roman" w:cs="Times New Roman"/>
          <w:b/>
          <w:sz w:val="28"/>
          <w:szCs w:val="28"/>
        </w:rPr>
        <w:t>, которые осуществляют</w:t>
      </w:r>
      <w:r w:rsidRPr="00232EC3">
        <w:rPr>
          <w:rFonts w:ascii="Times New Roman" w:eastAsia="Calibri" w:hAnsi="Times New Roman" w:cs="Times New Roman"/>
          <w:b/>
          <w:sz w:val="28"/>
          <w:szCs w:val="32"/>
        </w:rPr>
        <w:t xml:space="preserve"> свою деятельность на</w:t>
      </w:r>
      <w:r w:rsidRPr="00232EC3">
        <w:rPr>
          <w:rFonts w:ascii="Calibri" w:eastAsia="Calibri" w:hAnsi="Calibri" w:cs="Times New Roman"/>
        </w:rPr>
        <w:t xml:space="preserve"> </w:t>
      </w:r>
      <w:r w:rsidRPr="00232EC3">
        <w:rPr>
          <w:rFonts w:ascii="Times New Roman" w:eastAsia="Calibri" w:hAnsi="Times New Roman" w:cs="Times New Roman"/>
          <w:b/>
          <w:sz w:val="28"/>
          <w:szCs w:val="32"/>
        </w:rPr>
        <w:t>территории Гатчинского муниципального округа:</w:t>
      </w:r>
      <w:r w:rsidRPr="00232EC3">
        <w:rPr>
          <w:rFonts w:ascii="Times New Roman" w:eastAsia="Calibri" w:hAnsi="Times New Roman" w:cs="Times New Roman"/>
          <w:sz w:val="28"/>
          <w:szCs w:val="32"/>
        </w:rPr>
        <w:t xml:space="preserve"> </w:t>
      </w:r>
    </w:p>
    <w:tbl>
      <w:tblPr>
        <w:tblStyle w:val="14"/>
        <w:tblW w:w="9600" w:type="dxa"/>
        <w:tblInd w:w="0" w:type="dxa"/>
        <w:tblLayout w:type="fixed"/>
        <w:tblLook w:val="04A0" w:firstRow="1" w:lastRow="0" w:firstColumn="1" w:lastColumn="0" w:noHBand="0" w:noVBand="1"/>
      </w:tblPr>
      <w:tblGrid>
        <w:gridCol w:w="481"/>
        <w:gridCol w:w="2354"/>
        <w:gridCol w:w="1821"/>
        <w:gridCol w:w="552"/>
        <w:gridCol w:w="2536"/>
        <w:gridCol w:w="1856"/>
      </w:tblGrid>
      <w:tr w:rsidR="00232EC3" w:rsidRPr="00232EC3" w14:paraId="3515EB3E" w14:textId="77777777" w:rsidTr="00232EC3">
        <w:tc>
          <w:tcPr>
            <w:tcW w:w="481" w:type="dxa"/>
            <w:tcBorders>
              <w:top w:val="single" w:sz="4" w:space="0" w:color="auto"/>
              <w:left w:val="single" w:sz="4" w:space="0" w:color="auto"/>
              <w:bottom w:val="single" w:sz="4" w:space="0" w:color="auto"/>
              <w:right w:val="single" w:sz="4" w:space="0" w:color="auto"/>
            </w:tcBorders>
            <w:hideMark/>
          </w:tcPr>
          <w:p w14:paraId="7A84C374"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24B42A2"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Наименование организации</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C4826AE"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Территория деятельности</w:t>
            </w:r>
          </w:p>
        </w:tc>
        <w:tc>
          <w:tcPr>
            <w:tcW w:w="552" w:type="dxa"/>
            <w:tcBorders>
              <w:top w:val="single" w:sz="4" w:space="0" w:color="auto"/>
              <w:left w:val="single" w:sz="4" w:space="0" w:color="auto"/>
              <w:bottom w:val="single" w:sz="4" w:space="0" w:color="auto"/>
              <w:right w:val="single" w:sz="4" w:space="0" w:color="auto"/>
            </w:tcBorders>
            <w:hideMark/>
          </w:tcPr>
          <w:p w14:paraId="6700B547"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1375D5B"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Наименование организации</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405297F" w14:textId="77777777" w:rsidR="00232EC3" w:rsidRPr="00232EC3" w:rsidRDefault="00232EC3" w:rsidP="00232EC3">
            <w:pPr>
              <w:tabs>
                <w:tab w:val="left" w:pos="993"/>
              </w:tabs>
              <w:spacing w:after="0" w:line="240" w:lineRule="auto"/>
              <w:jc w:val="center"/>
              <w:rPr>
                <w:rFonts w:ascii="Times New Roman" w:hAnsi="Times New Roman"/>
                <w:b/>
                <w:sz w:val="24"/>
                <w:szCs w:val="32"/>
              </w:rPr>
            </w:pPr>
            <w:r w:rsidRPr="00232EC3">
              <w:rPr>
                <w:rFonts w:ascii="Times New Roman" w:hAnsi="Times New Roman"/>
                <w:b/>
                <w:sz w:val="24"/>
                <w:szCs w:val="32"/>
              </w:rPr>
              <w:t>Территория деятельности</w:t>
            </w:r>
          </w:p>
        </w:tc>
      </w:tr>
      <w:tr w:rsidR="00232EC3" w:rsidRPr="00232EC3" w14:paraId="5DC394B2" w14:textId="77777777" w:rsidTr="00232EC3">
        <w:trPr>
          <w:trHeight w:val="681"/>
        </w:trPr>
        <w:tc>
          <w:tcPr>
            <w:tcW w:w="481" w:type="dxa"/>
            <w:tcBorders>
              <w:top w:val="single" w:sz="4" w:space="0" w:color="auto"/>
              <w:left w:val="single" w:sz="4" w:space="0" w:color="auto"/>
              <w:bottom w:val="single" w:sz="4" w:space="0" w:color="auto"/>
              <w:right w:val="single" w:sz="4" w:space="0" w:color="auto"/>
            </w:tcBorders>
            <w:hideMark/>
          </w:tcPr>
          <w:p w14:paraId="24EE77E7" w14:textId="77777777" w:rsidR="00232EC3" w:rsidRPr="00232EC3" w:rsidRDefault="00232EC3" w:rsidP="00232EC3">
            <w:pPr>
              <w:tabs>
                <w:tab w:val="left" w:pos="993"/>
              </w:tabs>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B7A8C3E" w14:textId="77777777" w:rsidR="00232EC3" w:rsidRPr="00232EC3" w:rsidRDefault="00232EC3" w:rsidP="00232EC3">
            <w:pPr>
              <w:tabs>
                <w:tab w:val="left" w:pos="993"/>
              </w:tabs>
              <w:spacing w:after="0" w:line="240" w:lineRule="auto"/>
              <w:jc w:val="center"/>
              <w:rPr>
                <w:rFonts w:ascii="Times New Roman" w:hAnsi="Times New Roman"/>
                <w:sz w:val="24"/>
                <w:szCs w:val="28"/>
              </w:rPr>
            </w:pPr>
            <w:r w:rsidRPr="00232EC3">
              <w:rPr>
                <w:rFonts w:ascii="Times New Roman" w:eastAsia="Times New Roman" w:hAnsi="Times New Roman"/>
                <w:color w:val="000000"/>
                <w:sz w:val="24"/>
                <w:szCs w:val="28"/>
                <w:lang w:eastAsia="ru-RU"/>
              </w:rPr>
              <w:t>ООО «Комхоз»</w:t>
            </w:r>
          </w:p>
        </w:tc>
        <w:tc>
          <w:tcPr>
            <w:tcW w:w="1822" w:type="dxa"/>
            <w:tcBorders>
              <w:top w:val="single" w:sz="4" w:space="0" w:color="auto"/>
              <w:left w:val="single" w:sz="4" w:space="0" w:color="auto"/>
              <w:bottom w:val="single" w:sz="4" w:space="0" w:color="auto"/>
              <w:right w:val="single" w:sz="4" w:space="0" w:color="auto"/>
            </w:tcBorders>
            <w:vAlign w:val="center"/>
            <w:hideMark/>
          </w:tcPr>
          <w:p w14:paraId="5763109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 Таицкое ТУ</w:t>
            </w:r>
          </w:p>
        </w:tc>
        <w:tc>
          <w:tcPr>
            <w:tcW w:w="552" w:type="dxa"/>
            <w:tcBorders>
              <w:top w:val="single" w:sz="4" w:space="0" w:color="auto"/>
              <w:left w:val="single" w:sz="4" w:space="0" w:color="auto"/>
              <w:bottom w:val="single" w:sz="4" w:space="0" w:color="auto"/>
              <w:right w:val="single" w:sz="4" w:space="0" w:color="auto"/>
            </w:tcBorders>
            <w:hideMark/>
          </w:tcPr>
          <w:p w14:paraId="0E81856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48</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9E7412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«ЖКХ Сиверский»</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7BBE16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ГМО</w:t>
            </w:r>
          </w:p>
        </w:tc>
      </w:tr>
      <w:tr w:rsidR="00232EC3" w:rsidRPr="00232EC3" w14:paraId="50480582" w14:textId="77777777" w:rsidTr="00232EC3">
        <w:trPr>
          <w:trHeight w:val="395"/>
        </w:trPr>
        <w:tc>
          <w:tcPr>
            <w:tcW w:w="481" w:type="dxa"/>
            <w:tcBorders>
              <w:top w:val="single" w:sz="4" w:space="0" w:color="auto"/>
              <w:left w:val="single" w:sz="4" w:space="0" w:color="auto"/>
              <w:bottom w:val="single" w:sz="4" w:space="0" w:color="auto"/>
              <w:right w:val="single" w:sz="4" w:space="0" w:color="auto"/>
            </w:tcBorders>
            <w:hideMark/>
          </w:tcPr>
          <w:p w14:paraId="332C4DC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5B182D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«Слепнево»</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5F57C5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5B0410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49</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5BC0D4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«УК НЭК ДОМ»</w:t>
            </w:r>
            <w:r w:rsidRPr="00232EC3">
              <w:rPr>
                <w:rFonts w:ascii="Times New Roman" w:hAnsi="Times New Roman"/>
                <w:color w:val="000000"/>
                <w:sz w:val="24"/>
                <w:szCs w:val="28"/>
              </w:rPr>
              <w:tab/>
            </w:r>
          </w:p>
        </w:tc>
        <w:tc>
          <w:tcPr>
            <w:tcW w:w="1857" w:type="dxa"/>
            <w:tcBorders>
              <w:top w:val="single" w:sz="4" w:space="0" w:color="auto"/>
              <w:left w:val="single" w:sz="4" w:space="0" w:color="auto"/>
              <w:bottom w:val="single" w:sz="4" w:space="0" w:color="auto"/>
              <w:right w:val="single" w:sz="4" w:space="0" w:color="auto"/>
            </w:tcBorders>
            <w:vAlign w:val="center"/>
            <w:hideMark/>
          </w:tcPr>
          <w:p w14:paraId="1A552A6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021D0FDE"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6083B7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4DF46D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«Современник»</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4AE49F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D57DBE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E9CD54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«Очаг»</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AE2DB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ГМО</w:t>
            </w:r>
          </w:p>
        </w:tc>
      </w:tr>
      <w:tr w:rsidR="00232EC3" w:rsidRPr="00232EC3" w14:paraId="7F4E6610"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2FF65C3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93C760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«Бриг»</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F890FC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082E732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51</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90535D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ЖСК «Дружба»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7EECD7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п. Вырица</w:t>
            </w:r>
          </w:p>
        </w:tc>
      </w:tr>
      <w:tr w:rsidR="00232EC3" w:rsidRPr="00232EC3" w14:paraId="7CEE1FB6"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DAE675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6BFC52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«Авиатор»</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5FA705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3B3611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52</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39F7EE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ЖСК «Мир»</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8D4207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п. Вырица</w:t>
            </w:r>
          </w:p>
        </w:tc>
      </w:tr>
      <w:tr w:rsidR="00232EC3" w:rsidRPr="00232EC3" w14:paraId="0A43F3F3"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5643890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7EC610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«Ленстрой»</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254209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3072236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53</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5C61B1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«Прогресс»</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C0AED7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д. Парицы</w:t>
            </w:r>
          </w:p>
        </w:tc>
      </w:tr>
      <w:tr w:rsidR="00232EC3" w:rsidRPr="00232EC3" w14:paraId="513A8A50" w14:textId="77777777" w:rsidTr="00232EC3">
        <w:trPr>
          <w:trHeight w:val="945"/>
        </w:trPr>
        <w:tc>
          <w:tcPr>
            <w:tcW w:w="481" w:type="dxa"/>
            <w:tcBorders>
              <w:top w:val="single" w:sz="4" w:space="0" w:color="auto"/>
              <w:left w:val="single" w:sz="4" w:space="0" w:color="auto"/>
              <w:bottom w:val="single" w:sz="4" w:space="0" w:color="auto"/>
              <w:right w:val="single" w:sz="4" w:space="0" w:color="auto"/>
            </w:tcBorders>
            <w:hideMark/>
          </w:tcPr>
          <w:p w14:paraId="6BF27A5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lastRenderedPageBreak/>
              <w:t>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04BEC8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УК Приорат</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BBE461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D92F58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54</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9E1555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ЖК № 151 ПМС № 83 Октябрьской  ж. д.</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492DD2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п. Семрино</w:t>
            </w:r>
          </w:p>
        </w:tc>
      </w:tr>
      <w:tr w:rsidR="00232EC3" w:rsidRPr="00232EC3" w14:paraId="0E24763A"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4DD90FE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B43FFE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«ЖКХ г. Гатчина»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ABC81A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4CC7BE5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55</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5DEBA9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УК «ЖКХ 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CA8432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ГМО</w:t>
            </w:r>
          </w:p>
        </w:tc>
      </w:tr>
      <w:tr w:rsidR="00232EC3" w:rsidRPr="00232EC3" w14:paraId="5ECD4435"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27D840C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E38C9A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УК «Ингербург»</w:t>
            </w:r>
          </w:p>
        </w:tc>
        <w:tc>
          <w:tcPr>
            <w:tcW w:w="1822" w:type="dxa"/>
            <w:tcBorders>
              <w:top w:val="single" w:sz="4" w:space="0" w:color="auto"/>
              <w:left w:val="single" w:sz="4" w:space="0" w:color="auto"/>
              <w:bottom w:val="single" w:sz="4" w:space="0" w:color="auto"/>
              <w:right w:val="single" w:sz="4" w:space="0" w:color="auto"/>
            </w:tcBorders>
            <w:vAlign w:val="center"/>
            <w:hideMark/>
          </w:tcPr>
          <w:p w14:paraId="539C3B6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BA0637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56</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314C62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«УК «Возрождение»</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021AD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Пудостьское ТУ</w:t>
            </w:r>
          </w:p>
        </w:tc>
      </w:tr>
      <w:tr w:rsidR="00232EC3" w:rsidRPr="00232EC3" w14:paraId="578DF6F0"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03BEA0B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10</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329335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УК «ООО Единый город»</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EA2C7A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 м. Верево</w:t>
            </w:r>
          </w:p>
        </w:tc>
        <w:tc>
          <w:tcPr>
            <w:tcW w:w="552" w:type="dxa"/>
            <w:tcBorders>
              <w:top w:val="single" w:sz="4" w:space="0" w:color="auto"/>
              <w:left w:val="single" w:sz="4" w:space="0" w:color="auto"/>
              <w:bottom w:val="single" w:sz="4" w:space="0" w:color="auto"/>
              <w:right w:val="single" w:sz="4" w:space="0" w:color="auto"/>
            </w:tcBorders>
            <w:hideMark/>
          </w:tcPr>
          <w:p w14:paraId="65D1221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57</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31675F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 xml:space="preserve">ООО УК «уют и точка»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FB8973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01E20D68"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7C474CD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65BFDB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ЗАО «Гатчина ЖилСтройСервис»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22244D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7B84F7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58</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4CC594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ЖСК «Юбилейный тайцы»</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E89A73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ГМО</w:t>
            </w:r>
          </w:p>
        </w:tc>
      </w:tr>
      <w:tr w:rsidR="00232EC3" w:rsidRPr="00232EC3" w14:paraId="789E35DF"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5829097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95C633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«Атмосфера»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857D93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 б. Колпаны</w:t>
            </w:r>
          </w:p>
        </w:tc>
        <w:tc>
          <w:tcPr>
            <w:tcW w:w="552" w:type="dxa"/>
            <w:tcBorders>
              <w:top w:val="single" w:sz="4" w:space="0" w:color="auto"/>
              <w:left w:val="single" w:sz="4" w:space="0" w:color="auto"/>
              <w:bottom w:val="single" w:sz="4" w:space="0" w:color="auto"/>
              <w:right w:val="single" w:sz="4" w:space="0" w:color="auto"/>
            </w:tcBorders>
            <w:hideMark/>
          </w:tcPr>
          <w:p w14:paraId="4D3462A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59</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DB9746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"Северо-Западный дом"</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EB4C95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ГМО</w:t>
            </w:r>
          </w:p>
        </w:tc>
      </w:tr>
      <w:tr w:rsidR="00232EC3" w:rsidRPr="00232EC3" w14:paraId="1DC7BD85"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6885AFA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BB0C5C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«Буревестник»</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7A045E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AA663E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C530BD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«УК «Верево Сити»</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8FA84D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М.Верево</w:t>
            </w:r>
          </w:p>
        </w:tc>
      </w:tr>
      <w:tr w:rsidR="00232EC3" w:rsidRPr="00232EC3" w14:paraId="4D1E45EF"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12BE69B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14</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DEB4A0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«Вид»</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682FA1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9C1AD4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61</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6227ED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МП МО Город Коммунар «ЖКС»,</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468374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6C61A1D0"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1D6DCE2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88B3A7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«Атлант»</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04F925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7AE180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62</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CDBB6A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«Умка»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3FA176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123135C9"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889940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0FFFCD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УК «Перспектива»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793EED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13F92E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63</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EF3F3C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«Управляющая Компания «Новоантропшино»</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FDCBC5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45F1F604"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04E92901"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FD6BBB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«Виктория»</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BEB553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3E30BF4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64</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F26C55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Потребительский управленческо-эксплуатационный специализированный кооператив ПУЭСК «Покровске Горки»</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D6E279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5C2C87E3"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6E77E4B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18</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88D7A6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«Въезд»</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69E618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50FEE7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65</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F3BA86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«Сервис плюс Коммунар»</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EB7CC7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3A809A1A"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3365FD5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19</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AB3A47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«Прогресс»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8B9C1E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951604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66</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1E6C8E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«Олимп Серви»"</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DB6023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6F1A6FD3"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2A4BD4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20</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4FDFA8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«Квартет»</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E7FD2D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8C89A3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67</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2D0D91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«Новая Славянка»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126230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5C422902"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6440D8E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6CDFB7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«Космос»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73422F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362E8D2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68</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95A0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«Западное»</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D2F57A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3016B8BC"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712C2A4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65F165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«Заря»</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8E845E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1CE309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69</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E2A045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«Наш дом»</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CF64DE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62E6278C"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2B9D1C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DB16BB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«Восток»</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A7E8D7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640618B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70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8EE584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«Аврора»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ABD800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08353549"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328801D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24</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6BCA3F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«Заполярник»</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DEA763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6C727F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71</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1557A8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«Престиж»</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74AB60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2FD30EC0" w14:textId="77777777" w:rsidTr="00232EC3">
        <w:trPr>
          <w:trHeight w:val="645"/>
        </w:trPr>
        <w:tc>
          <w:tcPr>
            <w:tcW w:w="481" w:type="dxa"/>
            <w:tcBorders>
              <w:top w:val="single" w:sz="4" w:space="0" w:color="auto"/>
              <w:left w:val="single" w:sz="4" w:space="0" w:color="auto"/>
              <w:bottom w:val="single" w:sz="4" w:space="0" w:color="auto"/>
              <w:right w:val="single" w:sz="4" w:space="0" w:color="auto"/>
            </w:tcBorders>
            <w:hideMark/>
          </w:tcPr>
          <w:p w14:paraId="7C49DAC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85BEDE6"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«Комета»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9C25B1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02E10B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72</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45457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«Гатчинская, дом 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6874E4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7326CC39"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4EE9B97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77DACC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«Парус»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B5B1DC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61910A2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73</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43FEF0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ООО «Зевс»</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3C1F6D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487CE07E"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3275A35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lastRenderedPageBreak/>
              <w:t>27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607109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«Леон»</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814A3E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0AE1E65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74</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74D406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Товарищество собственников жилья ТСЖ «Красный дом»</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9ACE29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Коммунар</w:t>
            </w:r>
          </w:p>
        </w:tc>
      </w:tr>
      <w:tr w:rsidR="00232EC3" w:rsidRPr="00232EC3" w14:paraId="3DDCC5F2"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9BD195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28</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682EB96"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«Чайка»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794BB6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FE70796"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75</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D1AC7C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eastAsia="Times New Roman" w:hAnsi="Times New Roman"/>
                <w:color w:val="000000"/>
                <w:sz w:val="24"/>
                <w:szCs w:val="28"/>
                <w:lang w:eastAsia="ru-RU"/>
              </w:rPr>
              <w:t>ТСЖ «Заполярье»</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76FFA2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52A60BE6"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59A2A09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29</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EF7AC3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«Чехова 26»</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E97121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49D370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76</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E55A08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«Звезда»</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5FC145D"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115B224D"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472367C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30</w:t>
            </w:r>
          </w:p>
        </w:tc>
        <w:tc>
          <w:tcPr>
            <w:tcW w:w="2356" w:type="dxa"/>
            <w:tcBorders>
              <w:top w:val="single" w:sz="4" w:space="0" w:color="auto"/>
              <w:left w:val="single" w:sz="4" w:space="0" w:color="auto"/>
              <w:bottom w:val="single" w:sz="4" w:space="0" w:color="auto"/>
              <w:right w:val="single" w:sz="4" w:space="0" w:color="auto"/>
            </w:tcBorders>
            <w:vAlign w:val="center"/>
            <w:hideMark/>
          </w:tcPr>
          <w:p w14:paraId="3450DC0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«Виктория»</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D154B1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4ED74D6"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77</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4A80F4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«Комфорт»</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E5F195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CC70DE6"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03FB0B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566A9CD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«Черное озеро»</w:t>
            </w:r>
          </w:p>
        </w:tc>
        <w:tc>
          <w:tcPr>
            <w:tcW w:w="1822" w:type="dxa"/>
            <w:tcBorders>
              <w:top w:val="single" w:sz="4" w:space="0" w:color="auto"/>
              <w:left w:val="single" w:sz="4" w:space="0" w:color="auto"/>
              <w:bottom w:val="single" w:sz="4" w:space="0" w:color="auto"/>
              <w:right w:val="single" w:sz="4" w:space="0" w:color="auto"/>
            </w:tcBorders>
            <w:vAlign w:val="center"/>
            <w:hideMark/>
          </w:tcPr>
          <w:p w14:paraId="5310C26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44FE7D0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78</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21025D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«Рощинская 17Б»</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088022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70EAF0C" w14:textId="77777777" w:rsidTr="00232EC3">
        <w:trPr>
          <w:trHeight w:val="630"/>
        </w:trPr>
        <w:tc>
          <w:tcPr>
            <w:tcW w:w="481" w:type="dxa"/>
            <w:tcBorders>
              <w:top w:val="single" w:sz="4" w:space="0" w:color="auto"/>
              <w:left w:val="single" w:sz="4" w:space="0" w:color="auto"/>
              <w:bottom w:val="single" w:sz="4" w:space="0" w:color="auto"/>
              <w:right w:val="single" w:sz="4" w:space="0" w:color="auto"/>
            </w:tcBorders>
            <w:hideMark/>
          </w:tcPr>
          <w:p w14:paraId="6B6CFCE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F2F2DA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«Проспект 53»</w:t>
            </w:r>
          </w:p>
        </w:tc>
        <w:tc>
          <w:tcPr>
            <w:tcW w:w="1822" w:type="dxa"/>
            <w:tcBorders>
              <w:top w:val="single" w:sz="4" w:space="0" w:color="auto"/>
              <w:left w:val="single" w:sz="4" w:space="0" w:color="auto"/>
              <w:bottom w:val="single" w:sz="4" w:space="0" w:color="auto"/>
              <w:right w:val="single" w:sz="4" w:space="0" w:color="auto"/>
            </w:tcBorders>
            <w:vAlign w:val="center"/>
            <w:hideMark/>
          </w:tcPr>
          <w:p w14:paraId="5FF6D30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B09B2D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79</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E1DD38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ТСН «Северное»</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94855C1"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52E9D65B"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95E225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B5872A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«Центр»</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B32F45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6CD4839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FCA58A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«Юбилейный»</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0B8F70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3AF10D22"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6FD142D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34</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9FE18F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«Ракета»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4113E2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48A70B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81</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E13748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«Буревестник»</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B691FA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119BFB56"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4C91B0B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C35FEE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ТСЖ45</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E80BF4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C360A8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82</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0400A0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«ЖКУ»</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3CCC48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342C16BD"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2805BDA1"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F48837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ТСЖ47А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BE8F62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338025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83</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6BFC5F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«УК «Живи юг»</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619505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49D48A7C"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1A71112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EACADE1"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ТСЖ15</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1979C5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0552BA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84</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E78065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ТСН «Сокол»</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D98612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0D7515F5" w14:textId="77777777" w:rsidTr="00232EC3">
        <w:trPr>
          <w:trHeight w:val="375"/>
        </w:trPr>
        <w:tc>
          <w:tcPr>
            <w:tcW w:w="481" w:type="dxa"/>
            <w:tcBorders>
              <w:top w:val="single" w:sz="4" w:space="0" w:color="auto"/>
              <w:left w:val="single" w:sz="4" w:space="0" w:color="auto"/>
              <w:bottom w:val="single" w:sz="4" w:space="0" w:color="auto"/>
              <w:right w:val="single" w:sz="4" w:space="0" w:color="auto"/>
            </w:tcBorders>
            <w:hideMark/>
          </w:tcPr>
          <w:p w14:paraId="79D1850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38</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5E9FA91"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«Альбатрос»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C3E8B6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7675E81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85</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454E09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ЖСК «Полет»</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738E9F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42CE575F"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5FD80E5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39</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EAA7A7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«Аврора»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D28174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361274C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86</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D17031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«Визит»</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6DE2214"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3EF644BD"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00FAA5F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40</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ABDAF0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«Бригантина»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9F05F2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57F6F0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87</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4D3AB3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«Берег»</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75B91D3"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B3BCFAD"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08B7CE8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41</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E7A7F3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«Эдельвейс»</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C6F0B9E"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1B1D6D7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88</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2FC2EA3"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ООО «Техаккорд»</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F9611F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1FF2BE6"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309AFA5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42</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483857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«Амстердам»</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4A34115"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06046DD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89</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2F789B4"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«Чкалова 25Б»</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D6AB71A"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709ACB28"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5543ED0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43</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9E8CA2F"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«Престиж»</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2A14018"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5F24BC7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F5E588D"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«Гатчинское»</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177EBB9"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091B832C"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D70AB26"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44</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662D2A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«Приорат»</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83848A0"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2471AE9"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91</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CE02EF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Горького 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F7791A6"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E9E4125"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7F83D7BE"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45</w:t>
            </w:r>
          </w:p>
        </w:tc>
        <w:tc>
          <w:tcPr>
            <w:tcW w:w="2356" w:type="dxa"/>
            <w:tcBorders>
              <w:top w:val="single" w:sz="4" w:space="0" w:color="auto"/>
              <w:left w:val="single" w:sz="4" w:space="0" w:color="auto"/>
              <w:bottom w:val="single" w:sz="4" w:space="0" w:color="auto"/>
              <w:right w:val="single" w:sz="4" w:space="0" w:color="auto"/>
            </w:tcBorders>
            <w:vAlign w:val="center"/>
            <w:hideMark/>
          </w:tcPr>
          <w:p w14:paraId="7FF88D07"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ДОМ 5</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D47533B"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3450EAD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92</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F4EA71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«Изотова 20»</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6D7E97"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040778C"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0835FD90"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46</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A4D3DFA"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ТСЖ18А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04F704C"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293CA3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93</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AC2233C"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ТСН ТСЖ Зверевой</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4CE7A8F"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r>
      <w:tr w:rsidR="00232EC3" w:rsidRPr="00232EC3" w14:paraId="2EB66F1F" w14:textId="77777777" w:rsidTr="00232EC3">
        <w:trPr>
          <w:trHeight w:val="315"/>
        </w:trPr>
        <w:tc>
          <w:tcPr>
            <w:tcW w:w="481" w:type="dxa"/>
            <w:tcBorders>
              <w:top w:val="single" w:sz="4" w:space="0" w:color="auto"/>
              <w:left w:val="single" w:sz="4" w:space="0" w:color="auto"/>
              <w:bottom w:val="single" w:sz="4" w:space="0" w:color="auto"/>
              <w:right w:val="single" w:sz="4" w:space="0" w:color="auto"/>
            </w:tcBorders>
            <w:hideMark/>
          </w:tcPr>
          <w:p w14:paraId="64370728"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47</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E1A6672"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«Перспектива»</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5D8DFE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hAnsi="Times New Roman"/>
                <w:color w:val="000000"/>
                <w:sz w:val="24"/>
                <w:szCs w:val="28"/>
              </w:rPr>
              <w:t>г. Гатчина</w:t>
            </w:r>
          </w:p>
        </w:tc>
        <w:tc>
          <w:tcPr>
            <w:tcW w:w="552" w:type="dxa"/>
            <w:tcBorders>
              <w:top w:val="single" w:sz="4" w:space="0" w:color="auto"/>
              <w:left w:val="single" w:sz="4" w:space="0" w:color="auto"/>
              <w:bottom w:val="single" w:sz="4" w:space="0" w:color="auto"/>
              <w:right w:val="single" w:sz="4" w:space="0" w:color="auto"/>
            </w:tcBorders>
            <w:hideMark/>
          </w:tcPr>
          <w:p w14:paraId="2C11AAFB"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94</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CD93CC5" w14:textId="77777777" w:rsidR="00232EC3" w:rsidRPr="00232EC3" w:rsidRDefault="00232EC3" w:rsidP="00232EC3">
            <w:pPr>
              <w:spacing w:after="0" w:line="240" w:lineRule="auto"/>
              <w:jc w:val="center"/>
              <w:rPr>
                <w:rFonts w:ascii="Times New Roman" w:eastAsia="Times New Roman" w:hAnsi="Times New Roman"/>
                <w:color w:val="000000"/>
                <w:sz w:val="24"/>
                <w:szCs w:val="28"/>
                <w:lang w:eastAsia="ru-RU"/>
              </w:rPr>
            </w:pPr>
            <w:r w:rsidRPr="00232EC3">
              <w:rPr>
                <w:rFonts w:ascii="Times New Roman" w:eastAsia="Times New Roman" w:hAnsi="Times New Roman"/>
                <w:color w:val="000000"/>
                <w:sz w:val="24"/>
                <w:szCs w:val="28"/>
                <w:lang w:eastAsia="ru-RU"/>
              </w:rPr>
              <w:t>ТСЖ «Октябрьская магистраль»</w:t>
            </w:r>
            <w:r w:rsidRPr="00232EC3">
              <w:rPr>
                <w:rFonts w:ascii="Times New Roman" w:eastAsia="Times New Roman" w:hAnsi="Times New Roman"/>
                <w:color w:val="000000"/>
                <w:sz w:val="24"/>
                <w:szCs w:val="28"/>
                <w:lang w:eastAsia="ru-RU"/>
              </w:rPr>
              <w:tab/>
            </w:r>
          </w:p>
        </w:tc>
        <w:tc>
          <w:tcPr>
            <w:tcW w:w="1857" w:type="dxa"/>
            <w:tcBorders>
              <w:top w:val="single" w:sz="4" w:space="0" w:color="auto"/>
              <w:left w:val="single" w:sz="4" w:space="0" w:color="auto"/>
              <w:bottom w:val="single" w:sz="4" w:space="0" w:color="auto"/>
              <w:right w:val="single" w:sz="4" w:space="0" w:color="auto"/>
            </w:tcBorders>
            <w:vAlign w:val="center"/>
            <w:hideMark/>
          </w:tcPr>
          <w:p w14:paraId="74FD2662" w14:textId="77777777" w:rsidR="00232EC3" w:rsidRPr="00232EC3" w:rsidRDefault="00232EC3" w:rsidP="00232EC3">
            <w:pPr>
              <w:spacing w:after="0" w:line="240" w:lineRule="auto"/>
              <w:jc w:val="center"/>
              <w:rPr>
                <w:rFonts w:ascii="Times New Roman" w:hAnsi="Times New Roman"/>
                <w:color w:val="000000"/>
                <w:sz w:val="24"/>
                <w:szCs w:val="28"/>
              </w:rPr>
            </w:pPr>
            <w:r w:rsidRPr="00232EC3">
              <w:rPr>
                <w:rFonts w:ascii="Times New Roman" w:eastAsia="Times New Roman" w:hAnsi="Times New Roman"/>
                <w:color w:val="000000"/>
                <w:sz w:val="24"/>
                <w:szCs w:val="28"/>
                <w:lang w:eastAsia="ru-RU"/>
              </w:rPr>
              <w:t>г. Гатчина</w:t>
            </w:r>
          </w:p>
        </w:tc>
      </w:tr>
    </w:tbl>
    <w:p w14:paraId="27D1B2EF"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32CA36EB" w14:textId="77777777" w:rsidR="00232EC3" w:rsidRPr="00232EC3" w:rsidRDefault="00232EC3" w:rsidP="00232EC3">
      <w:pPr>
        <w:spacing w:after="0"/>
        <w:ind w:firstLine="709"/>
        <w:jc w:val="both"/>
        <w:rPr>
          <w:rFonts w:ascii="Times New Roman" w:eastAsia="Times New Roman" w:hAnsi="Times New Roman" w:cs="Times New Roman"/>
          <w:b/>
          <w:sz w:val="28"/>
          <w:szCs w:val="28"/>
          <w:lang w:eastAsia="ru-RU"/>
        </w:rPr>
      </w:pPr>
      <w:r w:rsidRPr="00232EC3">
        <w:rPr>
          <w:rFonts w:ascii="Times New Roman" w:eastAsia="Times New Roman" w:hAnsi="Times New Roman" w:cs="Times New Roman"/>
          <w:b/>
          <w:sz w:val="28"/>
          <w:szCs w:val="28"/>
          <w:lang w:eastAsia="ru-RU"/>
        </w:rPr>
        <w:t>Объекты здравоохранения (5шт.) в т. ч.:</w:t>
      </w:r>
    </w:p>
    <w:p w14:paraId="12A9A2C6" w14:textId="77777777" w:rsidR="00232EC3" w:rsidRPr="00232EC3" w:rsidRDefault="00232EC3" w:rsidP="00232EC3">
      <w:pPr>
        <w:spacing w:after="0"/>
        <w:ind w:firstLine="709"/>
        <w:jc w:val="both"/>
        <w:rPr>
          <w:rFonts w:ascii="Times New Roman" w:eastAsia="Times New Roman" w:hAnsi="Times New Roman" w:cs="Times New Roman"/>
          <w:b/>
          <w:sz w:val="28"/>
          <w:szCs w:val="28"/>
          <w:lang w:eastAsia="ru-RU"/>
        </w:rPr>
      </w:pPr>
      <w:r w:rsidRPr="00232EC3">
        <w:rPr>
          <w:rFonts w:ascii="Times New Roman" w:eastAsia="Times New Roman" w:hAnsi="Times New Roman" w:cs="Times New Roman"/>
          <w:sz w:val="28"/>
          <w:szCs w:val="28"/>
          <w:lang w:eastAsia="ru-RU"/>
        </w:rPr>
        <w:t xml:space="preserve">-Государственного бюджетного учреждения здравоохранения Ленинградской области «Гатчинская клиническая межрайонная больница» (ГБУЗ ЛО «ГКМР») – </w:t>
      </w:r>
      <w:r w:rsidRPr="00232EC3">
        <w:rPr>
          <w:rFonts w:ascii="Times New Roman" w:eastAsia="Times New Roman" w:hAnsi="Times New Roman" w:cs="Times New Roman"/>
          <w:b/>
          <w:sz w:val="28"/>
          <w:szCs w:val="28"/>
          <w:lang w:eastAsia="ru-RU"/>
        </w:rPr>
        <w:t>32 здания</w:t>
      </w:r>
    </w:p>
    <w:p w14:paraId="10D651C3"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Государственному казенному учреждению здравоохранения Ленинградской области «Дружносельская психиатрическая больница» (ГКУЗ ЛО «Дружносельская психиатрическая больница») – </w:t>
      </w:r>
      <w:r w:rsidRPr="00232EC3">
        <w:rPr>
          <w:rFonts w:ascii="Times New Roman" w:eastAsia="Times New Roman" w:hAnsi="Times New Roman" w:cs="Times New Roman"/>
          <w:b/>
          <w:sz w:val="28"/>
          <w:szCs w:val="28"/>
          <w:lang w:eastAsia="ru-RU"/>
        </w:rPr>
        <w:t>15 зданий</w:t>
      </w:r>
    </w:p>
    <w:p w14:paraId="090B526D"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Ленинградская областная клиническая больница (ЛОКБ)  – </w:t>
      </w:r>
      <w:r w:rsidRPr="00232EC3">
        <w:rPr>
          <w:rFonts w:ascii="Times New Roman" w:eastAsia="Times New Roman" w:hAnsi="Times New Roman" w:cs="Times New Roman"/>
          <w:b/>
          <w:sz w:val="28"/>
          <w:szCs w:val="28"/>
          <w:lang w:eastAsia="ru-RU"/>
        </w:rPr>
        <w:t>1 здание</w:t>
      </w:r>
    </w:p>
    <w:p w14:paraId="1265D600"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Ленинградское областное государственное стационарное бюджетное учреждение социального обслуживания «Гатчинский дом реабилитационного проживания» ЛОГБУ «Гатчинский ДРП») – </w:t>
      </w:r>
      <w:r w:rsidRPr="00232EC3">
        <w:rPr>
          <w:rFonts w:ascii="Times New Roman" w:eastAsia="Times New Roman" w:hAnsi="Times New Roman" w:cs="Times New Roman"/>
          <w:b/>
          <w:sz w:val="28"/>
          <w:szCs w:val="28"/>
          <w:lang w:eastAsia="ru-RU"/>
        </w:rPr>
        <w:t>6 зданий</w:t>
      </w:r>
    </w:p>
    <w:p w14:paraId="67CF6C8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Санкт-Петербургское государственное бюджетное учреждение здравоохранения «Больница им. П.П. Кащенко» - </w:t>
      </w:r>
      <w:r w:rsidRPr="00232EC3">
        <w:rPr>
          <w:rFonts w:ascii="Times New Roman" w:eastAsia="Times New Roman" w:hAnsi="Times New Roman" w:cs="Times New Roman"/>
          <w:b/>
          <w:sz w:val="28"/>
          <w:szCs w:val="28"/>
          <w:lang w:eastAsia="ru-RU"/>
        </w:rPr>
        <w:t>21 здание</w:t>
      </w:r>
    </w:p>
    <w:p w14:paraId="1B836F8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b/>
          <w:sz w:val="28"/>
          <w:szCs w:val="28"/>
          <w:lang w:eastAsia="ru-RU"/>
        </w:rPr>
        <w:t>Объектов комитета образования</w:t>
      </w:r>
      <w:r w:rsidRPr="00232EC3">
        <w:rPr>
          <w:rFonts w:ascii="Times New Roman" w:eastAsia="Times New Roman" w:hAnsi="Times New Roman" w:cs="Times New Roman"/>
          <w:sz w:val="28"/>
          <w:szCs w:val="28"/>
          <w:lang w:eastAsia="ru-RU"/>
        </w:rPr>
        <w:t xml:space="preserve"> (учреждения образования, культуры и спорта, учреждения социальной защиты в Гатчинском муниципальном округе) (</w:t>
      </w:r>
      <w:r w:rsidRPr="00232EC3">
        <w:rPr>
          <w:rFonts w:ascii="Times New Roman" w:eastAsia="Times New Roman" w:hAnsi="Times New Roman" w:cs="Times New Roman"/>
          <w:sz w:val="28"/>
          <w:szCs w:val="28"/>
          <w:u w:val="single"/>
          <w:lang w:eastAsia="ru-RU"/>
        </w:rPr>
        <w:t>всего – 86 шт.)</w:t>
      </w:r>
      <w:r w:rsidRPr="00232EC3">
        <w:rPr>
          <w:rFonts w:ascii="Times New Roman" w:eastAsia="Times New Roman" w:hAnsi="Times New Roman" w:cs="Times New Roman"/>
          <w:sz w:val="28"/>
          <w:szCs w:val="28"/>
          <w:lang w:eastAsia="ru-RU"/>
        </w:rPr>
        <w:t xml:space="preserve"> </w:t>
      </w:r>
    </w:p>
    <w:p w14:paraId="1C5A6AE2"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b/>
          <w:sz w:val="28"/>
          <w:szCs w:val="28"/>
          <w:lang w:eastAsia="ru-RU"/>
        </w:rPr>
        <w:lastRenderedPageBreak/>
        <w:t>в т.ч. д/садов – 40 шт</w:t>
      </w:r>
      <w:r w:rsidRPr="00232EC3">
        <w:rPr>
          <w:rFonts w:ascii="Times New Roman" w:eastAsia="Times New Roman" w:hAnsi="Times New Roman" w:cs="Times New Roman"/>
          <w:sz w:val="28"/>
          <w:szCs w:val="28"/>
          <w:lang w:eastAsia="ru-RU"/>
        </w:rPr>
        <w:t xml:space="preserve">., средних общеобразовательных школ </w:t>
      </w:r>
      <w:r w:rsidRPr="00232EC3">
        <w:rPr>
          <w:rFonts w:ascii="Times New Roman" w:eastAsia="Times New Roman" w:hAnsi="Times New Roman" w:cs="Times New Roman"/>
          <w:b/>
          <w:sz w:val="28"/>
          <w:szCs w:val="28"/>
          <w:lang w:eastAsia="ru-RU"/>
        </w:rPr>
        <w:t>– 36 шт.,</w:t>
      </w:r>
      <w:r w:rsidRPr="00232EC3">
        <w:rPr>
          <w:rFonts w:ascii="Times New Roman" w:eastAsia="Times New Roman" w:hAnsi="Times New Roman" w:cs="Times New Roman"/>
          <w:sz w:val="28"/>
          <w:szCs w:val="28"/>
          <w:lang w:eastAsia="ru-RU"/>
        </w:rPr>
        <w:t xml:space="preserve"> спортивных объектов </w:t>
      </w:r>
      <w:r w:rsidRPr="00232EC3">
        <w:rPr>
          <w:rFonts w:ascii="Times New Roman" w:eastAsia="Times New Roman" w:hAnsi="Times New Roman" w:cs="Times New Roman"/>
          <w:b/>
          <w:sz w:val="28"/>
          <w:szCs w:val="28"/>
          <w:lang w:eastAsia="ru-RU"/>
        </w:rPr>
        <w:t>– 5шт</w:t>
      </w:r>
      <w:r w:rsidRPr="00232EC3">
        <w:rPr>
          <w:rFonts w:ascii="Times New Roman" w:eastAsia="Times New Roman" w:hAnsi="Times New Roman" w:cs="Times New Roman"/>
          <w:sz w:val="28"/>
          <w:szCs w:val="28"/>
          <w:lang w:eastAsia="ru-RU"/>
        </w:rPr>
        <w:t>., МБОУДО «Информационно-методический центр</w:t>
      </w:r>
      <w:r w:rsidRPr="00232EC3">
        <w:rPr>
          <w:rFonts w:ascii="Times New Roman" w:eastAsia="Times New Roman" w:hAnsi="Times New Roman" w:cs="Times New Roman"/>
          <w:b/>
          <w:sz w:val="28"/>
          <w:szCs w:val="28"/>
          <w:lang w:eastAsia="ru-RU"/>
        </w:rPr>
        <w:t>» - 1шт</w:t>
      </w:r>
      <w:r w:rsidRPr="00232EC3">
        <w:rPr>
          <w:rFonts w:ascii="Times New Roman" w:eastAsia="Times New Roman" w:hAnsi="Times New Roman" w:cs="Times New Roman"/>
          <w:sz w:val="28"/>
          <w:szCs w:val="28"/>
          <w:lang w:eastAsia="ru-RU"/>
        </w:rPr>
        <w:t xml:space="preserve">., МБОУ ДО «Районный центр детского творчества»- </w:t>
      </w:r>
      <w:r w:rsidRPr="00232EC3">
        <w:rPr>
          <w:rFonts w:ascii="Times New Roman" w:eastAsia="Times New Roman" w:hAnsi="Times New Roman" w:cs="Times New Roman"/>
          <w:b/>
          <w:sz w:val="28"/>
          <w:szCs w:val="28"/>
          <w:lang w:eastAsia="ru-RU"/>
        </w:rPr>
        <w:t>1 шт</w:t>
      </w:r>
      <w:r w:rsidRPr="00232EC3">
        <w:rPr>
          <w:rFonts w:ascii="Times New Roman" w:eastAsia="Times New Roman" w:hAnsi="Times New Roman" w:cs="Times New Roman"/>
          <w:sz w:val="28"/>
          <w:szCs w:val="28"/>
          <w:lang w:eastAsia="ru-RU"/>
        </w:rPr>
        <w:t xml:space="preserve">., МБОУ ДО «Гатчинский центр непрерывного образования «Центр информационных технологий» </w:t>
      </w:r>
      <w:r w:rsidRPr="00232EC3">
        <w:rPr>
          <w:rFonts w:ascii="Times New Roman" w:eastAsia="Times New Roman" w:hAnsi="Times New Roman" w:cs="Times New Roman"/>
          <w:b/>
          <w:sz w:val="28"/>
          <w:szCs w:val="28"/>
          <w:lang w:eastAsia="ru-RU"/>
        </w:rPr>
        <w:t>- 1 шт</w:t>
      </w:r>
      <w:r w:rsidRPr="00232EC3">
        <w:rPr>
          <w:rFonts w:ascii="Times New Roman" w:eastAsia="Times New Roman" w:hAnsi="Times New Roman" w:cs="Times New Roman"/>
          <w:sz w:val="28"/>
          <w:szCs w:val="28"/>
          <w:lang w:eastAsia="ru-RU"/>
        </w:rPr>
        <w:t xml:space="preserve">., МБОУДО «Детский оздоровительный лагерь «Лесная сказка», МАУ «Хозяйственно-эксплуатационная служба» </w:t>
      </w:r>
      <w:r w:rsidRPr="00232EC3">
        <w:rPr>
          <w:rFonts w:ascii="Times New Roman" w:eastAsia="Times New Roman" w:hAnsi="Times New Roman" w:cs="Times New Roman"/>
          <w:b/>
          <w:sz w:val="28"/>
          <w:szCs w:val="28"/>
          <w:lang w:eastAsia="ru-RU"/>
        </w:rPr>
        <w:t>- 1 шт</w:t>
      </w:r>
      <w:r w:rsidRPr="00232EC3">
        <w:rPr>
          <w:rFonts w:ascii="Times New Roman" w:eastAsia="Times New Roman" w:hAnsi="Times New Roman" w:cs="Times New Roman"/>
          <w:sz w:val="28"/>
          <w:szCs w:val="28"/>
          <w:lang w:eastAsia="ru-RU"/>
        </w:rPr>
        <w:t xml:space="preserve">., МБОУ для детей, нуждающихся в психолого-педагогической и медико-социальной помощи «Центр Психолого-медико-социального сопровождения» - </w:t>
      </w:r>
      <w:r w:rsidRPr="00232EC3">
        <w:rPr>
          <w:rFonts w:ascii="Times New Roman" w:eastAsia="Times New Roman" w:hAnsi="Times New Roman" w:cs="Times New Roman"/>
          <w:b/>
          <w:sz w:val="28"/>
          <w:szCs w:val="28"/>
          <w:lang w:eastAsia="ru-RU"/>
        </w:rPr>
        <w:t>1 шт.</w:t>
      </w:r>
    </w:p>
    <w:p w14:paraId="53C3159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b/>
          <w:sz w:val="28"/>
          <w:szCs w:val="28"/>
          <w:lang w:eastAsia="ru-RU"/>
        </w:rPr>
        <w:t>Учебные заведения:</w:t>
      </w:r>
      <w:r w:rsidRPr="00232EC3">
        <w:rPr>
          <w:rFonts w:ascii="Times New Roman" w:eastAsia="Times New Roman" w:hAnsi="Times New Roman" w:cs="Times New Roman"/>
          <w:sz w:val="28"/>
          <w:szCs w:val="28"/>
          <w:lang w:eastAsia="ru-RU"/>
        </w:rPr>
        <w:t xml:space="preserve">  Гатчинский педагогический колледж им. Ушинского  (3зд.), Государственный институт экономики, финансов, права и технологий (12 ед.)</w:t>
      </w:r>
    </w:p>
    <w:p w14:paraId="7E2082F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04C5B20"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C50B2F7"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EEE8D7D"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0B6D37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0DC75DE"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4A2B178"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07F311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A8C34A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FCC9B99"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77A1303"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13834C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44CA1B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AE4958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E49A17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9C4B70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AAFB05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10BBC44"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A422FF5"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83686C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EDD1952"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3212BE5"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A9DA024"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C158EE0"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216DC5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2102C48"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17F99D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73E15EB"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3DB840D"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765E2F4"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AC08AC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798A97E"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6AB1F43" w14:textId="77777777" w:rsidR="00232EC3" w:rsidRPr="00232EC3" w:rsidRDefault="00232EC3" w:rsidP="00232EC3">
      <w:pPr>
        <w:keepNext/>
        <w:keepLines/>
        <w:numPr>
          <w:ilvl w:val="0"/>
          <w:numId w:val="4"/>
        </w:numPr>
        <w:spacing w:before="480" w:after="0"/>
        <w:jc w:val="center"/>
        <w:outlineLvl w:val="0"/>
        <w:rPr>
          <w:rFonts w:ascii="Times New Roman" w:eastAsia="Times New Roman" w:hAnsi="Times New Roman" w:cs="Times New Roman"/>
          <w:b/>
          <w:bCs/>
          <w:sz w:val="28"/>
          <w:szCs w:val="28"/>
          <w:lang w:eastAsia="ru-RU"/>
        </w:rPr>
      </w:pPr>
      <w:bookmarkStart w:id="2" w:name="_Toc196385014"/>
      <w:r w:rsidRPr="00232EC3">
        <w:rPr>
          <w:rFonts w:ascii="Times New Roman" w:eastAsia="Times New Roman" w:hAnsi="Times New Roman" w:cs="Times New Roman"/>
          <w:b/>
          <w:bCs/>
          <w:sz w:val="28"/>
          <w:szCs w:val="28"/>
          <w:lang w:eastAsia="ru-RU"/>
        </w:rPr>
        <w:lastRenderedPageBreak/>
        <w:t>Анализ прохождения отопительных периодов 2021-2022, 2022-2023, 2023-2024, 2024-2025 годов</w:t>
      </w:r>
      <w:bookmarkEnd w:id="2"/>
    </w:p>
    <w:p w14:paraId="1DDB3B0A" w14:textId="77777777" w:rsidR="00232EC3" w:rsidRPr="00232EC3" w:rsidRDefault="00232EC3" w:rsidP="00232EC3">
      <w:pPr>
        <w:spacing w:after="0" w:line="240" w:lineRule="auto"/>
        <w:ind w:firstLine="360"/>
        <w:jc w:val="both"/>
        <w:rPr>
          <w:rFonts w:ascii="Times New Roman" w:eastAsia="Times New Roman" w:hAnsi="Times New Roman" w:cs="Times New Roman"/>
          <w:sz w:val="28"/>
          <w:szCs w:val="28"/>
          <w:lang w:eastAsia="ru-RU"/>
        </w:rPr>
      </w:pPr>
    </w:p>
    <w:p w14:paraId="7E749F1C"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Отопительные периоды 2021-2022, 2022-2023г, 2023-2024, </w:t>
      </w:r>
      <w:r w:rsidRPr="00232EC3">
        <w:rPr>
          <w:rFonts w:ascii="Times New Roman" w:eastAsia="Times New Roman" w:hAnsi="Times New Roman" w:cs="Times New Roman"/>
          <w:sz w:val="28"/>
          <w:lang w:eastAsia="ru-RU"/>
        </w:rPr>
        <w:t xml:space="preserve">2024-2025 </w:t>
      </w:r>
      <w:r w:rsidRPr="00232EC3">
        <w:rPr>
          <w:rFonts w:ascii="Times New Roman" w:eastAsia="Times New Roman" w:hAnsi="Times New Roman" w:cs="Times New Roman"/>
          <w:sz w:val="36"/>
          <w:szCs w:val="28"/>
          <w:lang w:eastAsia="ru-RU"/>
        </w:rPr>
        <w:t xml:space="preserve"> </w:t>
      </w:r>
      <w:r w:rsidRPr="00232EC3">
        <w:rPr>
          <w:rFonts w:ascii="Times New Roman" w:eastAsia="Times New Roman" w:hAnsi="Times New Roman" w:cs="Times New Roman"/>
          <w:sz w:val="28"/>
          <w:szCs w:val="28"/>
          <w:lang w:eastAsia="ru-RU"/>
        </w:rPr>
        <w:t xml:space="preserve">годов проходили в штатном режиме в соответствии с Федеральным законом от 27.07.2010 №190-ФЗ «О теплоснабжении», Правилами организации теплоснабжения в Российской Федерации, утвержденными постановлением Правительства Российской Федерации от 08.08.2012 № 808, Правилами подготовки и проведения отопительного сезона в Ленинградской области, утвержденными постановлением Правительства Ленинградской области от 19.06.2008 №177. </w:t>
      </w:r>
    </w:p>
    <w:p w14:paraId="5B08E304" w14:textId="77777777" w:rsidR="00232EC3" w:rsidRPr="00232EC3" w:rsidRDefault="00232EC3" w:rsidP="00232EC3">
      <w:pPr>
        <w:spacing w:after="0" w:line="240" w:lineRule="auto"/>
        <w:jc w:val="both"/>
        <w:rPr>
          <w:rFonts w:ascii="Times New Roman" w:eastAsia="Times New Roman" w:hAnsi="Times New Roman" w:cs="Times New Roman"/>
          <w:b/>
          <w:sz w:val="28"/>
          <w:szCs w:val="28"/>
          <w:lang w:eastAsia="ru-RU"/>
        </w:rPr>
      </w:pPr>
      <w:r w:rsidRPr="00232EC3">
        <w:rPr>
          <w:rFonts w:ascii="Times New Roman" w:eastAsia="Times New Roman" w:hAnsi="Times New Roman" w:cs="Times New Roman"/>
          <w:b/>
          <w:sz w:val="28"/>
          <w:szCs w:val="28"/>
          <w:lang w:eastAsia="ru-RU"/>
        </w:rPr>
        <w:t>Таблица 2 - Погодные условия и продолжительность подачи теплоснабжения в Гатчинском муниципальном округе</w:t>
      </w:r>
    </w:p>
    <w:tbl>
      <w:tblPr>
        <w:tblStyle w:val="14"/>
        <w:tblW w:w="0" w:type="auto"/>
        <w:tblInd w:w="0" w:type="dxa"/>
        <w:tblLook w:val="04A0" w:firstRow="1" w:lastRow="0" w:firstColumn="1" w:lastColumn="0" w:noHBand="0" w:noVBand="1"/>
      </w:tblPr>
      <w:tblGrid>
        <w:gridCol w:w="2642"/>
        <w:gridCol w:w="1661"/>
        <w:gridCol w:w="1687"/>
        <w:gridCol w:w="1798"/>
        <w:gridCol w:w="1783"/>
      </w:tblGrid>
      <w:tr w:rsidR="00232EC3" w:rsidRPr="00232EC3" w14:paraId="1E7A3F00" w14:textId="77777777" w:rsidTr="00232EC3">
        <w:tc>
          <w:tcPr>
            <w:tcW w:w="2642" w:type="dxa"/>
            <w:tcBorders>
              <w:top w:val="single" w:sz="4" w:space="0" w:color="auto"/>
              <w:left w:val="single" w:sz="4" w:space="0" w:color="auto"/>
              <w:bottom w:val="single" w:sz="4" w:space="0" w:color="auto"/>
              <w:right w:val="single" w:sz="4" w:space="0" w:color="auto"/>
            </w:tcBorders>
            <w:hideMark/>
          </w:tcPr>
          <w:p w14:paraId="7EF9F561"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Отопительный период</w:t>
            </w:r>
          </w:p>
        </w:tc>
        <w:tc>
          <w:tcPr>
            <w:tcW w:w="1661" w:type="dxa"/>
            <w:tcBorders>
              <w:top w:val="single" w:sz="4" w:space="0" w:color="auto"/>
              <w:left w:val="single" w:sz="4" w:space="0" w:color="auto"/>
              <w:bottom w:val="single" w:sz="4" w:space="0" w:color="auto"/>
              <w:right w:val="single" w:sz="4" w:space="0" w:color="auto"/>
            </w:tcBorders>
            <w:hideMark/>
          </w:tcPr>
          <w:p w14:paraId="56477DC7"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2021 -2022гг.</w:t>
            </w:r>
          </w:p>
        </w:tc>
        <w:tc>
          <w:tcPr>
            <w:tcW w:w="1687" w:type="dxa"/>
            <w:tcBorders>
              <w:top w:val="single" w:sz="4" w:space="0" w:color="auto"/>
              <w:left w:val="single" w:sz="4" w:space="0" w:color="auto"/>
              <w:bottom w:val="single" w:sz="4" w:space="0" w:color="auto"/>
              <w:right w:val="single" w:sz="4" w:space="0" w:color="auto"/>
            </w:tcBorders>
            <w:hideMark/>
          </w:tcPr>
          <w:p w14:paraId="0FB118BB"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2022 -2023гг.</w:t>
            </w:r>
          </w:p>
        </w:tc>
        <w:tc>
          <w:tcPr>
            <w:tcW w:w="1798" w:type="dxa"/>
            <w:tcBorders>
              <w:top w:val="single" w:sz="4" w:space="0" w:color="auto"/>
              <w:left w:val="single" w:sz="4" w:space="0" w:color="auto"/>
              <w:bottom w:val="single" w:sz="4" w:space="0" w:color="auto"/>
              <w:right w:val="single" w:sz="4" w:space="0" w:color="auto"/>
            </w:tcBorders>
            <w:hideMark/>
          </w:tcPr>
          <w:p w14:paraId="180E84D2"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2023 -2024гг.</w:t>
            </w:r>
          </w:p>
        </w:tc>
        <w:tc>
          <w:tcPr>
            <w:tcW w:w="1783" w:type="dxa"/>
            <w:tcBorders>
              <w:top w:val="single" w:sz="4" w:space="0" w:color="auto"/>
              <w:left w:val="single" w:sz="4" w:space="0" w:color="auto"/>
              <w:bottom w:val="single" w:sz="4" w:space="0" w:color="auto"/>
              <w:right w:val="single" w:sz="4" w:space="0" w:color="auto"/>
            </w:tcBorders>
            <w:hideMark/>
          </w:tcPr>
          <w:p w14:paraId="000A1953"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2024 -2025гг.</w:t>
            </w:r>
          </w:p>
        </w:tc>
      </w:tr>
      <w:tr w:rsidR="00232EC3" w:rsidRPr="00232EC3" w14:paraId="4319C28D" w14:textId="77777777" w:rsidTr="00232EC3">
        <w:tc>
          <w:tcPr>
            <w:tcW w:w="2642" w:type="dxa"/>
            <w:tcBorders>
              <w:top w:val="single" w:sz="4" w:space="0" w:color="auto"/>
              <w:left w:val="single" w:sz="4" w:space="0" w:color="auto"/>
              <w:bottom w:val="single" w:sz="4" w:space="0" w:color="auto"/>
              <w:right w:val="single" w:sz="4" w:space="0" w:color="auto"/>
            </w:tcBorders>
            <w:hideMark/>
          </w:tcPr>
          <w:p w14:paraId="52CF9F2B" w14:textId="77777777" w:rsidR="00232EC3" w:rsidRPr="00232EC3" w:rsidRDefault="00232EC3" w:rsidP="00232EC3">
            <w:pPr>
              <w:spacing w:after="0" w:line="240" w:lineRule="auto"/>
              <w:jc w:val="both"/>
              <w:rPr>
                <w:rFonts w:ascii="Times New Roman" w:eastAsia="Times New Roman" w:hAnsi="Times New Roman"/>
                <w:sz w:val="28"/>
                <w:szCs w:val="28"/>
              </w:rPr>
            </w:pPr>
            <w:r w:rsidRPr="00232EC3">
              <w:rPr>
                <w:rFonts w:ascii="Times New Roman" w:eastAsia="Times New Roman" w:hAnsi="Times New Roman"/>
                <w:sz w:val="28"/>
                <w:szCs w:val="28"/>
              </w:rPr>
              <w:t>Продолжительность отопительного периода, дни</w:t>
            </w:r>
          </w:p>
        </w:tc>
        <w:tc>
          <w:tcPr>
            <w:tcW w:w="1661" w:type="dxa"/>
            <w:tcBorders>
              <w:top w:val="single" w:sz="4" w:space="0" w:color="auto"/>
              <w:left w:val="single" w:sz="4" w:space="0" w:color="auto"/>
              <w:bottom w:val="single" w:sz="4" w:space="0" w:color="auto"/>
              <w:right w:val="single" w:sz="4" w:space="0" w:color="auto"/>
            </w:tcBorders>
            <w:vAlign w:val="center"/>
            <w:hideMark/>
          </w:tcPr>
          <w:p w14:paraId="021A16A2"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235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DE2E871"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246</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4FC1B9B"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226</w:t>
            </w:r>
          </w:p>
        </w:tc>
        <w:tc>
          <w:tcPr>
            <w:tcW w:w="1783" w:type="dxa"/>
            <w:tcBorders>
              <w:top w:val="single" w:sz="4" w:space="0" w:color="auto"/>
              <w:left w:val="single" w:sz="4" w:space="0" w:color="auto"/>
              <w:bottom w:val="single" w:sz="4" w:space="0" w:color="auto"/>
              <w:right w:val="single" w:sz="4" w:space="0" w:color="auto"/>
            </w:tcBorders>
            <w:vAlign w:val="center"/>
            <w:hideMark/>
          </w:tcPr>
          <w:p w14:paraId="16BBF103"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С 1 октября 2024 года</w:t>
            </w:r>
          </w:p>
        </w:tc>
      </w:tr>
      <w:tr w:rsidR="00232EC3" w:rsidRPr="00232EC3" w14:paraId="19C6804D" w14:textId="77777777" w:rsidTr="00232EC3">
        <w:tc>
          <w:tcPr>
            <w:tcW w:w="2642" w:type="dxa"/>
            <w:tcBorders>
              <w:top w:val="single" w:sz="4" w:space="0" w:color="auto"/>
              <w:left w:val="single" w:sz="4" w:space="0" w:color="auto"/>
              <w:bottom w:val="single" w:sz="4" w:space="0" w:color="auto"/>
              <w:right w:val="single" w:sz="4" w:space="0" w:color="auto"/>
            </w:tcBorders>
            <w:hideMark/>
          </w:tcPr>
          <w:p w14:paraId="4E49797B" w14:textId="77777777" w:rsidR="00232EC3" w:rsidRPr="00232EC3" w:rsidRDefault="00232EC3" w:rsidP="00232EC3">
            <w:pPr>
              <w:spacing w:after="0" w:line="240" w:lineRule="auto"/>
              <w:jc w:val="both"/>
              <w:rPr>
                <w:rFonts w:ascii="Times New Roman" w:eastAsia="Times New Roman" w:hAnsi="Times New Roman"/>
                <w:sz w:val="28"/>
                <w:szCs w:val="28"/>
              </w:rPr>
            </w:pPr>
            <w:r w:rsidRPr="00232EC3">
              <w:rPr>
                <w:rFonts w:ascii="Times New Roman" w:eastAsia="Times New Roman" w:hAnsi="Times New Roman"/>
                <w:sz w:val="28"/>
                <w:szCs w:val="28"/>
              </w:rPr>
              <w:t>Средняя температура наружного воздуха отопительного периода, градус</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3C650DA"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A18ADFD"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FD780E0"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-0,5</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977F388"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w:t>
            </w:r>
          </w:p>
        </w:tc>
      </w:tr>
    </w:tbl>
    <w:p w14:paraId="6F34BFEB" w14:textId="77777777" w:rsidR="00232EC3" w:rsidRPr="00232EC3" w:rsidRDefault="00232EC3" w:rsidP="00232EC3">
      <w:pPr>
        <w:spacing w:after="0" w:line="240" w:lineRule="auto"/>
        <w:ind w:firstLine="709"/>
        <w:jc w:val="both"/>
        <w:rPr>
          <w:rFonts w:ascii="Times New Roman" w:eastAsia="Times New Roman" w:hAnsi="Times New Roman" w:cs="Times New Roman"/>
          <w:sz w:val="28"/>
          <w:szCs w:val="28"/>
          <w:lang w:eastAsia="ru-RU"/>
        </w:rPr>
      </w:pPr>
    </w:p>
    <w:p w14:paraId="55B3922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Согласно графикам подключения, в первую очередь тепло ежегодно поступает в объекты социальной инфраструктуры (детские сады, школы, больницы). Запуск жилищного фонда на территории Гатчинского муниципального округа ежегодно проходит в плановом режиме без серьезных аварийных ситуаций.</w:t>
      </w:r>
    </w:p>
    <w:p w14:paraId="64FBD9A2"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Все внештатные ситуации, связанные с обеспечением объектов жилищного фонда и социальной сферы электроэнергией, центральным отоплением, горячим и холодным водоснабжением устраняются в нормативные сроки.</w:t>
      </w:r>
    </w:p>
    <w:p w14:paraId="2CD8FD6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Ежегодно после завершения отопительного периода представителями теплоснабжающих и теплопотребляющих организаций, органами местного  самоуправления Гатчинского муниципального округа проводится анализ прохождения отопительного периода. В соответствии с анализом выявляются проблемные места, на которые необходимо обратить внимание и выделить дополнительное финансирование для обеспечения населения качественными коммунальными услугами. Данный подход позволяет снизить риски возникновения аварийных ситуаций и запланировать денежные средства из местного и областного бюджета.</w:t>
      </w:r>
    </w:p>
    <w:p w14:paraId="1B7E6BA8" w14:textId="77777777" w:rsidR="00232EC3" w:rsidRPr="00232EC3"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3" w:name="_Toc196385015"/>
      <w:r w:rsidRPr="00232EC3">
        <w:rPr>
          <w:rFonts w:ascii="Times New Roman" w:eastAsia="Times New Roman" w:hAnsi="Times New Roman" w:cs="Times New Roman"/>
          <w:b/>
          <w:sz w:val="28"/>
          <w:szCs w:val="28"/>
          <w:lang w:eastAsia="ru-RU"/>
        </w:rPr>
        <w:lastRenderedPageBreak/>
        <w:t>2.1 Анализ прохождения отопительного периода 2021-2022 гг.</w:t>
      </w:r>
      <w:bookmarkEnd w:id="3"/>
    </w:p>
    <w:p w14:paraId="5BF4BC95" w14:textId="77777777" w:rsidR="00232EC3" w:rsidRPr="00232EC3" w:rsidRDefault="00232EC3" w:rsidP="00232EC3">
      <w:pPr>
        <w:spacing w:after="0" w:line="240" w:lineRule="auto"/>
        <w:ind w:firstLine="360"/>
        <w:jc w:val="both"/>
        <w:rPr>
          <w:rFonts w:ascii="Times New Roman" w:eastAsia="Times New Roman" w:hAnsi="Times New Roman" w:cs="Times New Roman"/>
          <w:sz w:val="28"/>
          <w:szCs w:val="28"/>
          <w:lang w:eastAsia="ru-RU"/>
        </w:rPr>
      </w:pPr>
    </w:p>
    <w:p w14:paraId="56F394F1"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На объекты топливно-энергетического комплекса Гатчинского муниципального округа было выделено 160,2 млн. руб. (из них 139,98 млн. руб. – областной бюджет Ленинградской области, 20,22 млн. руб. – местный бюджет Гатчинского муниципального района и местного бюджета г. Гатчина). </w:t>
      </w:r>
    </w:p>
    <w:p w14:paraId="59A5C235"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За счёт этих средств были проведены следующие работы:</w:t>
      </w:r>
    </w:p>
    <w:p w14:paraId="4718513B" w14:textId="77777777" w:rsidR="00232EC3" w:rsidRPr="00232EC3" w:rsidRDefault="00232EC3" w:rsidP="00232EC3">
      <w:pPr>
        <w:numPr>
          <w:ilvl w:val="0"/>
          <w:numId w:val="8"/>
        </w:numPr>
        <w:spacing w:after="0"/>
        <w:ind w:hanging="35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Отремонтировано 480 п.м. сетей теплоснабжения.</w:t>
      </w:r>
    </w:p>
    <w:p w14:paraId="0AF12672" w14:textId="77777777" w:rsidR="00232EC3" w:rsidRPr="00232EC3" w:rsidRDefault="00232EC3" w:rsidP="00232EC3">
      <w:pPr>
        <w:numPr>
          <w:ilvl w:val="0"/>
          <w:numId w:val="8"/>
        </w:numPr>
        <w:spacing w:after="0"/>
        <w:ind w:hanging="35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Построено 308 п.м. сетей теплоснабжения.</w:t>
      </w:r>
    </w:p>
    <w:p w14:paraId="605C8701" w14:textId="77777777" w:rsidR="00232EC3" w:rsidRPr="00232EC3" w:rsidRDefault="00232EC3" w:rsidP="00232EC3">
      <w:pPr>
        <w:numPr>
          <w:ilvl w:val="0"/>
          <w:numId w:val="8"/>
        </w:numPr>
        <w:spacing w:after="0"/>
        <w:ind w:hanging="35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Приобретено 21 ед. оборудования для котельных.</w:t>
      </w:r>
    </w:p>
    <w:p w14:paraId="58B415E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Ключевые результаты:</w:t>
      </w:r>
    </w:p>
    <w:p w14:paraId="0FB9A912"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Строительство теплотрассы от ТК-390 до ТК-7 по ул. Киргетова, д. 20 позволит переключить потребителей, ранее подключенных к котельной НИЦ «Курчатовский институт» - ПЭКП, которая уже отработала свой эксплуатационный ресурс, на сети котельной № 6.</w:t>
      </w:r>
    </w:p>
    <w:p w14:paraId="6097E311"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Приобретение и установка оборудования систем частотного регулирования сетевых насосных агрегатов и электродвигателей тягодутьевых устройств  котлов  в  котельной № 11 позволило снизить затраты на электроэнергию, соответственно и себестоимость 1 Гкал.</w:t>
      </w:r>
    </w:p>
    <w:p w14:paraId="3DEEE09D"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Ремонты сетей теплоснабжения, водоснабжения и канализации позволяют обеспечить надежность и качество предоставления коммунальных услуг потребителям.</w:t>
      </w:r>
    </w:p>
    <w:p w14:paraId="102BADEC"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Отопительный период 2021-2022гг. прошел в штатном режиме, без аварийных ситуаций, которые бы повлекли за собой нарушение законодательства Российской Федерации. </w:t>
      </w:r>
    </w:p>
    <w:p w14:paraId="76BBE3C3" w14:textId="77777777" w:rsidR="00232EC3" w:rsidRPr="00232EC3" w:rsidRDefault="00232EC3" w:rsidP="00232EC3">
      <w:pPr>
        <w:spacing w:after="0" w:line="240" w:lineRule="auto"/>
        <w:ind w:firstLine="360"/>
        <w:jc w:val="both"/>
        <w:rPr>
          <w:rFonts w:ascii="Times New Roman" w:eastAsia="Times New Roman" w:hAnsi="Times New Roman" w:cs="Times New Roman"/>
          <w:sz w:val="28"/>
          <w:szCs w:val="28"/>
          <w:lang w:eastAsia="ru-RU"/>
        </w:rPr>
      </w:pPr>
    </w:p>
    <w:p w14:paraId="211DB66A" w14:textId="77777777" w:rsidR="00232EC3" w:rsidRPr="00232EC3" w:rsidRDefault="00232EC3" w:rsidP="00232EC3">
      <w:pPr>
        <w:numPr>
          <w:ilvl w:val="1"/>
          <w:numId w:val="10"/>
        </w:numPr>
        <w:spacing w:after="0" w:line="240" w:lineRule="auto"/>
        <w:jc w:val="center"/>
        <w:outlineLvl w:val="1"/>
        <w:rPr>
          <w:rFonts w:ascii="Times New Roman" w:eastAsia="Times New Roman" w:hAnsi="Times New Roman" w:cs="Times New Roman"/>
          <w:b/>
          <w:sz w:val="28"/>
          <w:szCs w:val="28"/>
          <w:lang w:eastAsia="ru-RU"/>
        </w:rPr>
      </w:pPr>
      <w:bookmarkStart w:id="4" w:name="_Toc196385016"/>
      <w:r w:rsidRPr="00232EC3">
        <w:rPr>
          <w:rFonts w:ascii="Times New Roman" w:eastAsia="Times New Roman" w:hAnsi="Times New Roman" w:cs="Times New Roman"/>
          <w:b/>
          <w:sz w:val="28"/>
          <w:szCs w:val="28"/>
          <w:lang w:eastAsia="ru-RU"/>
        </w:rPr>
        <w:t>Анализ прохождения отопительного периода 2022-2023 гг.</w:t>
      </w:r>
      <w:bookmarkEnd w:id="4"/>
    </w:p>
    <w:p w14:paraId="0BEBBCA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6DB20D3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При прохождении отопительного сезона 2022-2023 годов на территории Гатчинского муниципального района возникали отдельные инциденты:</w:t>
      </w:r>
    </w:p>
    <w:p w14:paraId="62B1E50C"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в Гатчинском муниципальном округе происходило  частое отключение электрической энергии (23 отключения продолжительностью 61 час), что повлекло остановки котельных и снижение качества услуги отопления;</w:t>
      </w:r>
    </w:p>
    <w:p w14:paraId="5DACF71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в г. Гатчина, мкр. Аэродром 30.12.2022 в 8.00 часов в результате возникновения утечки на обратном трубопроводе D-500 мм в котельной №10, в направлении м.к.р Аэродром, при выполнении оперативных работ по перекрытию запорной арматуры, автоматически включился резервный сетевой насос. Произошел скачок давления до 7,37 кг/см2 в прямом трубопроводе, вследствие чего произошли разрывы трубопровода в наиболее изношенных местах.</w:t>
      </w:r>
    </w:p>
    <w:p w14:paraId="4F911A1B"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 xml:space="preserve">В соответствии с планом мероприятий по ликвидации аварийных ситуаций, разработанным на период новогодних праздников, при непосредственном участии руководителей МУП "Тепловые сети" г. Гатчина и ответственных дежурных администрации Гатчинского муниципального района, была организована круглосуточная работа аварийных бригад и техники на местах утечек теплоносителя. Отключение подачи отопления и горячего водоснабжения производилось на участках сети, где выполнялись восстановительные работы и строго на время, необходимое для их выполнения. </w:t>
      </w:r>
    </w:p>
    <w:p w14:paraId="0CA3605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Принятыми мерами авария была ликвидирована и тепло подача восстановлена. Информация о ходе проведения работ, ориентировочном времени их окончания и времени пуска системы отопления и системы ГВС размещалась на сайтах и в социальных сетях. Ход работ координировался ЕДДС Гатчинского муниципального района и ДДС комитета по ТЭК Ленинградской области.</w:t>
      </w:r>
    </w:p>
    <w:p w14:paraId="72B3BDF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Руководством МУП "Тепловые сети" г. Гатчина проведено расследование причин повреждений тепловых сетей и приняты меры по предупреждению технологических нарушений. Проведен инструктаж оперативного персонала котельных по вопросам эксплуатации оборудования.</w:t>
      </w:r>
    </w:p>
    <w:p w14:paraId="748BE786"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Разработаны и выполнены мероприятия по оптимизации программного обеспечения СЧР сетевых насосов и другие меры по повышению качества предоставляемых услуг, компенсации затрат населению города.</w:t>
      </w:r>
    </w:p>
    <w:p w14:paraId="363DF970"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п. Елизаветино за зимний период произошло четыре порыва трубопровода горячего водоснабжения, проходящей по ул. Басова и ул. Горной. Изношенность данного участка трассы составляет 100%. АО «Коммунальные системы Гатчинского района» выполнили перекладку 200 метров трассы горячего водоснабжения. </w:t>
      </w:r>
    </w:p>
    <w:p w14:paraId="02971DF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нарушения температурного режима были выявлены в д. Куровицы, п. Сяськелево, п. Вырица, д. Батово, п. Новый Учхоз. Службами ЖКХ района данные нарушения были устранены.</w:t>
      </w:r>
    </w:p>
    <w:p w14:paraId="7A659C9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Остальные объекты топливно-энергетического комплекса Гатчинского муниципального округа работали в штатном режиме, критических ситуаций на объектах теплоснабжения не зафиксировано. Состояние работы объектов инфраструктуры ЖКХ и ТЭК контролируется Единой диспетчерской службой Гатчинского муниципального района, в тесном контакте с дежурно-диспетчерской службой Ленинградской области.</w:t>
      </w:r>
    </w:p>
    <w:p w14:paraId="2735437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целях улучшения предоставляемых коммунальные услуг за счёт средств МО «Гатчинский муниципальный район» и Ленинградской области были выполнены работы по капитальному ремонту участка трубопроводов отопления и ГВС от котельной № 13 до школы № 1 в п. Вырица. А также ремонты участков теплотрассы в г. Гатчина за счет средств МО «Город Гатчина». </w:t>
      </w:r>
    </w:p>
    <w:p w14:paraId="416A31AE" w14:textId="77777777" w:rsidR="00232EC3" w:rsidRPr="00232EC3" w:rsidRDefault="00232EC3" w:rsidP="00232EC3">
      <w:pPr>
        <w:spacing w:after="0" w:line="240" w:lineRule="auto"/>
        <w:ind w:firstLine="360"/>
        <w:jc w:val="both"/>
        <w:rPr>
          <w:rFonts w:ascii="Times New Roman" w:eastAsia="Times New Roman" w:hAnsi="Times New Roman" w:cs="Times New Roman"/>
          <w:sz w:val="28"/>
          <w:szCs w:val="28"/>
          <w:lang w:eastAsia="ru-RU"/>
        </w:rPr>
      </w:pPr>
    </w:p>
    <w:p w14:paraId="2200A6F2" w14:textId="77777777" w:rsidR="00232EC3" w:rsidRPr="00232EC3"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5" w:name="_Toc196385017"/>
      <w:r w:rsidRPr="00232EC3">
        <w:rPr>
          <w:rFonts w:ascii="Times New Roman" w:eastAsia="Times New Roman" w:hAnsi="Times New Roman" w:cs="Times New Roman"/>
          <w:b/>
          <w:sz w:val="28"/>
          <w:szCs w:val="28"/>
          <w:lang w:eastAsia="ru-RU"/>
        </w:rPr>
        <w:t>2.3 Анализ прохождения отопительного периода 2023-2024 гг.</w:t>
      </w:r>
      <w:bookmarkEnd w:id="5"/>
    </w:p>
    <w:p w14:paraId="0E115760" w14:textId="77777777" w:rsidR="00232EC3" w:rsidRPr="00232EC3" w:rsidRDefault="00232EC3" w:rsidP="00232EC3">
      <w:pPr>
        <w:spacing w:after="0" w:line="240" w:lineRule="auto"/>
        <w:ind w:firstLine="360"/>
        <w:jc w:val="both"/>
        <w:rPr>
          <w:rFonts w:ascii="Times New Roman" w:eastAsia="Times New Roman" w:hAnsi="Times New Roman" w:cs="Times New Roman"/>
          <w:b/>
          <w:sz w:val="28"/>
          <w:szCs w:val="28"/>
          <w:lang w:eastAsia="ru-RU"/>
        </w:rPr>
      </w:pPr>
    </w:p>
    <w:p w14:paraId="4A51BFF6"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2023 году, в рамках муниципальных программ по строительству, реконструкции и капитальному ремонту объектов коммунальной инфраструктуры, освоено 231,4 млн. руб., в том числе 160,4 млн. руб. из областного бюджета Ленинградской области, 33,4 млн. руб. из местного бюджета Гатчинского муниципального района, 37,5 млн. руб. из местного бюджета МО «Город Гатчина». </w:t>
      </w:r>
    </w:p>
    <w:p w14:paraId="3D3E2226"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рамках программ отремонтированы сети теплоснабжения протяженностью 1786 погонных метра, отремонтированы сети водоснабжения – 183 погонных метров и сети канализации – 256 погонных метров. </w:t>
      </w:r>
    </w:p>
    <w:p w14:paraId="13B0E73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Отопительный период в муниципальном районе проходил устойчиво, без срывов и сбоев в работе топливно-энергетического комплекса благодаря тому, что в период подготовки к отопительному сезону были определены и поставлены наиболее важные задачи, которые выполнены своевременно, качественно и в полном объеме подрядными организациями и предприятиями отрасли жилищно-коммунального хозяйства.</w:t>
      </w:r>
    </w:p>
    <w:p w14:paraId="04A319E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Все внештатные ситуации, связанные с обеспечением объектов жилищного фонда и социальной сферы электроэнергией, центральным отоплением, горячим и холодным водоснабжением устранялись в нормативные сроки.</w:t>
      </w:r>
    </w:p>
    <w:p w14:paraId="00255C22"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Подводя итоги прохождения отопительного периода 2023-2024 годов можно отметить как положительные моменты, так и необходимо учесть недоработки.</w:t>
      </w:r>
    </w:p>
    <w:p w14:paraId="344C3415"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При прохождении отопительного сезона 2023-2024 годов на территории Гатчинского муниципального района возникали отдельные инциденты:</w:t>
      </w:r>
    </w:p>
    <w:p w14:paraId="6A76D82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в городских и сельских поселениях района происходило частое отключение электрической энергии (112 отключений продолжительностью 421 час), что повлекло остановы котельных и скважин водозабора (снижение качества услуги отопления, ГВС и ХВС);</w:t>
      </w:r>
    </w:p>
    <w:p w14:paraId="6C4F462D"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нарушения температурного режима были выявлены в п. Высокоключевой и городок Борницкий Лес.</w:t>
      </w:r>
    </w:p>
    <w:p w14:paraId="38442FC6" w14:textId="77777777" w:rsidR="00232EC3" w:rsidRPr="00232EC3" w:rsidRDefault="00232EC3" w:rsidP="00232EC3">
      <w:pPr>
        <w:spacing w:after="0" w:line="240" w:lineRule="auto"/>
        <w:ind w:firstLine="360"/>
        <w:jc w:val="both"/>
        <w:rPr>
          <w:rFonts w:ascii="Times New Roman" w:eastAsia="Times New Roman" w:hAnsi="Times New Roman" w:cs="Times New Roman"/>
          <w:sz w:val="28"/>
          <w:szCs w:val="28"/>
          <w:lang w:eastAsia="ru-RU"/>
        </w:rPr>
      </w:pPr>
    </w:p>
    <w:p w14:paraId="2AE9897C" w14:textId="77777777" w:rsidR="00232EC3" w:rsidRPr="00232EC3" w:rsidRDefault="00232EC3" w:rsidP="00232EC3">
      <w:pPr>
        <w:spacing w:after="0" w:line="240" w:lineRule="auto"/>
        <w:ind w:firstLine="360"/>
        <w:jc w:val="center"/>
        <w:outlineLvl w:val="1"/>
        <w:rPr>
          <w:rFonts w:ascii="Times New Roman" w:eastAsia="Times New Roman" w:hAnsi="Times New Roman" w:cs="Times New Roman"/>
          <w:b/>
          <w:sz w:val="28"/>
          <w:szCs w:val="28"/>
          <w:lang w:eastAsia="ru-RU"/>
        </w:rPr>
      </w:pPr>
      <w:bookmarkStart w:id="6" w:name="_Toc196385018"/>
      <w:r w:rsidRPr="00232EC3">
        <w:rPr>
          <w:rFonts w:ascii="Times New Roman" w:eastAsia="Times New Roman" w:hAnsi="Times New Roman" w:cs="Times New Roman"/>
          <w:b/>
          <w:sz w:val="28"/>
          <w:szCs w:val="28"/>
          <w:lang w:eastAsia="ru-RU"/>
        </w:rPr>
        <w:t>2.4 Анализ прохождения отопительного периода 2024-2025 гг.</w:t>
      </w:r>
      <w:bookmarkEnd w:id="6"/>
    </w:p>
    <w:p w14:paraId="5C4C299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0E58ED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рамках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в 2024 году освоено 327,8 млн руб., в том числе 167,9 млн руб. из областного бюджета Ленинградской области, 366,9 млн руб. из местного бюджета Гатчинского </w:t>
      </w:r>
      <w:r w:rsidRPr="00232EC3">
        <w:rPr>
          <w:rFonts w:ascii="Times New Roman" w:eastAsia="Times New Roman" w:hAnsi="Times New Roman" w:cs="Times New Roman"/>
          <w:sz w:val="28"/>
          <w:szCs w:val="28"/>
          <w:lang w:eastAsia="ru-RU"/>
        </w:rPr>
        <w:lastRenderedPageBreak/>
        <w:t xml:space="preserve">муниципального района, 123,3 млн руб. из местного бюджета МО «Город Гатчина». </w:t>
      </w:r>
    </w:p>
    <w:p w14:paraId="31A63616"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 рамках программы отремонтированы сети теплоснабжения протяженностью 14 944 м.</w:t>
      </w:r>
    </w:p>
    <w:p w14:paraId="5075AB41" w14:textId="77777777" w:rsidR="00232EC3" w:rsidRPr="00232EC3" w:rsidRDefault="00232EC3" w:rsidP="00232EC3">
      <w:pPr>
        <w:tabs>
          <w:tab w:val="left" w:pos="993"/>
          <w:tab w:val="left" w:pos="5529"/>
        </w:tabs>
        <w:spacing w:after="0"/>
        <w:ind w:firstLine="709"/>
        <w:jc w:val="both"/>
        <w:rPr>
          <w:rFonts w:ascii="Times New Roman" w:eastAsia="Calibri" w:hAnsi="Times New Roman" w:cs="Times New Roman"/>
          <w:sz w:val="28"/>
          <w:szCs w:val="28"/>
        </w:rPr>
      </w:pPr>
      <w:r w:rsidRPr="00232EC3">
        <w:rPr>
          <w:rFonts w:ascii="Times New Roman" w:eastAsia="Calibri" w:hAnsi="Times New Roman" w:cs="Times New Roman"/>
          <w:sz w:val="28"/>
          <w:szCs w:val="28"/>
        </w:rPr>
        <w:t>В г. Гатчина выполнено 26 мероприятий по ремонту участков теплотрасс протяженностью 3,1 км на общую сумму 189,2 млн. руб., из них 3 мероприятия выполнены с софинансированием из областного бюджета на общую сумму     99,2 млн. руб. (в т. ч. 86,1 млн. руб. - ОБ,  13,1 млн. руб. -  МБ).</w:t>
      </w:r>
    </w:p>
    <w:p w14:paraId="4D37BE78" w14:textId="77777777" w:rsidR="00232EC3" w:rsidRPr="00232EC3" w:rsidRDefault="00232EC3" w:rsidP="00232EC3">
      <w:pPr>
        <w:tabs>
          <w:tab w:val="left" w:pos="993"/>
          <w:tab w:val="left" w:pos="5529"/>
        </w:tabs>
        <w:spacing w:after="0"/>
        <w:ind w:firstLine="709"/>
        <w:jc w:val="both"/>
        <w:rPr>
          <w:rFonts w:ascii="Times New Roman" w:eastAsia="Calibri" w:hAnsi="Times New Roman" w:cs="Times New Roman"/>
          <w:sz w:val="28"/>
          <w:szCs w:val="28"/>
        </w:rPr>
      </w:pPr>
      <w:r w:rsidRPr="00232EC3">
        <w:rPr>
          <w:rFonts w:ascii="Times New Roman" w:eastAsia="Calibri" w:hAnsi="Times New Roman" w:cs="Times New Roman"/>
          <w:sz w:val="28"/>
          <w:szCs w:val="28"/>
        </w:rPr>
        <w:tab/>
        <w:t>В Гатчинском районе выполнено 8 мероприятий по ремонту участков трубопроводов отопления и ГВС общей протяженностью 11,86 км на общую сумму 118,38 млн. руб., из них 4 мероприятия выполнены с софинансированием из областного бюджета на общую сумму 93,9 млн. руб. (в т. ч. 81,7 млн. руб. - ОБ,  12,2 млн. руб. -  МБ).</w:t>
      </w:r>
    </w:p>
    <w:p w14:paraId="6E92E3F9" w14:textId="77777777" w:rsidR="00232EC3" w:rsidRPr="00232EC3" w:rsidRDefault="00232EC3" w:rsidP="00232EC3">
      <w:pPr>
        <w:tabs>
          <w:tab w:val="left" w:pos="993"/>
          <w:tab w:val="left" w:pos="5529"/>
        </w:tabs>
        <w:spacing w:after="0"/>
        <w:ind w:firstLine="709"/>
        <w:jc w:val="both"/>
        <w:rPr>
          <w:rFonts w:ascii="Times New Roman" w:eastAsia="Calibri" w:hAnsi="Times New Roman" w:cs="Times New Roman"/>
          <w:sz w:val="28"/>
          <w:szCs w:val="28"/>
        </w:rPr>
      </w:pPr>
      <w:r w:rsidRPr="00232EC3">
        <w:rPr>
          <w:rFonts w:ascii="Times New Roman" w:eastAsia="Calibri" w:hAnsi="Times New Roman" w:cs="Times New Roman"/>
          <w:sz w:val="28"/>
          <w:szCs w:val="28"/>
        </w:rPr>
        <w:t>Для обеспечения теплоснабжением 12-квартирного жилого дома, расположенного по адресу: п.Сиверский, ул.Крупской, д.2 приобретен термоблок  газовый  уличный и подключен к сетям газоснабжения. Стоимость работ составила 8,5 млн. руб.</w:t>
      </w:r>
    </w:p>
    <w:p w14:paraId="1440B442" w14:textId="77777777" w:rsidR="00232EC3" w:rsidRPr="00232EC3" w:rsidRDefault="00232EC3" w:rsidP="00232EC3">
      <w:pPr>
        <w:keepNext/>
        <w:keepLines/>
        <w:spacing w:before="200" w:after="0"/>
        <w:jc w:val="center"/>
        <w:outlineLvl w:val="1"/>
        <w:rPr>
          <w:rFonts w:ascii="Times New Roman" w:eastAsia="Calibri" w:hAnsi="Times New Roman" w:cs="Times New Roman"/>
          <w:bCs/>
          <w:sz w:val="28"/>
          <w:szCs w:val="28"/>
        </w:rPr>
      </w:pPr>
      <w:bookmarkStart w:id="7" w:name="_Toc196385019"/>
      <w:r w:rsidRPr="00232EC3">
        <w:rPr>
          <w:rFonts w:ascii="Times New Roman" w:eastAsia="Calibri" w:hAnsi="Times New Roman" w:cs="Times New Roman"/>
          <w:b/>
          <w:bCs/>
          <w:sz w:val="28"/>
          <w:szCs w:val="28"/>
        </w:rPr>
        <w:t>2.5 Анализ  инцидентов теплоснабжающих и теплопотребляющих организаций Гатчинского муниципального округа</w:t>
      </w:r>
      <w:bookmarkEnd w:id="7"/>
    </w:p>
    <w:p w14:paraId="114FF191" w14:textId="77777777" w:rsidR="00232EC3" w:rsidRPr="00232EC3" w:rsidRDefault="00232EC3" w:rsidP="00232EC3">
      <w:pPr>
        <w:tabs>
          <w:tab w:val="left" w:pos="993"/>
          <w:tab w:val="left" w:pos="5529"/>
        </w:tabs>
        <w:spacing w:after="0"/>
        <w:jc w:val="both"/>
        <w:rPr>
          <w:rFonts w:ascii="Times New Roman" w:eastAsia="Calibri" w:hAnsi="Times New Roman" w:cs="Times New Roman"/>
          <w:b/>
          <w:sz w:val="28"/>
          <w:szCs w:val="28"/>
        </w:rPr>
      </w:pPr>
    </w:p>
    <w:p w14:paraId="42F2F3E2" w14:textId="77777777" w:rsidR="00232EC3" w:rsidRPr="00232EC3" w:rsidRDefault="00232EC3" w:rsidP="00232EC3">
      <w:pPr>
        <w:tabs>
          <w:tab w:val="left" w:pos="993"/>
          <w:tab w:val="left" w:pos="5529"/>
        </w:tabs>
        <w:spacing w:after="0"/>
        <w:jc w:val="both"/>
        <w:rPr>
          <w:rFonts w:ascii="Times New Roman" w:eastAsia="Calibri" w:hAnsi="Times New Roman" w:cs="Times New Roman"/>
          <w:b/>
          <w:sz w:val="28"/>
          <w:szCs w:val="28"/>
        </w:rPr>
      </w:pPr>
      <w:r w:rsidRPr="00232EC3">
        <w:rPr>
          <w:rFonts w:ascii="Times New Roman" w:eastAsia="Calibri" w:hAnsi="Times New Roman" w:cs="Times New Roman"/>
          <w:b/>
          <w:sz w:val="28"/>
          <w:szCs w:val="28"/>
        </w:rPr>
        <w:t>Таблица 3 –Инциденты, произошедшие за отопительные периоды 2022-2023, 2023-2024, 2024-2025 годов в теплоснабжающих организациях Гатчинского муниципального округа</w:t>
      </w:r>
    </w:p>
    <w:p w14:paraId="7D830562"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tbl>
      <w:tblPr>
        <w:tblStyle w:val="14"/>
        <w:tblW w:w="0" w:type="auto"/>
        <w:tblInd w:w="108" w:type="dxa"/>
        <w:tblLook w:val="04A0" w:firstRow="1" w:lastRow="0" w:firstColumn="1" w:lastColumn="0" w:noHBand="0" w:noVBand="1"/>
      </w:tblPr>
      <w:tblGrid>
        <w:gridCol w:w="738"/>
        <w:gridCol w:w="953"/>
        <w:gridCol w:w="2377"/>
        <w:gridCol w:w="2243"/>
        <w:gridCol w:w="3152"/>
      </w:tblGrid>
      <w:tr w:rsidR="00232EC3" w:rsidRPr="00232EC3" w14:paraId="34EF4B11" w14:textId="77777777" w:rsidTr="00232EC3">
        <w:tc>
          <w:tcPr>
            <w:tcW w:w="738" w:type="dxa"/>
            <w:tcBorders>
              <w:top w:val="single" w:sz="4" w:space="0" w:color="auto"/>
              <w:left w:val="single" w:sz="4" w:space="0" w:color="auto"/>
              <w:bottom w:val="single" w:sz="4" w:space="0" w:color="auto"/>
              <w:right w:val="single" w:sz="4" w:space="0" w:color="auto"/>
            </w:tcBorders>
            <w:hideMark/>
          </w:tcPr>
          <w:p w14:paraId="26726A1A"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b/>
                <w:sz w:val="24"/>
                <w:szCs w:val="28"/>
              </w:rPr>
              <w:t>ТСО</w:t>
            </w:r>
          </w:p>
        </w:tc>
        <w:tc>
          <w:tcPr>
            <w:tcW w:w="953" w:type="dxa"/>
            <w:tcBorders>
              <w:top w:val="single" w:sz="4" w:space="0" w:color="auto"/>
              <w:left w:val="single" w:sz="4" w:space="0" w:color="auto"/>
              <w:bottom w:val="single" w:sz="4" w:space="0" w:color="auto"/>
              <w:right w:val="single" w:sz="4" w:space="0" w:color="auto"/>
            </w:tcBorders>
            <w:hideMark/>
          </w:tcPr>
          <w:p w14:paraId="0E5D37B2"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b/>
                <w:sz w:val="24"/>
                <w:szCs w:val="28"/>
              </w:rPr>
              <w:t>Год</w:t>
            </w:r>
          </w:p>
        </w:tc>
        <w:tc>
          <w:tcPr>
            <w:tcW w:w="2377" w:type="dxa"/>
            <w:tcBorders>
              <w:top w:val="single" w:sz="4" w:space="0" w:color="auto"/>
              <w:left w:val="single" w:sz="4" w:space="0" w:color="auto"/>
              <w:bottom w:val="single" w:sz="4" w:space="0" w:color="auto"/>
              <w:right w:val="single" w:sz="4" w:space="0" w:color="auto"/>
            </w:tcBorders>
            <w:hideMark/>
          </w:tcPr>
          <w:p w14:paraId="292E6FBF"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b/>
                <w:sz w:val="24"/>
                <w:szCs w:val="28"/>
              </w:rPr>
              <w:t>Адрес</w:t>
            </w:r>
          </w:p>
        </w:tc>
        <w:tc>
          <w:tcPr>
            <w:tcW w:w="2243" w:type="dxa"/>
            <w:tcBorders>
              <w:top w:val="single" w:sz="4" w:space="0" w:color="auto"/>
              <w:left w:val="single" w:sz="4" w:space="0" w:color="auto"/>
              <w:bottom w:val="single" w:sz="4" w:space="0" w:color="auto"/>
              <w:right w:val="single" w:sz="4" w:space="0" w:color="auto"/>
            </w:tcBorders>
            <w:hideMark/>
          </w:tcPr>
          <w:p w14:paraId="7581C22F"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b/>
                <w:sz w:val="24"/>
                <w:szCs w:val="28"/>
              </w:rPr>
              <w:t>Описание инцидента</w:t>
            </w:r>
          </w:p>
        </w:tc>
        <w:tc>
          <w:tcPr>
            <w:tcW w:w="3152" w:type="dxa"/>
            <w:tcBorders>
              <w:top w:val="single" w:sz="4" w:space="0" w:color="auto"/>
              <w:left w:val="single" w:sz="4" w:space="0" w:color="auto"/>
              <w:bottom w:val="single" w:sz="4" w:space="0" w:color="auto"/>
              <w:right w:val="single" w:sz="4" w:space="0" w:color="auto"/>
            </w:tcBorders>
            <w:hideMark/>
          </w:tcPr>
          <w:p w14:paraId="0E037013"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b/>
                <w:sz w:val="24"/>
                <w:szCs w:val="28"/>
              </w:rPr>
              <w:t>Принятые меры</w:t>
            </w:r>
          </w:p>
        </w:tc>
      </w:tr>
      <w:tr w:rsidR="00232EC3" w:rsidRPr="00232EC3" w14:paraId="36B280CB" w14:textId="77777777" w:rsidTr="00232EC3">
        <w:tc>
          <w:tcPr>
            <w:tcW w:w="7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1F8D90" w14:textId="77777777" w:rsidR="00232EC3" w:rsidRPr="00232EC3" w:rsidRDefault="00232EC3" w:rsidP="00232EC3">
            <w:pPr>
              <w:spacing w:after="0" w:line="240" w:lineRule="auto"/>
              <w:ind w:left="113" w:right="113"/>
              <w:jc w:val="center"/>
              <w:rPr>
                <w:rFonts w:ascii="Times New Roman" w:eastAsia="Times New Roman" w:hAnsi="Times New Roman"/>
                <w:sz w:val="24"/>
                <w:szCs w:val="28"/>
              </w:rPr>
            </w:pPr>
            <w:r w:rsidRPr="00232EC3">
              <w:rPr>
                <w:rFonts w:ascii="Times New Roman" w:eastAsia="Times New Roman" w:hAnsi="Times New Roman"/>
                <w:b/>
                <w:sz w:val="24"/>
                <w:szCs w:val="28"/>
              </w:rPr>
              <w:t>АО «Гатчинский ККЗ»</w:t>
            </w:r>
          </w:p>
        </w:tc>
        <w:tc>
          <w:tcPr>
            <w:tcW w:w="953" w:type="dxa"/>
            <w:tcBorders>
              <w:top w:val="single" w:sz="4" w:space="0" w:color="auto"/>
              <w:left w:val="single" w:sz="4" w:space="0" w:color="auto"/>
              <w:bottom w:val="single" w:sz="4" w:space="0" w:color="auto"/>
              <w:right w:val="single" w:sz="4" w:space="0" w:color="auto"/>
            </w:tcBorders>
            <w:hideMark/>
          </w:tcPr>
          <w:p w14:paraId="6486A49A"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sz w:val="24"/>
                <w:szCs w:val="28"/>
              </w:rPr>
              <w:t>2022</w:t>
            </w:r>
          </w:p>
        </w:tc>
        <w:tc>
          <w:tcPr>
            <w:tcW w:w="2377" w:type="dxa"/>
            <w:tcBorders>
              <w:top w:val="single" w:sz="4" w:space="0" w:color="auto"/>
              <w:left w:val="single" w:sz="4" w:space="0" w:color="auto"/>
              <w:bottom w:val="single" w:sz="4" w:space="0" w:color="auto"/>
              <w:right w:val="single" w:sz="4" w:space="0" w:color="auto"/>
            </w:tcBorders>
            <w:hideMark/>
          </w:tcPr>
          <w:p w14:paraId="1C65993D"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Ленинградская область, Гатчинский район, д. Парицы, ул. Большая, д.3</w:t>
            </w:r>
          </w:p>
        </w:tc>
        <w:tc>
          <w:tcPr>
            <w:tcW w:w="2243" w:type="dxa"/>
            <w:tcBorders>
              <w:top w:val="single" w:sz="4" w:space="0" w:color="auto"/>
              <w:left w:val="single" w:sz="4" w:space="0" w:color="auto"/>
              <w:bottom w:val="single" w:sz="4" w:space="0" w:color="auto"/>
              <w:right w:val="single" w:sz="4" w:space="0" w:color="auto"/>
            </w:tcBorders>
            <w:hideMark/>
          </w:tcPr>
          <w:p w14:paraId="00B48537"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Прорыв трубы отопления</w:t>
            </w:r>
          </w:p>
        </w:tc>
        <w:tc>
          <w:tcPr>
            <w:tcW w:w="3152" w:type="dxa"/>
            <w:vMerge w:val="restart"/>
            <w:tcBorders>
              <w:top w:val="single" w:sz="4" w:space="0" w:color="auto"/>
              <w:left w:val="single" w:sz="4" w:space="0" w:color="auto"/>
              <w:bottom w:val="single" w:sz="4" w:space="0" w:color="auto"/>
              <w:right w:val="single" w:sz="4" w:space="0" w:color="auto"/>
            </w:tcBorders>
          </w:tcPr>
          <w:p w14:paraId="28675078"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Прорывы труб были устранены в кратчайшие сроки, а также заменены аварийные участки для устранения возникновения аварийных ситуаций в дальнейшем.</w:t>
            </w:r>
          </w:p>
          <w:p w14:paraId="1E86DBFF" w14:textId="77777777" w:rsidR="00232EC3" w:rsidRPr="00232EC3" w:rsidRDefault="00232EC3" w:rsidP="00232EC3">
            <w:pPr>
              <w:spacing w:after="0" w:line="240" w:lineRule="auto"/>
              <w:rPr>
                <w:rFonts w:ascii="Times New Roman" w:eastAsia="Times New Roman" w:hAnsi="Times New Roman"/>
                <w:b/>
                <w:sz w:val="24"/>
                <w:szCs w:val="28"/>
              </w:rPr>
            </w:pPr>
          </w:p>
        </w:tc>
      </w:tr>
      <w:tr w:rsidR="00232EC3" w:rsidRPr="00232EC3" w14:paraId="58D8C798"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7903C1F3" w14:textId="77777777" w:rsidR="00232EC3" w:rsidRPr="00232EC3" w:rsidRDefault="00232EC3" w:rsidP="00232EC3">
            <w:pPr>
              <w:spacing w:after="0" w:line="240" w:lineRule="auto"/>
              <w:rPr>
                <w:rFonts w:ascii="Times New Roman" w:eastAsia="Times New Roman" w:hAnsi="Times New Roman"/>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2034737A" w14:textId="77777777" w:rsidR="00232EC3" w:rsidRPr="00232EC3" w:rsidRDefault="00232EC3" w:rsidP="00232EC3">
            <w:pPr>
              <w:spacing w:after="0" w:line="240" w:lineRule="auto"/>
              <w:jc w:val="center"/>
              <w:rPr>
                <w:rFonts w:ascii="Times New Roman" w:eastAsia="Times New Roman" w:hAnsi="Times New Roman"/>
                <w:b/>
                <w:sz w:val="24"/>
                <w:szCs w:val="28"/>
              </w:rPr>
            </w:pPr>
            <w:r w:rsidRPr="00232EC3">
              <w:rPr>
                <w:rFonts w:ascii="Times New Roman" w:eastAsia="Times New Roman" w:hAnsi="Times New Roman"/>
                <w:sz w:val="24"/>
                <w:szCs w:val="28"/>
              </w:rPr>
              <w:t>2023</w:t>
            </w:r>
          </w:p>
        </w:tc>
        <w:tc>
          <w:tcPr>
            <w:tcW w:w="2377" w:type="dxa"/>
            <w:tcBorders>
              <w:top w:val="single" w:sz="4" w:space="0" w:color="auto"/>
              <w:left w:val="single" w:sz="4" w:space="0" w:color="auto"/>
              <w:bottom w:val="single" w:sz="4" w:space="0" w:color="auto"/>
              <w:right w:val="single" w:sz="4" w:space="0" w:color="auto"/>
            </w:tcBorders>
            <w:hideMark/>
          </w:tcPr>
          <w:p w14:paraId="173ECDE3"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Ленинградская область, Гатчинский район, мкр. Речной, д. 5</w:t>
            </w:r>
          </w:p>
        </w:tc>
        <w:tc>
          <w:tcPr>
            <w:tcW w:w="2243" w:type="dxa"/>
            <w:tcBorders>
              <w:top w:val="single" w:sz="4" w:space="0" w:color="auto"/>
              <w:left w:val="single" w:sz="4" w:space="0" w:color="auto"/>
              <w:bottom w:val="single" w:sz="4" w:space="0" w:color="auto"/>
              <w:right w:val="single" w:sz="4" w:space="0" w:color="auto"/>
            </w:tcBorders>
            <w:hideMark/>
          </w:tcPr>
          <w:p w14:paraId="5F6D4AA4"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Прорыв трубы на сварочном шве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552DC" w14:textId="77777777" w:rsidR="00232EC3" w:rsidRPr="00232EC3" w:rsidRDefault="00232EC3" w:rsidP="00232EC3">
            <w:pPr>
              <w:spacing w:after="0" w:line="240" w:lineRule="auto"/>
              <w:rPr>
                <w:rFonts w:ascii="Times New Roman" w:eastAsia="Times New Roman" w:hAnsi="Times New Roman"/>
                <w:b/>
                <w:sz w:val="24"/>
                <w:szCs w:val="28"/>
              </w:rPr>
            </w:pPr>
          </w:p>
        </w:tc>
      </w:tr>
      <w:tr w:rsidR="00232EC3" w:rsidRPr="00232EC3" w14:paraId="06131623" w14:textId="77777777" w:rsidTr="00232EC3">
        <w:tc>
          <w:tcPr>
            <w:tcW w:w="7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6DEDDC" w14:textId="77777777" w:rsidR="00232EC3" w:rsidRPr="00232EC3" w:rsidRDefault="00232EC3" w:rsidP="00232EC3">
            <w:pPr>
              <w:spacing w:after="0" w:line="240" w:lineRule="auto"/>
              <w:ind w:left="113" w:right="113"/>
              <w:jc w:val="center"/>
              <w:rPr>
                <w:rFonts w:ascii="Times New Roman" w:eastAsia="Times New Roman" w:hAnsi="Times New Roman"/>
                <w:b/>
                <w:sz w:val="24"/>
                <w:szCs w:val="28"/>
              </w:rPr>
            </w:pPr>
            <w:r w:rsidRPr="00232EC3">
              <w:rPr>
                <w:rFonts w:ascii="Times New Roman" w:eastAsia="Times New Roman" w:hAnsi="Times New Roman"/>
                <w:b/>
                <w:sz w:val="24"/>
                <w:szCs w:val="28"/>
              </w:rPr>
              <w:t>ООО УК «Новоантропшино»</w:t>
            </w:r>
          </w:p>
        </w:tc>
        <w:tc>
          <w:tcPr>
            <w:tcW w:w="953" w:type="dxa"/>
            <w:tcBorders>
              <w:top w:val="single" w:sz="4" w:space="0" w:color="auto"/>
              <w:left w:val="single" w:sz="4" w:space="0" w:color="auto"/>
              <w:bottom w:val="single" w:sz="4" w:space="0" w:color="auto"/>
              <w:right w:val="single" w:sz="4" w:space="0" w:color="auto"/>
            </w:tcBorders>
            <w:hideMark/>
          </w:tcPr>
          <w:p w14:paraId="074ACA05"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2023</w:t>
            </w:r>
          </w:p>
        </w:tc>
        <w:tc>
          <w:tcPr>
            <w:tcW w:w="2377" w:type="dxa"/>
            <w:tcBorders>
              <w:top w:val="single" w:sz="4" w:space="0" w:color="auto"/>
              <w:left w:val="single" w:sz="4" w:space="0" w:color="auto"/>
              <w:bottom w:val="single" w:sz="4" w:space="0" w:color="auto"/>
              <w:right w:val="single" w:sz="4" w:space="0" w:color="auto"/>
            </w:tcBorders>
            <w:hideMark/>
          </w:tcPr>
          <w:p w14:paraId="5B34E507"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Коммунар г,</w:t>
            </w:r>
          </w:p>
          <w:p w14:paraId="174314C3"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Славянская ул, дом 9А</w:t>
            </w:r>
          </w:p>
        </w:tc>
        <w:tc>
          <w:tcPr>
            <w:tcW w:w="2243" w:type="dxa"/>
            <w:tcBorders>
              <w:top w:val="single" w:sz="4" w:space="0" w:color="auto"/>
              <w:left w:val="single" w:sz="4" w:space="0" w:color="auto"/>
              <w:bottom w:val="single" w:sz="4" w:space="0" w:color="auto"/>
              <w:right w:val="single" w:sz="4" w:space="0" w:color="auto"/>
            </w:tcBorders>
            <w:hideMark/>
          </w:tcPr>
          <w:p w14:paraId="038040CE"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Пониженная температура в</w:t>
            </w:r>
          </w:p>
          <w:p w14:paraId="6A42C8A5"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системе отопления. Авария</w:t>
            </w:r>
          </w:p>
          <w:p w14:paraId="1F18496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горелки котла №2.</w:t>
            </w:r>
          </w:p>
          <w:p w14:paraId="01C561C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Трехходовой клапан закрыт.</w:t>
            </w:r>
          </w:p>
        </w:tc>
        <w:tc>
          <w:tcPr>
            <w:tcW w:w="3152" w:type="dxa"/>
            <w:tcBorders>
              <w:top w:val="single" w:sz="4" w:space="0" w:color="auto"/>
              <w:left w:val="single" w:sz="4" w:space="0" w:color="auto"/>
              <w:bottom w:val="single" w:sz="4" w:space="0" w:color="auto"/>
              <w:right w:val="single" w:sz="4" w:space="0" w:color="auto"/>
            </w:tcBorders>
            <w:hideMark/>
          </w:tcPr>
          <w:p w14:paraId="0C456D02"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Перезапуск горелки,</w:t>
            </w:r>
          </w:p>
          <w:p w14:paraId="5E73AB6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переключения автоматики</w:t>
            </w:r>
          </w:p>
          <w:p w14:paraId="1683C922"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контроля в модуле Logamatic</w:t>
            </w:r>
          </w:p>
          <w:p w14:paraId="58C7DA6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в ручной режим</w:t>
            </w:r>
          </w:p>
        </w:tc>
      </w:tr>
      <w:tr w:rsidR="00232EC3" w:rsidRPr="00232EC3" w14:paraId="65AF690B" w14:textId="77777777" w:rsidTr="00232EC3">
        <w:trPr>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4F955"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621E09B1"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2024</w:t>
            </w:r>
          </w:p>
        </w:tc>
        <w:tc>
          <w:tcPr>
            <w:tcW w:w="2377" w:type="dxa"/>
            <w:tcBorders>
              <w:top w:val="single" w:sz="4" w:space="0" w:color="auto"/>
              <w:left w:val="single" w:sz="4" w:space="0" w:color="auto"/>
              <w:bottom w:val="single" w:sz="4" w:space="0" w:color="auto"/>
              <w:right w:val="single" w:sz="4" w:space="0" w:color="auto"/>
            </w:tcBorders>
            <w:hideMark/>
          </w:tcPr>
          <w:p w14:paraId="3566C702"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Коммунар г,</w:t>
            </w:r>
          </w:p>
          <w:p w14:paraId="42ED6D4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Славянская ул, дом 9А</w:t>
            </w:r>
          </w:p>
        </w:tc>
        <w:tc>
          <w:tcPr>
            <w:tcW w:w="2243" w:type="dxa"/>
            <w:tcBorders>
              <w:top w:val="single" w:sz="4" w:space="0" w:color="auto"/>
              <w:left w:val="single" w:sz="4" w:space="0" w:color="auto"/>
              <w:bottom w:val="single" w:sz="4" w:space="0" w:color="auto"/>
              <w:right w:val="single" w:sz="4" w:space="0" w:color="auto"/>
            </w:tcBorders>
            <w:hideMark/>
          </w:tcPr>
          <w:p w14:paraId="2986C0B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Авария насосов К7</w:t>
            </w:r>
          </w:p>
          <w:p w14:paraId="319C30F4"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отопления</w:t>
            </w:r>
          </w:p>
        </w:tc>
        <w:tc>
          <w:tcPr>
            <w:tcW w:w="3152" w:type="dxa"/>
            <w:tcBorders>
              <w:top w:val="single" w:sz="4" w:space="0" w:color="auto"/>
              <w:left w:val="single" w:sz="4" w:space="0" w:color="auto"/>
              <w:bottom w:val="single" w:sz="4" w:space="0" w:color="auto"/>
              <w:right w:val="single" w:sz="4" w:space="0" w:color="auto"/>
            </w:tcBorders>
            <w:hideMark/>
          </w:tcPr>
          <w:p w14:paraId="500EDFE0"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Переключение ввода 1 в ВРУ, дополнительный мониторинг работы</w:t>
            </w:r>
          </w:p>
        </w:tc>
      </w:tr>
      <w:tr w:rsidR="00232EC3" w:rsidRPr="00232EC3" w14:paraId="20EF5836"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155DAE94"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45FF269A"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2024</w:t>
            </w:r>
          </w:p>
        </w:tc>
        <w:tc>
          <w:tcPr>
            <w:tcW w:w="2377" w:type="dxa"/>
            <w:tcBorders>
              <w:top w:val="single" w:sz="4" w:space="0" w:color="auto"/>
              <w:left w:val="single" w:sz="4" w:space="0" w:color="auto"/>
              <w:bottom w:val="single" w:sz="4" w:space="0" w:color="auto"/>
              <w:right w:val="single" w:sz="4" w:space="0" w:color="auto"/>
            </w:tcBorders>
          </w:tcPr>
          <w:p w14:paraId="6878BCAE"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Коммунар г,</w:t>
            </w:r>
          </w:p>
          <w:p w14:paraId="7AEB5E23"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Славянская ул, дом 9А</w:t>
            </w:r>
          </w:p>
          <w:p w14:paraId="32875961" w14:textId="77777777" w:rsidR="00232EC3" w:rsidRPr="00232EC3" w:rsidRDefault="00232EC3" w:rsidP="00232EC3">
            <w:pPr>
              <w:spacing w:after="0" w:line="240" w:lineRule="auto"/>
              <w:rPr>
                <w:rFonts w:ascii="Times New Roman" w:eastAsia="Times New Roman" w:hAnsi="Times New Roman"/>
                <w:sz w:val="24"/>
                <w:szCs w:val="28"/>
              </w:rPr>
            </w:pPr>
          </w:p>
        </w:tc>
        <w:tc>
          <w:tcPr>
            <w:tcW w:w="2243" w:type="dxa"/>
            <w:tcBorders>
              <w:top w:val="single" w:sz="4" w:space="0" w:color="auto"/>
              <w:left w:val="single" w:sz="4" w:space="0" w:color="auto"/>
              <w:bottom w:val="single" w:sz="4" w:space="0" w:color="auto"/>
              <w:right w:val="single" w:sz="4" w:space="0" w:color="auto"/>
            </w:tcBorders>
          </w:tcPr>
          <w:p w14:paraId="0D7CB10A"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Низкое давление в системе</w:t>
            </w:r>
          </w:p>
          <w:p w14:paraId="03A0751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отопления</w:t>
            </w:r>
          </w:p>
          <w:p w14:paraId="3DB8F6DB" w14:textId="77777777" w:rsidR="00232EC3" w:rsidRPr="00232EC3" w:rsidRDefault="00232EC3" w:rsidP="00232EC3">
            <w:pPr>
              <w:spacing w:after="0" w:line="240" w:lineRule="auto"/>
              <w:rPr>
                <w:rFonts w:ascii="Times New Roman" w:eastAsia="Times New Roman" w:hAnsi="Times New Roman"/>
                <w:sz w:val="24"/>
                <w:szCs w:val="28"/>
              </w:rPr>
            </w:pPr>
          </w:p>
        </w:tc>
        <w:tc>
          <w:tcPr>
            <w:tcW w:w="3152" w:type="dxa"/>
            <w:tcBorders>
              <w:top w:val="single" w:sz="4" w:space="0" w:color="auto"/>
              <w:left w:val="single" w:sz="4" w:space="0" w:color="auto"/>
              <w:bottom w:val="single" w:sz="4" w:space="0" w:color="auto"/>
              <w:right w:val="single" w:sz="4" w:space="0" w:color="auto"/>
            </w:tcBorders>
            <w:hideMark/>
          </w:tcPr>
          <w:p w14:paraId="7BE300ED"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Уставка давления ЦО на 4,2</w:t>
            </w:r>
          </w:p>
          <w:p w14:paraId="4EA78E57"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кгс.  Настройка редуктора</w:t>
            </w:r>
          </w:p>
          <w:p w14:paraId="0D0C7E65"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давления. Уставка давления</w:t>
            </w:r>
          </w:p>
          <w:p w14:paraId="3359938D"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ЦО на 4,2 кгс. Настройка</w:t>
            </w:r>
          </w:p>
          <w:p w14:paraId="0E7E5E2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редуктора давления.</w:t>
            </w:r>
          </w:p>
        </w:tc>
      </w:tr>
      <w:tr w:rsidR="00232EC3" w:rsidRPr="00232EC3" w14:paraId="0C5A26C6"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1917D920"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42F15B5E"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2025</w:t>
            </w:r>
          </w:p>
        </w:tc>
        <w:tc>
          <w:tcPr>
            <w:tcW w:w="2377" w:type="dxa"/>
            <w:tcBorders>
              <w:top w:val="single" w:sz="4" w:space="0" w:color="auto"/>
              <w:left w:val="single" w:sz="4" w:space="0" w:color="auto"/>
              <w:bottom w:val="single" w:sz="4" w:space="0" w:color="auto"/>
              <w:right w:val="single" w:sz="4" w:space="0" w:color="auto"/>
            </w:tcBorders>
            <w:hideMark/>
          </w:tcPr>
          <w:p w14:paraId="404B0E93"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Коммунар г, Малый</w:t>
            </w:r>
          </w:p>
          <w:p w14:paraId="1A7AE6AF"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пер, дом 9</w:t>
            </w:r>
          </w:p>
        </w:tc>
        <w:tc>
          <w:tcPr>
            <w:tcW w:w="2243" w:type="dxa"/>
            <w:tcBorders>
              <w:top w:val="single" w:sz="4" w:space="0" w:color="auto"/>
              <w:left w:val="single" w:sz="4" w:space="0" w:color="auto"/>
              <w:bottom w:val="single" w:sz="4" w:space="0" w:color="auto"/>
              <w:right w:val="single" w:sz="4" w:space="0" w:color="auto"/>
            </w:tcBorders>
            <w:hideMark/>
          </w:tcPr>
          <w:p w14:paraId="77F093C6"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Авария ЩУН-1</w:t>
            </w:r>
          </w:p>
          <w:p w14:paraId="636208B7"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Недостаточная циркуляция</w:t>
            </w:r>
          </w:p>
          <w:p w14:paraId="42F54300"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в системе отопления.</w:t>
            </w:r>
          </w:p>
          <w:p w14:paraId="56182DC4"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Ошибка ПЧ Еrr-9. Низкое</w:t>
            </w:r>
          </w:p>
          <w:p w14:paraId="78A09F14"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давление в системе</w:t>
            </w:r>
          </w:p>
          <w:p w14:paraId="4503AB2A"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отопления.</w:t>
            </w:r>
            <w:r w:rsidRPr="00232EC3">
              <w:rPr>
                <w:rFonts w:ascii="Times New Roman" w:eastAsia="Times New Roman" w:hAnsi="Times New Roman"/>
                <w:b/>
                <w:sz w:val="24"/>
                <w:szCs w:val="28"/>
              </w:rPr>
              <w:t xml:space="preserve"> </w:t>
            </w:r>
          </w:p>
        </w:tc>
        <w:tc>
          <w:tcPr>
            <w:tcW w:w="3152" w:type="dxa"/>
            <w:tcBorders>
              <w:top w:val="single" w:sz="4" w:space="0" w:color="auto"/>
              <w:left w:val="single" w:sz="4" w:space="0" w:color="auto"/>
              <w:bottom w:val="single" w:sz="4" w:space="0" w:color="auto"/>
              <w:right w:val="single" w:sz="4" w:space="0" w:color="auto"/>
            </w:tcBorders>
            <w:hideMark/>
          </w:tcPr>
          <w:p w14:paraId="38CA4F7D"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Перезапуск ЩУН-1 с</w:t>
            </w:r>
          </w:p>
          <w:p w14:paraId="4458311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отключением питания.</w:t>
            </w:r>
          </w:p>
          <w:p w14:paraId="066058E3"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Выравнивание давления в</w:t>
            </w:r>
          </w:p>
          <w:p w14:paraId="393EB6E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котловом контуре. Сброс до</w:t>
            </w:r>
          </w:p>
          <w:p w14:paraId="35FBD632"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3.2 кгс. Ручная регулировка</w:t>
            </w:r>
          </w:p>
          <w:p w14:paraId="195515EE"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трехходового клапана ЦО с 9 до 4 где (10 - полностью</w:t>
            </w:r>
          </w:p>
          <w:p w14:paraId="70371629"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закрыт)</w:t>
            </w:r>
          </w:p>
        </w:tc>
      </w:tr>
      <w:tr w:rsidR="00232EC3" w:rsidRPr="00232EC3" w14:paraId="7406F37C" w14:textId="77777777" w:rsidTr="00232EC3">
        <w:trPr>
          <w:cantSplit/>
          <w:trHeight w:val="2330"/>
        </w:trPr>
        <w:tc>
          <w:tcPr>
            <w:tcW w:w="7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8E216A" w14:textId="77777777" w:rsidR="00232EC3" w:rsidRPr="00232EC3" w:rsidRDefault="00232EC3" w:rsidP="00232EC3">
            <w:pPr>
              <w:spacing w:after="0" w:line="240" w:lineRule="auto"/>
              <w:ind w:left="113" w:right="113"/>
              <w:jc w:val="center"/>
              <w:rPr>
                <w:rFonts w:ascii="Times New Roman" w:eastAsia="Times New Roman" w:hAnsi="Times New Roman"/>
                <w:b/>
                <w:sz w:val="24"/>
                <w:szCs w:val="28"/>
              </w:rPr>
            </w:pPr>
            <w:r w:rsidRPr="00232EC3">
              <w:rPr>
                <w:rFonts w:ascii="Times New Roman" w:eastAsia="Times New Roman" w:hAnsi="Times New Roman"/>
                <w:b/>
                <w:sz w:val="24"/>
                <w:szCs w:val="28"/>
              </w:rPr>
              <w:t>МУП «Тепловые сети» г.Гатчина</w:t>
            </w:r>
          </w:p>
        </w:tc>
        <w:tc>
          <w:tcPr>
            <w:tcW w:w="953" w:type="dxa"/>
            <w:tcBorders>
              <w:top w:val="single" w:sz="4" w:space="0" w:color="auto"/>
              <w:left w:val="single" w:sz="4" w:space="0" w:color="auto"/>
              <w:bottom w:val="single" w:sz="4" w:space="0" w:color="auto"/>
              <w:right w:val="single" w:sz="4" w:space="0" w:color="auto"/>
            </w:tcBorders>
            <w:hideMark/>
          </w:tcPr>
          <w:p w14:paraId="5CA4D525"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2022</w:t>
            </w:r>
          </w:p>
        </w:tc>
        <w:tc>
          <w:tcPr>
            <w:tcW w:w="2377" w:type="dxa"/>
            <w:tcBorders>
              <w:top w:val="single" w:sz="4" w:space="0" w:color="auto"/>
              <w:left w:val="single" w:sz="4" w:space="0" w:color="auto"/>
              <w:bottom w:val="single" w:sz="4" w:space="0" w:color="auto"/>
              <w:right w:val="single" w:sz="4" w:space="0" w:color="auto"/>
            </w:tcBorders>
            <w:hideMark/>
          </w:tcPr>
          <w:p w14:paraId="3A91CD2D"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г.Гатчина мкр Аэродром ул.А.Зверевой, ул.Слепнева</w:t>
            </w:r>
          </w:p>
        </w:tc>
        <w:tc>
          <w:tcPr>
            <w:tcW w:w="2243" w:type="dxa"/>
            <w:tcBorders>
              <w:top w:val="single" w:sz="4" w:space="0" w:color="auto"/>
              <w:left w:val="single" w:sz="4" w:space="0" w:color="auto"/>
              <w:bottom w:val="single" w:sz="4" w:space="0" w:color="auto"/>
              <w:right w:val="single" w:sz="4" w:space="0" w:color="auto"/>
            </w:tcBorders>
            <w:hideMark/>
          </w:tcPr>
          <w:p w14:paraId="0678FDEF"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Глобальная утечка на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6AB27158"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Утечки устранены силами бригад по ремонту тепловых</w:t>
            </w:r>
          </w:p>
          <w:p w14:paraId="5AB32DA9"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сетей. Проведен капитальный ремонт участков тепловых</w:t>
            </w:r>
          </w:p>
          <w:p w14:paraId="26EB8D6E"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сетей с привлечением средств из бюджетов Ленинградской</w:t>
            </w:r>
          </w:p>
          <w:p w14:paraId="359D710E"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области и МО «Город Гатчина»</w:t>
            </w:r>
          </w:p>
        </w:tc>
      </w:tr>
      <w:tr w:rsidR="00232EC3" w:rsidRPr="00232EC3" w14:paraId="35199781"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49B7CE3D"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2B6FCD1B"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2023-2025</w:t>
            </w:r>
          </w:p>
        </w:tc>
        <w:tc>
          <w:tcPr>
            <w:tcW w:w="2377" w:type="dxa"/>
            <w:tcBorders>
              <w:top w:val="single" w:sz="4" w:space="0" w:color="auto"/>
              <w:left w:val="single" w:sz="4" w:space="0" w:color="auto"/>
              <w:bottom w:val="single" w:sz="4" w:space="0" w:color="auto"/>
              <w:right w:val="single" w:sz="4" w:space="0" w:color="auto"/>
            </w:tcBorders>
            <w:hideMark/>
          </w:tcPr>
          <w:p w14:paraId="7B1C6191"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Г. Гатчина</w:t>
            </w:r>
          </w:p>
        </w:tc>
        <w:tc>
          <w:tcPr>
            <w:tcW w:w="2243" w:type="dxa"/>
            <w:tcBorders>
              <w:top w:val="single" w:sz="4" w:space="0" w:color="auto"/>
              <w:left w:val="single" w:sz="4" w:space="0" w:color="auto"/>
              <w:bottom w:val="single" w:sz="4" w:space="0" w:color="auto"/>
              <w:right w:val="single" w:sz="4" w:space="0" w:color="auto"/>
            </w:tcBorders>
            <w:hideMark/>
          </w:tcPr>
          <w:p w14:paraId="0AD7F2F0"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Утечки на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198F8D06"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Утечки устранены в кратчайшие сроки силами бригад по ремонту тепловых</w:t>
            </w:r>
          </w:p>
          <w:p w14:paraId="3321DC9F"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сетей.</w:t>
            </w:r>
          </w:p>
        </w:tc>
      </w:tr>
      <w:tr w:rsidR="00232EC3" w:rsidRPr="00232EC3" w14:paraId="5CBF22EF" w14:textId="77777777" w:rsidTr="00232EC3">
        <w:trPr>
          <w:cantSplit/>
          <w:trHeight w:val="1137"/>
        </w:trPr>
        <w:tc>
          <w:tcPr>
            <w:tcW w:w="7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D5FE3D" w14:textId="77777777" w:rsidR="00232EC3" w:rsidRPr="00232EC3" w:rsidRDefault="00232EC3" w:rsidP="00232EC3">
            <w:pPr>
              <w:spacing w:after="0" w:line="240" w:lineRule="auto"/>
              <w:ind w:left="113" w:right="113"/>
              <w:jc w:val="center"/>
              <w:rPr>
                <w:rFonts w:ascii="Times New Roman" w:eastAsia="Times New Roman" w:hAnsi="Times New Roman"/>
                <w:b/>
                <w:sz w:val="24"/>
                <w:szCs w:val="28"/>
              </w:rPr>
            </w:pPr>
            <w:r w:rsidRPr="00232EC3">
              <w:rPr>
                <w:rFonts w:ascii="Times New Roman" w:eastAsia="Times New Roman" w:hAnsi="Times New Roman"/>
                <w:b/>
                <w:sz w:val="24"/>
                <w:szCs w:val="28"/>
              </w:rPr>
              <w:t>АО «Коммунальные системы Гатчинского района»</w:t>
            </w:r>
          </w:p>
        </w:tc>
        <w:tc>
          <w:tcPr>
            <w:tcW w:w="953" w:type="dxa"/>
            <w:tcBorders>
              <w:top w:val="single" w:sz="4" w:space="0" w:color="auto"/>
              <w:left w:val="single" w:sz="4" w:space="0" w:color="auto"/>
              <w:bottom w:val="single" w:sz="4" w:space="0" w:color="auto"/>
              <w:right w:val="single" w:sz="4" w:space="0" w:color="auto"/>
            </w:tcBorders>
            <w:hideMark/>
          </w:tcPr>
          <w:p w14:paraId="798743D9"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2022-2025</w:t>
            </w:r>
          </w:p>
        </w:tc>
        <w:tc>
          <w:tcPr>
            <w:tcW w:w="2377" w:type="dxa"/>
            <w:tcBorders>
              <w:top w:val="single" w:sz="4" w:space="0" w:color="auto"/>
              <w:left w:val="single" w:sz="4" w:space="0" w:color="auto"/>
              <w:bottom w:val="single" w:sz="4" w:space="0" w:color="auto"/>
              <w:right w:val="single" w:sz="4" w:space="0" w:color="auto"/>
            </w:tcBorders>
            <w:hideMark/>
          </w:tcPr>
          <w:p w14:paraId="5542C5EE"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Гатчинский муниципальный округ</w:t>
            </w:r>
          </w:p>
        </w:tc>
        <w:tc>
          <w:tcPr>
            <w:tcW w:w="2243" w:type="dxa"/>
            <w:tcBorders>
              <w:top w:val="single" w:sz="4" w:space="0" w:color="auto"/>
              <w:left w:val="single" w:sz="4" w:space="0" w:color="auto"/>
              <w:bottom w:val="single" w:sz="4" w:space="0" w:color="auto"/>
              <w:right w:val="single" w:sz="4" w:space="0" w:color="auto"/>
            </w:tcBorders>
            <w:hideMark/>
          </w:tcPr>
          <w:p w14:paraId="7DB01D17"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Утечки на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6858EF31"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Утечки устранены в кратчайшие сроки силами бригад по ремонту тепловых</w:t>
            </w:r>
          </w:p>
          <w:p w14:paraId="36DD241C" w14:textId="77777777" w:rsidR="00232EC3" w:rsidRPr="00232EC3" w:rsidRDefault="00232EC3" w:rsidP="00232EC3">
            <w:pPr>
              <w:spacing w:after="0" w:line="240" w:lineRule="auto"/>
              <w:rPr>
                <w:rFonts w:ascii="Times New Roman" w:eastAsia="Times New Roman" w:hAnsi="Times New Roman"/>
                <w:b/>
                <w:sz w:val="24"/>
                <w:szCs w:val="28"/>
              </w:rPr>
            </w:pPr>
            <w:r w:rsidRPr="00232EC3">
              <w:rPr>
                <w:rFonts w:ascii="Times New Roman" w:eastAsia="Times New Roman" w:hAnsi="Times New Roman"/>
                <w:sz w:val="24"/>
                <w:szCs w:val="28"/>
              </w:rPr>
              <w:t>сетей.</w:t>
            </w:r>
          </w:p>
        </w:tc>
      </w:tr>
      <w:tr w:rsidR="00232EC3" w:rsidRPr="00232EC3" w14:paraId="4BF28AA5"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2BABFFB8"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007E07F8"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2023</w:t>
            </w:r>
          </w:p>
        </w:tc>
        <w:tc>
          <w:tcPr>
            <w:tcW w:w="2377" w:type="dxa"/>
            <w:tcBorders>
              <w:top w:val="single" w:sz="4" w:space="0" w:color="auto"/>
              <w:left w:val="single" w:sz="4" w:space="0" w:color="auto"/>
              <w:bottom w:val="single" w:sz="4" w:space="0" w:color="auto"/>
              <w:right w:val="single" w:sz="4" w:space="0" w:color="auto"/>
            </w:tcBorders>
            <w:hideMark/>
          </w:tcPr>
          <w:p w14:paraId="7E046B90"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д. Куровицы, п. Сяськелево, п. Вырица, д. Батово, п. Новый Учхоз</w:t>
            </w:r>
          </w:p>
        </w:tc>
        <w:tc>
          <w:tcPr>
            <w:tcW w:w="2243" w:type="dxa"/>
            <w:tcBorders>
              <w:top w:val="single" w:sz="4" w:space="0" w:color="auto"/>
              <w:left w:val="single" w:sz="4" w:space="0" w:color="auto"/>
              <w:bottom w:val="single" w:sz="4" w:space="0" w:color="auto"/>
              <w:right w:val="single" w:sz="4" w:space="0" w:color="auto"/>
            </w:tcBorders>
            <w:hideMark/>
          </w:tcPr>
          <w:p w14:paraId="0A9F758B"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Нарушения температурного режима</w:t>
            </w:r>
          </w:p>
        </w:tc>
        <w:tc>
          <w:tcPr>
            <w:tcW w:w="3152" w:type="dxa"/>
            <w:tcBorders>
              <w:top w:val="single" w:sz="4" w:space="0" w:color="auto"/>
              <w:left w:val="single" w:sz="4" w:space="0" w:color="auto"/>
              <w:bottom w:val="single" w:sz="4" w:space="0" w:color="auto"/>
              <w:right w:val="single" w:sz="4" w:space="0" w:color="auto"/>
            </w:tcBorders>
            <w:hideMark/>
          </w:tcPr>
          <w:p w14:paraId="226D08AD"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Нарушения устранены силами АО «Коммунальные системы Гатчинского района».</w:t>
            </w:r>
          </w:p>
        </w:tc>
      </w:tr>
      <w:tr w:rsidR="00232EC3" w:rsidRPr="00232EC3" w14:paraId="03EDCCF6"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32BDC5D1"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355AAFA7" w14:textId="77777777" w:rsidR="00232EC3" w:rsidRPr="00232EC3" w:rsidRDefault="00232EC3" w:rsidP="00232EC3">
            <w:pPr>
              <w:spacing w:after="0" w:line="240" w:lineRule="auto"/>
              <w:jc w:val="center"/>
              <w:rPr>
                <w:rFonts w:ascii="Times New Roman" w:eastAsia="Times New Roman" w:hAnsi="Times New Roman"/>
                <w:sz w:val="24"/>
                <w:szCs w:val="28"/>
              </w:rPr>
            </w:pPr>
            <w:r w:rsidRPr="00232EC3">
              <w:rPr>
                <w:rFonts w:ascii="Times New Roman" w:eastAsia="Times New Roman" w:hAnsi="Times New Roman"/>
                <w:sz w:val="24"/>
                <w:szCs w:val="28"/>
              </w:rPr>
              <w:t>2023</w:t>
            </w:r>
          </w:p>
        </w:tc>
        <w:tc>
          <w:tcPr>
            <w:tcW w:w="2377" w:type="dxa"/>
            <w:tcBorders>
              <w:top w:val="single" w:sz="4" w:space="0" w:color="auto"/>
              <w:left w:val="single" w:sz="4" w:space="0" w:color="auto"/>
              <w:bottom w:val="single" w:sz="4" w:space="0" w:color="auto"/>
              <w:right w:val="single" w:sz="4" w:space="0" w:color="auto"/>
            </w:tcBorders>
            <w:hideMark/>
          </w:tcPr>
          <w:p w14:paraId="73117381"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 Елизаветина ул. Басова и ул. Горная</w:t>
            </w:r>
          </w:p>
        </w:tc>
        <w:tc>
          <w:tcPr>
            <w:tcW w:w="2243" w:type="dxa"/>
            <w:tcBorders>
              <w:top w:val="single" w:sz="4" w:space="0" w:color="auto"/>
              <w:left w:val="single" w:sz="4" w:space="0" w:color="auto"/>
              <w:bottom w:val="single" w:sz="4" w:space="0" w:color="auto"/>
              <w:right w:val="single" w:sz="4" w:space="0" w:color="auto"/>
            </w:tcBorders>
            <w:hideMark/>
          </w:tcPr>
          <w:p w14:paraId="7F8913E5"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 xml:space="preserve">Прорыв трубы </w:t>
            </w:r>
          </w:p>
        </w:tc>
        <w:tc>
          <w:tcPr>
            <w:tcW w:w="3152" w:type="dxa"/>
            <w:tcBorders>
              <w:top w:val="single" w:sz="4" w:space="0" w:color="auto"/>
              <w:left w:val="single" w:sz="4" w:space="0" w:color="auto"/>
              <w:bottom w:val="single" w:sz="4" w:space="0" w:color="auto"/>
              <w:right w:val="single" w:sz="4" w:space="0" w:color="auto"/>
            </w:tcBorders>
            <w:hideMark/>
          </w:tcPr>
          <w:p w14:paraId="48CD3818"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Прорыв трубы устранен силами АО «Коммунальные системы Гатчинского района» в установленные законом сроки. Для устранения риска возобновления данной ситуации были выделены денежные средства из бюджета Гатчинского муниципального округа и Ленинградской области и проведена замена теплотрассы.</w:t>
            </w:r>
          </w:p>
        </w:tc>
      </w:tr>
      <w:tr w:rsidR="00232EC3" w:rsidRPr="00232EC3" w14:paraId="55830527" w14:textId="77777777" w:rsidTr="00232EC3">
        <w:trPr>
          <w:cantSplit/>
          <w:trHeight w:val="1673"/>
        </w:trPr>
        <w:tc>
          <w:tcPr>
            <w:tcW w:w="738" w:type="dxa"/>
            <w:tcBorders>
              <w:top w:val="single" w:sz="4" w:space="0" w:color="auto"/>
              <w:left w:val="single" w:sz="4" w:space="0" w:color="auto"/>
              <w:bottom w:val="single" w:sz="4" w:space="0" w:color="auto"/>
              <w:right w:val="single" w:sz="4" w:space="0" w:color="auto"/>
            </w:tcBorders>
            <w:textDirection w:val="btLr"/>
            <w:hideMark/>
          </w:tcPr>
          <w:p w14:paraId="54DC9D7B" w14:textId="77777777" w:rsidR="00232EC3" w:rsidRPr="00232EC3" w:rsidRDefault="00232EC3" w:rsidP="00232EC3">
            <w:pPr>
              <w:spacing w:after="0" w:line="240" w:lineRule="auto"/>
              <w:ind w:left="113" w:right="113"/>
              <w:rPr>
                <w:rFonts w:ascii="Times New Roman" w:eastAsia="Times New Roman" w:hAnsi="Times New Roman"/>
                <w:b/>
                <w:sz w:val="24"/>
                <w:szCs w:val="28"/>
              </w:rPr>
            </w:pPr>
            <w:r w:rsidRPr="00232EC3">
              <w:rPr>
                <w:rFonts w:ascii="Times New Roman" w:eastAsia="Times New Roman" w:hAnsi="Times New Roman"/>
                <w:b/>
                <w:sz w:val="24"/>
                <w:szCs w:val="28"/>
              </w:rPr>
              <w:lastRenderedPageBreak/>
              <w:t>АО «Элтеза»</w:t>
            </w:r>
          </w:p>
        </w:tc>
        <w:tc>
          <w:tcPr>
            <w:tcW w:w="953" w:type="dxa"/>
            <w:tcBorders>
              <w:top w:val="single" w:sz="4" w:space="0" w:color="auto"/>
              <w:left w:val="single" w:sz="4" w:space="0" w:color="auto"/>
              <w:bottom w:val="single" w:sz="4" w:space="0" w:color="auto"/>
              <w:right w:val="single" w:sz="4" w:space="0" w:color="auto"/>
            </w:tcBorders>
            <w:hideMark/>
          </w:tcPr>
          <w:p w14:paraId="2E9266A7" w14:textId="77777777" w:rsidR="00232EC3" w:rsidRPr="00232EC3" w:rsidRDefault="00232EC3" w:rsidP="00232EC3">
            <w:pPr>
              <w:spacing w:after="0" w:line="240" w:lineRule="auto"/>
              <w:rPr>
                <w:rFonts w:ascii="Times New Roman" w:eastAsia="Times New Roman" w:hAnsi="Times New Roman"/>
                <w:sz w:val="24"/>
                <w:szCs w:val="28"/>
              </w:rPr>
            </w:pPr>
            <w:r w:rsidRPr="00232EC3">
              <w:rPr>
                <w:rFonts w:ascii="Times New Roman" w:eastAsia="Times New Roman" w:hAnsi="Times New Roman"/>
                <w:sz w:val="24"/>
                <w:szCs w:val="28"/>
              </w:rPr>
              <w:t>2022-2025</w:t>
            </w:r>
          </w:p>
        </w:tc>
        <w:tc>
          <w:tcPr>
            <w:tcW w:w="2377" w:type="dxa"/>
            <w:tcBorders>
              <w:top w:val="single" w:sz="4" w:space="0" w:color="auto"/>
              <w:left w:val="single" w:sz="4" w:space="0" w:color="auto"/>
              <w:bottom w:val="single" w:sz="4" w:space="0" w:color="auto"/>
              <w:right w:val="single" w:sz="4" w:space="0" w:color="auto"/>
            </w:tcBorders>
            <w:hideMark/>
          </w:tcPr>
          <w:p w14:paraId="4178EEE2" w14:textId="77777777" w:rsidR="00232EC3" w:rsidRPr="00232EC3" w:rsidRDefault="00232EC3" w:rsidP="00232EC3">
            <w:pPr>
              <w:rPr>
                <w:rFonts w:ascii="Times New Roman" w:hAnsi="Times New Roman"/>
                <w:sz w:val="24"/>
              </w:rPr>
            </w:pPr>
            <w:r w:rsidRPr="00232EC3">
              <w:rPr>
                <w:rFonts w:ascii="Times New Roman" w:hAnsi="Times New Roman"/>
                <w:sz w:val="24"/>
              </w:rPr>
              <w:t>Гатчинский муниципальный округ</w:t>
            </w:r>
          </w:p>
        </w:tc>
        <w:tc>
          <w:tcPr>
            <w:tcW w:w="2243" w:type="dxa"/>
            <w:tcBorders>
              <w:top w:val="single" w:sz="4" w:space="0" w:color="auto"/>
              <w:left w:val="single" w:sz="4" w:space="0" w:color="auto"/>
              <w:bottom w:val="single" w:sz="4" w:space="0" w:color="auto"/>
              <w:right w:val="single" w:sz="4" w:space="0" w:color="auto"/>
            </w:tcBorders>
            <w:hideMark/>
          </w:tcPr>
          <w:p w14:paraId="57712240" w14:textId="77777777" w:rsidR="00232EC3" w:rsidRPr="00232EC3" w:rsidRDefault="00232EC3" w:rsidP="00232EC3">
            <w:pPr>
              <w:rPr>
                <w:rFonts w:ascii="Times New Roman" w:hAnsi="Times New Roman"/>
                <w:sz w:val="24"/>
              </w:rPr>
            </w:pPr>
            <w:r w:rsidRPr="00232EC3">
              <w:rPr>
                <w:rFonts w:ascii="Times New Roman" w:hAnsi="Times New Roman"/>
                <w:sz w:val="24"/>
              </w:rPr>
              <w:t>Утечки на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2A3BDC66" w14:textId="77777777" w:rsidR="00232EC3" w:rsidRPr="00232EC3" w:rsidRDefault="00232EC3" w:rsidP="00232EC3">
            <w:pPr>
              <w:rPr>
                <w:rFonts w:ascii="Times New Roman" w:hAnsi="Times New Roman"/>
                <w:sz w:val="24"/>
              </w:rPr>
            </w:pPr>
            <w:r w:rsidRPr="00232EC3">
              <w:rPr>
                <w:rFonts w:ascii="Times New Roman" w:hAnsi="Times New Roman"/>
                <w:sz w:val="24"/>
              </w:rPr>
              <w:t>Утечки устранены в кратчайшие сроки силами бригад по ремонту тепловых сетей.</w:t>
            </w:r>
          </w:p>
        </w:tc>
      </w:tr>
      <w:tr w:rsidR="00232EC3" w:rsidRPr="00232EC3" w14:paraId="3A28F888" w14:textId="77777777" w:rsidTr="00232EC3">
        <w:trPr>
          <w:cantSplit/>
          <w:trHeight w:val="1966"/>
        </w:trPr>
        <w:tc>
          <w:tcPr>
            <w:tcW w:w="738" w:type="dxa"/>
            <w:tcBorders>
              <w:top w:val="single" w:sz="4" w:space="0" w:color="auto"/>
              <w:left w:val="single" w:sz="4" w:space="0" w:color="auto"/>
              <w:bottom w:val="single" w:sz="4" w:space="0" w:color="auto"/>
              <w:right w:val="single" w:sz="4" w:space="0" w:color="auto"/>
            </w:tcBorders>
            <w:textDirection w:val="btLr"/>
            <w:hideMark/>
          </w:tcPr>
          <w:p w14:paraId="1E6989AE" w14:textId="77777777" w:rsidR="00232EC3" w:rsidRPr="00232EC3" w:rsidRDefault="00232EC3" w:rsidP="00232EC3">
            <w:pPr>
              <w:spacing w:after="0" w:line="240" w:lineRule="auto"/>
              <w:ind w:left="113" w:right="113"/>
              <w:rPr>
                <w:rFonts w:ascii="Times New Roman" w:eastAsia="Times New Roman" w:hAnsi="Times New Roman"/>
                <w:b/>
                <w:sz w:val="24"/>
                <w:szCs w:val="28"/>
              </w:rPr>
            </w:pPr>
            <w:r w:rsidRPr="00232EC3">
              <w:rPr>
                <w:rFonts w:ascii="Times New Roman" w:eastAsia="Times New Roman" w:hAnsi="Times New Roman"/>
                <w:b/>
                <w:sz w:val="24"/>
                <w:szCs w:val="28"/>
              </w:rPr>
              <w:t>АО «ТЭК СПБ»</w:t>
            </w:r>
          </w:p>
        </w:tc>
        <w:tc>
          <w:tcPr>
            <w:tcW w:w="953" w:type="dxa"/>
            <w:tcBorders>
              <w:top w:val="single" w:sz="4" w:space="0" w:color="auto"/>
              <w:left w:val="single" w:sz="4" w:space="0" w:color="auto"/>
              <w:bottom w:val="single" w:sz="4" w:space="0" w:color="auto"/>
              <w:right w:val="single" w:sz="4" w:space="0" w:color="auto"/>
            </w:tcBorders>
            <w:hideMark/>
          </w:tcPr>
          <w:p w14:paraId="51D389E3" w14:textId="77777777" w:rsidR="00232EC3" w:rsidRPr="00232EC3" w:rsidRDefault="00232EC3" w:rsidP="00232EC3">
            <w:pPr>
              <w:rPr>
                <w:rFonts w:ascii="Times New Roman" w:hAnsi="Times New Roman"/>
                <w:sz w:val="24"/>
              </w:rPr>
            </w:pPr>
            <w:r w:rsidRPr="00232EC3">
              <w:rPr>
                <w:rFonts w:ascii="Times New Roman" w:hAnsi="Times New Roman"/>
                <w:sz w:val="24"/>
              </w:rPr>
              <w:t>2022-2025</w:t>
            </w:r>
          </w:p>
        </w:tc>
        <w:tc>
          <w:tcPr>
            <w:tcW w:w="2377" w:type="dxa"/>
            <w:tcBorders>
              <w:top w:val="single" w:sz="4" w:space="0" w:color="auto"/>
              <w:left w:val="single" w:sz="4" w:space="0" w:color="auto"/>
              <w:bottom w:val="single" w:sz="4" w:space="0" w:color="auto"/>
              <w:right w:val="single" w:sz="4" w:space="0" w:color="auto"/>
            </w:tcBorders>
            <w:hideMark/>
          </w:tcPr>
          <w:p w14:paraId="3B5DB3B7" w14:textId="77777777" w:rsidR="00232EC3" w:rsidRPr="00232EC3" w:rsidRDefault="00232EC3" w:rsidP="00232EC3">
            <w:pPr>
              <w:rPr>
                <w:rFonts w:ascii="Times New Roman" w:hAnsi="Times New Roman"/>
                <w:sz w:val="24"/>
              </w:rPr>
            </w:pPr>
            <w:r w:rsidRPr="00232EC3">
              <w:rPr>
                <w:rFonts w:ascii="Times New Roman" w:hAnsi="Times New Roman"/>
                <w:sz w:val="24"/>
              </w:rPr>
              <w:t>Гатчинский муниципальный округ</w:t>
            </w:r>
          </w:p>
        </w:tc>
        <w:tc>
          <w:tcPr>
            <w:tcW w:w="2243" w:type="dxa"/>
            <w:tcBorders>
              <w:top w:val="single" w:sz="4" w:space="0" w:color="auto"/>
              <w:left w:val="single" w:sz="4" w:space="0" w:color="auto"/>
              <w:bottom w:val="single" w:sz="4" w:space="0" w:color="auto"/>
              <w:right w:val="single" w:sz="4" w:space="0" w:color="auto"/>
            </w:tcBorders>
            <w:hideMark/>
          </w:tcPr>
          <w:p w14:paraId="14C43CB0" w14:textId="77777777" w:rsidR="00232EC3" w:rsidRPr="00232EC3" w:rsidRDefault="00232EC3" w:rsidP="00232EC3">
            <w:pPr>
              <w:rPr>
                <w:rFonts w:ascii="Times New Roman" w:hAnsi="Times New Roman"/>
                <w:sz w:val="24"/>
              </w:rPr>
            </w:pPr>
            <w:r w:rsidRPr="00232EC3">
              <w:rPr>
                <w:rFonts w:ascii="Times New Roman" w:hAnsi="Times New Roman"/>
                <w:sz w:val="24"/>
              </w:rPr>
              <w:t>Утечки на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4758F12C" w14:textId="77777777" w:rsidR="00232EC3" w:rsidRPr="00232EC3" w:rsidRDefault="00232EC3" w:rsidP="00232EC3">
            <w:pPr>
              <w:rPr>
                <w:rFonts w:ascii="Times New Roman" w:hAnsi="Times New Roman"/>
                <w:sz w:val="24"/>
              </w:rPr>
            </w:pPr>
            <w:r w:rsidRPr="00232EC3">
              <w:rPr>
                <w:rFonts w:ascii="Times New Roman" w:hAnsi="Times New Roman"/>
                <w:sz w:val="24"/>
              </w:rPr>
              <w:t>Утечки устранены в кратчайшие сроки силами бригад по ремонту тепловых сетей.</w:t>
            </w:r>
          </w:p>
        </w:tc>
      </w:tr>
      <w:tr w:rsidR="00232EC3" w:rsidRPr="00232EC3" w14:paraId="1B417BE4" w14:textId="77777777" w:rsidTr="00232EC3">
        <w:trPr>
          <w:cantSplit/>
          <w:trHeight w:val="1068"/>
        </w:trPr>
        <w:tc>
          <w:tcPr>
            <w:tcW w:w="738" w:type="dxa"/>
            <w:vMerge w:val="restart"/>
            <w:tcBorders>
              <w:top w:val="single" w:sz="4" w:space="0" w:color="auto"/>
              <w:left w:val="single" w:sz="4" w:space="0" w:color="auto"/>
              <w:bottom w:val="single" w:sz="4" w:space="0" w:color="auto"/>
              <w:right w:val="single" w:sz="4" w:space="0" w:color="auto"/>
            </w:tcBorders>
            <w:textDirection w:val="btLr"/>
            <w:hideMark/>
          </w:tcPr>
          <w:p w14:paraId="50D34130" w14:textId="77777777" w:rsidR="00232EC3" w:rsidRPr="00232EC3" w:rsidRDefault="00232EC3" w:rsidP="00232EC3">
            <w:pPr>
              <w:spacing w:after="0" w:line="240" w:lineRule="auto"/>
              <w:ind w:left="113" w:right="113"/>
              <w:jc w:val="center"/>
              <w:rPr>
                <w:rFonts w:ascii="Times New Roman" w:eastAsia="Times New Roman" w:hAnsi="Times New Roman"/>
                <w:b/>
                <w:sz w:val="24"/>
                <w:szCs w:val="28"/>
              </w:rPr>
            </w:pPr>
            <w:r w:rsidRPr="00232EC3">
              <w:rPr>
                <w:rFonts w:ascii="Times New Roman" w:eastAsia="Times New Roman" w:hAnsi="Times New Roman"/>
                <w:b/>
                <w:sz w:val="24"/>
                <w:szCs w:val="28"/>
              </w:rPr>
              <w:t>МП МО Город Коммунар «ЖКС»</w:t>
            </w:r>
          </w:p>
        </w:tc>
        <w:tc>
          <w:tcPr>
            <w:tcW w:w="953" w:type="dxa"/>
            <w:tcBorders>
              <w:top w:val="single" w:sz="4" w:space="0" w:color="auto"/>
              <w:left w:val="single" w:sz="4" w:space="0" w:color="auto"/>
              <w:bottom w:val="single" w:sz="4" w:space="0" w:color="auto"/>
              <w:right w:val="single" w:sz="4" w:space="0" w:color="auto"/>
            </w:tcBorders>
            <w:hideMark/>
          </w:tcPr>
          <w:p w14:paraId="5378A8BA"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2022</w:t>
            </w:r>
          </w:p>
        </w:tc>
        <w:tc>
          <w:tcPr>
            <w:tcW w:w="2377" w:type="dxa"/>
            <w:tcBorders>
              <w:top w:val="single" w:sz="4" w:space="0" w:color="auto"/>
              <w:left w:val="single" w:sz="4" w:space="0" w:color="auto"/>
              <w:bottom w:val="single" w:sz="4" w:space="0" w:color="auto"/>
              <w:right w:val="single" w:sz="4" w:space="0" w:color="auto"/>
            </w:tcBorders>
            <w:hideMark/>
          </w:tcPr>
          <w:p w14:paraId="56EDBCB0" w14:textId="77777777" w:rsidR="00232EC3" w:rsidRPr="00232EC3" w:rsidRDefault="00232EC3" w:rsidP="00232EC3">
            <w:pPr>
              <w:spacing w:after="0" w:line="240" w:lineRule="auto"/>
              <w:rPr>
                <w:rFonts w:ascii="Times New Roman" w:hAnsi="Times New Roman"/>
                <w:sz w:val="24"/>
              </w:rPr>
            </w:pPr>
            <w:r w:rsidRPr="00232EC3">
              <w:rPr>
                <w:rFonts w:ascii="Times New Roman" w:hAnsi="Times New Roman"/>
                <w:sz w:val="24"/>
              </w:rPr>
              <w:t>Г. Коммунар</w:t>
            </w:r>
          </w:p>
          <w:p w14:paraId="796C92F6" w14:textId="77777777" w:rsidR="00232EC3" w:rsidRPr="00232EC3" w:rsidRDefault="00232EC3" w:rsidP="00232EC3">
            <w:pPr>
              <w:spacing w:after="0" w:line="240" w:lineRule="auto"/>
              <w:rPr>
                <w:rFonts w:ascii="Times New Roman" w:hAnsi="Times New Roman"/>
                <w:sz w:val="24"/>
              </w:rPr>
            </w:pPr>
            <w:r w:rsidRPr="00232EC3">
              <w:rPr>
                <w:rFonts w:ascii="Times New Roman" w:hAnsi="Times New Roman"/>
                <w:sz w:val="24"/>
              </w:rPr>
              <w:t>Ул. Павловская, ТК6</w:t>
            </w:r>
          </w:p>
          <w:p w14:paraId="554EDE34" w14:textId="77777777" w:rsidR="00232EC3" w:rsidRPr="00232EC3" w:rsidRDefault="00232EC3" w:rsidP="00232EC3">
            <w:pPr>
              <w:spacing w:after="0" w:line="240" w:lineRule="auto"/>
              <w:rPr>
                <w:rFonts w:ascii="Times New Roman" w:hAnsi="Times New Roman"/>
                <w:sz w:val="24"/>
              </w:rPr>
            </w:pPr>
            <w:r w:rsidRPr="00232EC3">
              <w:rPr>
                <w:rFonts w:ascii="Times New Roman" w:hAnsi="Times New Roman"/>
                <w:sz w:val="24"/>
              </w:rPr>
              <w:t>Ул. Фабричная</w:t>
            </w:r>
          </w:p>
        </w:tc>
        <w:tc>
          <w:tcPr>
            <w:tcW w:w="2243" w:type="dxa"/>
            <w:tcBorders>
              <w:top w:val="single" w:sz="4" w:space="0" w:color="auto"/>
              <w:left w:val="single" w:sz="4" w:space="0" w:color="auto"/>
              <w:bottom w:val="single" w:sz="4" w:space="0" w:color="auto"/>
              <w:right w:val="single" w:sz="4" w:space="0" w:color="auto"/>
            </w:tcBorders>
            <w:hideMark/>
          </w:tcPr>
          <w:p w14:paraId="4DAF4E07"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Течь на трубопроводе теплосети</w:t>
            </w:r>
          </w:p>
        </w:tc>
        <w:tc>
          <w:tcPr>
            <w:tcW w:w="3152" w:type="dxa"/>
            <w:tcBorders>
              <w:top w:val="single" w:sz="4" w:space="0" w:color="auto"/>
              <w:left w:val="single" w:sz="4" w:space="0" w:color="auto"/>
              <w:bottom w:val="single" w:sz="4" w:space="0" w:color="auto"/>
              <w:right w:val="single" w:sz="4" w:space="0" w:color="auto"/>
            </w:tcBorders>
            <w:hideMark/>
          </w:tcPr>
          <w:p w14:paraId="595133EA"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Выполнена замена участка трубопровода силами МП МО Город Коммунар «ЖКС».</w:t>
            </w:r>
          </w:p>
        </w:tc>
      </w:tr>
      <w:tr w:rsidR="00232EC3" w:rsidRPr="00232EC3" w14:paraId="5CDDDEEA" w14:textId="77777777" w:rsidTr="00232EC3">
        <w:trPr>
          <w:cantSplit/>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A922D"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74069299"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2023</w:t>
            </w:r>
          </w:p>
        </w:tc>
        <w:tc>
          <w:tcPr>
            <w:tcW w:w="2377" w:type="dxa"/>
            <w:tcBorders>
              <w:top w:val="single" w:sz="4" w:space="0" w:color="auto"/>
              <w:left w:val="single" w:sz="4" w:space="0" w:color="auto"/>
              <w:bottom w:val="single" w:sz="4" w:space="0" w:color="auto"/>
              <w:right w:val="single" w:sz="4" w:space="0" w:color="auto"/>
            </w:tcBorders>
            <w:hideMark/>
          </w:tcPr>
          <w:p w14:paraId="3B32F802" w14:textId="77777777" w:rsidR="00232EC3" w:rsidRPr="00232EC3" w:rsidRDefault="00232EC3" w:rsidP="00232EC3">
            <w:pPr>
              <w:spacing w:after="0" w:line="240" w:lineRule="auto"/>
              <w:rPr>
                <w:rFonts w:ascii="Times New Roman" w:hAnsi="Times New Roman"/>
                <w:sz w:val="24"/>
              </w:rPr>
            </w:pPr>
            <w:r w:rsidRPr="00232EC3">
              <w:rPr>
                <w:rFonts w:ascii="Times New Roman" w:hAnsi="Times New Roman"/>
                <w:sz w:val="24"/>
              </w:rPr>
              <w:t>Г. Коммунар, ул. Комсомольская, д.4</w:t>
            </w:r>
          </w:p>
        </w:tc>
        <w:tc>
          <w:tcPr>
            <w:tcW w:w="2243" w:type="dxa"/>
            <w:tcBorders>
              <w:top w:val="single" w:sz="4" w:space="0" w:color="auto"/>
              <w:left w:val="single" w:sz="4" w:space="0" w:color="auto"/>
              <w:bottom w:val="single" w:sz="4" w:space="0" w:color="auto"/>
              <w:right w:val="single" w:sz="4" w:space="0" w:color="auto"/>
            </w:tcBorders>
            <w:hideMark/>
          </w:tcPr>
          <w:p w14:paraId="2D614B74"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Свищ на надземной теплотрассе</w:t>
            </w:r>
          </w:p>
        </w:tc>
        <w:tc>
          <w:tcPr>
            <w:tcW w:w="3152" w:type="dxa"/>
            <w:tcBorders>
              <w:top w:val="single" w:sz="4" w:space="0" w:color="auto"/>
              <w:left w:val="single" w:sz="4" w:space="0" w:color="auto"/>
              <w:bottom w:val="single" w:sz="4" w:space="0" w:color="auto"/>
              <w:right w:val="single" w:sz="4" w:space="0" w:color="auto"/>
            </w:tcBorders>
            <w:hideMark/>
          </w:tcPr>
          <w:p w14:paraId="08987C1B"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Установлен ремонтный хомут.</w:t>
            </w:r>
          </w:p>
        </w:tc>
      </w:tr>
      <w:tr w:rsidR="00232EC3" w:rsidRPr="00232EC3" w14:paraId="0F5DAEA0" w14:textId="77777777" w:rsidTr="00232EC3">
        <w:trPr>
          <w:cantSplit/>
          <w:trHeight w:val="1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D9F4F" w14:textId="77777777" w:rsidR="00232EC3" w:rsidRPr="00232EC3" w:rsidRDefault="00232EC3" w:rsidP="00232EC3">
            <w:pPr>
              <w:spacing w:after="0" w:line="240" w:lineRule="auto"/>
              <w:rPr>
                <w:rFonts w:ascii="Times New Roman" w:eastAsia="Times New Roman" w:hAnsi="Times New Roman"/>
                <w:b/>
                <w:sz w:val="24"/>
                <w:szCs w:val="28"/>
              </w:rPr>
            </w:pPr>
          </w:p>
        </w:tc>
        <w:tc>
          <w:tcPr>
            <w:tcW w:w="953" w:type="dxa"/>
            <w:tcBorders>
              <w:top w:val="single" w:sz="4" w:space="0" w:color="auto"/>
              <w:left w:val="single" w:sz="4" w:space="0" w:color="auto"/>
              <w:bottom w:val="single" w:sz="4" w:space="0" w:color="auto"/>
              <w:right w:val="single" w:sz="4" w:space="0" w:color="auto"/>
            </w:tcBorders>
            <w:hideMark/>
          </w:tcPr>
          <w:p w14:paraId="73956D8B"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2024-2025гг.</w:t>
            </w:r>
          </w:p>
        </w:tc>
        <w:tc>
          <w:tcPr>
            <w:tcW w:w="2377" w:type="dxa"/>
            <w:tcBorders>
              <w:top w:val="single" w:sz="4" w:space="0" w:color="auto"/>
              <w:left w:val="single" w:sz="4" w:space="0" w:color="auto"/>
              <w:bottom w:val="single" w:sz="4" w:space="0" w:color="auto"/>
              <w:right w:val="single" w:sz="4" w:space="0" w:color="auto"/>
            </w:tcBorders>
            <w:hideMark/>
          </w:tcPr>
          <w:p w14:paraId="46985127" w14:textId="77777777" w:rsidR="00232EC3" w:rsidRPr="00232EC3" w:rsidRDefault="00232EC3" w:rsidP="00232EC3">
            <w:pPr>
              <w:spacing w:after="0" w:line="240" w:lineRule="auto"/>
              <w:rPr>
                <w:rFonts w:ascii="Times New Roman" w:hAnsi="Times New Roman"/>
                <w:sz w:val="24"/>
              </w:rPr>
            </w:pPr>
            <w:r w:rsidRPr="00232EC3">
              <w:rPr>
                <w:rFonts w:ascii="Times New Roman" w:hAnsi="Times New Roman"/>
                <w:sz w:val="24"/>
              </w:rPr>
              <w:t>Г. Коммунар</w:t>
            </w:r>
          </w:p>
        </w:tc>
        <w:tc>
          <w:tcPr>
            <w:tcW w:w="2243" w:type="dxa"/>
            <w:tcBorders>
              <w:top w:val="single" w:sz="4" w:space="0" w:color="auto"/>
              <w:left w:val="single" w:sz="4" w:space="0" w:color="auto"/>
              <w:bottom w:val="single" w:sz="4" w:space="0" w:color="auto"/>
              <w:right w:val="single" w:sz="4" w:space="0" w:color="auto"/>
            </w:tcBorders>
            <w:hideMark/>
          </w:tcPr>
          <w:p w14:paraId="5C6E0F1F"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Течь на трубопроводе теплосети</w:t>
            </w:r>
          </w:p>
        </w:tc>
        <w:tc>
          <w:tcPr>
            <w:tcW w:w="3152" w:type="dxa"/>
            <w:tcBorders>
              <w:top w:val="single" w:sz="4" w:space="0" w:color="auto"/>
              <w:left w:val="single" w:sz="4" w:space="0" w:color="auto"/>
              <w:bottom w:val="single" w:sz="4" w:space="0" w:color="auto"/>
              <w:right w:val="single" w:sz="4" w:space="0" w:color="auto"/>
            </w:tcBorders>
            <w:hideMark/>
          </w:tcPr>
          <w:p w14:paraId="0546FCD2" w14:textId="77777777" w:rsidR="00232EC3" w:rsidRPr="00232EC3" w:rsidRDefault="00232EC3" w:rsidP="00232EC3">
            <w:pPr>
              <w:spacing w:line="240" w:lineRule="auto"/>
              <w:rPr>
                <w:rFonts w:ascii="Times New Roman" w:hAnsi="Times New Roman"/>
                <w:sz w:val="24"/>
              </w:rPr>
            </w:pPr>
            <w:r w:rsidRPr="00232EC3">
              <w:rPr>
                <w:rFonts w:ascii="Times New Roman" w:hAnsi="Times New Roman"/>
                <w:sz w:val="24"/>
              </w:rPr>
              <w:t>Выполнена замена участка трубопровода силами МП МО Город Коммунар «ЖКС».</w:t>
            </w:r>
          </w:p>
        </w:tc>
      </w:tr>
    </w:tbl>
    <w:p w14:paraId="1800FBA8" w14:textId="77777777" w:rsidR="00232EC3" w:rsidRPr="00232EC3" w:rsidRDefault="00232EC3" w:rsidP="00232EC3">
      <w:pPr>
        <w:spacing w:after="0" w:line="240" w:lineRule="auto"/>
        <w:jc w:val="both"/>
        <w:rPr>
          <w:rFonts w:ascii="Times New Roman" w:eastAsia="Times New Roman" w:hAnsi="Times New Roman" w:cs="Times New Roman"/>
          <w:sz w:val="28"/>
          <w:szCs w:val="28"/>
          <w:lang w:eastAsia="ru-RU"/>
        </w:rPr>
      </w:pPr>
    </w:p>
    <w:p w14:paraId="78C3131A"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Основной проблемной ситуацией теплоснабжающих организаций Гатчинского муниципального округа является прорыв труб теплоснабжения в связи с высоким износом сетей теплоснабжения Гатчинского муниципального округа, который составляет 69%.</w:t>
      </w:r>
    </w:p>
    <w:p w14:paraId="6EC0B9B0" w14:textId="77777777" w:rsidR="00232EC3" w:rsidRPr="00232EC3" w:rsidRDefault="00232EC3" w:rsidP="00232EC3">
      <w:pPr>
        <w:spacing w:after="0"/>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ab/>
        <w:t>Для решения данной проблемы ежегодно выделяются денежные средства для капитального ремонта и ремонта сетей теплоснабжения.</w:t>
      </w:r>
    </w:p>
    <w:p w14:paraId="72A08ED8"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r w:rsidRPr="00232EC3">
        <w:rPr>
          <w:rFonts w:ascii="Times New Roman" w:eastAsia="Times New Roman" w:hAnsi="Times New Roman" w:cs="Times New Roman"/>
          <w:b/>
          <w:sz w:val="28"/>
          <w:szCs w:val="28"/>
          <w:lang w:eastAsia="ru-RU"/>
        </w:rPr>
        <w:t>Таблица 4 - Расходы из бюджета Гатчинского муниципального округа и бюджета Ленинградской области на ремонт и капитальный ремонт сетей теплоснабжения</w:t>
      </w:r>
    </w:p>
    <w:tbl>
      <w:tblPr>
        <w:tblStyle w:val="14"/>
        <w:tblW w:w="0" w:type="auto"/>
        <w:tblInd w:w="0" w:type="dxa"/>
        <w:tblLook w:val="04A0" w:firstRow="1" w:lastRow="0" w:firstColumn="1" w:lastColumn="0" w:noHBand="0" w:noVBand="1"/>
      </w:tblPr>
      <w:tblGrid>
        <w:gridCol w:w="2451"/>
        <w:gridCol w:w="1488"/>
        <w:gridCol w:w="1465"/>
        <w:gridCol w:w="1465"/>
        <w:gridCol w:w="1465"/>
        <w:gridCol w:w="1295"/>
      </w:tblGrid>
      <w:tr w:rsidR="00232EC3" w:rsidRPr="00232EC3" w14:paraId="35BF34C5" w14:textId="77777777" w:rsidTr="00232EC3">
        <w:tc>
          <w:tcPr>
            <w:tcW w:w="2281" w:type="dxa"/>
            <w:tcBorders>
              <w:top w:val="single" w:sz="4" w:space="0" w:color="auto"/>
              <w:left w:val="single" w:sz="4" w:space="0" w:color="auto"/>
              <w:bottom w:val="single" w:sz="4" w:space="0" w:color="auto"/>
              <w:right w:val="single" w:sz="4" w:space="0" w:color="auto"/>
            </w:tcBorders>
            <w:hideMark/>
          </w:tcPr>
          <w:p w14:paraId="1494E2B1" w14:textId="77777777" w:rsidR="00232EC3" w:rsidRPr="00232EC3" w:rsidRDefault="00232EC3" w:rsidP="00232EC3">
            <w:pPr>
              <w:spacing w:after="0" w:line="240" w:lineRule="auto"/>
              <w:jc w:val="both"/>
              <w:rPr>
                <w:rFonts w:ascii="Times New Roman" w:eastAsia="Times New Roman" w:hAnsi="Times New Roman"/>
                <w:b/>
                <w:sz w:val="28"/>
                <w:szCs w:val="28"/>
              </w:rPr>
            </w:pPr>
            <w:r w:rsidRPr="00232EC3">
              <w:rPr>
                <w:rFonts w:ascii="Times New Roman" w:eastAsia="Times New Roman" w:hAnsi="Times New Roman"/>
                <w:b/>
                <w:sz w:val="28"/>
                <w:szCs w:val="28"/>
              </w:rPr>
              <w:t xml:space="preserve">Год </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EC95B45"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BF3E07"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B9C30"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63AAD7"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E9DC5EE" w14:textId="77777777" w:rsidR="00232EC3" w:rsidRPr="00232EC3" w:rsidRDefault="00232EC3" w:rsidP="00232EC3">
            <w:pPr>
              <w:spacing w:after="0" w:line="240" w:lineRule="auto"/>
              <w:jc w:val="center"/>
              <w:rPr>
                <w:rFonts w:ascii="Times New Roman" w:eastAsia="Times New Roman" w:hAnsi="Times New Roman"/>
                <w:b/>
                <w:sz w:val="28"/>
                <w:szCs w:val="28"/>
              </w:rPr>
            </w:pPr>
            <w:r w:rsidRPr="00232EC3">
              <w:rPr>
                <w:rFonts w:ascii="Times New Roman" w:eastAsia="Times New Roman" w:hAnsi="Times New Roman"/>
                <w:b/>
                <w:sz w:val="28"/>
                <w:szCs w:val="28"/>
              </w:rPr>
              <w:t>2024</w:t>
            </w:r>
          </w:p>
        </w:tc>
      </w:tr>
      <w:tr w:rsidR="00232EC3" w:rsidRPr="00232EC3" w14:paraId="59C873C8" w14:textId="77777777" w:rsidTr="00232EC3">
        <w:tc>
          <w:tcPr>
            <w:tcW w:w="2281" w:type="dxa"/>
            <w:tcBorders>
              <w:top w:val="single" w:sz="4" w:space="0" w:color="auto"/>
              <w:left w:val="single" w:sz="4" w:space="0" w:color="auto"/>
              <w:bottom w:val="single" w:sz="4" w:space="0" w:color="auto"/>
              <w:right w:val="single" w:sz="4" w:space="0" w:color="auto"/>
            </w:tcBorders>
            <w:hideMark/>
          </w:tcPr>
          <w:p w14:paraId="03584668" w14:textId="77777777" w:rsidR="00232EC3" w:rsidRPr="00232EC3" w:rsidRDefault="00232EC3" w:rsidP="00232EC3">
            <w:pPr>
              <w:spacing w:after="0" w:line="240" w:lineRule="auto"/>
              <w:jc w:val="both"/>
              <w:rPr>
                <w:rFonts w:ascii="Times New Roman" w:eastAsia="Times New Roman" w:hAnsi="Times New Roman"/>
                <w:b/>
                <w:sz w:val="28"/>
                <w:szCs w:val="28"/>
              </w:rPr>
            </w:pPr>
            <w:r w:rsidRPr="00232EC3">
              <w:rPr>
                <w:rFonts w:ascii="Times New Roman" w:eastAsia="Times New Roman" w:hAnsi="Times New Roman"/>
                <w:b/>
                <w:sz w:val="28"/>
                <w:szCs w:val="28"/>
              </w:rPr>
              <w:t>Сумма финансирования, млн. руб</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C91B947"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119,9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7DCD28"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160,2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3454D1"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189,7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6B53C"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231,4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E839A6F" w14:textId="77777777" w:rsidR="00232EC3" w:rsidRPr="00232EC3" w:rsidRDefault="00232EC3" w:rsidP="00232EC3">
            <w:pPr>
              <w:spacing w:after="0" w:line="240" w:lineRule="auto"/>
              <w:jc w:val="center"/>
              <w:rPr>
                <w:rFonts w:ascii="Times New Roman" w:eastAsia="Times New Roman" w:hAnsi="Times New Roman"/>
                <w:sz w:val="28"/>
                <w:szCs w:val="28"/>
              </w:rPr>
            </w:pPr>
            <w:r w:rsidRPr="00232EC3">
              <w:rPr>
                <w:rFonts w:ascii="Times New Roman" w:eastAsia="Times New Roman" w:hAnsi="Times New Roman"/>
                <w:sz w:val="28"/>
                <w:szCs w:val="28"/>
              </w:rPr>
              <w:t>327,8</w:t>
            </w:r>
          </w:p>
        </w:tc>
      </w:tr>
    </w:tbl>
    <w:p w14:paraId="7A0EA93A" w14:textId="77777777" w:rsidR="00232EC3" w:rsidRPr="00232EC3" w:rsidRDefault="00232EC3" w:rsidP="00232EC3">
      <w:pPr>
        <w:spacing w:after="0" w:line="240" w:lineRule="auto"/>
        <w:jc w:val="both"/>
        <w:rPr>
          <w:rFonts w:ascii="Times New Roman" w:eastAsia="Times New Roman" w:hAnsi="Times New Roman" w:cs="Times New Roman"/>
          <w:sz w:val="28"/>
          <w:szCs w:val="28"/>
          <w:lang w:eastAsia="ru-RU"/>
        </w:rPr>
      </w:pPr>
    </w:p>
    <w:p w14:paraId="1F7F13A7"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Исходя из  таблицы 4 видно, что ежегодно объем выделенных средств на ремонт сетей увеличивается. Это благоприятно влияет на прохождение отопительных периодов и уменьшает количество инцидентов в Гатчинском муниципальном округе. </w:t>
      </w:r>
    </w:p>
    <w:p w14:paraId="6921B1A0" w14:textId="77777777" w:rsidR="00232EC3" w:rsidRPr="00232EC3" w:rsidRDefault="00232EC3" w:rsidP="00232EC3">
      <w:pPr>
        <w:spacing w:after="0"/>
        <w:jc w:val="center"/>
        <w:rPr>
          <w:rFonts w:ascii="Times New Roman" w:eastAsia="Times New Roman" w:hAnsi="Times New Roman" w:cs="Times New Roman"/>
          <w:b/>
          <w:sz w:val="28"/>
          <w:szCs w:val="28"/>
          <w:lang w:eastAsia="ru-RU"/>
        </w:rPr>
      </w:pPr>
    </w:p>
    <w:p w14:paraId="4CA83DA9"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Возникшие случаи аварий на внутреннем трубопроводе вызваны частичным износом, а также дефектами производителей элементов системы водяного отопления.</w:t>
      </w:r>
    </w:p>
    <w:p w14:paraId="6D5263D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случаи возникновения аварийных ситуаций на внутреннем трубопроводе, проводится замена аварийных участков и производится полный осмотр на всем протяжении магистрального трубопровода. </w:t>
      </w:r>
    </w:p>
    <w:p w14:paraId="0CCE35EF"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По результатам анализа работы системы отопления за отчётные периоды следует отметить стабильную и безотказную работу инженерного оборудования большинства многоквартирных домов. </w:t>
      </w:r>
    </w:p>
    <w:p w14:paraId="5DF7D615"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За исключением некоторых инцидентов, например, </w:t>
      </w:r>
      <w:r w:rsidRPr="00232EC3">
        <w:rPr>
          <w:rFonts w:ascii="Times New Roman" w:eastAsia="Calibri" w:hAnsi="Times New Roman" w:cs="Times New Roman"/>
          <w:sz w:val="28"/>
          <w:szCs w:val="28"/>
          <w:lang w:eastAsia="ru-RU"/>
        </w:rPr>
        <w:t>в доме №90 п. Меньково в январе 2024 года трижды размораживали радиаторы отопления в квартирах на 1-вом этаже вследствие многократных остановок котельной №42 при температуре наружного воздуха ниже -25</w:t>
      </w:r>
      <w:r w:rsidRPr="00232EC3">
        <w:rPr>
          <w:rFonts w:ascii="Times New Roman" w:eastAsia="Calibri" w:hAnsi="Times New Roman" w:cs="Times New Roman"/>
          <w:sz w:val="28"/>
          <w:szCs w:val="28"/>
          <w:vertAlign w:val="superscript"/>
          <w:lang w:eastAsia="ru-RU"/>
        </w:rPr>
        <w:t xml:space="preserve">0 </w:t>
      </w:r>
      <w:r w:rsidRPr="00232EC3">
        <w:rPr>
          <w:rFonts w:ascii="Times New Roman" w:eastAsia="Calibri" w:hAnsi="Times New Roman" w:cs="Times New Roman"/>
          <w:sz w:val="28"/>
          <w:szCs w:val="28"/>
          <w:lang w:eastAsia="ru-RU"/>
        </w:rPr>
        <w:t>С. Причиной остановок в том числе было прекращение электроснабжения и разморозка трассы на вводе в дом.</w:t>
      </w:r>
    </w:p>
    <w:p w14:paraId="07DCCFAE" w14:textId="77777777" w:rsidR="00232EC3" w:rsidRPr="00232EC3" w:rsidRDefault="00232EC3" w:rsidP="00232EC3">
      <w:pPr>
        <w:ind w:firstLine="708"/>
        <w:jc w:val="both"/>
        <w:rPr>
          <w:rFonts w:ascii="Times New Roman" w:eastAsia="Calibri" w:hAnsi="Times New Roman" w:cs="Times New Roman"/>
          <w:sz w:val="28"/>
          <w:szCs w:val="28"/>
        </w:rPr>
      </w:pPr>
      <w:r w:rsidRPr="00232EC3">
        <w:rPr>
          <w:rFonts w:ascii="Times New Roman" w:eastAsia="Calibri" w:hAnsi="Times New Roman" w:cs="Times New Roman"/>
          <w:sz w:val="28"/>
          <w:szCs w:val="28"/>
        </w:rPr>
        <w:t xml:space="preserve">В доме №90  п. Меньково 12.12.2023г. а одной из коммунальных квартир при открытой форточке и </w:t>
      </w:r>
      <w:r w:rsidRPr="00232EC3">
        <w:rPr>
          <w:rFonts w:ascii="Times New Roman" w:eastAsia="Calibri" w:hAnsi="Times New Roman" w:cs="Times New Roman"/>
          <w:sz w:val="28"/>
          <w:szCs w:val="28"/>
          <w:lang w:val="en-US"/>
        </w:rPr>
        <w:t>t</w:t>
      </w:r>
      <w:r w:rsidRPr="00232EC3">
        <w:rPr>
          <w:rFonts w:ascii="Times New Roman" w:eastAsia="Calibri" w:hAnsi="Times New Roman" w:cs="Times New Roman"/>
          <w:sz w:val="28"/>
          <w:szCs w:val="28"/>
          <w:vertAlign w:val="superscript"/>
        </w:rPr>
        <w:t xml:space="preserve">0 </w:t>
      </w:r>
      <w:r w:rsidRPr="00232EC3">
        <w:rPr>
          <w:rFonts w:ascii="Times New Roman" w:eastAsia="Calibri" w:hAnsi="Times New Roman" w:cs="Times New Roman"/>
          <w:sz w:val="28"/>
          <w:szCs w:val="28"/>
        </w:rPr>
        <w:t>температуре наружного воздуха -20</w:t>
      </w:r>
      <w:r w:rsidRPr="00232EC3">
        <w:rPr>
          <w:rFonts w:ascii="Times New Roman" w:eastAsia="Calibri" w:hAnsi="Times New Roman" w:cs="Times New Roman"/>
          <w:sz w:val="28"/>
          <w:szCs w:val="28"/>
          <w:vertAlign w:val="superscript"/>
        </w:rPr>
        <w:t>0</w:t>
      </w:r>
      <w:r w:rsidRPr="00232EC3">
        <w:rPr>
          <w:rFonts w:ascii="Times New Roman" w:eastAsia="Calibri" w:hAnsi="Times New Roman" w:cs="Times New Roman"/>
          <w:sz w:val="28"/>
          <w:szCs w:val="28"/>
        </w:rPr>
        <w:t>С произошел прорыв радиатора отопления при запуске котельной после ее остановки. Был перекрыт стояк отопления и произведены ремонтные работы с целью устранения утечки. Система отопления была восстановлена, стояк запущен.</w:t>
      </w:r>
    </w:p>
    <w:p w14:paraId="3D17F6D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Услуги отопления прерывались в связи с такими случаями, как:</w:t>
      </w:r>
    </w:p>
    <w:p w14:paraId="5B656B86"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21.11.2022г. ООО «ЖКХ Сиверский» в п. Пудомяги, доме № 5 в связи с высоким износом произведен ремонт лежака отопления в подвале; 29.11.2022 ремонт трубопровода в тепловом пункте.</w:t>
      </w:r>
    </w:p>
    <w:p w14:paraId="5CDAD03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06.12.2022г. ООО «ЖКХ Сиверский» в п. Пудомяги, доме № 9 выполнен ремонт трубопровода системы отопления.</w:t>
      </w:r>
    </w:p>
    <w:p w14:paraId="5172B455"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29.09.2023г. ООО «ЖКХ Сиверский» в д. Лукаши, ул. Ижорская, д. 7 произведен ремонт стояков отопления в подвале. </w:t>
      </w:r>
    </w:p>
    <w:p w14:paraId="387CFF5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30.01.2024г. ООО «ЖКХ Сиверский» в д. Лукаши, ул. Школьная, д. 7 производилась замена запорной арматуры на отоплении в подвале  и замена участка трубопровода отопления в подвале 07.02.2024 и 12.03.2024.</w:t>
      </w:r>
    </w:p>
    <w:p w14:paraId="2E5D6E80"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Коммуникация с собственниками помещений характеризовалась минимальным количеством обращений, большинство из которых были связаны с периодом пусконаладочных работ во время периодического протапливания. Каждый запрос получил оперативное и компетентное решение в рамках установленных сроков обработки.</w:t>
      </w:r>
    </w:p>
    <w:p w14:paraId="5164E490"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Анализ прохождения отопительных периодов 2021-2022гг., 2022-2023гг., 2023-2024гг. показал, что теплоснабжающими и теплопотребляющими организациями Гатчинского муниципального округа выполняется необходимый комплекс работ по обеспечению стабильного функционирования инженерных систем, обеспечивающих теплоснабжение населения. </w:t>
      </w:r>
    </w:p>
    <w:p w14:paraId="26A14DC4"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В установленные сроки проводился ремонт, наладка, техническое освидетельствование и техническое диагностирование электрического, теплотехнического оборудования, в том числе и резервного, необходимого для надежного и бесперебойного снабжения теплом.</w:t>
      </w:r>
    </w:p>
    <w:p w14:paraId="15312FCC" w14:textId="77777777" w:rsidR="00232EC3" w:rsidRPr="00232EC3" w:rsidRDefault="00232EC3" w:rsidP="00232EC3">
      <w:pPr>
        <w:spacing w:after="0"/>
        <w:jc w:val="both"/>
        <w:rPr>
          <w:rFonts w:ascii="Times New Roman" w:eastAsia="Times New Roman" w:hAnsi="Times New Roman" w:cs="Times New Roman"/>
          <w:sz w:val="28"/>
          <w:szCs w:val="28"/>
          <w:lang w:eastAsia="ru-RU"/>
        </w:rPr>
      </w:pPr>
    </w:p>
    <w:p w14:paraId="1B03658D" w14:textId="77777777" w:rsidR="00232EC3" w:rsidRPr="00232EC3" w:rsidRDefault="00232EC3" w:rsidP="00232EC3">
      <w:pPr>
        <w:spacing w:after="0"/>
        <w:ind w:firstLine="360"/>
        <w:jc w:val="center"/>
        <w:rPr>
          <w:rFonts w:ascii="Times New Roman" w:eastAsia="Times New Roman" w:hAnsi="Times New Roman" w:cs="Times New Roman"/>
          <w:b/>
          <w:sz w:val="28"/>
          <w:lang w:eastAsia="ru-RU"/>
        </w:rPr>
      </w:pPr>
      <w:r w:rsidRPr="00232EC3">
        <w:rPr>
          <w:rFonts w:ascii="Times New Roman" w:eastAsia="Times New Roman" w:hAnsi="Times New Roman" w:cs="Times New Roman"/>
          <w:b/>
          <w:sz w:val="28"/>
          <w:szCs w:val="28"/>
          <w:lang w:eastAsia="ru-RU"/>
        </w:rPr>
        <w:t>Планируемый р</w:t>
      </w:r>
      <w:r w:rsidRPr="00232EC3">
        <w:rPr>
          <w:rFonts w:ascii="Times New Roman" w:eastAsia="Times New Roman" w:hAnsi="Times New Roman" w:cs="Times New Roman"/>
          <w:b/>
          <w:sz w:val="28"/>
          <w:lang w:eastAsia="ru-RU"/>
        </w:rPr>
        <w:t>емонт инженерных сетей теплоснабжения в Гатчинском муниципальном округе на 2025 год</w:t>
      </w:r>
    </w:p>
    <w:p w14:paraId="6C5B8DCA" w14:textId="77777777" w:rsidR="00232EC3" w:rsidRPr="00232EC3" w:rsidRDefault="00232EC3" w:rsidP="00232EC3">
      <w:pPr>
        <w:spacing w:after="0"/>
        <w:ind w:firstLine="360"/>
        <w:jc w:val="center"/>
        <w:rPr>
          <w:rFonts w:ascii="Times New Roman" w:eastAsia="Times New Roman" w:hAnsi="Times New Roman" w:cs="Times New Roman"/>
          <w:b/>
          <w:sz w:val="28"/>
          <w:szCs w:val="28"/>
          <w:lang w:eastAsia="ru-RU"/>
        </w:rPr>
      </w:pPr>
    </w:p>
    <w:p w14:paraId="0F5B67BC" w14:textId="77777777" w:rsidR="00232EC3" w:rsidRPr="00232EC3" w:rsidRDefault="00232EC3" w:rsidP="00232EC3">
      <w:pPr>
        <w:ind w:firstLine="708"/>
        <w:jc w:val="both"/>
        <w:rPr>
          <w:rFonts w:ascii="Times New Roman" w:eastAsia="Calibri" w:hAnsi="Times New Roman" w:cs="Times New Roman"/>
          <w:sz w:val="28"/>
        </w:rPr>
      </w:pPr>
      <w:r w:rsidRPr="00232EC3">
        <w:rPr>
          <w:rFonts w:ascii="Times New Roman" w:eastAsia="Calibri" w:hAnsi="Times New Roman" w:cs="Times New Roman"/>
          <w:sz w:val="28"/>
        </w:rPr>
        <w:t xml:space="preserve">В рамках развития инфраструктуры в Гатчинском муниципальном округе на 2025 год запланированы мероприятия по ремонту инженерных сетей теплоснабжения, финансируемые из бюджетов Гатчинского муниципального округа и Ленинградской области. </w:t>
      </w:r>
    </w:p>
    <w:p w14:paraId="40A759C2" w14:textId="77777777" w:rsidR="00232EC3" w:rsidRPr="00232EC3" w:rsidRDefault="00232EC3" w:rsidP="00232EC3">
      <w:pPr>
        <w:jc w:val="both"/>
        <w:rPr>
          <w:rFonts w:ascii="Times New Roman" w:eastAsia="Calibri" w:hAnsi="Times New Roman" w:cs="Times New Roman"/>
          <w:b/>
          <w:sz w:val="28"/>
        </w:rPr>
      </w:pPr>
      <w:r w:rsidRPr="00232EC3">
        <w:rPr>
          <w:rFonts w:ascii="Times New Roman" w:eastAsia="Calibri" w:hAnsi="Times New Roman" w:cs="Times New Roman"/>
          <w:b/>
          <w:sz w:val="28"/>
        </w:rPr>
        <w:t>Таблица 5 – Финансирование, предусмотренное на 2025 год на ремонт объектов теплоснабжения</w:t>
      </w:r>
    </w:p>
    <w:tbl>
      <w:tblPr>
        <w:tblStyle w:val="14"/>
        <w:tblW w:w="9498" w:type="dxa"/>
        <w:tblInd w:w="108" w:type="dxa"/>
        <w:tblLook w:val="04A0" w:firstRow="1" w:lastRow="0" w:firstColumn="1" w:lastColumn="0" w:noHBand="0" w:noVBand="1"/>
      </w:tblPr>
      <w:tblGrid>
        <w:gridCol w:w="4111"/>
        <w:gridCol w:w="3119"/>
        <w:gridCol w:w="2268"/>
      </w:tblGrid>
      <w:tr w:rsidR="00232EC3" w:rsidRPr="00232EC3" w14:paraId="31692604" w14:textId="77777777" w:rsidTr="00232EC3">
        <w:tc>
          <w:tcPr>
            <w:tcW w:w="4111" w:type="dxa"/>
            <w:tcBorders>
              <w:top w:val="single" w:sz="4" w:space="0" w:color="auto"/>
              <w:left w:val="single" w:sz="4" w:space="0" w:color="auto"/>
              <w:bottom w:val="single" w:sz="4" w:space="0" w:color="auto"/>
              <w:right w:val="single" w:sz="4" w:space="0" w:color="auto"/>
            </w:tcBorders>
            <w:hideMark/>
          </w:tcPr>
          <w:p w14:paraId="6F2B45BC" w14:textId="77777777" w:rsidR="00232EC3" w:rsidRPr="00232EC3" w:rsidRDefault="00232EC3" w:rsidP="00232EC3">
            <w:pPr>
              <w:spacing w:after="0"/>
              <w:jc w:val="both"/>
              <w:rPr>
                <w:rFonts w:ascii="Times New Roman" w:hAnsi="Times New Roman"/>
                <w:b/>
                <w:sz w:val="28"/>
              </w:rPr>
            </w:pPr>
            <w:r w:rsidRPr="00232EC3">
              <w:rPr>
                <w:rFonts w:ascii="Times New Roman" w:hAnsi="Times New Roman"/>
                <w:b/>
                <w:sz w:val="28"/>
              </w:rPr>
              <w:t>Организация</w:t>
            </w:r>
          </w:p>
        </w:tc>
        <w:tc>
          <w:tcPr>
            <w:tcW w:w="3119" w:type="dxa"/>
            <w:tcBorders>
              <w:top w:val="single" w:sz="4" w:space="0" w:color="auto"/>
              <w:left w:val="single" w:sz="4" w:space="0" w:color="auto"/>
              <w:bottom w:val="single" w:sz="4" w:space="0" w:color="auto"/>
              <w:right w:val="single" w:sz="4" w:space="0" w:color="auto"/>
            </w:tcBorders>
            <w:hideMark/>
          </w:tcPr>
          <w:p w14:paraId="6A1F2A77" w14:textId="77777777" w:rsidR="00232EC3" w:rsidRPr="00232EC3" w:rsidRDefault="00232EC3" w:rsidP="00232EC3">
            <w:pPr>
              <w:spacing w:after="0"/>
              <w:jc w:val="both"/>
              <w:rPr>
                <w:rFonts w:ascii="Times New Roman" w:hAnsi="Times New Roman"/>
                <w:b/>
                <w:sz w:val="28"/>
              </w:rPr>
            </w:pPr>
            <w:r w:rsidRPr="00232EC3">
              <w:rPr>
                <w:rFonts w:ascii="Times New Roman" w:hAnsi="Times New Roman"/>
                <w:b/>
                <w:sz w:val="28"/>
              </w:rPr>
              <w:t xml:space="preserve">Бюджет </w:t>
            </w:r>
          </w:p>
        </w:tc>
        <w:tc>
          <w:tcPr>
            <w:tcW w:w="2268" w:type="dxa"/>
            <w:tcBorders>
              <w:top w:val="single" w:sz="4" w:space="0" w:color="auto"/>
              <w:left w:val="single" w:sz="4" w:space="0" w:color="auto"/>
              <w:bottom w:val="single" w:sz="4" w:space="0" w:color="auto"/>
              <w:right w:val="single" w:sz="4" w:space="0" w:color="auto"/>
            </w:tcBorders>
            <w:hideMark/>
          </w:tcPr>
          <w:p w14:paraId="48AD0A18" w14:textId="77777777" w:rsidR="00232EC3" w:rsidRPr="00232EC3" w:rsidRDefault="00232EC3" w:rsidP="00232EC3">
            <w:pPr>
              <w:spacing w:after="0"/>
              <w:jc w:val="both"/>
              <w:rPr>
                <w:rFonts w:ascii="Times New Roman" w:hAnsi="Times New Roman"/>
                <w:b/>
                <w:sz w:val="28"/>
              </w:rPr>
            </w:pPr>
            <w:r w:rsidRPr="00232EC3">
              <w:rPr>
                <w:rFonts w:ascii="Times New Roman" w:hAnsi="Times New Roman"/>
                <w:b/>
                <w:sz w:val="28"/>
              </w:rPr>
              <w:t>Сумма, рублей</w:t>
            </w:r>
          </w:p>
        </w:tc>
      </w:tr>
      <w:tr w:rsidR="00232EC3" w:rsidRPr="00232EC3" w14:paraId="0827A56C" w14:textId="77777777" w:rsidTr="00232EC3">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29E4457D" w14:textId="77777777" w:rsidR="00232EC3" w:rsidRPr="00232EC3" w:rsidRDefault="00232EC3" w:rsidP="00232EC3">
            <w:pPr>
              <w:spacing w:after="0"/>
              <w:jc w:val="center"/>
              <w:rPr>
                <w:rFonts w:ascii="Times New Roman" w:hAnsi="Times New Roman"/>
                <w:sz w:val="28"/>
              </w:rPr>
            </w:pPr>
            <w:r w:rsidRPr="00232EC3">
              <w:rPr>
                <w:rFonts w:ascii="Times New Roman" w:hAnsi="Times New Roman"/>
                <w:sz w:val="28"/>
              </w:rPr>
              <w:t>АО «Коммунальные системы Гатчинского района»</w:t>
            </w:r>
          </w:p>
        </w:tc>
        <w:tc>
          <w:tcPr>
            <w:tcW w:w="3119" w:type="dxa"/>
            <w:tcBorders>
              <w:top w:val="single" w:sz="4" w:space="0" w:color="auto"/>
              <w:left w:val="single" w:sz="4" w:space="0" w:color="auto"/>
              <w:bottom w:val="single" w:sz="4" w:space="0" w:color="auto"/>
              <w:right w:val="single" w:sz="4" w:space="0" w:color="auto"/>
            </w:tcBorders>
            <w:hideMark/>
          </w:tcPr>
          <w:p w14:paraId="354AA4AD"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Гатчинский муниципальный округ</w:t>
            </w:r>
          </w:p>
        </w:tc>
        <w:tc>
          <w:tcPr>
            <w:tcW w:w="2268" w:type="dxa"/>
            <w:tcBorders>
              <w:top w:val="single" w:sz="4" w:space="0" w:color="auto"/>
              <w:left w:val="single" w:sz="4" w:space="0" w:color="auto"/>
              <w:bottom w:val="single" w:sz="4" w:space="0" w:color="auto"/>
              <w:right w:val="single" w:sz="4" w:space="0" w:color="auto"/>
            </w:tcBorders>
            <w:hideMark/>
          </w:tcPr>
          <w:p w14:paraId="0B9C59A4"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51 763 920,70</w:t>
            </w:r>
          </w:p>
        </w:tc>
      </w:tr>
      <w:tr w:rsidR="00232EC3" w:rsidRPr="00232EC3" w14:paraId="4DC340FE"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7401E697" w14:textId="77777777" w:rsidR="00232EC3" w:rsidRPr="00232EC3" w:rsidRDefault="00232EC3" w:rsidP="00232EC3">
            <w:pPr>
              <w:spacing w:after="0" w:line="240" w:lineRule="auto"/>
              <w:rPr>
                <w:rFonts w:ascii="Times New Roman" w:hAnsi="Times New Roman"/>
                <w:sz w:val="28"/>
              </w:rPr>
            </w:pPr>
          </w:p>
        </w:tc>
        <w:tc>
          <w:tcPr>
            <w:tcW w:w="3119" w:type="dxa"/>
            <w:tcBorders>
              <w:top w:val="single" w:sz="4" w:space="0" w:color="auto"/>
              <w:left w:val="single" w:sz="4" w:space="0" w:color="auto"/>
              <w:bottom w:val="single" w:sz="4" w:space="0" w:color="auto"/>
              <w:right w:val="single" w:sz="4" w:space="0" w:color="auto"/>
            </w:tcBorders>
            <w:hideMark/>
          </w:tcPr>
          <w:p w14:paraId="07F81E34"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 xml:space="preserve">Ленинградская область </w:t>
            </w:r>
          </w:p>
        </w:tc>
        <w:tc>
          <w:tcPr>
            <w:tcW w:w="2268" w:type="dxa"/>
            <w:tcBorders>
              <w:top w:val="single" w:sz="4" w:space="0" w:color="auto"/>
              <w:left w:val="single" w:sz="4" w:space="0" w:color="auto"/>
              <w:bottom w:val="single" w:sz="4" w:space="0" w:color="auto"/>
              <w:right w:val="single" w:sz="4" w:space="0" w:color="auto"/>
            </w:tcBorders>
            <w:hideMark/>
          </w:tcPr>
          <w:p w14:paraId="54AB615E"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93 697 065,50</w:t>
            </w:r>
          </w:p>
        </w:tc>
      </w:tr>
      <w:tr w:rsidR="00232EC3" w:rsidRPr="00232EC3" w14:paraId="37416AAE" w14:textId="77777777" w:rsidTr="00232EC3">
        <w:tc>
          <w:tcPr>
            <w:tcW w:w="7230" w:type="dxa"/>
            <w:gridSpan w:val="2"/>
            <w:tcBorders>
              <w:top w:val="single" w:sz="4" w:space="0" w:color="auto"/>
              <w:left w:val="single" w:sz="4" w:space="0" w:color="auto"/>
              <w:bottom w:val="single" w:sz="4" w:space="0" w:color="auto"/>
              <w:right w:val="single" w:sz="4" w:space="0" w:color="auto"/>
            </w:tcBorders>
            <w:hideMark/>
          </w:tcPr>
          <w:p w14:paraId="56A1350D" w14:textId="77777777" w:rsidR="00232EC3" w:rsidRPr="00232EC3" w:rsidRDefault="00232EC3" w:rsidP="00232EC3">
            <w:pPr>
              <w:spacing w:after="0"/>
              <w:jc w:val="right"/>
              <w:rPr>
                <w:rFonts w:ascii="Times New Roman" w:hAnsi="Times New Roman"/>
                <w:sz w:val="28"/>
              </w:rPr>
            </w:pPr>
            <w:r w:rsidRPr="00232EC3">
              <w:rPr>
                <w:rFonts w:ascii="Times New Roman" w:hAnsi="Times New Roman"/>
                <w:b/>
                <w:sz w:val="28"/>
              </w:rPr>
              <w:t>Итого</w:t>
            </w:r>
          </w:p>
        </w:tc>
        <w:tc>
          <w:tcPr>
            <w:tcW w:w="2268" w:type="dxa"/>
            <w:tcBorders>
              <w:top w:val="single" w:sz="4" w:space="0" w:color="auto"/>
              <w:left w:val="single" w:sz="4" w:space="0" w:color="auto"/>
              <w:bottom w:val="single" w:sz="4" w:space="0" w:color="auto"/>
              <w:right w:val="single" w:sz="4" w:space="0" w:color="auto"/>
            </w:tcBorders>
            <w:hideMark/>
          </w:tcPr>
          <w:p w14:paraId="017D1954" w14:textId="77777777" w:rsidR="00232EC3" w:rsidRPr="00232EC3" w:rsidRDefault="00232EC3" w:rsidP="00232EC3">
            <w:pPr>
              <w:spacing w:after="0"/>
              <w:jc w:val="both"/>
              <w:rPr>
                <w:rFonts w:ascii="Times New Roman" w:hAnsi="Times New Roman"/>
                <w:b/>
                <w:sz w:val="28"/>
              </w:rPr>
            </w:pPr>
            <w:r w:rsidRPr="00232EC3">
              <w:rPr>
                <w:rFonts w:ascii="Times New Roman" w:hAnsi="Times New Roman"/>
                <w:b/>
                <w:sz w:val="28"/>
              </w:rPr>
              <w:t>145 460 986,20</w:t>
            </w:r>
          </w:p>
        </w:tc>
      </w:tr>
      <w:tr w:rsidR="00232EC3" w:rsidRPr="00232EC3" w14:paraId="2AC394E7" w14:textId="77777777" w:rsidTr="00232EC3">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63A673C5" w14:textId="77777777" w:rsidR="00232EC3" w:rsidRPr="00232EC3" w:rsidRDefault="00232EC3" w:rsidP="00232EC3">
            <w:pPr>
              <w:spacing w:after="0"/>
              <w:jc w:val="center"/>
              <w:rPr>
                <w:rFonts w:ascii="Times New Roman" w:hAnsi="Times New Roman"/>
                <w:sz w:val="28"/>
              </w:rPr>
            </w:pPr>
            <w:r w:rsidRPr="00232EC3">
              <w:rPr>
                <w:rFonts w:ascii="Times New Roman" w:hAnsi="Times New Roman"/>
                <w:sz w:val="28"/>
              </w:rPr>
              <w:t>МУП «Тепловые сети» г. Гатчина</w:t>
            </w:r>
          </w:p>
        </w:tc>
        <w:tc>
          <w:tcPr>
            <w:tcW w:w="3119" w:type="dxa"/>
            <w:tcBorders>
              <w:top w:val="single" w:sz="4" w:space="0" w:color="auto"/>
              <w:left w:val="single" w:sz="4" w:space="0" w:color="auto"/>
              <w:bottom w:val="single" w:sz="4" w:space="0" w:color="auto"/>
              <w:right w:val="single" w:sz="4" w:space="0" w:color="auto"/>
            </w:tcBorders>
            <w:hideMark/>
          </w:tcPr>
          <w:p w14:paraId="03B43AB7"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Гатчинский муниципальный округ</w:t>
            </w:r>
          </w:p>
        </w:tc>
        <w:tc>
          <w:tcPr>
            <w:tcW w:w="2268" w:type="dxa"/>
            <w:tcBorders>
              <w:top w:val="single" w:sz="4" w:space="0" w:color="auto"/>
              <w:left w:val="single" w:sz="4" w:space="0" w:color="auto"/>
              <w:bottom w:val="single" w:sz="4" w:space="0" w:color="auto"/>
              <w:right w:val="single" w:sz="4" w:space="0" w:color="auto"/>
            </w:tcBorders>
            <w:hideMark/>
          </w:tcPr>
          <w:p w14:paraId="343D3268"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240 673 322,00</w:t>
            </w:r>
          </w:p>
        </w:tc>
      </w:tr>
      <w:tr w:rsidR="00232EC3" w:rsidRPr="00232EC3" w14:paraId="069EB243" w14:textId="77777777" w:rsidTr="00232EC3">
        <w:tc>
          <w:tcPr>
            <w:tcW w:w="0" w:type="auto"/>
            <w:vMerge/>
            <w:tcBorders>
              <w:top w:val="single" w:sz="4" w:space="0" w:color="auto"/>
              <w:left w:val="single" w:sz="4" w:space="0" w:color="auto"/>
              <w:bottom w:val="single" w:sz="4" w:space="0" w:color="auto"/>
              <w:right w:val="single" w:sz="4" w:space="0" w:color="auto"/>
            </w:tcBorders>
            <w:vAlign w:val="center"/>
            <w:hideMark/>
          </w:tcPr>
          <w:p w14:paraId="2C342295" w14:textId="77777777" w:rsidR="00232EC3" w:rsidRPr="00232EC3" w:rsidRDefault="00232EC3" w:rsidP="00232EC3">
            <w:pPr>
              <w:spacing w:after="0" w:line="240" w:lineRule="auto"/>
              <w:rPr>
                <w:rFonts w:ascii="Times New Roman" w:hAnsi="Times New Roman"/>
                <w:sz w:val="28"/>
              </w:rPr>
            </w:pPr>
          </w:p>
        </w:tc>
        <w:tc>
          <w:tcPr>
            <w:tcW w:w="3119" w:type="dxa"/>
            <w:tcBorders>
              <w:top w:val="single" w:sz="4" w:space="0" w:color="auto"/>
              <w:left w:val="single" w:sz="4" w:space="0" w:color="auto"/>
              <w:bottom w:val="single" w:sz="4" w:space="0" w:color="auto"/>
              <w:right w:val="single" w:sz="4" w:space="0" w:color="auto"/>
            </w:tcBorders>
            <w:hideMark/>
          </w:tcPr>
          <w:p w14:paraId="671F7E9A"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Ленинградская область</w:t>
            </w:r>
          </w:p>
        </w:tc>
        <w:tc>
          <w:tcPr>
            <w:tcW w:w="2268" w:type="dxa"/>
            <w:tcBorders>
              <w:top w:val="single" w:sz="4" w:space="0" w:color="auto"/>
              <w:left w:val="single" w:sz="4" w:space="0" w:color="auto"/>
              <w:bottom w:val="single" w:sz="4" w:space="0" w:color="auto"/>
              <w:right w:val="single" w:sz="4" w:space="0" w:color="auto"/>
            </w:tcBorders>
            <w:hideMark/>
          </w:tcPr>
          <w:p w14:paraId="3E48B6EF" w14:textId="77777777" w:rsidR="00232EC3" w:rsidRPr="00232EC3" w:rsidRDefault="00232EC3" w:rsidP="00232EC3">
            <w:pPr>
              <w:spacing w:after="0"/>
              <w:jc w:val="both"/>
              <w:rPr>
                <w:rFonts w:ascii="Times New Roman" w:hAnsi="Times New Roman"/>
                <w:sz w:val="28"/>
              </w:rPr>
            </w:pPr>
            <w:r w:rsidRPr="00232EC3">
              <w:rPr>
                <w:rFonts w:ascii="Times New Roman" w:hAnsi="Times New Roman"/>
                <w:sz w:val="28"/>
              </w:rPr>
              <w:t>19 950 000,00</w:t>
            </w:r>
          </w:p>
        </w:tc>
      </w:tr>
      <w:tr w:rsidR="00232EC3" w:rsidRPr="00232EC3" w14:paraId="06084A4C" w14:textId="77777777" w:rsidTr="00232EC3">
        <w:tc>
          <w:tcPr>
            <w:tcW w:w="7230" w:type="dxa"/>
            <w:gridSpan w:val="2"/>
            <w:tcBorders>
              <w:top w:val="single" w:sz="4" w:space="0" w:color="auto"/>
              <w:left w:val="single" w:sz="4" w:space="0" w:color="auto"/>
              <w:bottom w:val="single" w:sz="4" w:space="0" w:color="auto"/>
              <w:right w:val="single" w:sz="4" w:space="0" w:color="auto"/>
            </w:tcBorders>
            <w:hideMark/>
          </w:tcPr>
          <w:p w14:paraId="11297A1A" w14:textId="77777777" w:rsidR="00232EC3" w:rsidRPr="00232EC3" w:rsidRDefault="00232EC3" w:rsidP="00232EC3">
            <w:pPr>
              <w:spacing w:after="0"/>
              <w:jc w:val="right"/>
              <w:rPr>
                <w:rFonts w:ascii="Times New Roman" w:hAnsi="Times New Roman"/>
                <w:sz w:val="28"/>
              </w:rPr>
            </w:pPr>
            <w:r w:rsidRPr="00232EC3">
              <w:rPr>
                <w:rFonts w:ascii="Times New Roman" w:hAnsi="Times New Roman"/>
                <w:b/>
                <w:sz w:val="28"/>
              </w:rPr>
              <w:t>Итого</w:t>
            </w:r>
          </w:p>
        </w:tc>
        <w:tc>
          <w:tcPr>
            <w:tcW w:w="2268" w:type="dxa"/>
            <w:tcBorders>
              <w:top w:val="single" w:sz="4" w:space="0" w:color="auto"/>
              <w:left w:val="single" w:sz="4" w:space="0" w:color="auto"/>
              <w:bottom w:val="single" w:sz="4" w:space="0" w:color="auto"/>
              <w:right w:val="single" w:sz="4" w:space="0" w:color="auto"/>
            </w:tcBorders>
            <w:hideMark/>
          </w:tcPr>
          <w:p w14:paraId="7F3DEF0A" w14:textId="77777777" w:rsidR="00232EC3" w:rsidRPr="00232EC3" w:rsidRDefault="00232EC3" w:rsidP="00232EC3">
            <w:pPr>
              <w:spacing w:after="0"/>
              <w:jc w:val="both"/>
              <w:rPr>
                <w:rFonts w:ascii="Times New Roman" w:hAnsi="Times New Roman"/>
                <w:b/>
                <w:sz w:val="28"/>
              </w:rPr>
            </w:pPr>
            <w:r w:rsidRPr="00232EC3">
              <w:rPr>
                <w:rFonts w:ascii="Times New Roman" w:hAnsi="Times New Roman"/>
                <w:b/>
                <w:sz w:val="28"/>
              </w:rPr>
              <w:t>260 623 322,00</w:t>
            </w:r>
          </w:p>
        </w:tc>
      </w:tr>
    </w:tbl>
    <w:p w14:paraId="0716FC3C" w14:textId="77777777" w:rsidR="00232EC3" w:rsidRPr="00232EC3" w:rsidRDefault="00232EC3" w:rsidP="00232EC3">
      <w:pPr>
        <w:ind w:firstLine="708"/>
        <w:jc w:val="both"/>
        <w:rPr>
          <w:rFonts w:ascii="Times New Roman" w:eastAsia="Calibri" w:hAnsi="Times New Roman" w:cs="Times New Roman"/>
          <w:sz w:val="28"/>
        </w:rPr>
      </w:pPr>
      <w:r w:rsidRPr="00232EC3">
        <w:rPr>
          <w:rFonts w:ascii="Times New Roman" w:eastAsia="Calibri" w:hAnsi="Times New Roman" w:cs="Times New Roman"/>
          <w:sz w:val="28"/>
        </w:rPr>
        <w:t>В Гатчинском муниципальном округе</w:t>
      </w:r>
      <w:r w:rsidRPr="00232EC3">
        <w:rPr>
          <w:rFonts w:ascii="Calibri" w:eastAsia="Calibri" w:hAnsi="Calibri" w:cs="Times New Roman"/>
        </w:rPr>
        <w:t xml:space="preserve"> </w:t>
      </w:r>
      <w:r w:rsidRPr="00232EC3">
        <w:rPr>
          <w:rFonts w:ascii="Times New Roman" w:eastAsia="Calibri" w:hAnsi="Times New Roman" w:cs="Times New Roman"/>
          <w:sz w:val="28"/>
        </w:rPr>
        <w:t xml:space="preserve">АО «Коммунальные системы Гатчинского района» на 2025 год запланированы мероприятия по ремонту инженерных сетей теплоснабжения </w:t>
      </w:r>
      <w:r w:rsidRPr="00232EC3">
        <w:rPr>
          <w:rFonts w:ascii="Times New Roman" w:eastAsia="Calibri" w:hAnsi="Times New Roman" w:cs="Times New Roman"/>
          <w:b/>
          <w:sz w:val="28"/>
        </w:rPr>
        <w:t>на общую сумму: 145 460 986,20 рублей</w:t>
      </w:r>
      <w:r w:rsidRPr="00232EC3">
        <w:rPr>
          <w:rFonts w:ascii="Times New Roman" w:eastAsia="Calibri" w:hAnsi="Times New Roman" w:cs="Times New Roman"/>
          <w:sz w:val="28"/>
        </w:rPr>
        <w:t>:</w:t>
      </w:r>
    </w:p>
    <w:tbl>
      <w:tblPr>
        <w:tblStyle w:val="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495"/>
      </w:tblGrid>
      <w:tr w:rsidR="00232EC3" w:rsidRPr="00232EC3" w14:paraId="4BE0718C" w14:textId="77777777" w:rsidTr="00232EC3">
        <w:tc>
          <w:tcPr>
            <w:tcW w:w="4219" w:type="dxa"/>
            <w:hideMark/>
          </w:tcPr>
          <w:p w14:paraId="17D74D3C" w14:textId="77777777" w:rsidR="00232EC3" w:rsidRPr="00232EC3" w:rsidRDefault="00232EC3" w:rsidP="00232EC3">
            <w:pPr>
              <w:jc w:val="center"/>
              <w:rPr>
                <w:rFonts w:ascii="Times New Roman" w:hAnsi="Times New Roman"/>
                <w:b/>
                <w:sz w:val="28"/>
              </w:rPr>
            </w:pPr>
            <w:r w:rsidRPr="00232EC3">
              <w:rPr>
                <w:rFonts w:ascii="Times New Roman" w:hAnsi="Times New Roman"/>
                <w:b/>
                <w:sz w:val="28"/>
              </w:rPr>
              <w:t>Бюджет Гатчинского муниципального округа</w:t>
            </w:r>
          </w:p>
        </w:tc>
        <w:tc>
          <w:tcPr>
            <w:tcW w:w="5635" w:type="dxa"/>
            <w:vAlign w:val="center"/>
            <w:hideMark/>
          </w:tcPr>
          <w:p w14:paraId="39BABC8E" w14:textId="77777777" w:rsidR="00232EC3" w:rsidRPr="00232EC3" w:rsidRDefault="00232EC3" w:rsidP="00232EC3">
            <w:pPr>
              <w:jc w:val="center"/>
              <w:rPr>
                <w:rFonts w:ascii="Times New Roman" w:hAnsi="Times New Roman"/>
                <w:b/>
                <w:sz w:val="28"/>
              </w:rPr>
            </w:pPr>
            <w:r w:rsidRPr="00232EC3">
              <w:rPr>
                <w:rFonts w:ascii="Times New Roman" w:hAnsi="Times New Roman"/>
                <w:b/>
                <w:sz w:val="28"/>
              </w:rPr>
              <w:t>Бюджет Ленинградской области</w:t>
            </w:r>
          </w:p>
        </w:tc>
      </w:tr>
      <w:tr w:rsidR="00232EC3" w:rsidRPr="00232EC3" w14:paraId="2948C1E2" w14:textId="77777777" w:rsidTr="00232EC3">
        <w:tc>
          <w:tcPr>
            <w:tcW w:w="4219" w:type="dxa"/>
            <w:hideMark/>
          </w:tcPr>
          <w:p w14:paraId="7C70D927" w14:textId="77777777" w:rsidR="00232EC3" w:rsidRPr="00232EC3" w:rsidRDefault="00232EC3" w:rsidP="00232EC3">
            <w:pPr>
              <w:jc w:val="center"/>
              <w:rPr>
                <w:rFonts w:ascii="Times New Roman" w:hAnsi="Times New Roman"/>
                <w:sz w:val="28"/>
              </w:rPr>
            </w:pPr>
            <w:r w:rsidRPr="00232EC3">
              <w:rPr>
                <w:rFonts w:ascii="Times New Roman" w:hAnsi="Times New Roman"/>
                <w:sz w:val="28"/>
              </w:rPr>
              <w:t>51 763 920,70 рублей</w:t>
            </w:r>
          </w:p>
        </w:tc>
        <w:tc>
          <w:tcPr>
            <w:tcW w:w="5635" w:type="dxa"/>
            <w:hideMark/>
          </w:tcPr>
          <w:p w14:paraId="1047B072" w14:textId="77777777" w:rsidR="00232EC3" w:rsidRPr="00232EC3" w:rsidRDefault="00232EC3" w:rsidP="00232EC3">
            <w:pPr>
              <w:jc w:val="center"/>
              <w:rPr>
                <w:rFonts w:ascii="Times New Roman" w:hAnsi="Times New Roman"/>
                <w:sz w:val="28"/>
              </w:rPr>
            </w:pPr>
            <w:r w:rsidRPr="00232EC3">
              <w:rPr>
                <w:rFonts w:ascii="Times New Roman" w:hAnsi="Times New Roman"/>
                <w:sz w:val="28"/>
              </w:rPr>
              <w:t>93 697 065,50 рубля</w:t>
            </w:r>
          </w:p>
        </w:tc>
      </w:tr>
    </w:tbl>
    <w:p w14:paraId="6742C4FB" w14:textId="77777777" w:rsidR="00232EC3" w:rsidRPr="00232EC3" w:rsidRDefault="00232EC3" w:rsidP="00232EC3">
      <w:pPr>
        <w:spacing w:after="0"/>
        <w:ind w:firstLine="708"/>
        <w:jc w:val="both"/>
        <w:rPr>
          <w:rFonts w:ascii="Times New Roman" w:eastAsia="Calibri" w:hAnsi="Times New Roman" w:cs="Times New Roman"/>
          <w:sz w:val="28"/>
        </w:rPr>
      </w:pPr>
      <w:r w:rsidRPr="00232EC3">
        <w:rPr>
          <w:rFonts w:ascii="Times New Roman" w:eastAsia="Calibri" w:hAnsi="Times New Roman" w:cs="Times New Roman"/>
          <w:b/>
          <w:sz w:val="28"/>
        </w:rPr>
        <w:t xml:space="preserve">В городе Гатчина </w:t>
      </w:r>
      <w:r w:rsidRPr="00232EC3">
        <w:rPr>
          <w:rFonts w:ascii="Times New Roman" w:eastAsia="Calibri" w:hAnsi="Times New Roman" w:cs="Times New Roman"/>
          <w:sz w:val="28"/>
        </w:rPr>
        <w:t>на 2025 год</w:t>
      </w:r>
      <w:r w:rsidRPr="00232EC3">
        <w:rPr>
          <w:rFonts w:ascii="Calibri" w:eastAsia="Calibri" w:hAnsi="Calibri" w:cs="Times New Roman"/>
        </w:rPr>
        <w:t xml:space="preserve"> </w:t>
      </w:r>
      <w:r w:rsidRPr="00232EC3">
        <w:rPr>
          <w:rFonts w:ascii="Times New Roman" w:eastAsia="Calibri" w:hAnsi="Times New Roman" w:cs="Times New Roman"/>
          <w:sz w:val="28"/>
        </w:rPr>
        <w:t xml:space="preserve">запланированы мероприятия по ремонту инженерных сетей теплоснабжения 142 552 866,00 рублей за счёт средств Гатчинского муниципального округа, 21 000 000,00 рублей за счёт софинансирования Гатчинского муниципального округа и Ленинградской области. </w:t>
      </w:r>
    </w:p>
    <w:p w14:paraId="078BAEC6" w14:textId="77777777" w:rsidR="00232EC3" w:rsidRPr="00232EC3" w:rsidRDefault="00232EC3" w:rsidP="00232EC3">
      <w:pPr>
        <w:spacing w:after="0"/>
        <w:ind w:firstLine="708"/>
        <w:jc w:val="both"/>
        <w:rPr>
          <w:rFonts w:ascii="Times New Roman" w:eastAsia="Calibri" w:hAnsi="Times New Roman" w:cs="Times New Roman"/>
          <w:sz w:val="28"/>
        </w:rPr>
      </w:pPr>
      <w:r w:rsidRPr="00232EC3">
        <w:rPr>
          <w:rFonts w:ascii="Times New Roman" w:eastAsia="Calibri" w:hAnsi="Times New Roman" w:cs="Times New Roman"/>
          <w:sz w:val="28"/>
        </w:rPr>
        <w:t xml:space="preserve">В рамках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w:t>
      </w:r>
      <w:r w:rsidRPr="00232EC3">
        <w:rPr>
          <w:rFonts w:ascii="Times New Roman" w:eastAsia="Calibri" w:hAnsi="Times New Roman" w:cs="Times New Roman"/>
          <w:sz w:val="28"/>
        </w:rPr>
        <w:lastRenderedPageBreak/>
        <w:t xml:space="preserve">запланированы мероприятия в г. Гатчина МУП «Тепловые сети» г. Гатчина на общую сумму: 97 070 456,50 рублей. </w:t>
      </w:r>
    </w:p>
    <w:p w14:paraId="14BC9063" w14:textId="77777777" w:rsidR="00232EC3" w:rsidRPr="00232EC3" w:rsidRDefault="00232EC3" w:rsidP="00232EC3">
      <w:pPr>
        <w:spacing w:after="0"/>
        <w:ind w:firstLine="708"/>
        <w:jc w:val="both"/>
        <w:rPr>
          <w:rFonts w:ascii="Times New Roman" w:eastAsia="Calibri" w:hAnsi="Times New Roman" w:cs="Times New Roman"/>
          <w:sz w:val="28"/>
        </w:rPr>
      </w:pPr>
    </w:p>
    <w:p w14:paraId="20FBF11F" w14:textId="77777777" w:rsidR="00232EC3" w:rsidRPr="00232EC3" w:rsidRDefault="00232EC3" w:rsidP="00232EC3">
      <w:pPr>
        <w:spacing w:after="0"/>
        <w:ind w:firstLine="708"/>
        <w:jc w:val="both"/>
        <w:rPr>
          <w:rFonts w:ascii="Times New Roman" w:eastAsia="Calibri" w:hAnsi="Times New Roman" w:cs="Times New Roman"/>
          <w:sz w:val="28"/>
        </w:rPr>
      </w:pPr>
    </w:p>
    <w:p w14:paraId="7C5DECDA" w14:textId="77777777" w:rsidR="00232EC3" w:rsidRPr="00232EC3" w:rsidRDefault="00232EC3" w:rsidP="00232EC3">
      <w:pPr>
        <w:spacing w:after="0" w:line="240" w:lineRule="auto"/>
        <w:jc w:val="center"/>
        <w:rPr>
          <w:rFonts w:ascii="Times New Roman" w:eastAsia="Times New Roman" w:hAnsi="Times New Roman" w:cs="Times New Roman"/>
          <w:b/>
          <w:sz w:val="28"/>
          <w:szCs w:val="28"/>
          <w:lang w:eastAsia="ru-RU"/>
        </w:rPr>
      </w:pPr>
    </w:p>
    <w:p w14:paraId="3A54690C"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534EC2F5"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F9A036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2823EF2"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9B5954A"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462D2DBF"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4E40C796"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6359F1C"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225B1F0"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B2829F1"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3EDDCFCD"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5E79CFBA"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222EDC3"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1108077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C142259"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B769C4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0572C70"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B507ED5"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4A1E896C"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108AC682"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36EE2DA3"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6A5999D5"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A6F757F"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0FB38F0"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0C44B0B"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357FC894"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23E98A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3674068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1C2C4A09"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6A20FA95"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E3A12A1"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64E95E90"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67DD9D5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3BEAFDEF"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411C8B0C"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7F0F214C"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027D6DEE" w14:textId="77777777" w:rsidR="00232EC3" w:rsidRPr="00232EC3" w:rsidRDefault="00232EC3" w:rsidP="00232EC3">
      <w:pPr>
        <w:spacing w:after="0" w:line="240" w:lineRule="auto"/>
        <w:rPr>
          <w:rFonts w:ascii="Times New Roman" w:eastAsia="Times New Roman" w:hAnsi="Times New Roman" w:cs="Times New Roman"/>
          <w:b/>
          <w:sz w:val="28"/>
          <w:szCs w:val="28"/>
          <w:lang w:eastAsia="ru-RU"/>
        </w:rPr>
      </w:pPr>
    </w:p>
    <w:p w14:paraId="20EEE6C1" w14:textId="77777777" w:rsidR="00232EC3" w:rsidRPr="00232EC3" w:rsidRDefault="00232EC3" w:rsidP="00232EC3">
      <w:pPr>
        <w:numPr>
          <w:ilvl w:val="0"/>
          <w:numId w:val="4"/>
        </w:numPr>
        <w:spacing w:after="0"/>
        <w:jc w:val="center"/>
        <w:outlineLvl w:val="0"/>
        <w:rPr>
          <w:rFonts w:ascii="Times New Roman" w:eastAsia="Times New Roman" w:hAnsi="Times New Roman" w:cs="Times New Roman"/>
          <w:b/>
          <w:sz w:val="28"/>
          <w:szCs w:val="28"/>
          <w:lang w:eastAsia="ru-RU"/>
        </w:rPr>
      </w:pPr>
      <w:bookmarkStart w:id="8" w:name="_Toc196385020"/>
      <w:r w:rsidRPr="00232EC3">
        <w:rPr>
          <w:rFonts w:ascii="Times New Roman" w:eastAsia="Times New Roman" w:hAnsi="Times New Roman" w:cs="Times New Roman"/>
          <w:b/>
          <w:sz w:val="28"/>
          <w:szCs w:val="28"/>
          <w:lang w:eastAsia="ru-RU"/>
        </w:rPr>
        <w:t>Программа проведения проверки готовности Гатчинского муниципального округа к отопительному сезону 2025-2026гг.</w:t>
      </w:r>
      <w:bookmarkEnd w:id="8"/>
    </w:p>
    <w:p w14:paraId="081742CD" w14:textId="77777777" w:rsidR="00232EC3" w:rsidRPr="00232EC3" w:rsidRDefault="00232EC3" w:rsidP="00232EC3">
      <w:pPr>
        <w:spacing w:after="0"/>
        <w:jc w:val="both"/>
        <w:rPr>
          <w:rFonts w:ascii="Times New Roman" w:eastAsia="Times New Roman" w:hAnsi="Times New Roman" w:cs="Times New Roman"/>
          <w:sz w:val="28"/>
          <w:szCs w:val="28"/>
          <w:lang w:eastAsia="ru-RU"/>
        </w:rPr>
      </w:pPr>
    </w:p>
    <w:p w14:paraId="7F6A5DED" w14:textId="77777777" w:rsidR="00232EC3" w:rsidRPr="00232EC3" w:rsidRDefault="00232EC3" w:rsidP="00232EC3">
      <w:pPr>
        <w:numPr>
          <w:ilvl w:val="1"/>
          <w:numId w:val="12"/>
        </w:numPr>
        <w:spacing w:after="0"/>
        <w:jc w:val="center"/>
        <w:outlineLvl w:val="1"/>
        <w:rPr>
          <w:rFonts w:ascii="Times New Roman" w:eastAsia="Times New Roman" w:hAnsi="Times New Roman" w:cs="Times New Roman"/>
          <w:b/>
          <w:sz w:val="28"/>
          <w:szCs w:val="28"/>
          <w:lang w:eastAsia="ru-RU"/>
        </w:rPr>
      </w:pPr>
      <w:bookmarkStart w:id="9" w:name="_Toc196385021"/>
      <w:r w:rsidRPr="00232EC3">
        <w:rPr>
          <w:rFonts w:ascii="Times New Roman" w:eastAsia="Times New Roman" w:hAnsi="Times New Roman" w:cs="Times New Roman"/>
          <w:b/>
          <w:sz w:val="28"/>
          <w:szCs w:val="28"/>
          <w:lang w:eastAsia="ru-RU"/>
        </w:rPr>
        <w:lastRenderedPageBreak/>
        <w:t>Задачи комиссии по проверке готовности к отопительному периоду</w:t>
      </w:r>
      <w:bookmarkEnd w:id="9"/>
    </w:p>
    <w:p w14:paraId="2EA25ACA" w14:textId="77777777" w:rsidR="00232EC3" w:rsidRPr="00232EC3" w:rsidRDefault="00232EC3" w:rsidP="00232EC3">
      <w:pPr>
        <w:spacing w:after="0"/>
        <w:jc w:val="both"/>
        <w:rPr>
          <w:rFonts w:ascii="Times New Roman" w:eastAsia="Times New Roman" w:hAnsi="Times New Roman" w:cs="Times New Roman"/>
          <w:sz w:val="28"/>
          <w:szCs w:val="28"/>
          <w:lang w:eastAsia="ru-RU"/>
        </w:rPr>
      </w:pPr>
    </w:p>
    <w:p w14:paraId="2581BD71"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1.1 Администрация Гатчинского муниципального округа организует работу комиссии по оценке готовности Гатчинского муниципального района                                 к отопительному периоду 2025-2026гг. (далее – Комиссия) по следующим направлениям:</w:t>
      </w:r>
    </w:p>
    <w:p w14:paraId="7D4D6B84"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проверка готовности к отопительному периоду источников теплоснабжения, тепловых сетей и в целом теплоснабжающих и теплосетевых организаций;</w:t>
      </w:r>
    </w:p>
    <w:p w14:paraId="1E22B47F"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проверка готовности к отопительному периоду объектов жилищно-коммунального хозяйства и социальной сферы;</w:t>
      </w:r>
    </w:p>
    <w:p w14:paraId="34732442"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проверка готовности жилищного фонда к приему тепла, </w:t>
      </w:r>
      <w:r w:rsidRPr="00232EC3">
        <w:rPr>
          <w:rFonts w:ascii="Times New Roman" w:eastAsia="Times New Roman" w:hAnsi="Times New Roman" w:cs="Times New Roman"/>
          <w:sz w:val="28"/>
          <w:szCs w:val="28"/>
          <w:lang w:eastAsia="ru-RU"/>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топлива.</w:t>
      </w:r>
    </w:p>
    <w:p w14:paraId="4042D3B0"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Работа Комиссии осуществляется в соответствии с графиком проведения проверки готовности к отопительному периоду, представленном в Приложении 2.1 настоящей Программы, в котором указываются:</w:t>
      </w:r>
    </w:p>
    <w:p w14:paraId="5EBFED5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объекты, подлежащие проверке;</w:t>
      </w:r>
    </w:p>
    <w:p w14:paraId="0401EE3E"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сроки проведения проверки;</w:t>
      </w:r>
    </w:p>
    <w:p w14:paraId="591D71C0"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 документы, проверяемые в ходе проведения проверки. </w:t>
      </w:r>
    </w:p>
    <w:p w14:paraId="59A1B98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Комиссия проверяет выполнение требований, установленных Приложениями 2.2 и 2.3 настоящей Программы </w:t>
      </w:r>
      <w:r w:rsidRPr="00232EC3">
        <w:rPr>
          <w:rFonts w:ascii="Times New Roman" w:eastAsia="Times New Roman" w:hAnsi="Times New Roman" w:cs="Times New Roman"/>
          <w:b/>
          <w:bCs/>
          <w:color w:val="26282F"/>
          <w:sz w:val="28"/>
          <w:szCs w:val="28"/>
          <w:lang w:eastAsia="ru-RU"/>
        </w:rPr>
        <w:t xml:space="preserve">проведения проверки готовности Гатчинского муниципального района к отопительному сезону 2025-2026гг. </w:t>
      </w:r>
      <w:r w:rsidRPr="00232EC3">
        <w:rPr>
          <w:rFonts w:ascii="Times New Roman" w:eastAsia="Times New Roman" w:hAnsi="Times New Roman" w:cs="Times New Roman"/>
          <w:sz w:val="28"/>
          <w:szCs w:val="28"/>
          <w:lang w:eastAsia="ru-RU"/>
        </w:rPr>
        <w:t>(далее - Программа).</w:t>
      </w:r>
    </w:p>
    <w:p w14:paraId="2C583828"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Проверка выполнения теплоснабжающими и теплосетевыми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14:paraId="4F6F1984"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14:paraId="7432C5A0" w14:textId="77777777" w:rsidR="00232EC3" w:rsidRPr="00232EC3" w:rsidRDefault="00232EC3" w:rsidP="00232EC3">
      <w:pPr>
        <w:numPr>
          <w:ilvl w:val="1"/>
          <w:numId w:val="14"/>
        </w:num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14:paraId="5AD481CF"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14:paraId="2584D79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p>
    <w:p w14:paraId="74506DB6"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14:paraId="4C8DCA7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По результатам расчета индекса готовности устанавливается:</w:t>
      </w:r>
    </w:p>
    <w:p w14:paraId="769E027C"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уровень готовности "Не готов" - если индекс готовности меньше 0,8;</w:t>
      </w:r>
    </w:p>
    <w:p w14:paraId="26D25086"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уровень готовности "Готов с условиями" - если индекс готовности меньше 0,9 и больше либо равен 0,8;</w:t>
      </w:r>
    </w:p>
    <w:p w14:paraId="6D67F9B9"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уровень готовности "Готов" - если индекс готовности больше либо равен 0,9.</w:t>
      </w:r>
    </w:p>
    <w:p w14:paraId="48E40E44"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 xml:space="preserve">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
    <w:p w14:paraId="70041B72" w14:textId="77777777" w:rsidR="00232EC3" w:rsidRPr="00232EC3" w:rsidRDefault="00232EC3" w:rsidP="00232EC3">
      <w:pPr>
        <w:spacing w:after="0"/>
        <w:ind w:firstLine="708"/>
        <w:jc w:val="both"/>
        <w:rPr>
          <w:rFonts w:ascii="Times New Roman" w:eastAsia="Times New Roman" w:hAnsi="Times New Roman" w:cs="Times New Roman"/>
          <w:color w:val="FF0000"/>
          <w:sz w:val="28"/>
          <w:szCs w:val="28"/>
          <w:lang w:eastAsia="ru-RU"/>
        </w:rPr>
      </w:pPr>
      <w:bookmarkStart w:id="10" w:name="sub_7"/>
      <w:r w:rsidRPr="00232EC3">
        <w:rPr>
          <w:rFonts w:ascii="Times New Roman" w:eastAsia="Times New Roman" w:hAnsi="Times New Roman" w:cs="Times New Roman"/>
          <w:sz w:val="28"/>
          <w:szCs w:val="28"/>
          <w:lang w:eastAsia="ru-RU"/>
        </w:rPr>
        <w:t>1.3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к Правилам обеспечения готовности к отопительному периоду, утвержденным Приказом Минэнерго России №2234.</w:t>
      </w:r>
    </w:p>
    <w:bookmarkEnd w:id="10"/>
    <w:p w14:paraId="689DCEF6"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 Акте содержатся следующие выводы комиссии по итогам проверки:</w:t>
      </w:r>
    </w:p>
    <w:p w14:paraId="09199899"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объект проверки готов к отопительному периоду;</w:t>
      </w:r>
    </w:p>
    <w:p w14:paraId="35FFE845"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357E6BDE"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объект проверки не готов к отопительному периоду.</w:t>
      </w:r>
    </w:p>
    <w:p w14:paraId="4DFD0475"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bookmarkStart w:id="11" w:name="sub_8"/>
      <w:r w:rsidRPr="00232EC3">
        <w:rPr>
          <w:rFonts w:ascii="Times New Roman" w:eastAsia="Times New Roman" w:hAnsi="Times New Roman" w:cs="Times New Roman"/>
          <w:sz w:val="28"/>
          <w:szCs w:val="28"/>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7EA0CA0D"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bookmarkStart w:id="12" w:name="sub_9"/>
      <w:bookmarkEnd w:id="11"/>
      <w:r w:rsidRPr="00232EC3">
        <w:rPr>
          <w:rFonts w:ascii="Times New Roman" w:eastAsia="Times New Roman" w:hAnsi="Times New Roman" w:cs="Times New Roman"/>
          <w:sz w:val="28"/>
          <w:szCs w:val="28"/>
          <w:lang w:eastAsia="ru-RU"/>
        </w:rPr>
        <w:t>1.4 Паспорт обеспечения готовности к отопительному периоду (далее - Паспорт) составляется по рекомендуемому образцу согласно Приложению 6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14:paraId="797454D9"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bookmarkStart w:id="13" w:name="sub_10"/>
      <w:bookmarkEnd w:id="12"/>
      <w:r w:rsidRPr="00232EC3">
        <w:rPr>
          <w:rFonts w:ascii="Times New Roman" w:eastAsia="Times New Roman" w:hAnsi="Times New Roman" w:cs="Times New Roman"/>
          <w:sz w:val="28"/>
          <w:szCs w:val="28"/>
          <w:lang w:eastAsia="ru-RU"/>
        </w:rPr>
        <w:t>Сроки выдачи Паспортов: не позднее 15 сентября – для потребителей тепловой энергии, не позднее 1 ноября – для теплоснабжающих и теплосетевых организаций.</w:t>
      </w:r>
      <w:bookmarkStart w:id="14" w:name="sub_11"/>
      <w:bookmarkEnd w:id="13"/>
    </w:p>
    <w:p w14:paraId="7EE7FA0C"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bookmarkStart w:id="15" w:name="sub_12"/>
      <w:bookmarkEnd w:id="14"/>
    </w:p>
    <w:p w14:paraId="247089E2"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0C666FC2"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50DA11FC"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58F0C657"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27F5D09F"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1C513583" w14:textId="77777777" w:rsidR="00232EC3" w:rsidRPr="00232EC3" w:rsidRDefault="00232EC3" w:rsidP="00232EC3">
      <w:pPr>
        <w:spacing w:after="0"/>
        <w:jc w:val="both"/>
        <w:rPr>
          <w:rFonts w:ascii="Times New Roman" w:eastAsia="Times New Roman" w:hAnsi="Times New Roman" w:cs="Times New Roman"/>
          <w:b/>
          <w:sz w:val="28"/>
          <w:szCs w:val="28"/>
          <w:lang w:eastAsia="ru-RU"/>
        </w:rPr>
      </w:pPr>
    </w:p>
    <w:p w14:paraId="727E9C95" w14:textId="77777777" w:rsidR="00232EC3" w:rsidRPr="00232EC3" w:rsidRDefault="00232EC3" w:rsidP="00232EC3">
      <w:pPr>
        <w:spacing w:after="0"/>
        <w:jc w:val="center"/>
        <w:outlineLvl w:val="1"/>
        <w:rPr>
          <w:rFonts w:ascii="Times New Roman" w:eastAsia="Times New Roman" w:hAnsi="Times New Roman" w:cs="Times New Roman"/>
          <w:b/>
          <w:sz w:val="28"/>
          <w:szCs w:val="28"/>
          <w:lang w:eastAsia="ru-RU"/>
        </w:rPr>
      </w:pPr>
      <w:bookmarkStart w:id="16" w:name="_Toc196385022"/>
      <w:r w:rsidRPr="00232EC3">
        <w:rPr>
          <w:rFonts w:ascii="Times New Roman" w:eastAsia="Times New Roman" w:hAnsi="Times New Roman" w:cs="Times New Roman"/>
          <w:b/>
          <w:sz w:val="28"/>
          <w:szCs w:val="28"/>
          <w:lang w:eastAsia="ru-RU"/>
        </w:rPr>
        <w:lastRenderedPageBreak/>
        <w:t>3.2 Порядок взаимодействия с Комиссией теплоснабжающих организаций  и потребителей тепловой энергии, теплопотребляющие установки которых подключены к системе теплоснабжения.</w:t>
      </w:r>
      <w:bookmarkEnd w:id="16"/>
    </w:p>
    <w:p w14:paraId="7E49F098" w14:textId="77777777" w:rsidR="00232EC3" w:rsidRPr="00232EC3" w:rsidRDefault="00232EC3" w:rsidP="00232EC3">
      <w:pPr>
        <w:spacing w:after="0"/>
        <w:jc w:val="both"/>
        <w:rPr>
          <w:rFonts w:ascii="Times New Roman" w:eastAsia="Times New Roman" w:hAnsi="Times New Roman" w:cs="Times New Roman"/>
          <w:sz w:val="28"/>
          <w:szCs w:val="28"/>
          <w:lang w:eastAsia="ru-RU"/>
        </w:rPr>
      </w:pPr>
    </w:p>
    <w:bookmarkEnd w:id="15"/>
    <w:p w14:paraId="759FE9C8" w14:textId="77777777" w:rsidR="00232EC3" w:rsidRPr="00232EC3" w:rsidRDefault="00232EC3" w:rsidP="00232EC3">
      <w:pPr>
        <w:tabs>
          <w:tab w:val="left" w:pos="1134"/>
          <w:tab w:val="left" w:pos="1276"/>
        </w:tabs>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2.1  Теплоснабжающие организации представляют в отдел ТЭК комитета ЖКХ администрации Гатчинского муниципального округа информацию по выполнению требований по обеспечению готовности к отопительному периоду для теплоснабжающих и теплосетевых организации, указанные в пункте 7 настоящего Плана подготовки.</w:t>
      </w:r>
    </w:p>
    <w:p w14:paraId="12D89386" w14:textId="77777777" w:rsidR="00232EC3" w:rsidRPr="00232EC3" w:rsidRDefault="00232EC3" w:rsidP="00232EC3">
      <w:pPr>
        <w:tabs>
          <w:tab w:val="left" w:pos="1134"/>
          <w:tab w:val="left" w:pos="1276"/>
        </w:tabs>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 указанные в пункте 6 настоящего Плана подготовки.</w:t>
      </w:r>
    </w:p>
    <w:p w14:paraId="19A02485"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14:paraId="2FA5B592"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p w14:paraId="03335ECF" w14:textId="77777777" w:rsidR="00232EC3" w:rsidRPr="00232EC3" w:rsidRDefault="00232EC3" w:rsidP="00232EC3">
      <w:pPr>
        <w:spacing w:after="0"/>
        <w:ind w:firstLine="708"/>
        <w:jc w:val="both"/>
        <w:rPr>
          <w:rFonts w:ascii="Times New Roman" w:eastAsia="Times New Roman" w:hAnsi="Times New Roman" w:cs="Times New Roman"/>
          <w:sz w:val="28"/>
          <w:szCs w:val="28"/>
          <w:lang w:eastAsia="ru-RU"/>
        </w:rPr>
      </w:pPr>
    </w:p>
    <w:p w14:paraId="64C8EA96" w14:textId="77777777" w:rsidR="00232EC3" w:rsidRPr="00232EC3" w:rsidRDefault="00232EC3" w:rsidP="00232EC3">
      <w:pPr>
        <w:keepNext/>
        <w:keepLines/>
        <w:spacing w:before="200" w:after="0"/>
        <w:jc w:val="center"/>
        <w:outlineLvl w:val="1"/>
        <w:rPr>
          <w:rFonts w:ascii="Times New Roman" w:eastAsia="Times New Roman" w:hAnsi="Times New Roman" w:cs="Times New Roman"/>
          <w:b/>
          <w:bCs/>
          <w:sz w:val="28"/>
          <w:szCs w:val="26"/>
          <w:lang w:eastAsia="ru-RU"/>
        </w:rPr>
      </w:pPr>
      <w:bookmarkStart w:id="17" w:name="_Toc196385023"/>
      <w:r w:rsidRPr="00232EC3">
        <w:rPr>
          <w:rFonts w:ascii="Times New Roman" w:eastAsia="Times New Roman" w:hAnsi="Times New Roman" w:cs="Times New Roman"/>
          <w:b/>
          <w:bCs/>
          <w:sz w:val="28"/>
          <w:szCs w:val="26"/>
          <w:lang w:eastAsia="ru-RU"/>
        </w:rPr>
        <w:t>3.3. Состав комиссии по оценке готовности Гатчинского муниципального округа  к отопительному периоду 2025-2026гг.</w:t>
      </w:r>
      <w:bookmarkEnd w:id="17"/>
    </w:p>
    <w:p w14:paraId="0ADC6FF6"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tbl>
      <w:tblPr>
        <w:tblStyle w:val="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232EC3" w:rsidRPr="00232EC3" w14:paraId="6176E39D" w14:textId="77777777" w:rsidTr="00232EC3">
        <w:tc>
          <w:tcPr>
            <w:tcW w:w="3085" w:type="dxa"/>
          </w:tcPr>
          <w:p w14:paraId="45BFF753" w14:textId="77777777" w:rsidR="00232EC3" w:rsidRPr="00232EC3" w:rsidRDefault="00232EC3" w:rsidP="00232EC3">
            <w:pPr>
              <w:spacing w:after="0" w:line="240" w:lineRule="auto"/>
              <w:rPr>
                <w:rFonts w:ascii="Times New Roman" w:eastAsia="Times New Roman" w:hAnsi="Times New Roman"/>
                <w:sz w:val="28"/>
                <w:szCs w:val="28"/>
                <w:lang w:eastAsia="ru-RU"/>
              </w:rPr>
            </w:pPr>
          </w:p>
        </w:tc>
        <w:tc>
          <w:tcPr>
            <w:tcW w:w="6486" w:type="dxa"/>
          </w:tcPr>
          <w:p w14:paraId="70800583" w14:textId="77777777" w:rsidR="00232EC3" w:rsidRPr="00232EC3" w:rsidRDefault="00232EC3" w:rsidP="00232EC3">
            <w:pPr>
              <w:spacing w:after="0" w:line="240" w:lineRule="auto"/>
              <w:rPr>
                <w:rFonts w:ascii="Times New Roman" w:eastAsia="Times New Roman" w:hAnsi="Times New Roman"/>
                <w:i/>
                <w:sz w:val="28"/>
                <w:szCs w:val="28"/>
                <w:lang w:eastAsia="ru-RU"/>
              </w:rPr>
            </w:pPr>
            <w:r w:rsidRPr="00232EC3">
              <w:rPr>
                <w:rFonts w:ascii="Times New Roman" w:eastAsia="Times New Roman" w:hAnsi="Times New Roman"/>
                <w:i/>
                <w:sz w:val="28"/>
                <w:szCs w:val="28"/>
                <w:lang w:eastAsia="ru-RU"/>
              </w:rPr>
              <w:t xml:space="preserve">     Председатель комиссии:</w:t>
            </w:r>
          </w:p>
          <w:p w14:paraId="7A607509" w14:textId="77777777" w:rsidR="00232EC3" w:rsidRPr="00232EC3" w:rsidRDefault="00232EC3" w:rsidP="00232EC3">
            <w:pPr>
              <w:spacing w:after="0" w:line="240" w:lineRule="auto"/>
              <w:rPr>
                <w:rFonts w:ascii="Times New Roman" w:eastAsia="Times New Roman" w:hAnsi="Times New Roman"/>
                <w:i/>
                <w:sz w:val="28"/>
                <w:szCs w:val="28"/>
                <w:lang w:eastAsia="ru-RU"/>
              </w:rPr>
            </w:pPr>
          </w:p>
        </w:tc>
      </w:tr>
      <w:tr w:rsidR="00232EC3" w:rsidRPr="00232EC3" w14:paraId="13D64DB5" w14:textId="77777777" w:rsidTr="00232EC3">
        <w:tc>
          <w:tcPr>
            <w:tcW w:w="3085" w:type="dxa"/>
            <w:hideMark/>
          </w:tcPr>
          <w:p w14:paraId="2906D5EE"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Супренок А.А. -                  </w:t>
            </w:r>
          </w:p>
        </w:tc>
        <w:tc>
          <w:tcPr>
            <w:tcW w:w="6486" w:type="dxa"/>
          </w:tcPr>
          <w:p w14:paraId="0649C16A"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Заместитель Главы администрации Гатчинского муниципального округа по жилищно-коммунальному и дорожному хозяйству</w:t>
            </w:r>
          </w:p>
          <w:p w14:paraId="568DAA97"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048672C9" w14:textId="77777777" w:rsidTr="00232EC3">
        <w:tc>
          <w:tcPr>
            <w:tcW w:w="3085" w:type="dxa"/>
          </w:tcPr>
          <w:p w14:paraId="1F6FCCFB" w14:textId="77777777" w:rsidR="00232EC3" w:rsidRPr="00232EC3" w:rsidRDefault="00232EC3" w:rsidP="00232EC3">
            <w:pPr>
              <w:spacing w:after="0" w:line="240" w:lineRule="auto"/>
              <w:rPr>
                <w:rFonts w:ascii="Times New Roman" w:eastAsia="Times New Roman" w:hAnsi="Times New Roman"/>
                <w:sz w:val="28"/>
                <w:szCs w:val="28"/>
                <w:lang w:eastAsia="ru-RU"/>
              </w:rPr>
            </w:pPr>
          </w:p>
        </w:tc>
        <w:tc>
          <w:tcPr>
            <w:tcW w:w="6486" w:type="dxa"/>
          </w:tcPr>
          <w:p w14:paraId="1F1783D1" w14:textId="77777777" w:rsidR="00232EC3" w:rsidRPr="00232EC3" w:rsidRDefault="00232EC3" w:rsidP="00232EC3">
            <w:pPr>
              <w:spacing w:after="0" w:line="240" w:lineRule="auto"/>
              <w:rPr>
                <w:rFonts w:ascii="Times New Roman" w:eastAsia="Times New Roman" w:hAnsi="Times New Roman"/>
                <w:i/>
                <w:sz w:val="28"/>
                <w:szCs w:val="28"/>
                <w:lang w:eastAsia="ru-RU"/>
              </w:rPr>
            </w:pPr>
            <w:r w:rsidRPr="00232EC3">
              <w:rPr>
                <w:rFonts w:ascii="Times New Roman" w:eastAsia="Times New Roman" w:hAnsi="Times New Roman"/>
                <w:i/>
                <w:sz w:val="28"/>
                <w:szCs w:val="28"/>
                <w:lang w:eastAsia="ru-RU"/>
              </w:rPr>
              <w:t xml:space="preserve">     Заместитель председателя комиссии:</w:t>
            </w:r>
          </w:p>
          <w:p w14:paraId="6428991A" w14:textId="77777777" w:rsidR="00232EC3" w:rsidRPr="00232EC3" w:rsidRDefault="00232EC3" w:rsidP="00232EC3">
            <w:pPr>
              <w:spacing w:after="0" w:line="240" w:lineRule="auto"/>
              <w:rPr>
                <w:rFonts w:ascii="Times New Roman" w:eastAsia="Times New Roman" w:hAnsi="Times New Roman"/>
                <w:i/>
                <w:sz w:val="28"/>
                <w:szCs w:val="28"/>
                <w:lang w:eastAsia="ru-RU"/>
              </w:rPr>
            </w:pPr>
          </w:p>
        </w:tc>
      </w:tr>
      <w:tr w:rsidR="00232EC3" w:rsidRPr="00232EC3" w14:paraId="6D3EE479" w14:textId="77777777" w:rsidTr="00232EC3">
        <w:tc>
          <w:tcPr>
            <w:tcW w:w="3085" w:type="dxa"/>
            <w:hideMark/>
          </w:tcPr>
          <w:p w14:paraId="34EE318F"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Косачева М.Э. -</w:t>
            </w:r>
          </w:p>
        </w:tc>
        <w:tc>
          <w:tcPr>
            <w:tcW w:w="6486" w:type="dxa"/>
          </w:tcPr>
          <w:p w14:paraId="30EFF8B1"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Заместитель председателя по жилищно-коммунальному хозяйству</w:t>
            </w:r>
          </w:p>
          <w:p w14:paraId="01246B8E" w14:textId="77777777" w:rsidR="00232EC3" w:rsidRPr="00232EC3" w:rsidRDefault="00232EC3" w:rsidP="00232EC3">
            <w:pPr>
              <w:spacing w:after="0" w:line="240" w:lineRule="auto"/>
              <w:rPr>
                <w:rFonts w:ascii="Times New Roman" w:eastAsia="Times New Roman" w:hAnsi="Times New Roman"/>
                <w:sz w:val="28"/>
                <w:szCs w:val="28"/>
                <w:lang w:eastAsia="ru-RU"/>
              </w:rPr>
            </w:pPr>
          </w:p>
        </w:tc>
      </w:tr>
      <w:tr w:rsidR="00232EC3" w:rsidRPr="00232EC3" w14:paraId="4257D31B" w14:textId="77777777" w:rsidTr="00232EC3">
        <w:tc>
          <w:tcPr>
            <w:tcW w:w="3085" w:type="dxa"/>
          </w:tcPr>
          <w:p w14:paraId="20CFF783" w14:textId="77777777" w:rsidR="00232EC3" w:rsidRPr="00232EC3" w:rsidRDefault="00232EC3" w:rsidP="00232EC3">
            <w:pPr>
              <w:spacing w:after="0" w:line="240" w:lineRule="auto"/>
              <w:rPr>
                <w:rFonts w:ascii="Times New Roman" w:eastAsia="Times New Roman" w:hAnsi="Times New Roman"/>
                <w:sz w:val="28"/>
                <w:szCs w:val="28"/>
                <w:lang w:eastAsia="ru-RU"/>
              </w:rPr>
            </w:pPr>
          </w:p>
        </w:tc>
        <w:tc>
          <w:tcPr>
            <w:tcW w:w="6486" w:type="dxa"/>
          </w:tcPr>
          <w:p w14:paraId="65571DDA" w14:textId="77777777" w:rsidR="00232EC3" w:rsidRPr="00232EC3" w:rsidRDefault="00232EC3" w:rsidP="00232EC3">
            <w:pPr>
              <w:spacing w:after="0" w:line="240" w:lineRule="auto"/>
              <w:rPr>
                <w:rFonts w:ascii="Times New Roman" w:eastAsia="Times New Roman" w:hAnsi="Times New Roman"/>
                <w:i/>
                <w:sz w:val="28"/>
                <w:szCs w:val="28"/>
                <w:lang w:eastAsia="ru-RU"/>
              </w:rPr>
            </w:pPr>
            <w:r w:rsidRPr="00232EC3">
              <w:rPr>
                <w:rFonts w:ascii="Times New Roman" w:eastAsia="Times New Roman" w:hAnsi="Times New Roman"/>
                <w:i/>
                <w:sz w:val="28"/>
                <w:szCs w:val="28"/>
                <w:lang w:eastAsia="ru-RU"/>
              </w:rPr>
              <w:t xml:space="preserve">     Члены комиссии:</w:t>
            </w:r>
          </w:p>
          <w:p w14:paraId="5A21160D" w14:textId="77777777" w:rsidR="00232EC3" w:rsidRPr="00232EC3" w:rsidRDefault="00232EC3" w:rsidP="00232EC3">
            <w:pPr>
              <w:spacing w:after="0" w:line="240" w:lineRule="auto"/>
              <w:rPr>
                <w:rFonts w:ascii="Times New Roman" w:eastAsia="Times New Roman" w:hAnsi="Times New Roman"/>
                <w:i/>
                <w:sz w:val="28"/>
                <w:szCs w:val="28"/>
                <w:lang w:eastAsia="ru-RU"/>
              </w:rPr>
            </w:pPr>
          </w:p>
        </w:tc>
      </w:tr>
      <w:tr w:rsidR="00232EC3" w:rsidRPr="00232EC3" w14:paraId="2A208654" w14:textId="77777777" w:rsidTr="00232EC3">
        <w:tc>
          <w:tcPr>
            <w:tcW w:w="3085" w:type="dxa"/>
          </w:tcPr>
          <w:p w14:paraId="3E4A793E" w14:textId="77777777" w:rsidR="00232EC3" w:rsidRPr="00232EC3" w:rsidRDefault="00232EC3" w:rsidP="00232EC3">
            <w:pPr>
              <w:spacing w:after="0" w:line="240" w:lineRule="auto"/>
              <w:rPr>
                <w:rFonts w:ascii="Times New Roman" w:eastAsia="Times New Roman" w:hAnsi="Times New Roman"/>
                <w:sz w:val="28"/>
                <w:szCs w:val="28"/>
                <w:lang w:eastAsia="ru-RU"/>
              </w:rPr>
            </w:pPr>
          </w:p>
        </w:tc>
        <w:tc>
          <w:tcPr>
            <w:tcW w:w="6486" w:type="dxa"/>
          </w:tcPr>
          <w:p w14:paraId="4A1A0F79"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Представитель комитета государственного жилищного надзора и контроля Ленинградской области по согласованию </w:t>
            </w:r>
          </w:p>
          <w:p w14:paraId="64D06787"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6F98FDF0" w14:textId="77777777" w:rsidTr="00232EC3">
        <w:tc>
          <w:tcPr>
            <w:tcW w:w="3085" w:type="dxa"/>
            <w:hideMark/>
          </w:tcPr>
          <w:p w14:paraId="3CCE07A7"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lastRenderedPageBreak/>
              <w:t>Карпина О.А. -</w:t>
            </w:r>
          </w:p>
        </w:tc>
        <w:tc>
          <w:tcPr>
            <w:tcW w:w="6486" w:type="dxa"/>
          </w:tcPr>
          <w:p w14:paraId="470861EB"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Начальник отдела учета муниципальной собственности Комитета по управлению имуществом Гатчинского муниципального округа;</w:t>
            </w:r>
          </w:p>
          <w:p w14:paraId="27A13C74"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5B29142B" w14:textId="77777777" w:rsidTr="00232EC3">
        <w:tc>
          <w:tcPr>
            <w:tcW w:w="3085" w:type="dxa"/>
            <w:hideMark/>
          </w:tcPr>
          <w:p w14:paraId="5B52CB2F"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Яценко Е.О. - </w:t>
            </w:r>
          </w:p>
        </w:tc>
        <w:tc>
          <w:tcPr>
            <w:tcW w:w="6486" w:type="dxa"/>
          </w:tcPr>
          <w:p w14:paraId="1249B29A"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Начальник Гатчинского отдела по государственному энергетическому надзору;</w:t>
            </w:r>
          </w:p>
          <w:p w14:paraId="30558055"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26A7485F" w14:textId="77777777" w:rsidTr="00232EC3">
        <w:tc>
          <w:tcPr>
            <w:tcW w:w="3085" w:type="dxa"/>
            <w:hideMark/>
          </w:tcPr>
          <w:p w14:paraId="51F7A6E9"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Кахраман К.А. - </w:t>
            </w:r>
          </w:p>
        </w:tc>
        <w:tc>
          <w:tcPr>
            <w:tcW w:w="6486" w:type="dxa"/>
          </w:tcPr>
          <w:p w14:paraId="24CB2B10"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Государственный инспектор Гатчинского отдела по государственному энергетическому надзору;</w:t>
            </w:r>
          </w:p>
          <w:p w14:paraId="213FC64D"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5FB1A8E3" w14:textId="77777777" w:rsidTr="00232EC3">
        <w:tc>
          <w:tcPr>
            <w:tcW w:w="3085" w:type="dxa"/>
            <w:hideMark/>
          </w:tcPr>
          <w:p w14:paraId="7A903A87"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Кузьмин В.А. - </w:t>
            </w:r>
          </w:p>
        </w:tc>
        <w:tc>
          <w:tcPr>
            <w:tcW w:w="6486" w:type="dxa"/>
          </w:tcPr>
          <w:p w14:paraId="0A223AF7"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Начальник отдела ЕДДС МКУ «МЦУ, БиГЗН»;</w:t>
            </w:r>
          </w:p>
          <w:p w14:paraId="5E3CDB30"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5649E09E" w14:textId="77777777" w:rsidTr="00232EC3">
        <w:tc>
          <w:tcPr>
            <w:tcW w:w="3085" w:type="dxa"/>
            <w:hideMark/>
          </w:tcPr>
          <w:p w14:paraId="3DA8EE3F"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Ланговиц А.В. - </w:t>
            </w:r>
          </w:p>
        </w:tc>
        <w:tc>
          <w:tcPr>
            <w:tcW w:w="6486" w:type="dxa"/>
          </w:tcPr>
          <w:p w14:paraId="14C8C24D"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Главный инженер АО «Газпром газораспределение Ленинградской области»;</w:t>
            </w:r>
          </w:p>
          <w:p w14:paraId="74D2CE86"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47F91DCD" w14:textId="77777777" w:rsidTr="00232EC3">
        <w:tc>
          <w:tcPr>
            <w:tcW w:w="3085" w:type="dxa"/>
            <w:hideMark/>
          </w:tcPr>
          <w:p w14:paraId="6B3AE3A3"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Тахтай А.А. - </w:t>
            </w:r>
          </w:p>
        </w:tc>
        <w:tc>
          <w:tcPr>
            <w:tcW w:w="6486" w:type="dxa"/>
          </w:tcPr>
          <w:p w14:paraId="4D3BE70A"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Директор МУП «Тепловые сети» г. Гатчина;</w:t>
            </w:r>
          </w:p>
          <w:p w14:paraId="0E1B4A2B"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347D11EA" w14:textId="77777777" w:rsidTr="00232EC3">
        <w:tc>
          <w:tcPr>
            <w:tcW w:w="3085" w:type="dxa"/>
            <w:hideMark/>
          </w:tcPr>
          <w:p w14:paraId="3AF91492"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Мелинти С.Н. -</w:t>
            </w:r>
          </w:p>
        </w:tc>
        <w:tc>
          <w:tcPr>
            <w:tcW w:w="6486" w:type="dxa"/>
          </w:tcPr>
          <w:p w14:paraId="0096E961"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Главный инженер АО "Коммунальные системы Гатчинского района";</w:t>
            </w:r>
          </w:p>
          <w:p w14:paraId="3883D487"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1CE63EEA" w14:textId="77777777" w:rsidTr="00232EC3">
        <w:tc>
          <w:tcPr>
            <w:tcW w:w="3085" w:type="dxa"/>
            <w:hideMark/>
          </w:tcPr>
          <w:p w14:paraId="3D251F44"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Шкатов А.А. - </w:t>
            </w:r>
          </w:p>
        </w:tc>
        <w:tc>
          <w:tcPr>
            <w:tcW w:w="6486" w:type="dxa"/>
          </w:tcPr>
          <w:p w14:paraId="542D44B3"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Начальник отдела по ТЭК комитета ЖКХ Ленинградской области;</w:t>
            </w:r>
          </w:p>
          <w:p w14:paraId="67B16E6D"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04E6F899" w14:textId="77777777" w:rsidTr="00232EC3">
        <w:tc>
          <w:tcPr>
            <w:tcW w:w="3085" w:type="dxa"/>
            <w:hideMark/>
          </w:tcPr>
          <w:p w14:paraId="48085F63"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Лозневский С.С. -</w:t>
            </w:r>
          </w:p>
        </w:tc>
        <w:tc>
          <w:tcPr>
            <w:tcW w:w="6486" w:type="dxa"/>
          </w:tcPr>
          <w:p w14:paraId="044044A4"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Главный инженер ООО «Управляющая Компания «Новоантропшино»;</w:t>
            </w:r>
          </w:p>
          <w:p w14:paraId="3095FBBB"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39B00320" w14:textId="77777777" w:rsidTr="00232EC3">
        <w:tc>
          <w:tcPr>
            <w:tcW w:w="3085" w:type="dxa"/>
            <w:hideMark/>
          </w:tcPr>
          <w:p w14:paraId="2BDBB9E2"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Быков М.Н. - </w:t>
            </w:r>
          </w:p>
        </w:tc>
        <w:tc>
          <w:tcPr>
            <w:tcW w:w="6486" w:type="dxa"/>
          </w:tcPr>
          <w:p w14:paraId="2776E4B3"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Главный инженер МП МО город Коммунар «ЖКС»;</w:t>
            </w:r>
          </w:p>
          <w:p w14:paraId="17307974"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p>
        </w:tc>
      </w:tr>
      <w:tr w:rsidR="00232EC3" w:rsidRPr="00232EC3" w14:paraId="5D538C68" w14:textId="77777777" w:rsidTr="00232EC3">
        <w:tc>
          <w:tcPr>
            <w:tcW w:w="3085" w:type="dxa"/>
            <w:hideMark/>
          </w:tcPr>
          <w:p w14:paraId="3074AE01"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Иваненко А.Д. - </w:t>
            </w:r>
          </w:p>
        </w:tc>
        <w:tc>
          <w:tcPr>
            <w:tcW w:w="6486" w:type="dxa"/>
            <w:hideMark/>
          </w:tcPr>
          <w:p w14:paraId="07442BDE" w14:textId="77777777" w:rsidR="00232EC3" w:rsidRPr="00232EC3" w:rsidRDefault="00232EC3" w:rsidP="00232EC3">
            <w:pPr>
              <w:spacing w:after="0" w:line="240" w:lineRule="auto"/>
              <w:jc w:val="both"/>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Главный специалист отдела городского хозяйства и благоустройства ТУ г. Коммунар.</w:t>
            </w:r>
          </w:p>
        </w:tc>
      </w:tr>
    </w:tbl>
    <w:p w14:paraId="693E6AC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A93AEA3"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2E9F623B"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3388420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D5AFE03"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6CF7448"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FACDB08"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755B7288"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5045C730"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FF758FA"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6F1D2ECE"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4D9999AF"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18A9AA5D" w14:textId="77777777" w:rsidR="00232EC3" w:rsidRPr="00232EC3" w:rsidRDefault="00232EC3" w:rsidP="00232EC3">
      <w:pPr>
        <w:keepNext/>
        <w:keepLines/>
        <w:numPr>
          <w:ilvl w:val="0"/>
          <w:numId w:val="4"/>
        </w:numPr>
        <w:spacing w:before="480" w:after="0"/>
        <w:jc w:val="center"/>
        <w:outlineLvl w:val="0"/>
        <w:rPr>
          <w:rFonts w:ascii="Times New Roman" w:eastAsia="Times New Roman" w:hAnsi="Times New Roman" w:cs="Times New Roman"/>
          <w:b/>
          <w:bCs/>
          <w:sz w:val="28"/>
          <w:szCs w:val="28"/>
          <w:lang w:eastAsia="ru-RU"/>
        </w:rPr>
      </w:pPr>
      <w:bookmarkStart w:id="18" w:name="_Toc196385024"/>
      <w:r w:rsidRPr="00232EC3">
        <w:rPr>
          <w:rFonts w:ascii="Times New Roman" w:eastAsia="Times New Roman" w:hAnsi="Times New Roman" w:cs="Times New Roman"/>
          <w:b/>
          <w:bCs/>
          <w:sz w:val="28"/>
          <w:szCs w:val="28"/>
          <w:lang w:eastAsia="ru-RU"/>
        </w:rPr>
        <w:lastRenderedPageBreak/>
        <w:t>Требования по обеспечению готовности к отопительному периоду для администрации Гатчинского муниципального округа</w:t>
      </w:r>
      <w:bookmarkEnd w:id="18"/>
    </w:p>
    <w:p w14:paraId="3FF978D1"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tbl>
      <w:tblPr>
        <w:tblStyle w:val="14"/>
        <w:tblW w:w="0" w:type="auto"/>
        <w:tblInd w:w="0" w:type="dxa"/>
        <w:tblLook w:val="04A0" w:firstRow="1" w:lastRow="0" w:firstColumn="1" w:lastColumn="0" w:noHBand="0" w:noVBand="1"/>
      </w:tblPr>
      <w:tblGrid>
        <w:gridCol w:w="6912"/>
        <w:gridCol w:w="2659"/>
      </w:tblGrid>
      <w:tr w:rsidR="00232EC3" w:rsidRPr="00232EC3" w14:paraId="642F52D4" w14:textId="77777777" w:rsidTr="00232EC3">
        <w:tc>
          <w:tcPr>
            <w:tcW w:w="6912" w:type="dxa"/>
            <w:tcBorders>
              <w:top w:val="single" w:sz="4" w:space="0" w:color="auto"/>
              <w:left w:val="single" w:sz="4" w:space="0" w:color="auto"/>
              <w:bottom w:val="single" w:sz="4" w:space="0" w:color="auto"/>
              <w:right w:val="single" w:sz="4" w:space="0" w:color="auto"/>
            </w:tcBorders>
            <w:hideMark/>
          </w:tcPr>
          <w:p w14:paraId="609CCB42" w14:textId="77777777" w:rsidR="00232EC3" w:rsidRPr="00232EC3" w:rsidRDefault="00232EC3" w:rsidP="00232EC3">
            <w:pPr>
              <w:spacing w:after="0" w:line="240" w:lineRule="auto"/>
              <w:jc w:val="center"/>
              <w:rPr>
                <w:rFonts w:ascii="Times New Roman" w:eastAsia="Times New Roman" w:hAnsi="Times New Roman"/>
                <w:b/>
                <w:sz w:val="28"/>
                <w:szCs w:val="28"/>
                <w:lang w:eastAsia="ru-RU"/>
              </w:rPr>
            </w:pPr>
            <w:r w:rsidRPr="00232EC3">
              <w:rPr>
                <w:rFonts w:ascii="Times New Roman" w:eastAsia="Times New Roman" w:hAnsi="Times New Roman"/>
                <w:b/>
                <w:sz w:val="28"/>
                <w:szCs w:val="28"/>
                <w:lang w:eastAsia="ru-RU"/>
              </w:rPr>
              <w:t>Мероприятие</w:t>
            </w:r>
          </w:p>
        </w:tc>
        <w:tc>
          <w:tcPr>
            <w:tcW w:w="2659" w:type="dxa"/>
            <w:tcBorders>
              <w:top w:val="single" w:sz="4" w:space="0" w:color="auto"/>
              <w:left w:val="single" w:sz="4" w:space="0" w:color="auto"/>
              <w:bottom w:val="single" w:sz="4" w:space="0" w:color="auto"/>
              <w:right w:val="single" w:sz="4" w:space="0" w:color="auto"/>
            </w:tcBorders>
            <w:hideMark/>
          </w:tcPr>
          <w:p w14:paraId="7A2E7AF0" w14:textId="77777777" w:rsidR="00232EC3" w:rsidRPr="00232EC3" w:rsidRDefault="00232EC3" w:rsidP="00232EC3">
            <w:pPr>
              <w:spacing w:after="0" w:line="240" w:lineRule="auto"/>
              <w:jc w:val="center"/>
              <w:rPr>
                <w:rFonts w:ascii="Times New Roman" w:eastAsia="Times New Roman" w:hAnsi="Times New Roman"/>
                <w:b/>
                <w:sz w:val="28"/>
                <w:szCs w:val="28"/>
                <w:lang w:eastAsia="ru-RU"/>
              </w:rPr>
            </w:pPr>
            <w:r w:rsidRPr="00232EC3">
              <w:rPr>
                <w:rFonts w:ascii="Times New Roman" w:eastAsia="Times New Roman" w:hAnsi="Times New Roman"/>
                <w:b/>
                <w:sz w:val="28"/>
                <w:szCs w:val="28"/>
                <w:lang w:eastAsia="ru-RU"/>
              </w:rPr>
              <w:t>Срок исполнения</w:t>
            </w:r>
          </w:p>
        </w:tc>
      </w:tr>
      <w:tr w:rsidR="00232EC3" w:rsidRPr="00232EC3" w14:paraId="77B1ADFD" w14:textId="77777777" w:rsidTr="00232EC3">
        <w:tc>
          <w:tcPr>
            <w:tcW w:w="6912" w:type="dxa"/>
            <w:tcBorders>
              <w:top w:val="single" w:sz="4" w:space="0" w:color="auto"/>
              <w:left w:val="single" w:sz="4" w:space="0" w:color="auto"/>
              <w:bottom w:val="single" w:sz="4" w:space="0" w:color="auto"/>
              <w:right w:val="single" w:sz="4" w:space="0" w:color="auto"/>
            </w:tcBorders>
            <w:hideMark/>
          </w:tcPr>
          <w:p w14:paraId="068982C9"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Осуществить оценку обеспечения готовности к отопительному периоду теплоснабжающих и теплосетевых организаций, владельцев тепловых сетей, не являющихся теплосетевыми организациями, потребителей тепловой энергии, управляющих компаний, товариществ собственников жилья, жилищных кооперативов, жилищно-строительных кооперативов.</w:t>
            </w:r>
          </w:p>
        </w:tc>
        <w:tc>
          <w:tcPr>
            <w:tcW w:w="2659" w:type="dxa"/>
            <w:tcBorders>
              <w:top w:val="single" w:sz="4" w:space="0" w:color="auto"/>
              <w:left w:val="single" w:sz="4" w:space="0" w:color="auto"/>
              <w:bottom w:val="single" w:sz="4" w:space="0" w:color="auto"/>
              <w:right w:val="single" w:sz="4" w:space="0" w:color="auto"/>
            </w:tcBorders>
            <w:hideMark/>
          </w:tcPr>
          <w:p w14:paraId="646AFE7B"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До 01.09.2025г.</w:t>
            </w:r>
          </w:p>
        </w:tc>
      </w:tr>
      <w:tr w:rsidR="00232EC3" w:rsidRPr="00232EC3" w14:paraId="0DA90933" w14:textId="77777777" w:rsidTr="00232EC3">
        <w:tc>
          <w:tcPr>
            <w:tcW w:w="6912" w:type="dxa"/>
            <w:tcBorders>
              <w:top w:val="single" w:sz="4" w:space="0" w:color="auto"/>
              <w:left w:val="single" w:sz="4" w:space="0" w:color="auto"/>
              <w:bottom w:val="single" w:sz="4" w:space="0" w:color="auto"/>
              <w:right w:val="single" w:sz="4" w:space="0" w:color="auto"/>
            </w:tcBorders>
            <w:hideMark/>
          </w:tcPr>
          <w:p w14:paraId="766CC608"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Утвердить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tc>
        <w:tc>
          <w:tcPr>
            <w:tcW w:w="2659" w:type="dxa"/>
            <w:tcBorders>
              <w:top w:val="single" w:sz="4" w:space="0" w:color="auto"/>
              <w:left w:val="single" w:sz="4" w:space="0" w:color="auto"/>
              <w:bottom w:val="single" w:sz="4" w:space="0" w:color="auto"/>
              <w:right w:val="single" w:sz="4" w:space="0" w:color="auto"/>
            </w:tcBorders>
            <w:hideMark/>
          </w:tcPr>
          <w:p w14:paraId="45F61C50"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До 01.04.2025г.</w:t>
            </w:r>
          </w:p>
        </w:tc>
      </w:tr>
      <w:tr w:rsidR="00232EC3" w:rsidRPr="00232EC3" w14:paraId="722E1324" w14:textId="77777777" w:rsidTr="00232EC3">
        <w:tc>
          <w:tcPr>
            <w:tcW w:w="6912" w:type="dxa"/>
            <w:tcBorders>
              <w:top w:val="single" w:sz="4" w:space="0" w:color="auto"/>
              <w:left w:val="single" w:sz="4" w:space="0" w:color="auto"/>
              <w:bottom w:val="single" w:sz="4" w:space="0" w:color="auto"/>
              <w:right w:val="single" w:sz="4" w:space="0" w:color="auto"/>
            </w:tcBorders>
            <w:hideMark/>
          </w:tcPr>
          <w:p w14:paraId="28D29EBA"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 xml:space="preserve">Порядок (план) действий по ликвидации последствий аварийных ситуаций при теплоснабжении в Гатчинском муниципальном округе разместить после его утверждения на официальном сайте Гатчинского муниципального округа в информационно-телекоммуникационной сети "Интернет". </w:t>
            </w:r>
          </w:p>
        </w:tc>
        <w:tc>
          <w:tcPr>
            <w:tcW w:w="2659" w:type="dxa"/>
            <w:tcBorders>
              <w:top w:val="single" w:sz="4" w:space="0" w:color="auto"/>
              <w:left w:val="single" w:sz="4" w:space="0" w:color="auto"/>
              <w:bottom w:val="single" w:sz="4" w:space="0" w:color="auto"/>
              <w:right w:val="single" w:sz="4" w:space="0" w:color="auto"/>
            </w:tcBorders>
            <w:hideMark/>
          </w:tcPr>
          <w:p w14:paraId="33201E10"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В течение 5 рабочих дней со дня  утверждения.</w:t>
            </w:r>
          </w:p>
        </w:tc>
      </w:tr>
      <w:tr w:rsidR="00232EC3" w:rsidRPr="00232EC3" w14:paraId="4C84EDB9" w14:textId="77777777" w:rsidTr="00232EC3">
        <w:tc>
          <w:tcPr>
            <w:tcW w:w="6912" w:type="dxa"/>
            <w:tcBorders>
              <w:top w:val="single" w:sz="4" w:space="0" w:color="auto"/>
              <w:left w:val="single" w:sz="4" w:space="0" w:color="auto"/>
              <w:bottom w:val="single" w:sz="4" w:space="0" w:color="auto"/>
              <w:right w:val="single" w:sz="4" w:space="0" w:color="auto"/>
            </w:tcBorders>
            <w:hideMark/>
          </w:tcPr>
          <w:p w14:paraId="6CA14948"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Утвердить схему теплоснабжения Гатчинского муниципального округа в соответствии с требованиями постановления Правительства Российской Федерации от 22 февраля 2012 г. N 154 "О требованиях к схемам теплоснабжения, порядку их разработки и утверждения".</w:t>
            </w:r>
          </w:p>
        </w:tc>
        <w:tc>
          <w:tcPr>
            <w:tcW w:w="2659" w:type="dxa"/>
            <w:tcBorders>
              <w:top w:val="single" w:sz="4" w:space="0" w:color="auto"/>
              <w:left w:val="single" w:sz="4" w:space="0" w:color="auto"/>
              <w:bottom w:val="single" w:sz="4" w:space="0" w:color="auto"/>
              <w:right w:val="single" w:sz="4" w:space="0" w:color="auto"/>
            </w:tcBorders>
            <w:hideMark/>
          </w:tcPr>
          <w:p w14:paraId="02853D15" w14:textId="77777777" w:rsidR="00232EC3" w:rsidRPr="00232EC3" w:rsidRDefault="00232EC3" w:rsidP="00232EC3">
            <w:pPr>
              <w:spacing w:after="0" w:line="240" w:lineRule="auto"/>
              <w:rPr>
                <w:rFonts w:ascii="Times New Roman" w:eastAsia="Times New Roman" w:hAnsi="Times New Roman"/>
                <w:sz w:val="28"/>
                <w:szCs w:val="28"/>
                <w:lang w:eastAsia="ru-RU"/>
              </w:rPr>
            </w:pPr>
            <w:r w:rsidRPr="00232EC3">
              <w:rPr>
                <w:rFonts w:ascii="Times New Roman" w:eastAsia="Times New Roman" w:hAnsi="Times New Roman"/>
                <w:sz w:val="28"/>
                <w:szCs w:val="28"/>
                <w:lang w:eastAsia="ru-RU"/>
              </w:rPr>
              <w:t>До 01.07.2025г.</w:t>
            </w:r>
          </w:p>
        </w:tc>
      </w:tr>
    </w:tbl>
    <w:p w14:paraId="22A0BAA9" w14:textId="77777777" w:rsidR="00232EC3" w:rsidRPr="00232EC3" w:rsidRDefault="00232EC3" w:rsidP="00232EC3">
      <w:pPr>
        <w:spacing w:after="0" w:line="240" w:lineRule="auto"/>
        <w:rPr>
          <w:rFonts w:ascii="Times New Roman" w:eastAsia="Times New Roman" w:hAnsi="Times New Roman" w:cs="Times New Roman"/>
          <w:sz w:val="28"/>
          <w:szCs w:val="28"/>
          <w:lang w:eastAsia="ru-RU"/>
        </w:rPr>
      </w:pPr>
    </w:p>
    <w:p w14:paraId="0B25B7D2" w14:textId="77777777" w:rsidR="00232EC3" w:rsidRPr="00232EC3" w:rsidRDefault="00232EC3" w:rsidP="00232EC3">
      <w:pPr>
        <w:keepNext/>
        <w:keepLines/>
        <w:numPr>
          <w:ilvl w:val="0"/>
          <w:numId w:val="4"/>
        </w:numPr>
        <w:spacing w:after="0"/>
        <w:jc w:val="center"/>
        <w:outlineLvl w:val="0"/>
        <w:rPr>
          <w:rFonts w:ascii="Times New Roman" w:eastAsia="Times New Roman" w:hAnsi="Times New Roman" w:cs="Times New Roman"/>
          <w:b/>
          <w:bCs/>
          <w:sz w:val="28"/>
          <w:szCs w:val="28"/>
          <w:lang w:eastAsia="ru-RU"/>
        </w:rPr>
      </w:pPr>
      <w:bookmarkStart w:id="19" w:name="_Toc196385025"/>
      <w:r w:rsidRPr="00232EC3">
        <w:rPr>
          <w:rFonts w:ascii="Times New Roman" w:eastAsia="Times New Roman" w:hAnsi="Times New Roman" w:cs="Times New Roman"/>
          <w:b/>
          <w:bCs/>
          <w:sz w:val="28"/>
          <w:szCs w:val="28"/>
          <w:lang w:eastAsia="ru-RU"/>
        </w:rPr>
        <w:t>Требования по обеспечению готовности к отопительному периоду для потребителей тепловой энергии</w:t>
      </w:r>
      <w:bookmarkEnd w:id="19"/>
    </w:p>
    <w:p w14:paraId="41099F46" w14:textId="77777777" w:rsidR="00232EC3" w:rsidRPr="00232EC3" w:rsidRDefault="00232EC3" w:rsidP="00232EC3">
      <w:pPr>
        <w:spacing w:after="0"/>
        <w:jc w:val="both"/>
        <w:rPr>
          <w:rFonts w:ascii="Times New Roman" w:eastAsia="Times New Roman" w:hAnsi="Times New Roman" w:cs="Times New Roman"/>
          <w:sz w:val="28"/>
          <w:szCs w:val="28"/>
          <w:lang w:eastAsia="ru-RU"/>
        </w:rPr>
      </w:pPr>
    </w:p>
    <w:p w14:paraId="29300BCF"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w:t>
      </w:r>
      <w:r w:rsidRPr="00232EC3">
        <w:rPr>
          <w:rFonts w:ascii="Times New Roman" w:eastAsia="Times New Roman" w:hAnsi="Times New Roman" w:cs="Times New Roman"/>
          <w:sz w:val="28"/>
          <w:szCs w:val="28"/>
          <w:lang w:eastAsia="ru-RU"/>
        </w:rPr>
        <w:lastRenderedPageBreak/>
        <w:t xml:space="preserve">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w:t>
      </w:r>
      <w:r w:rsidRPr="00232EC3">
        <w:rPr>
          <w:rFonts w:ascii="Times New Roman" w:eastAsia="Times New Roman" w:hAnsi="Times New Roman" w:cs="Times New Roman"/>
          <w:b/>
          <w:sz w:val="28"/>
          <w:szCs w:val="28"/>
          <w:lang w:eastAsia="ru-RU"/>
        </w:rPr>
        <w:t>обязаны:</w:t>
      </w:r>
    </w:p>
    <w:p w14:paraId="3341D3B3" w14:textId="77777777" w:rsidR="00232EC3" w:rsidRPr="00232EC3" w:rsidRDefault="00232EC3" w:rsidP="00232EC3">
      <w:pPr>
        <w:numPr>
          <w:ilvl w:val="0"/>
          <w:numId w:val="16"/>
        </w:num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Выполнить требования, установленные частью 6 статьи 20 и частью 3 статьи 23.2 Федерального закона о теплоснабжении.</w:t>
      </w:r>
    </w:p>
    <w:p w14:paraId="7F634926" w14:textId="77777777" w:rsidR="00232EC3" w:rsidRPr="00232EC3" w:rsidRDefault="00232EC3" w:rsidP="00232EC3">
      <w:pPr>
        <w:numPr>
          <w:ilvl w:val="0"/>
          <w:numId w:val="16"/>
        </w:num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14:paraId="1EFA2FD1" w14:textId="77777777" w:rsidR="00232EC3" w:rsidRPr="00232EC3" w:rsidRDefault="00232EC3" w:rsidP="00232EC3">
      <w:pPr>
        <w:numPr>
          <w:ilvl w:val="0"/>
          <w:numId w:val="16"/>
        </w:num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7F0925E3" w14:textId="77777777" w:rsidR="00232EC3" w:rsidRPr="00232EC3" w:rsidRDefault="00232EC3" w:rsidP="00232EC3">
      <w:pPr>
        <w:numPr>
          <w:ilvl w:val="0"/>
          <w:numId w:val="16"/>
        </w:num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14:paraId="1CFF61D0" w14:textId="77777777" w:rsidR="00232EC3" w:rsidRPr="00232EC3" w:rsidRDefault="00232EC3" w:rsidP="00232EC3">
      <w:pPr>
        <w:spacing w:after="0"/>
        <w:ind w:firstLine="709"/>
        <w:jc w:val="both"/>
        <w:rPr>
          <w:rFonts w:ascii="Times New Roman" w:eastAsia="Times New Roman" w:hAnsi="Times New Roman" w:cs="Times New Roman"/>
          <w:b/>
          <w:sz w:val="28"/>
          <w:szCs w:val="28"/>
          <w:lang w:eastAsia="ru-RU"/>
        </w:rPr>
      </w:pPr>
      <w:r w:rsidRPr="00232EC3">
        <w:rPr>
          <w:rFonts w:ascii="Times New Roman" w:eastAsia="Times New Roman" w:hAnsi="Times New Roman" w:cs="Times New Roman"/>
          <w:b/>
          <w:sz w:val="28"/>
          <w:szCs w:val="28"/>
          <w:lang w:eastAsia="ru-RU"/>
        </w:rPr>
        <w:t>Предоставить в администрацию Гатчинского муниципального округа, с последующей передачей Гатчинскому отделу по государственному энергетическому надзору в срок до 01.08.2025г. следующие документы:</w:t>
      </w:r>
    </w:p>
    <w:p w14:paraId="0C58353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14:paraId="2EFE51D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14:paraId="6D96EDFC"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5234DBED"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14:paraId="50E5E4D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1E8912D4"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14:paraId="0BA41920"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теплопотребляющих установок.</w:t>
      </w:r>
    </w:p>
    <w:p w14:paraId="31648664" w14:textId="77777777" w:rsidR="00232EC3" w:rsidRPr="00232EC3" w:rsidRDefault="00232EC3" w:rsidP="00232EC3">
      <w:pPr>
        <w:spacing w:after="0"/>
        <w:ind w:firstLine="709"/>
        <w:jc w:val="both"/>
        <w:rPr>
          <w:rFonts w:ascii="Times New Roman" w:eastAsia="Times New Roman" w:hAnsi="Times New Roman" w:cs="Times New Roman"/>
          <w:i/>
          <w:sz w:val="28"/>
          <w:szCs w:val="28"/>
          <w:lang w:eastAsia="ru-RU"/>
        </w:rPr>
      </w:pPr>
      <w:r w:rsidRPr="00232EC3">
        <w:rPr>
          <w:rFonts w:ascii="Times New Roman" w:eastAsia="Times New Roman" w:hAnsi="Times New Roman" w:cs="Times New Roman"/>
          <w:i/>
          <w:sz w:val="28"/>
          <w:szCs w:val="28"/>
          <w:lang w:eastAsia="ru-RU"/>
        </w:rPr>
        <w:t>*не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788472C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lastRenderedPageBreak/>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14:paraId="0C34554D"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14:paraId="4EB91B2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2E537924"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535B28F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14:paraId="6B3FE2EC"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0CF16B5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14:paraId="24B019A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w:t>
      </w:r>
      <w:r w:rsidRPr="00232EC3">
        <w:rPr>
          <w:rFonts w:ascii="Times New Roman" w:eastAsia="Times New Roman" w:hAnsi="Times New Roman" w:cs="Times New Roman"/>
          <w:sz w:val="28"/>
          <w:szCs w:val="28"/>
          <w:lang w:eastAsia="ru-RU"/>
        </w:rPr>
        <w:lastRenderedPageBreak/>
        <w:t>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14:paraId="12D54A8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14:paraId="1B99DB1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7877C3D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14:paraId="25A12D48"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14:paraId="3352E7B7"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16. Акт выполненных работ по подготовке к отопительному периоду теплового контура здания в соответствии с требованиями пункта 2.6.10 Правил № 170.</w:t>
      </w:r>
    </w:p>
    <w:p w14:paraId="0E90390A"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14:paraId="4DE8FB24"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14:paraId="7DF76AFE" w14:textId="77777777" w:rsidR="00232EC3" w:rsidRPr="00232EC3" w:rsidRDefault="00232EC3" w:rsidP="00232EC3">
      <w:pPr>
        <w:spacing w:after="0"/>
        <w:ind w:firstLine="709"/>
        <w:jc w:val="both"/>
        <w:rPr>
          <w:rFonts w:ascii="Times New Roman" w:eastAsia="Times New Roman" w:hAnsi="Times New Roman" w:cs="Times New Roman"/>
          <w:sz w:val="28"/>
          <w:szCs w:val="28"/>
          <w:lang w:eastAsia="ru-RU"/>
        </w:rPr>
      </w:pPr>
      <w:r w:rsidRPr="00232EC3">
        <w:rPr>
          <w:rFonts w:ascii="Times New Roman" w:eastAsia="Times New Roman" w:hAnsi="Times New Roman" w:cs="Times New Roman"/>
          <w:sz w:val="28"/>
          <w:szCs w:val="28"/>
          <w:lang w:eastAsia="ru-RU"/>
        </w:rPr>
        <w:t xml:space="preserve">19. Подписанный представителем теплоснабжающей организации и уполномоченным представителем потребителя тепловой энергии акт проверки </w:t>
      </w:r>
      <w:r w:rsidRPr="00232EC3">
        <w:rPr>
          <w:rFonts w:ascii="Times New Roman" w:eastAsia="Times New Roman" w:hAnsi="Times New Roman" w:cs="Times New Roman"/>
          <w:sz w:val="28"/>
          <w:szCs w:val="28"/>
          <w:lang w:eastAsia="ru-RU"/>
        </w:rPr>
        <w:lastRenderedPageBreak/>
        <w:t>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17D08717" w14:textId="77777777" w:rsidR="00232EC3" w:rsidRPr="00232EC3" w:rsidRDefault="00232EC3" w:rsidP="00232EC3">
      <w:pPr>
        <w:spacing w:after="0"/>
        <w:rPr>
          <w:rFonts w:ascii="Times New Roman" w:eastAsia="Times New Roman" w:hAnsi="Times New Roman" w:cs="Times New Roman"/>
          <w:b/>
          <w:sz w:val="28"/>
          <w:szCs w:val="28"/>
          <w:lang w:eastAsia="ru-RU"/>
        </w:rPr>
      </w:pPr>
    </w:p>
    <w:p w14:paraId="35DB37BA" w14:textId="77777777" w:rsidR="00232EC3" w:rsidRPr="00232EC3" w:rsidRDefault="00232EC3" w:rsidP="00232EC3">
      <w:pPr>
        <w:keepNext/>
        <w:keepLines/>
        <w:numPr>
          <w:ilvl w:val="0"/>
          <w:numId w:val="4"/>
        </w:numPr>
        <w:spacing w:after="0"/>
        <w:jc w:val="center"/>
        <w:outlineLvl w:val="0"/>
        <w:rPr>
          <w:rFonts w:ascii="Times New Roman" w:eastAsia="Times New Roman" w:hAnsi="Times New Roman" w:cs="Times New Roman"/>
          <w:b/>
          <w:bCs/>
          <w:sz w:val="28"/>
          <w:szCs w:val="28"/>
          <w:lang w:eastAsia="ru-RU"/>
        </w:rPr>
      </w:pPr>
      <w:bookmarkStart w:id="20" w:name="_Toc196385026"/>
      <w:r w:rsidRPr="00232EC3">
        <w:rPr>
          <w:rFonts w:ascii="Times New Roman" w:eastAsia="Times New Roman" w:hAnsi="Times New Roman" w:cs="Times New Roman"/>
          <w:b/>
          <w:bCs/>
          <w:sz w:val="28"/>
          <w:szCs w:val="28"/>
          <w:lang w:eastAsia="ru-RU"/>
        </w:rPr>
        <w:t>Требования по обеспечению готовности к отопительному периоду</w:t>
      </w:r>
      <w:bookmarkStart w:id="21" w:name="_Toc193709226"/>
      <w:r w:rsidRPr="00232EC3">
        <w:rPr>
          <w:rFonts w:ascii="Times New Roman" w:eastAsia="Times New Roman" w:hAnsi="Times New Roman" w:cs="Times New Roman"/>
          <w:b/>
          <w:bCs/>
          <w:sz w:val="28"/>
          <w:szCs w:val="28"/>
          <w:lang w:eastAsia="ru-RU"/>
        </w:rPr>
        <w:t xml:space="preserve"> для теплоснабжающих и теплосетевых организации</w:t>
      </w:r>
      <w:bookmarkEnd w:id="20"/>
      <w:bookmarkEnd w:id="21"/>
    </w:p>
    <w:p w14:paraId="35F5A127" w14:textId="77777777" w:rsidR="00232EC3" w:rsidRPr="00232EC3" w:rsidRDefault="00232EC3" w:rsidP="00232EC3">
      <w:pPr>
        <w:spacing w:after="0"/>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xml:space="preserve"> </w:t>
      </w:r>
    </w:p>
    <w:p w14:paraId="2B34330E" w14:textId="77777777" w:rsidR="00232EC3" w:rsidRPr="00232EC3" w:rsidRDefault="00232EC3" w:rsidP="00232EC3">
      <w:pPr>
        <w:spacing w:after="0"/>
        <w:ind w:firstLine="708"/>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В целях обеспечения готовности к отопительному периоду 2025-2026гг. теплоснабжающие и теплосетевые организации обязаны:</w:t>
      </w:r>
    </w:p>
    <w:p w14:paraId="0C976A6B" w14:textId="77777777" w:rsidR="00232EC3" w:rsidRPr="00232EC3" w:rsidRDefault="00232EC3" w:rsidP="00232EC3">
      <w:pPr>
        <w:numPr>
          <w:ilvl w:val="0"/>
          <w:numId w:val="18"/>
        </w:numPr>
        <w:spacing w:after="0"/>
        <w:ind w:firstLine="708"/>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Выполнить требования, установленные частью 4 статьи 20 Федерального закона о теплоснабжении.</w:t>
      </w:r>
    </w:p>
    <w:p w14:paraId="27DA458B" w14:textId="77777777" w:rsidR="00232EC3" w:rsidRPr="00232EC3" w:rsidRDefault="00232EC3" w:rsidP="00232EC3">
      <w:pPr>
        <w:numPr>
          <w:ilvl w:val="0"/>
          <w:numId w:val="18"/>
        </w:numPr>
        <w:spacing w:after="0"/>
        <w:ind w:firstLine="708"/>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w:t>
      </w:r>
    </w:p>
    <w:p w14:paraId="7BAAA196" w14:textId="77777777" w:rsidR="00232EC3" w:rsidRPr="00232EC3" w:rsidRDefault="00232EC3" w:rsidP="00232EC3">
      <w:pPr>
        <w:spacing w:after="0"/>
        <w:ind w:firstLine="708"/>
        <w:jc w:val="both"/>
        <w:rPr>
          <w:rFonts w:ascii="Times New Roman" w:eastAsia="Times New Roman" w:hAnsi="Times New Roman" w:cs="Times New Roman"/>
          <w:b/>
          <w:bCs/>
          <w:sz w:val="28"/>
          <w:szCs w:val="28"/>
          <w:lang w:eastAsia="ru-RU"/>
        </w:rPr>
      </w:pPr>
      <w:r w:rsidRPr="00232EC3">
        <w:rPr>
          <w:rFonts w:ascii="Times New Roman" w:eastAsia="Times New Roman" w:hAnsi="Times New Roman" w:cs="Times New Roman"/>
          <w:b/>
          <w:bCs/>
          <w:sz w:val="28"/>
          <w:szCs w:val="28"/>
          <w:lang w:eastAsia="ru-RU"/>
        </w:rPr>
        <w:t>Предоставить в администрацию Гатчинского муниципального округа, с последующей передачей Гатчинскому отделу по государственному энергетическому надзору в срок до 01.08.2025г. следующие документы:</w:t>
      </w:r>
    </w:p>
    <w:p w14:paraId="5C05EB41"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6A1F0EE0"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Копия заключенного соглашения об управлении системой теплоснабжения в соответствии с Правилами № 808.</w:t>
      </w:r>
    </w:p>
    <w:p w14:paraId="448AA7A7"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lastRenderedPageBreak/>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14:paraId="164E8A50"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14:paraId="5E1CCDF7"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14:paraId="121671B2"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14:paraId="021481E6"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14:paraId="67C80BED"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w:t>
      </w:r>
      <w:r w:rsidRPr="00232EC3">
        <w:rPr>
          <w:rFonts w:ascii="Times New Roman" w:eastAsia="Times New Roman" w:hAnsi="Times New Roman" w:cs="Times New Roman"/>
          <w:bCs/>
          <w:sz w:val="28"/>
          <w:szCs w:val="28"/>
          <w:lang w:eastAsia="ru-RU"/>
        </w:rPr>
        <w:lastRenderedPageBreak/>
        <w:t>производственного контроля, определенные пунктом 228 Правил промышленной безопасности.</w:t>
      </w:r>
    </w:p>
    <w:p w14:paraId="007E65DC"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w:t>
      </w:r>
    </w:p>
    <w:p w14:paraId="0C165C7A"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50E66699"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14:paraId="31FADC5A"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 115, пункта 278 Правил промышленной безопасности.</w:t>
      </w:r>
    </w:p>
    <w:p w14:paraId="7FE445E7"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14:paraId="735AAD9E"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xml:space="preserve">Разработанный в соответствии с пунктом 2.7.10 Правил № 115 нормативно-технический документ об организации ремонтного </w:t>
      </w:r>
      <w:r w:rsidRPr="00232EC3">
        <w:rPr>
          <w:rFonts w:ascii="Times New Roman" w:eastAsia="Times New Roman" w:hAnsi="Times New Roman" w:cs="Times New Roman"/>
          <w:bCs/>
          <w:sz w:val="28"/>
          <w:szCs w:val="28"/>
          <w:lang w:eastAsia="ru-RU"/>
        </w:rPr>
        <w:lastRenderedPageBreak/>
        <w:t>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78C38C9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00F5895A" w14:textId="77777777" w:rsidR="00232EC3" w:rsidRPr="00232EC3" w:rsidRDefault="00232EC3" w:rsidP="00232EC3">
      <w:p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14:paraId="66A2E4FC" w14:textId="77777777" w:rsidR="00232EC3" w:rsidRPr="00232EC3" w:rsidRDefault="00232EC3" w:rsidP="00232EC3">
      <w:p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о проверке плотности (герметичности), настройки и регулировки предохранительных клапанов.</w:t>
      </w:r>
    </w:p>
    <w:p w14:paraId="1237869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14:paraId="77333B80"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037E85E1"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rsidRPr="00232EC3">
        <w:rPr>
          <w:rFonts w:ascii="Times New Roman" w:eastAsia="Times New Roman" w:hAnsi="Times New Roman" w:cs="Times New Roman"/>
          <w:bCs/>
          <w:sz w:val="28"/>
          <w:szCs w:val="28"/>
          <w:lang w:eastAsia="ru-RU"/>
        </w:rPr>
        <w:lastRenderedPageBreak/>
        <w:t>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14:paraId="27E2BD44"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Акты проведения гидравлических испытаний на прочность и плотность трубопроводов тепловых сетей в соответствии с пунктом 6.2.16 Правил № 115.</w:t>
      </w:r>
    </w:p>
    <w:p w14:paraId="408399D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 115.</w:t>
      </w:r>
    </w:p>
    <w:p w14:paraId="13B1B98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Акты о проведении очистки и промывки тепловых сетей, тепловых пунктов, требования к которым установлены пунктами 5.3.37, 6.2.17, 12.18 Правил № 115.</w:t>
      </w:r>
    </w:p>
    <w:p w14:paraId="24274384"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14:paraId="1155DFC5"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Акт измерений удельного электрического сопротивления грунта и потенциалов блуждающих токов в соответствии с требованиями пункта 6.2.43 Правил № 115.</w:t>
      </w:r>
    </w:p>
    <w:p w14:paraId="2676409D"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Акт опробования работоспособности оборудования насосных станций, проведение которого установлено требованиями пункта 6.2.48 Правил № 115.</w:t>
      </w:r>
    </w:p>
    <w:p w14:paraId="21999BC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1CFA0BD8"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lastRenderedPageBreak/>
        <w:t xml:space="preserve">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14:paraId="3FA51C2F"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3C371230"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14:paraId="27C1907C" w14:textId="77777777" w:rsidR="00232EC3" w:rsidRPr="00232EC3" w:rsidRDefault="00232EC3" w:rsidP="00232EC3">
      <w:pPr>
        <w:numPr>
          <w:ilvl w:val="0"/>
          <w:numId w:val="20"/>
        </w:numPr>
        <w:spacing w:after="0"/>
        <w:ind w:firstLine="709"/>
        <w:jc w:val="both"/>
        <w:rPr>
          <w:rFonts w:ascii="Times New Roman" w:eastAsia="Times New Roman" w:hAnsi="Times New Roman" w:cs="Times New Roman"/>
          <w:bCs/>
          <w:sz w:val="28"/>
          <w:szCs w:val="28"/>
          <w:lang w:eastAsia="ru-RU"/>
        </w:rPr>
      </w:pPr>
      <w:r w:rsidRPr="00232EC3">
        <w:rPr>
          <w:rFonts w:ascii="Times New Roman" w:eastAsia="Times New Roman" w:hAnsi="Times New Roman" w:cs="Times New Roman"/>
          <w:bCs/>
          <w:sz w:val="28"/>
          <w:szCs w:val="28"/>
          <w:lang w:eastAsia="ru-RU"/>
        </w:rPr>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w:t>
      </w:r>
      <w:r w:rsidRPr="00232EC3">
        <w:rPr>
          <w:rFonts w:ascii="Times New Roman" w:eastAsia="Times New Roman" w:hAnsi="Times New Roman" w:cs="Times New Roman"/>
          <w:bCs/>
          <w:sz w:val="28"/>
          <w:szCs w:val="28"/>
          <w:lang w:eastAsia="ru-RU"/>
        </w:rPr>
        <w:lastRenderedPageBreak/>
        <w:t>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 о теплоснабжении).</w:t>
      </w:r>
    </w:p>
    <w:p w14:paraId="47D09EBE" w14:textId="77777777" w:rsidR="00232EC3" w:rsidRPr="00232EC3" w:rsidRDefault="00232EC3" w:rsidP="00232EC3">
      <w:pPr>
        <w:spacing w:after="0"/>
        <w:jc w:val="both"/>
        <w:rPr>
          <w:rFonts w:ascii="Times New Roman" w:eastAsia="Times New Roman" w:hAnsi="Times New Roman" w:cs="Times New Roman"/>
          <w:bCs/>
          <w:sz w:val="28"/>
          <w:szCs w:val="28"/>
          <w:lang w:eastAsia="ru-RU"/>
        </w:rPr>
      </w:pPr>
    </w:p>
    <w:p w14:paraId="2966B39F" w14:textId="77777777" w:rsidR="00232EC3" w:rsidRPr="00232EC3" w:rsidRDefault="00232EC3" w:rsidP="00232EC3">
      <w:pPr>
        <w:widowControl w:val="0"/>
        <w:tabs>
          <w:tab w:val="left" w:pos="3792"/>
          <w:tab w:val="left" w:pos="7550"/>
        </w:tabs>
        <w:spacing w:after="0" w:line="240" w:lineRule="auto"/>
        <w:jc w:val="both"/>
        <w:rPr>
          <w:rFonts w:ascii="Times New Roman" w:eastAsia="Arial" w:hAnsi="Times New Roman" w:cs="Times New Roman"/>
          <w:bCs/>
          <w:sz w:val="20"/>
          <w:szCs w:val="20"/>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EEE"/>
    <w:multiLevelType w:val="hybridMultilevel"/>
    <w:tmpl w:val="3FEE1FF4"/>
    <w:lvl w:ilvl="0" w:tplc="107CE712">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B3636EA"/>
    <w:multiLevelType w:val="hybridMultilevel"/>
    <w:tmpl w:val="8F066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3C0FCA"/>
    <w:multiLevelType w:val="multilevel"/>
    <w:tmpl w:val="053ADB94"/>
    <w:lvl w:ilvl="0">
      <w:start w:val="1"/>
      <w:numFmt w:val="decimal"/>
      <w:lvlText w:val="%1."/>
      <w:lvlJc w:val="left"/>
      <w:pPr>
        <w:ind w:left="1068" w:hanging="360"/>
      </w:pPr>
    </w:lvl>
    <w:lvl w:ilvl="1">
      <w:start w:val="2"/>
      <w:numFmt w:val="decimal"/>
      <w:isLgl/>
      <w:lvlText w:val="%1.%2"/>
      <w:lvlJc w:val="left"/>
      <w:pPr>
        <w:ind w:left="1878" w:hanging="1170"/>
      </w:pPr>
    </w:lvl>
    <w:lvl w:ilvl="2">
      <w:start w:val="1"/>
      <w:numFmt w:val="decimal"/>
      <w:isLgl/>
      <w:lvlText w:val="%1.%2.%3"/>
      <w:lvlJc w:val="left"/>
      <w:pPr>
        <w:ind w:left="1878" w:hanging="1170"/>
      </w:pPr>
    </w:lvl>
    <w:lvl w:ilvl="3">
      <w:start w:val="1"/>
      <w:numFmt w:val="decimal"/>
      <w:isLgl/>
      <w:lvlText w:val="%1.%2.%3.%4"/>
      <w:lvlJc w:val="left"/>
      <w:pPr>
        <w:ind w:left="1878" w:hanging="1170"/>
      </w:pPr>
    </w:lvl>
    <w:lvl w:ilvl="4">
      <w:start w:val="1"/>
      <w:numFmt w:val="decimal"/>
      <w:isLgl/>
      <w:lvlText w:val="%1.%2.%3.%4.%5"/>
      <w:lvlJc w:val="left"/>
      <w:pPr>
        <w:ind w:left="1878" w:hanging="117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15:restartNumberingAfterBreak="0">
    <w:nsid w:val="1F1C38FA"/>
    <w:multiLevelType w:val="hybridMultilevel"/>
    <w:tmpl w:val="E22EB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680E6D"/>
    <w:multiLevelType w:val="multilevel"/>
    <w:tmpl w:val="EB826CDE"/>
    <w:lvl w:ilvl="0">
      <w:start w:val="1"/>
      <w:numFmt w:val="decimal"/>
      <w:lvlText w:val="%1."/>
      <w:lvlJc w:val="left"/>
      <w:pPr>
        <w:ind w:left="1068" w:hanging="360"/>
      </w:pPr>
    </w:lvl>
    <w:lvl w:ilvl="1">
      <w:start w:val="2"/>
      <w:numFmt w:val="decimal"/>
      <w:isLgl/>
      <w:lvlText w:val="%1.%2"/>
      <w:lvlJc w:val="left"/>
      <w:pPr>
        <w:ind w:left="1158" w:hanging="45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5" w15:restartNumberingAfterBreak="0">
    <w:nsid w:val="645C5E60"/>
    <w:multiLevelType w:val="hybridMultilevel"/>
    <w:tmpl w:val="F0A0EAA2"/>
    <w:lvl w:ilvl="0" w:tplc="8B166A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66A47BB9"/>
    <w:multiLevelType w:val="multilevel"/>
    <w:tmpl w:val="7BFAADF0"/>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72475453"/>
    <w:multiLevelType w:val="hybridMultilevel"/>
    <w:tmpl w:val="63E84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40544F8"/>
    <w:multiLevelType w:val="multilevel"/>
    <w:tmpl w:val="391C51A6"/>
    <w:lvl w:ilvl="0">
      <w:start w:val="3"/>
      <w:numFmt w:val="decimal"/>
      <w:lvlText w:val="%1"/>
      <w:lvlJc w:val="left"/>
      <w:pPr>
        <w:ind w:left="375" w:hanging="375"/>
      </w:pPr>
    </w:lvl>
    <w:lvl w:ilvl="1">
      <w:start w:val="1"/>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9" w15:restartNumberingAfterBreak="0">
    <w:nsid w:val="7C063B0E"/>
    <w:multiLevelType w:val="hybridMultilevel"/>
    <w:tmpl w:val="E856B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54479542">
    <w:abstractNumId w:val="0"/>
  </w:num>
  <w:num w:numId="2" w16cid:durableId="547495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385357">
    <w:abstractNumId w:val="7"/>
  </w:num>
  <w:num w:numId="4" w16cid:durableId="1905097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680341">
    <w:abstractNumId w:val="9"/>
  </w:num>
  <w:num w:numId="6" w16cid:durableId="1643071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231370">
    <w:abstractNumId w:val="4"/>
  </w:num>
  <w:num w:numId="8" w16cid:durableId="1588894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683774">
    <w:abstractNumId w:val="6"/>
  </w:num>
  <w:num w:numId="10" w16cid:durableId="113012509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5879748">
    <w:abstractNumId w:val="8"/>
  </w:num>
  <w:num w:numId="12" w16cid:durableId="51245060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826226">
    <w:abstractNumId w:val="2"/>
  </w:num>
  <w:num w:numId="14" w16cid:durableId="17797173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921036">
    <w:abstractNumId w:val="1"/>
  </w:num>
  <w:num w:numId="16" w16cid:durableId="713314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4327994">
    <w:abstractNumId w:val="3"/>
  </w:num>
  <w:num w:numId="18" w16cid:durableId="717438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3242883">
    <w:abstractNumId w:val="5"/>
  </w:num>
  <w:num w:numId="20" w16cid:durableId="725110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32EC3"/>
    <w:rsid w:val="0037430D"/>
    <w:rsid w:val="004462B7"/>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232EC3"/>
    <w:pPr>
      <w:keepNext/>
      <w:keepLines/>
      <w:spacing w:before="480" w:after="0"/>
      <w:outlineLvl w:val="0"/>
    </w:pPr>
    <w:rPr>
      <w:rFonts w:ascii="Calibri Light" w:eastAsia="Times New Roman" w:hAnsi="Calibri Light" w:cs="Times New Roman"/>
      <w:b/>
      <w:bCs/>
      <w:color w:val="2E74B5" w:themeColor="accent1" w:themeShade="BF"/>
      <w:sz w:val="28"/>
      <w:szCs w:val="28"/>
    </w:rPr>
  </w:style>
  <w:style w:type="paragraph" w:styleId="2">
    <w:name w:val="heading 2"/>
    <w:basedOn w:val="a"/>
    <w:next w:val="a"/>
    <w:link w:val="20"/>
    <w:uiPriority w:val="9"/>
    <w:semiHidden/>
    <w:unhideWhenUsed/>
    <w:qFormat/>
    <w:rsid w:val="00232EC3"/>
    <w:pPr>
      <w:keepNext/>
      <w:keepLines/>
      <w:spacing w:before="200" w:after="0"/>
      <w:outlineLvl w:val="1"/>
    </w:pPr>
    <w:rPr>
      <w:rFonts w:ascii="Calibri Light" w:eastAsia="Times New Roman" w:hAnsi="Calibri Light" w:cs="Times New Roman"/>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232EC3"/>
    <w:rPr>
      <w:rFonts w:ascii="Calibri Light" w:eastAsia="Times New Roman" w:hAnsi="Calibri Light" w:cs="Times New Roman"/>
      <w:b/>
      <w:bCs/>
      <w:color w:val="2E74B5" w:themeColor="accent1" w:themeShade="BF"/>
      <w:sz w:val="28"/>
      <w:szCs w:val="28"/>
    </w:rPr>
  </w:style>
  <w:style w:type="character" w:customStyle="1" w:styleId="20">
    <w:name w:val="Заголовок 2 Знак"/>
    <w:basedOn w:val="a0"/>
    <w:link w:val="2"/>
    <w:uiPriority w:val="9"/>
    <w:semiHidden/>
    <w:rsid w:val="00232EC3"/>
    <w:rPr>
      <w:rFonts w:ascii="Calibri Light" w:eastAsia="Times New Roman" w:hAnsi="Calibri Light" w:cs="Times New Roman"/>
      <w:b/>
      <w:bCs/>
      <w:color w:val="5B9BD5" w:themeColor="accent1"/>
      <w:sz w:val="26"/>
      <w:szCs w:val="26"/>
    </w:rPr>
  </w:style>
  <w:style w:type="numbering" w:customStyle="1" w:styleId="12">
    <w:name w:val="Нет списка1"/>
    <w:next w:val="a2"/>
    <w:uiPriority w:val="99"/>
    <w:semiHidden/>
    <w:unhideWhenUsed/>
    <w:rsid w:val="00232EC3"/>
  </w:style>
  <w:style w:type="character" w:styleId="a6">
    <w:name w:val="Hyperlink"/>
    <w:basedOn w:val="a0"/>
    <w:uiPriority w:val="99"/>
    <w:semiHidden/>
    <w:unhideWhenUsed/>
    <w:rsid w:val="00232EC3"/>
    <w:rPr>
      <w:color w:val="0563C1" w:themeColor="hyperlink"/>
      <w:u w:val="single"/>
    </w:rPr>
  </w:style>
  <w:style w:type="character" w:styleId="a7">
    <w:name w:val="FollowedHyperlink"/>
    <w:basedOn w:val="a0"/>
    <w:uiPriority w:val="99"/>
    <w:semiHidden/>
    <w:unhideWhenUsed/>
    <w:rsid w:val="00232EC3"/>
    <w:rPr>
      <w:color w:val="954F72" w:themeColor="followedHyperlink"/>
      <w:u w:val="single"/>
    </w:rPr>
  </w:style>
  <w:style w:type="paragraph" w:customStyle="1" w:styleId="msonormal0">
    <w:name w:val="msonormal"/>
    <w:basedOn w:val="a"/>
    <w:rsid w:val="00232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232EC3"/>
    <w:pPr>
      <w:spacing w:after="100"/>
    </w:pPr>
    <w:rPr>
      <w:rFonts w:ascii="Calibri" w:eastAsia="Calibri" w:hAnsi="Calibri" w:cs="Times New Roman"/>
    </w:rPr>
  </w:style>
  <w:style w:type="paragraph" w:styleId="23">
    <w:name w:val="toc 2"/>
    <w:basedOn w:val="a"/>
    <w:next w:val="a"/>
    <w:autoRedefine/>
    <w:uiPriority w:val="39"/>
    <w:semiHidden/>
    <w:unhideWhenUsed/>
    <w:rsid w:val="00232EC3"/>
    <w:pPr>
      <w:spacing w:after="100"/>
      <w:ind w:left="220"/>
    </w:pPr>
    <w:rPr>
      <w:rFonts w:ascii="Calibri" w:eastAsia="Calibri" w:hAnsi="Calibri" w:cs="Times New Roman"/>
    </w:rPr>
  </w:style>
  <w:style w:type="paragraph" w:styleId="a8">
    <w:name w:val="Balloon Text"/>
    <w:basedOn w:val="a"/>
    <w:link w:val="a9"/>
    <w:uiPriority w:val="99"/>
    <w:semiHidden/>
    <w:unhideWhenUsed/>
    <w:rsid w:val="00232EC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232EC3"/>
    <w:rPr>
      <w:rFonts w:ascii="Tahoma" w:eastAsia="Calibri" w:hAnsi="Tahoma" w:cs="Tahoma"/>
      <w:sz w:val="16"/>
      <w:szCs w:val="16"/>
    </w:rPr>
  </w:style>
  <w:style w:type="paragraph" w:styleId="aa">
    <w:name w:val="No Spacing"/>
    <w:uiPriority w:val="1"/>
    <w:qFormat/>
    <w:rsid w:val="00232EC3"/>
    <w:pPr>
      <w:spacing w:after="0" w:line="240" w:lineRule="auto"/>
    </w:pPr>
    <w:rPr>
      <w:rFonts w:ascii="Calibri" w:eastAsia="Times New Roman" w:hAnsi="Calibri" w:cs="Times New Roman"/>
      <w:lang w:eastAsia="ru-RU"/>
    </w:rPr>
  </w:style>
  <w:style w:type="paragraph" w:styleId="ab">
    <w:name w:val="TOC Heading"/>
    <w:basedOn w:val="1"/>
    <w:next w:val="a"/>
    <w:uiPriority w:val="39"/>
    <w:semiHidden/>
    <w:unhideWhenUsed/>
    <w:qFormat/>
    <w:rsid w:val="00232EC3"/>
    <w:pPr>
      <w:outlineLvl w:val="9"/>
    </w:pPr>
    <w:rPr>
      <w:lang w:eastAsia="ru-RU"/>
    </w:rPr>
  </w:style>
  <w:style w:type="paragraph" w:customStyle="1" w:styleId="xl75">
    <w:name w:val="xl75"/>
    <w:basedOn w:val="a"/>
    <w:rsid w:val="00232EC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232EC3"/>
    <w:rPr>
      <w:b/>
      <w:bCs/>
      <w:color w:val="26282F"/>
    </w:rPr>
  </w:style>
  <w:style w:type="table" w:customStyle="1" w:styleId="14">
    <w:name w:val="Сетка таблицы1"/>
    <w:basedOn w:val="a1"/>
    <w:next w:val="a4"/>
    <w:uiPriority w:val="59"/>
    <w:rsid w:val="00232EC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3"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8"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2"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7"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2" Type="http://schemas.openxmlformats.org/officeDocument/2006/relationships/styles" Target="styles.xml"/><Relationship Id="rId16"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1"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5" Type="http://schemas.openxmlformats.org/officeDocument/2006/relationships/image" Target="media/image1.png"/><Relationship Id="rId15"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0"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9"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4" Type="http://schemas.openxmlformats.org/officeDocument/2006/relationships/webSettings" Target="webSettings.xml"/><Relationship Id="rId9"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 Id="rId14" Type="http://schemas.openxmlformats.org/officeDocument/2006/relationships/hyperlink" Target="file:///C:\Users\mashb2\Downloads\&#1087;&#1086;&#1089;&#1090;&#1072;&#1085;&#1086;&#1074;&#1083;&#1077;&#1085;&#1080;&#1077;%20&#1087;&#1083;&#1072;&#1085;%20&#1087;&#1086;&#1076;&#1075;&#1086;&#1090;&#1086;&#1074;&#1082;&#1077;%20&#1082;%20&#1086;&#1090;&#1086;&#1087;&#1080;&#1090;&#1077;&#1083;&#1100;&#1085;&#1086;&#1084;&#1091;%20&#1089;&#1077;&#1079;&#1086;&#1085;&#1091;%202025-2026%20&#1043;&#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9918</Words>
  <Characters>56533</Characters>
  <Application>Microsoft Office Word</Application>
  <DocSecurity>0</DocSecurity>
  <Lines>471</Lines>
  <Paragraphs>132</Paragraphs>
  <ScaleCrop>false</ScaleCrop>
  <Company/>
  <LinksUpToDate>false</LinksUpToDate>
  <CharactersWithSpaces>66319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2025-04-28T14:35:00Z</cp:lastPrinted>
  <dcterms:created xsi:type="dcterms:W3CDTF">2025-04-28T14:36:00Z</dcterms:created>
  <dcterms:modified xsi:type="dcterms:W3CDTF">2025-04-28T14:36:00Z</dcterms:modified>
</cp:coreProperties>
</file>