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FC4D1" w14:textId="77777777" w:rsidR="00014B99" w:rsidRPr="00014B99" w:rsidRDefault="00014B99" w:rsidP="00014B9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14B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656054" wp14:editId="1E2D633D">
            <wp:extent cx="596900" cy="749300"/>
            <wp:effectExtent l="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E4E88" w14:textId="77777777" w:rsidR="00014B99" w:rsidRPr="00014B99" w:rsidRDefault="00014B99" w:rsidP="00014B9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267919E" w14:textId="77777777" w:rsidR="00014B99" w:rsidRPr="00014B99" w:rsidRDefault="00014B99" w:rsidP="00014B9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"/>
          <w:szCs w:val="2"/>
          <w:lang w:eastAsia="ru-RU"/>
        </w:rPr>
      </w:pPr>
    </w:p>
    <w:p w14:paraId="6A4A4EE9" w14:textId="77777777" w:rsidR="00014B99" w:rsidRPr="00014B99" w:rsidRDefault="00014B99" w:rsidP="00014B99">
      <w:pPr>
        <w:widowControl w:val="0"/>
        <w:spacing w:after="0" w:line="240" w:lineRule="auto"/>
        <w:jc w:val="center"/>
        <w:rPr>
          <w:rFonts w:ascii="Times New Roman" w:eastAsia="Arial" w:hAnsi="Times New Roman" w:cs="Times New Roman"/>
          <w:bCs/>
          <w:color w:val="000000"/>
          <w:sz w:val="24"/>
          <w:szCs w:val="24"/>
          <w:lang w:bidi="ru-RU"/>
        </w:rPr>
      </w:pPr>
      <w:r w:rsidRPr="00014B99">
        <w:rPr>
          <w:rFonts w:ascii="Times New Roman" w:eastAsia="Arial" w:hAnsi="Times New Roman" w:cs="Times New Roman"/>
          <w:bCs/>
          <w:color w:val="000000"/>
          <w:sz w:val="24"/>
          <w:szCs w:val="24"/>
          <w:lang w:bidi="ru-RU"/>
        </w:rPr>
        <w:t>АДМИНИСТРАЦИЯ ГАТЧИНСКОГО МУНИЦИПАЛЬНОГО ОКРУГА</w:t>
      </w:r>
    </w:p>
    <w:p w14:paraId="3FC22BCB" w14:textId="77777777" w:rsidR="00014B99" w:rsidRPr="00014B99" w:rsidRDefault="00014B99" w:rsidP="00014B99">
      <w:pPr>
        <w:widowControl w:val="0"/>
        <w:spacing w:after="0" w:line="240" w:lineRule="auto"/>
        <w:jc w:val="center"/>
        <w:rPr>
          <w:rFonts w:ascii="Times New Roman" w:eastAsia="Arial" w:hAnsi="Times New Roman" w:cs="Times New Roman"/>
          <w:bCs/>
          <w:color w:val="000000"/>
          <w:sz w:val="24"/>
          <w:szCs w:val="24"/>
          <w:lang w:bidi="ru-RU"/>
        </w:rPr>
      </w:pPr>
      <w:r w:rsidRPr="00014B99">
        <w:rPr>
          <w:rFonts w:ascii="Times New Roman" w:eastAsia="Arial" w:hAnsi="Times New Roman" w:cs="Times New Roman"/>
          <w:bCs/>
          <w:color w:val="000000"/>
          <w:sz w:val="24"/>
          <w:szCs w:val="24"/>
          <w:lang w:bidi="ru-RU"/>
        </w:rPr>
        <w:t>ЛЕНИНГРАДСКОЙ ОБЛАСТИ</w:t>
      </w:r>
    </w:p>
    <w:p w14:paraId="1716DAD9" w14:textId="77777777" w:rsidR="00014B99" w:rsidRPr="00014B99" w:rsidRDefault="00014B99" w:rsidP="00014B99">
      <w:pPr>
        <w:widowControl w:val="0"/>
        <w:spacing w:after="0" w:line="240" w:lineRule="auto"/>
        <w:rPr>
          <w:rFonts w:ascii="Times New Roman" w:eastAsia="Arial" w:hAnsi="Times New Roman" w:cs="Times New Roman"/>
          <w:bCs/>
          <w:color w:val="000000"/>
          <w:sz w:val="16"/>
          <w:szCs w:val="16"/>
          <w:lang w:bidi="ru-RU"/>
        </w:rPr>
      </w:pPr>
    </w:p>
    <w:p w14:paraId="62D670F9" w14:textId="77777777" w:rsidR="00014B99" w:rsidRPr="00014B99" w:rsidRDefault="00014B99" w:rsidP="00014B99">
      <w:pPr>
        <w:widowControl w:val="0"/>
        <w:spacing w:after="0" w:line="240" w:lineRule="auto"/>
        <w:rPr>
          <w:rFonts w:ascii="Times New Roman" w:eastAsia="Arial" w:hAnsi="Times New Roman" w:cs="Times New Roman"/>
          <w:bCs/>
          <w:color w:val="000000"/>
          <w:sz w:val="16"/>
          <w:szCs w:val="16"/>
          <w:lang w:bidi="ru-RU"/>
        </w:rPr>
      </w:pPr>
    </w:p>
    <w:p w14:paraId="57B8FEDC" w14:textId="77777777" w:rsidR="00014B99" w:rsidRPr="00014B99" w:rsidRDefault="00014B99" w:rsidP="00014B99">
      <w:pPr>
        <w:keepNext/>
        <w:keepLines/>
        <w:widowControl w:val="0"/>
        <w:spacing w:after="0" w:line="240" w:lineRule="auto"/>
        <w:jc w:val="center"/>
        <w:outlineLvl w:val="1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0" w:name="bookmark61"/>
      <w:r w:rsidRPr="00014B99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>П О С Т А Н О В Л Е Н И Е</w:t>
      </w:r>
      <w:bookmarkEnd w:id="0"/>
    </w:p>
    <w:p w14:paraId="6F16282B" w14:textId="77777777" w:rsidR="00014B99" w:rsidRPr="00014B99" w:rsidRDefault="00014B99" w:rsidP="00014B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52"/>
          <w:lang w:eastAsia="ru-RU"/>
        </w:rPr>
      </w:pPr>
    </w:p>
    <w:p w14:paraId="400FE931" w14:textId="77777777" w:rsidR="00014B99" w:rsidRPr="00014B99" w:rsidRDefault="00014B99" w:rsidP="00014B99">
      <w:pPr>
        <w:spacing w:after="0" w:line="240" w:lineRule="auto"/>
        <w:rPr>
          <w:rFonts w:ascii="Times New Roman" w:eastAsia="Times New Roman" w:hAnsi="Times New Roman" w:cs="Times New Roman"/>
          <w:sz w:val="28"/>
          <w:szCs w:val="52"/>
          <w:lang w:eastAsia="ru-RU"/>
        </w:rPr>
      </w:pPr>
    </w:p>
    <w:p w14:paraId="3D71C21C" w14:textId="77777777" w:rsidR="00014B99" w:rsidRPr="00014B99" w:rsidRDefault="00014B99" w:rsidP="00014B99">
      <w:pPr>
        <w:spacing w:after="0" w:line="240" w:lineRule="auto"/>
        <w:jc w:val="center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14:paraId="503086AF" w14:textId="77777777" w:rsidR="00014B99" w:rsidRPr="00014B99" w:rsidRDefault="00014B99" w:rsidP="00014B9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4B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05.05.2025</w:t>
      </w:r>
      <w:r w:rsidRPr="00014B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     </w:t>
      </w:r>
      <w:r w:rsidRPr="00014B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№ 3733 </w:t>
      </w:r>
    </w:p>
    <w:p w14:paraId="70ABD198" w14:textId="77777777" w:rsidR="00014B99" w:rsidRPr="00014B99" w:rsidRDefault="00014B99" w:rsidP="00014B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94B540" w14:textId="77777777" w:rsidR="00014B99" w:rsidRPr="00014B99" w:rsidRDefault="00014B99" w:rsidP="00014B99">
      <w:pPr>
        <w:tabs>
          <w:tab w:val="left" w:pos="6096"/>
        </w:tabs>
        <w:spacing w:after="0" w:line="240" w:lineRule="auto"/>
        <w:ind w:right="39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B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подготовке проекта планировки территории и проекта межевания линейного объекта: «Устройство улично-дорожной сети в части поселка </w:t>
      </w:r>
      <w:proofErr w:type="spellStart"/>
      <w:r w:rsidRPr="00014B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Кобралово</w:t>
      </w:r>
      <w:proofErr w:type="spellEnd"/>
      <w:r w:rsidRPr="00014B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Гатчинского муниципального округа Ленинградской области».</w:t>
      </w:r>
    </w:p>
    <w:p w14:paraId="05FA03A3" w14:textId="77777777" w:rsidR="00014B99" w:rsidRPr="00014B99" w:rsidRDefault="00014B99" w:rsidP="00014B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36A3E35" w14:textId="77777777" w:rsidR="00014B99" w:rsidRPr="00014B99" w:rsidRDefault="00014B99" w:rsidP="00014B99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E167B8" w14:textId="77777777" w:rsidR="00014B99" w:rsidRPr="00014B99" w:rsidRDefault="00014B99" w:rsidP="00014B9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B9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статьями 45,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областным законом Ленинградской области от 07.07.2014 № 45-оз «О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области», в целях развития территории и организации улично-дорожной сети в зоне индивидуальной жилой застройки для областных законов Ленинградской области № 105-оз от 14.10.2008 «О бесплатном предоставлении отдельным категориям граждан земельных участков на территории Ленинградской области», областным законом Ленинградской области № 75-оз от 17.07.2018 «О бесплатном предоставлении гражданам, имеющим трех и более детей, земельных участков в собственность на территории Ленинградской области и о внесении изменений в областной закон «О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области», в целях развития территории, организации улично-дорожной сети в зоне индивидуальной жилой застройки</w:t>
      </w:r>
    </w:p>
    <w:p w14:paraId="4B54F055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14B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ПОСТАНОВЛЯЕТ:</w:t>
      </w:r>
    </w:p>
    <w:p w14:paraId="1494DBB3" w14:textId="77777777" w:rsidR="00014B99" w:rsidRPr="00014B99" w:rsidRDefault="00014B99" w:rsidP="00014B99">
      <w:pPr>
        <w:numPr>
          <w:ilvl w:val="0"/>
          <w:numId w:val="1"/>
        </w:numPr>
        <w:spacing w:after="0" w:line="240" w:lineRule="auto"/>
        <w:ind w:left="0" w:right="-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Принять решение о подготовке проекта планировки территории и проекта межевания линейного объекта: «Устройство улично-дорожной сети в части поселка </w:t>
      </w:r>
      <w:proofErr w:type="spellStart"/>
      <w:r w:rsidRPr="00014B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Кобралово</w:t>
      </w:r>
      <w:proofErr w:type="spellEnd"/>
      <w:r w:rsidRPr="0001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Гатчинского муниципального округа Ленинградской области» в соответствии со схемой границ проектирования согласно приложению № 1 к настоящему постановлению.</w:t>
      </w:r>
    </w:p>
    <w:p w14:paraId="2DBD2E4E" w14:textId="77777777" w:rsidR="00014B99" w:rsidRPr="00014B99" w:rsidRDefault="00014B99" w:rsidP="00014B99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right="-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задание на подготовку проекта планировки территории и проекта межевания линейного объекта: «Устройство улично-дорожной сети в части поселка </w:t>
      </w:r>
      <w:proofErr w:type="spellStart"/>
      <w:r w:rsidRPr="00014B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Кобралово</w:t>
      </w:r>
      <w:proofErr w:type="spellEnd"/>
      <w:r w:rsidRPr="0001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Гатчинского муниципального округа Ленинградской области» согласно приложению № 2 к настоящему постановлению.</w:t>
      </w:r>
    </w:p>
    <w:p w14:paraId="4DA63CBA" w14:textId="77777777" w:rsidR="00014B99" w:rsidRPr="00014B99" w:rsidRDefault="00014B99" w:rsidP="00014B99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0" w:right="-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B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Утвердить задание на выполнение инженерных изысканий для разработки проекта планировки территории и проекта межевания линейного объекта: «Устройство улично-дорожной сети в части поселка </w:t>
      </w:r>
      <w:proofErr w:type="spellStart"/>
      <w:r w:rsidRPr="00014B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Кобралово</w:t>
      </w:r>
      <w:proofErr w:type="spellEnd"/>
      <w:r w:rsidRPr="0001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Гатчинского муниципального округа Ленинградской области» согласно приложению № 3 к настоящему постановлению.</w:t>
      </w:r>
    </w:p>
    <w:p w14:paraId="7D7495F7" w14:textId="77777777" w:rsidR="00014B99" w:rsidRPr="00014B99" w:rsidRDefault="00014B99" w:rsidP="00014B99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B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подлежит опубликованию в газете «Официальный вестник» - приложение к газете «Гатчинская правда», не позднее, чем через 10 рабочих дней со дня его принятия, и размещению на официальном сайте Гатчинского муниципального округа в информационно-телекоммуникационной сети «Интернет».</w:t>
      </w:r>
    </w:p>
    <w:p w14:paraId="7CAA223B" w14:textId="77777777" w:rsidR="00014B99" w:rsidRPr="00014B99" w:rsidRDefault="00014B99" w:rsidP="00014B99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B9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подготовки документации по планировке территории – 24 месяцев с даты принятия настоящего постановления.</w:t>
      </w:r>
    </w:p>
    <w:p w14:paraId="25F03B3B" w14:textId="77777777" w:rsidR="00014B99" w:rsidRPr="00014B99" w:rsidRDefault="00014B99" w:rsidP="00014B99">
      <w:pPr>
        <w:numPr>
          <w:ilvl w:val="0"/>
          <w:numId w:val="1"/>
        </w:numPr>
        <w:spacing w:after="0" w:line="240" w:lineRule="auto"/>
        <w:ind w:left="0" w:right="-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B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исполнения постановления возложить на заместителя главы администрации Гатчинского муниципального округа по строительству Т.Р. Погосяна.</w:t>
      </w:r>
    </w:p>
    <w:p w14:paraId="0C1CFB69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E5AEBB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6D0FA1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B9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</w:p>
    <w:p w14:paraId="5EFD6934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B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Гатчинского муниципального округа                                                Л.Н. </w:t>
      </w:r>
      <w:proofErr w:type="spellStart"/>
      <w:r w:rsidRPr="00014B9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Нещадим</w:t>
      </w:r>
      <w:proofErr w:type="spellEnd"/>
    </w:p>
    <w:p w14:paraId="3AB9E84D" w14:textId="77777777" w:rsidR="00014B99" w:rsidRPr="00014B99" w:rsidRDefault="00014B99" w:rsidP="00014B99">
      <w:pPr>
        <w:tabs>
          <w:tab w:val="num" w:pos="360"/>
        </w:tabs>
        <w:spacing w:after="0" w:line="240" w:lineRule="auto"/>
        <w:ind w:right="-2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11A7D8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560C318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C2916FB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F637BEA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695AD08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71BCA78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0335122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BBC62A4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520E685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A387E52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452C8F6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6F44F8B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59C80F4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00BFB57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B60543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FF487DA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30C65A0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DA38423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5112AD4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EA4C115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1903A11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5106654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132A1A5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E701DD1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E34C3D3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9495AE2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E3052C9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EE4DC2E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CDFD7E2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269C6A8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EF6CE6E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D5A4306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ACA410E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C2E83EF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F885D77" w14:textId="77777777" w:rsidR="00014B99" w:rsidRPr="00014B99" w:rsidRDefault="00014B99" w:rsidP="00014B99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lang w:eastAsia="ru-RU"/>
        </w:rPr>
      </w:pPr>
      <w:r w:rsidRPr="00014B99">
        <w:rPr>
          <w:rFonts w:ascii="Times New Roman" w:eastAsia="Times New Roman" w:hAnsi="Times New Roman" w:cs="Times New Roman"/>
          <w:lang w:eastAsia="ru-RU"/>
        </w:rPr>
        <w:t xml:space="preserve">Медведева Наталья Станиславовна </w:t>
      </w:r>
    </w:p>
    <w:p w14:paraId="4D765899" w14:textId="77777777" w:rsidR="00014B99" w:rsidRPr="00014B99" w:rsidRDefault="00014B99" w:rsidP="00014B99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  <w:sectPr w:rsidR="00014B99" w:rsidRPr="00014B99">
          <w:pgSz w:w="11906" w:h="16838"/>
          <w:pgMar w:top="680" w:right="707" w:bottom="680" w:left="1559" w:header="709" w:footer="709" w:gutter="0"/>
          <w:cols w:space="720"/>
        </w:sectPr>
      </w:pPr>
    </w:p>
    <w:tbl>
      <w:tblPr>
        <w:tblStyle w:val="10"/>
        <w:tblW w:w="1054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47"/>
      </w:tblGrid>
      <w:tr w:rsidR="00014B99" w:rsidRPr="00014B99" w14:paraId="49422122" w14:textId="77777777" w:rsidTr="00014B99">
        <w:trPr>
          <w:trHeight w:val="174"/>
        </w:trPr>
        <w:tc>
          <w:tcPr>
            <w:tcW w:w="10547" w:type="dxa"/>
            <w:hideMark/>
          </w:tcPr>
          <w:p w14:paraId="5031D287" w14:textId="77777777" w:rsidR="00014B99" w:rsidRPr="00014B99" w:rsidRDefault="00014B99" w:rsidP="00014B9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4B9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Приложение № 1</w:t>
            </w:r>
          </w:p>
          <w:p w14:paraId="226662EE" w14:textId="77777777" w:rsidR="00014B99" w:rsidRPr="00014B99" w:rsidRDefault="00014B99" w:rsidP="00014B9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4B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постановлению администрации</w:t>
            </w:r>
          </w:p>
          <w:p w14:paraId="4CEE0ECA" w14:textId="77777777" w:rsidR="00014B99" w:rsidRPr="00014B99" w:rsidRDefault="00014B99" w:rsidP="00014B9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4B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Гатчинского муниципального округа</w:t>
            </w:r>
          </w:p>
          <w:p w14:paraId="63BA3C6A" w14:textId="77777777" w:rsidR="00014B99" w:rsidRPr="00014B99" w:rsidRDefault="00014B99" w:rsidP="00014B9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4B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Ленинградской области </w:t>
            </w:r>
          </w:p>
          <w:p w14:paraId="7AAC90F6" w14:textId="77777777" w:rsidR="00014B99" w:rsidRPr="00014B99" w:rsidRDefault="00014B99" w:rsidP="00014B9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4B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 05.05.2025 </w:t>
            </w:r>
            <w:proofErr w:type="gramStart"/>
            <w:r w:rsidRPr="00014B99">
              <w:rPr>
                <w:rFonts w:ascii="Times New Roman" w:hAnsi="Times New Roman"/>
                <w:sz w:val="24"/>
                <w:szCs w:val="24"/>
                <w:lang w:eastAsia="ru-RU"/>
              </w:rPr>
              <w:t>№  3733</w:t>
            </w:r>
            <w:proofErr w:type="gramEnd"/>
            <w:r w:rsidRPr="00014B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</w:t>
            </w:r>
          </w:p>
        </w:tc>
      </w:tr>
      <w:tr w:rsidR="00014B99" w:rsidRPr="00014B99" w14:paraId="0EB75488" w14:textId="77777777" w:rsidTr="00014B99">
        <w:trPr>
          <w:trHeight w:val="174"/>
        </w:trPr>
        <w:tc>
          <w:tcPr>
            <w:tcW w:w="10547" w:type="dxa"/>
          </w:tcPr>
          <w:p w14:paraId="08FDE142" w14:textId="77777777" w:rsidR="00014B99" w:rsidRPr="00014B99" w:rsidRDefault="00014B99" w:rsidP="00014B9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2A3297AF" w14:textId="77777777" w:rsidR="00014B99" w:rsidRPr="00014B99" w:rsidRDefault="00014B99" w:rsidP="00014B99">
      <w:pPr>
        <w:spacing w:after="160" w:line="256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14:paraId="71F1E9D7" w14:textId="77777777" w:rsidR="00014B99" w:rsidRPr="00014B99" w:rsidRDefault="00014B99" w:rsidP="00014B99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  <w14:ligatures w14:val="standardContextual"/>
        </w:rPr>
      </w:pPr>
      <w:r w:rsidRPr="00014B99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  <w14:ligatures w14:val="standardContextual"/>
        </w:rPr>
        <w:t>Схема границ проектирования</w:t>
      </w:r>
    </w:p>
    <w:p w14:paraId="68A4D211" w14:textId="77777777" w:rsidR="00014B99" w:rsidRPr="00014B99" w:rsidRDefault="00014B99" w:rsidP="00014B99">
      <w:pPr>
        <w:spacing w:after="160" w:line="256" w:lineRule="auto"/>
        <w:jc w:val="center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014B99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/>
          <w14:ligatures w14:val="standardContextual"/>
        </w:rPr>
        <w:t xml:space="preserve">Ленинградская область, Гатчинский муниципальный округ, поселок </w:t>
      </w:r>
      <w:proofErr w:type="spellStart"/>
      <w:r w:rsidRPr="00014B99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/>
          <w14:ligatures w14:val="standardContextual"/>
        </w:rPr>
        <w:t>Кобралово</w:t>
      </w:r>
      <w:proofErr w:type="spellEnd"/>
    </w:p>
    <w:p w14:paraId="161BC4D9" w14:textId="77777777" w:rsidR="00014B99" w:rsidRPr="00014B99" w:rsidRDefault="00014B99" w:rsidP="00014B99">
      <w:pPr>
        <w:spacing w:after="160" w:line="256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014B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E44E437" wp14:editId="43F3EFA4">
            <wp:simplePos x="0" y="0"/>
            <wp:positionH relativeFrom="page">
              <wp:align>center</wp:align>
            </wp:positionH>
            <wp:positionV relativeFrom="paragraph">
              <wp:posOffset>89535</wp:posOffset>
            </wp:positionV>
            <wp:extent cx="5508625" cy="779145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779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B772C" w14:textId="77777777" w:rsidR="00014B99" w:rsidRPr="00014B99" w:rsidRDefault="00014B99" w:rsidP="00014B99">
      <w:pPr>
        <w:spacing w:after="160" w:line="256" w:lineRule="auto"/>
        <w:ind w:left="-142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14:paraId="49F7B19E" w14:textId="77777777" w:rsidR="00014B99" w:rsidRPr="00014B99" w:rsidRDefault="00014B99" w:rsidP="00014B99">
      <w:pPr>
        <w:spacing w:after="0" w:line="256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sectPr w:rsidR="00014B99" w:rsidRPr="00014B99">
          <w:pgSz w:w="11906" w:h="16838"/>
          <w:pgMar w:top="1134" w:right="707" w:bottom="1134" w:left="851" w:header="708" w:footer="708" w:gutter="0"/>
          <w:pgNumType w:start="1"/>
          <w:cols w:space="720"/>
        </w:sectPr>
      </w:pPr>
    </w:p>
    <w:tbl>
      <w:tblPr>
        <w:tblStyle w:val="TableGrid0"/>
        <w:tblpPr w:leftFromText="180" w:rightFromText="180" w:vertAnchor="text" w:horzAnchor="margin" w:tblpY="5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14B99" w:rsidRPr="00014B99" w14:paraId="5440429B" w14:textId="77777777" w:rsidTr="00014B99">
        <w:tc>
          <w:tcPr>
            <w:tcW w:w="9345" w:type="dxa"/>
            <w:hideMark/>
          </w:tcPr>
          <w:p w14:paraId="3E65E40C" w14:textId="77777777" w:rsidR="00014B99" w:rsidRPr="00014B99" w:rsidRDefault="00014B99" w:rsidP="00014B9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B9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Приложение № 2</w:t>
            </w:r>
          </w:p>
          <w:p w14:paraId="65EA7E8B" w14:textId="77777777" w:rsidR="00014B99" w:rsidRPr="00014B99" w:rsidRDefault="00014B99" w:rsidP="00014B9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4B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постановлению администрации</w:t>
            </w:r>
          </w:p>
          <w:p w14:paraId="700580B2" w14:textId="77777777" w:rsidR="00014B99" w:rsidRPr="00014B99" w:rsidRDefault="00014B99" w:rsidP="00014B9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4B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Гатчинского муниципального округа</w:t>
            </w:r>
          </w:p>
          <w:p w14:paraId="1E272394" w14:textId="77777777" w:rsidR="00014B99" w:rsidRPr="00014B99" w:rsidRDefault="00014B99" w:rsidP="00014B9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4B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Ленинградской области </w:t>
            </w:r>
          </w:p>
          <w:p w14:paraId="5E8CA26E" w14:textId="77777777" w:rsidR="00014B99" w:rsidRPr="00014B99" w:rsidRDefault="00014B99" w:rsidP="00014B9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4B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 </w:t>
            </w:r>
            <w:proofErr w:type="gramStart"/>
            <w:r w:rsidRPr="00014B99">
              <w:rPr>
                <w:rFonts w:ascii="Times New Roman" w:hAnsi="Times New Roman"/>
                <w:sz w:val="24"/>
                <w:szCs w:val="24"/>
                <w:lang w:eastAsia="ru-RU"/>
              </w:rPr>
              <w:t>05.05.2025  №</w:t>
            </w:r>
            <w:proofErr w:type="gramEnd"/>
            <w:r w:rsidRPr="00014B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3733</w:t>
            </w:r>
          </w:p>
        </w:tc>
      </w:tr>
    </w:tbl>
    <w:p w14:paraId="40481CAF" w14:textId="77777777" w:rsidR="00014B99" w:rsidRPr="00014B99" w:rsidRDefault="00014B99" w:rsidP="00014B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14B9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9814064" w14:textId="77777777" w:rsidR="00014B99" w:rsidRPr="00014B99" w:rsidRDefault="00014B99" w:rsidP="00014B9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14B99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14:paraId="5E8FF57F" w14:textId="77777777" w:rsidR="00014B99" w:rsidRPr="00014B99" w:rsidRDefault="00014B99" w:rsidP="00014B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14B99">
        <w:rPr>
          <w:rFonts w:ascii="Times New Roman" w:eastAsia="Calibri" w:hAnsi="Times New Roman" w:cs="Times New Roman"/>
          <w:b/>
          <w:sz w:val="24"/>
          <w:szCs w:val="24"/>
        </w:rPr>
        <w:t>ЗАДАНИЕ</w:t>
      </w:r>
    </w:p>
    <w:p w14:paraId="53C9F9AE" w14:textId="77777777" w:rsidR="00014B99" w:rsidRPr="00014B99" w:rsidRDefault="00014B99" w:rsidP="00014B9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14B99">
        <w:rPr>
          <w:rFonts w:ascii="Times New Roman" w:eastAsia="Calibri" w:hAnsi="Times New Roman" w:cs="Times New Roman"/>
          <w:sz w:val="24"/>
          <w:szCs w:val="24"/>
        </w:rPr>
        <w:t xml:space="preserve">на подготовку проекта планировки и проекта межевания территории линейного объекта «Устройство улично-дорожной сети в части поселка </w:t>
      </w:r>
      <w:proofErr w:type="spellStart"/>
      <w:r w:rsidRPr="00014B99">
        <w:rPr>
          <w:rFonts w:ascii="Times New Roman" w:eastAsia="Calibri" w:hAnsi="Times New Roman" w:cs="Times New Roman"/>
          <w:sz w:val="24"/>
          <w:szCs w:val="24"/>
        </w:rPr>
        <w:t>Кобралово</w:t>
      </w:r>
      <w:proofErr w:type="spellEnd"/>
      <w:r w:rsidRPr="00014B99">
        <w:rPr>
          <w:rFonts w:ascii="Times New Roman" w:eastAsia="Calibri" w:hAnsi="Times New Roman" w:cs="Times New Roman"/>
          <w:sz w:val="24"/>
          <w:szCs w:val="24"/>
        </w:rPr>
        <w:t xml:space="preserve"> Гатчинского муниципального округа»</w:t>
      </w:r>
    </w:p>
    <w:p w14:paraId="067C5B4F" w14:textId="77777777" w:rsidR="00014B99" w:rsidRPr="00014B99" w:rsidRDefault="00014B99" w:rsidP="00014B9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3"/>
        <w:gridCol w:w="7192"/>
      </w:tblGrid>
      <w:tr w:rsidR="00014B99" w:rsidRPr="00014B99" w14:paraId="22AD2B5A" w14:textId="77777777" w:rsidTr="00014B99">
        <w:trPr>
          <w:trHeight w:val="626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7AA08" w14:textId="77777777" w:rsidR="00014B99" w:rsidRPr="00014B99" w:rsidRDefault="00014B99" w:rsidP="00014B9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1. Основание для подготовки проекта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2E7EB" w14:textId="77777777" w:rsidR="00014B99" w:rsidRPr="00014B99" w:rsidRDefault="00014B99" w:rsidP="00014B9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181BAE" w14:textId="77777777" w:rsidR="00014B99" w:rsidRPr="00014B99" w:rsidRDefault="00014B99" w:rsidP="00014B9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EABEF9" w14:textId="77777777" w:rsidR="00014B99" w:rsidRPr="00014B99" w:rsidRDefault="00014B99" w:rsidP="00014B9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муниципального образования Гатчинский муниципальный округ Ленинградской области</w:t>
            </w:r>
          </w:p>
        </w:tc>
      </w:tr>
      <w:tr w:rsidR="00014B99" w:rsidRPr="00014B99" w14:paraId="5641DFB3" w14:textId="77777777" w:rsidTr="00014B99"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4EDD1" w14:textId="77777777" w:rsidR="00014B99" w:rsidRPr="00014B99" w:rsidRDefault="00014B99" w:rsidP="00014B9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Инициатор 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447C4" w14:textId="77777777" w:rsidR="00014B99" w:rsidRPr="00014B99" w:rsidRDefault="00014B99" w:rsidP="00014B9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муниципального образования Гатчинский муниципальный округ Ленинградской области</w:t>
            </w:r>
          </w:p>
        </w:tc>
      </w:tr>
      <w:tr w:rsidR="00014B99" w:rsidRPr="00014B99" w14:paraId="358F6DC5" w14:textId="77777777" w:rsidTr="00014B99"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FCA65" w14:textId="77777777" w:rsidR="00014B99" w:rsidRPr="00014B99" w:rsidRDefault="00014B99" w:rsidP="00014B9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3. Разработчик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4528B" w14:textId="77777777" w:rsidR="00014B99" w:rsidRPr="00014B99" w:rsidRDefault="00014B99" w:rsidP="00014B9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Определяется в соответствии с законодательством</w:t>
            </w:r>
            <w:r w:rsidRPr="00014B99">
              <w:rPr>
                <w:rFonts w:ascii="Times New Roman" w:eastAsia="SimSun" w:hAnsi="Times New Roman" w:cs="Times New Roman"/>
                <w:bCs/>
                <w:sz w:val="24"/>
                <w:szCs w:val="24"/>
              </w:rPr>
              <w:t xml:space="preserve"> Российской Федерации</w:t>
            </w:r>
          </w:p>
        </w:tc>
      </w:tr>
      <w:tr w:rsidR="00014B99" w:rsidRPr="00014B99" w14:paraId="0FAEAAD1" w14:textId="77777777" w:rsidTr="00014B99"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2FF26" w14:textId="77777777" w:rsidR="00014B99" w:rsidRPr="00014B99" w:rsidRDefault="00014B99" w:rsidP="00014B9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4. Цели проекта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333D1" w14:textId="77777777" w:rsidR="00014B99" w:rsidRPr="00014B99" w:rsidRDefault="00014B99" w:rsidP="00014B99">
            <w:pPr>
              <w:spacing w:after="0" w:line="256" w:lineRule="auto"/>
              <w:ind w:left="3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4.1. Выделение элементов планировочной структуры.</w:t>
            </w:r>
          </w:p>
          <w:p w14:paraId="5DD798B0" w14:textId="77777777" w:rsidR="00014B99" w:rsidRPr="00014B99" w:rsidRDefault="00014B99" w:rsidP="00014B99">
            <w:pPr>
              <w:spacing w:after="0" w:line="256" w:lineRule="auto"/>
              <w:ind w:left="3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4.2. Установление границ территорий общего пользования.</w:t>
            </w:r>
          </w:p>
          <w:p w14:paraId="330987E2" w14:textId="77777777" w:rsidR="00014B99" w:rsidRPr="00014B99" w:rsidRDefault="00014B99" w:rsidP="00014B99">
            <w:pPr>
              <w:spacing w:after="0" w:line="256" w:lineRule="auto"/>
              <w:ind w:left="3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4.3 Установление, изменение, отмена красных линий.</w:t>
            </w:r>
          </w:p>
        </w:tc>
      </w:tr>
      <w:tr w:rsidR="00014B99" w:rsidRPr="00014B99" w14:paraId="4D1853BE" w14:textId="77777777" w:rsidTr="00014B99"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BD2DE" w14:textId="77777777" w:rsidR="00014B99" w:rsidRPr="00014B99" w:rsidRDefault="00014B99" w:rsidP="00014B99">
            <w:pPr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br w:type="page"/>
              <w:t>5. Нормативная правовая и методическая база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5584E" w14:textId="77777777" w:rsidR="00014B99" w:rsidRPr="00014B99" w:rsidRDefault="00014B99" w:rsidP="00014B99">
            <w:pPr>
              <w:spacing w:after="0" w:line="256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5.1. Градостроительный кодекс Российской Федерации.</w:t>
            </w:r>
          </w:p>
          <w:p w14:paraId="7F897103" w14:textId="77777777" w:rsidR="00014B99" w:rsidRPr="00014B99" w:rsidRDefault="00014B99" w:rsidP="00014B99">
            <w:pPr>
              <w:spacing w:after="0" w:line="256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5.2. Земельный кодекс Российской Федерации.</w:t>
            </w:r>
          </w:p>
          <w:p w14:paraId="56C187A2" w14:textId="77777777" w:rsidR="00014B99" w:rsidRPr="00014B99" w:rsidRDefault="00014B99" w:rsidP="00014B99">
            <w:pPr>
              <w:spacing w:after="0" w:line="256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5.3. Жилищный кодекс Российской Федерации.</w:t>
            </w:r>
          </w:p>
          <w:p w14:paraId="597D4251" w14:textId="77777777" w:rsidR="00014B99" w:rsidRPr="00014B99" w:rsidRDefault="00014B99" w:rsidP="00014B99">
            <w:pPr>
              <w:spacing w:after="0" w:line="256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5.4. Водный кодекс Российской Федерации.</w:t>
            </w:r>
          </w:p>
          <w:p w14:paraId="35660FEB" w14:textId="77777777" w:rsidR="00014B99" w:rsidRPr="00014B99" w:rsidRDefault="00014B99" w:rsidP="00014B99">
            <w:pPr>
              <w:spacing w:after="0" w:line="256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5.5. Федеральный закон от 30.03.1999 № 52-ФЗ «О санитарно-эпидемиологическом благополучии населения».</w:t>
            </w:r>
          </w:p>
          <w:p w14:paraId="277D72D4" w14:textId="77777777" w:rsidR="00014B99" w:rsidRPr="00014B99" w:rsidRDefault="00014B99" w:rsidP="00014B99">
            <w:pPr>
              <w:spacing w:after="0" w:line="256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5.6. Федеральный закон от 10.01.2002 № 7-ФЗ «Об охране окружающей среды».</w:t>
            </w:r>
          </w:p>
          <w:p w14:paraId="12AAFB4C" w14:textId="77777777" w:rsidR="00014B99" w:rsidRPr="00014B99" w:rsidRDefault="00014B99" w:rsidP="00014B99">
            <w:pPr>
              <w:spacing w:after="0" w:line="256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5.7. Федеральный закон от 14.03.1995 № 33-ФЗ «Об особо охраняемых природных территориях».</w:t>
            </w:r>
          </w:p>
          <w:p w14:paraId="447742A3" w14:textId="77777777" w:rsidR="00014B99" w:rsidRPr="00014B99" w:rsidRDefault="00014B99" w:rsidP="00014B99">
            <w:pPr>
              <w:spacing w:after="0" w:line="256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5.8. Федеральный закон от 25.06.2002 № 73-ФЗ «Об объектах культурного наследия (памятниках истории и культуры) народов Российской Федерации».</w:t>
            </w:r>
          </w:p>
          <w:p w14:paraId="2E44519D" w14:textId="77777777" w:rsidR="00014B99" w:rsidRPr="00014B99" w:rsidRDefault="00014B99" w:rsidP="00014B99">
            <w:pPr>
              <w:spacing w:after="0" w:line="256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5.9. Федеральный закон от 24.06.1998 № 89-ФЗ «Об отходах производства и потребления».</w:t>
            </w:r>
          </w:p>
          <w:p w14:paraId="0DFBCB2E" w14:textId="77777777" w:rsidR="00014B99" w:rsidRPr="00014B99" w:rsidRDefault="00014B99" w:rsidP="00014B99">
            <w:pPr>
              <w:spacing w:after="0" w:line="247" w:lineRule="auto"/>
              <w:ind w:left="17" w:right="14"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5.10. Федеральный закон от 21.12.1994 № 68-ФЗ «О защите населения и территорий от чрезвычайных ситуаций природного и техногенного характера».</w:t>
            </w:r>
          </w:p>
          <w:p w14:paraId="0FAE60B5" w14:textId="77777777" w:rsidR="00014B99" w:rsidRPr="00014B99" w:rsidRDefault="00014B99" w:rsidP="00014B99">
            <w:pPr>
              <w:spacing w:after="0" w:line="242" w:lineRule="auto"/>
              <w:ind w:left="3" w:right="7"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5.11. Федеральный закон от 30.12.2009 N 384-ФЗ «Технический регламент о безопасности зданий и сооружений».</w:t>
            </w:r>
          </w:p>
          <w:p w14:paraId="2FC0ADB0" w14:textId="77777777" w:rsidR="00014B99" w:rsidRPr="00014B99" w:rsidRDefault="00014B99" w:rsidP="00014B99">
            <w:pPr>
              <w:spacing w:after="0" w:line="242" w:lineRule="auto"/>
              <w:ind w:left="3" w:right="7"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5.12. Приказ Министерства строительства и жилищно-коммунального хозяйства Российской Федерации от 25.04.2017 № 738/</w:t>
            </w:r>
            <w:proofErr w:type="spellStart"/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«Об утверждении видов элементов планировочной структуры».</w:t>
            </w:r>
          </w:p>
          <w:p w14:paraId="0DD3F9AE" w14:textId="77777777" w:rsidR="00014B99" w:rsidRPr="00014B99" w:rsidRDefault="00014B99" w:rsidP="00014B99">
            <w:pPr>
              <w:spacing w:after="0" w:line="240" w:lineRule="auto"/>
              <w:ind w:left="24"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5.13. Приказ Министерства строительства и жилищно-коммунального хозяйства Российской Федерации от 25.04.2017 № 739/</w:t>
            </w:r>
            <w:proofErr w:type="spellStart"/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«Об утверждении требований к цифровым топографическим картам и цифровым топографическим планам, используемым при </w:t>
            </w: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подготовке графической части документации по планировке территории».</w:t>
            </w:r>
          </w:p>
          <w:p w14:paraId="181E394B" w14:textId="77777777" w:rsidR="00014B99" w:rsidRPr="00014B99" w:rsidRDefault="00014B99" w:rsidP="00014B99">
            <w:pPr>
              <w:spacing w:after="0" w:line="252" w:lineRule="auto"/>
              <w:ind w:left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5.14. Приказ Росреестра от 10.11.2020 № П/0412 «Об утверждении классификатора видов разрешенного использования земельных участков».</w:t>
            </w:r>
          </w:p>
          <w:p w14:paraId="5A88A4BF" w14:textId="77777777" w:rsidR="00014B99" w:rsidRPr="00014B99" w:rsidRDefault="00014B99" w:rsidP="00014B99">
            <w:pPr>
              <w:spacing w:after="10" w:line="240" w:lineRule="auto"/>
              <w:ind w:left="14"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5.15. РДС 30-201-98 «Инструкция о порядке проектирования и установления красных линий в городах и других поселениях Российской Федерации» (в части, не противоречащей Градостроительному кодексу Российской Федерации).</w:t>
            </w:r>
          </w:p>
          <w:p w14:paraId="47251D8F" w14:textId="77777777" w:rsidR="00014B99" w:rsidRPr="00014B99" w:rsidRDefault="00014B99" w:rsidP="00014B99">
            <w:pPr>
              <w:spacing w:after="17" w:line="235" w:lineRule="auto"/>
              <w:ind w:left="7" w:right="7"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5.16. Постановление Правительства Российской Федерации от 02.09.2009 № 717 «О нормах отвода земель для размещения автомобильных дорог и (или) объектов дорожного сервиса».</w:t>
            </w:r>
          </w:p>
          <w:p w14:paraId="75EBDF8C" w14:textId="77777777" w:rsidR="00014B99" w:rsidRPr="00014B99" w:rsidRDefault="00014B99" w:rsidP="00014B99">
            <w:pPr>
              <w:spacing w:after="0" w:line="232" w:lineRule="auto"/>
              <w:ind w:left="7"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5.17. СП 165.1325800.2014 «Свод правил. Инженерно-технические мероприятия по гражданской обороне. Актуализированная редакция СНиП 2.01.51-90», утверждённый и введенный в действие приказом Министерства строительства и жилищно-коммунального хозяйства Российской Федерации от 12.11.2014 № 705/пр.</w:t>
            </w:r>
          </w:p>
          <w:p w14:paraId="74EBED93" w14:textId="77777777" w:rsidR="00014B99" w:rsidRPr="00014B99" w:rsidRDefault="00014B99" w:rsidP="00014B99">
            <w:pPr>
              <w:spacing w:after="0" w:line="218" w:lineRule="auto"/>
              <w:ind w:left="7" w:right="7"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5.18. СП 42.13330.2016 «Свод правил. Градостроительство. Планировка и застройка городских и сельских поселений. Актуализированная редакция СНИП 2.07.01-89*».</w:t>
            </w:r>
          </w:p>
          <w:p w14:paraId="1A061A03" w14:textId="77777777" w:rsidR="00014B99" w:rsidRPr="00014B99" w:rsidRDefault="00014B99" w:rsidP="00014B99">
            <w:pPr>
              <w:spacing w:after="0" w:line="240" w:lineRule="auto"/>
              <w:ind w:left="7" w:right="7"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5.19. "СП 34.13330.2021. Свод правил. Автомобильные дороги. СНиП 2.05.02-85*" (утв. и введен в действие Приказом Минстроя России от 09.02.2021 N 53/</w:t>
            </w:r>
            <w:proofErr w:type="spellStart"/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7720B76F" w14:textId="77777777" w:rsidR="00014B99" w:rsidRPr="00014B99" w:rsidRDefault="00014B99" w:rsidP="00014B99">
            <w:pPr>
              <w:spacing w:after="0" w:line="240" w:lineRule="auto"/>
              <w:ind w:left="7" w:right="7"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5.20. СП 396.1325800.2018 «Свод правил. Улицы и дороги населенных пунктов. Правила градостроительного проектирования», утверждённый приказом Министерства строительства и жилищно-коммунального хозяйства Российской Федерации от 01.08.2018 № 474/пр.</w:t>
            </w:r>
          </w:p>
          <w:p w14:paraId="3D2A0F11" w14:textId="77777777" w:rsidR="00014B99" w:rsidRPr="00014B99" w:rsidRDefault="00014B99" w:rsidP="00014B99">
            <w:pPr>
              <w:spacing w:after="0" w:line="252" w:lineRule="auto"/>
              <w:ind w:right="7"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5.21. Областной закон от 14.12.2011 № 108-03 «Об отдельных вопросах осуществления градостроительной деятельности на территории Ленинградской области».</w:t>
            </w:r>
          </w:p>
          <w:p w14:paraId="1190CED4" w14:textId="77777777" w:rsidR="00014B99" w:rsidRPr="00014B99" w:rsidRDefault="00014B99" w:rsidP="00014B99">
            <w:pPr>
              <w:spacing w:after="0" w:line="254" w:lineRule="auto"/>
              <w:ind w:left="7" w:right="14"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5.22. Постановление Правительства Ленинградской области от 22.03.2012 № 83 «Об утверждении Региональных нормативов градостроительного проектирования Ленинградской области».</w:t>
            </w:r>
          </w:p>
          <w:p w14:paraId="7B5B51B6" w14:textId="77777777" w:rsidR="00014B99" w:rsidRPr="00014B99" w:rsidRDefault="00014B99" w:rsidP="00014B99">
            <w:pPr>
              <w:spacing w:after="8" w:line="242" w:lineRule="auto"/>
              <w:ind w:left="7" w:right="14"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5.23. Постановление Правительства Ленинградской области от 04.12.2017 № 525 «Об утверждении местных нормативов градостроительного проектирования».</w:t>
            </w:r>
          </w:p>
          <w:p w14:paraId="795AA3E2" w14:textId="77777777" w:rsidR="00014B99" w:rsidRPr="00014B99" w:rsidRDefault="00014B99" w:rsidP="00014B99">
            <w:pPr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5.24. Положение о составе и содержании документации по планировке территории, предусматривающей размещение одного или нескольких линейных объектов, утвержденные постановлением Правительства Российской Федерации от 12.05.2017 № 564</w:t>
            </w:r>
          </w:p>
          <w:p w14:paraId="254DFD2E" w14:textId="77777777" w:rsidR="00014B99" w:rsidRPr="00014B99" w:rsidRDefault="00014B99" w:rsidP="00014B9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5.2.5 Постановление Правительства РФ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2006 г. № 20»</w:t>
            </w:r>
          </w:p>
          <w:p w14:paraId="3BF68CBA" w14:textId="77777777" w:rsidR="00014B99" w:rsidRPr="00014B99" w:rsidRDefault="00014B99" w:rsidP="00014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5.26. - СП 438.1325800.2019. Свод правил. Инженерные изыскания при планировке территорий. Общие требования;</w:t>
            </w:r>
          </w:p>
          <w:p w14:paraId="7C818C31" w14:textId="77777777" w:rsidR="00014B99" w:rsidRPr="00014B99" w:rsidRDefault="00014B99" w:rsidP="00014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- СП.47.13330.2016 Инженерные изыскания для строительства. Основные положения (актуализированная редакция);</w:t>
            </w:r>
          </w:p>
          <w:p w14:paraId="10EC1EBA" w14:textId="77777777" w:rsidR="00014B99" w:rsidRPr="00014B99" w:rsidRDefault="00014B99" w:rsidP="00014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СП 11-102-97. Инженерно-экологические изыскания для строительства;</w:t>
            </w:r>
          </w:p>
          <w:p w14:paraId="4D6380D7" w14:textId="77777777" w:rsidR="00014B99" w:rsidRPr="00014B99" w:rsidRDefault="00014B99" w:rsidP="00014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- СП 11-103-97. Инженерно-гидрометеорологические изыскания для строительства;</w:t>
            </w:r>
          </w:p>
          <w:p w14:paraId="7D528594" w14:textId="77777777" w:rsidR="00014B99" w:rsidRPr="00014B99" w:rsidRDefault="00014B99" w:rsidP="00014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- СП 11-104-97. Инженерно-геодезические изыскания для строительства;</w:t>
            </w:r>
          </w:p>
          <w:p w14:paraId="61DB77EC" w14:textId="77777777" w:rsidR="00014B99" w:rsidRPr="00014B99" w:rsidRDefault="00014B99" w:rsidP="00014B9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- СП 11-105-97. Инженерно-геологические изыскания для строительства.</w:t>
            </w:r>
          </w:p>
          <w:p w14:paraId="3B948DFF" w14:textId="77777777" w:rsidR="00014B99" w:rsidRPr="00014B99" w:rsidRDefault="00014B99" w:rsidP="00014B9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5.27. Действующие технические регламенты, санитарные нормативы и правила, строительные нормы и правила, иные нормативные документы.</w:t>
            </w:r>
          </w:p>
        </w:tc>
      </w:tr>
      <w:tr w:rsidR="00014B99" w:rsidRPr="00014B99" w14:paraId="1DFE64E2" w14:textId="77777777" w:rsidTr="00014B99"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16D46" w14:textId="77777777" w:rsidR="00014B99" w:rsidRPr="00014B99" w:rsidRDefault="00014B99" w:rsidP="00014B9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6. Базовая </w:t>
            </w:r>
            <w:r w:rsidRPr="00014B99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градостроительная </w:t>
            </w: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документация.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9FAB0" w14:textId="77777777" w:rsidR="00014B99" w:rsidRPr="00014B99" w:rsidRDefault="00014B99" w:rsidP="00014B99">
            <w:pPr>
              <w:spacing w:after="0" w:line="256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6.1. Схемы территориального планирования Российской Федерации. </w:t>
            </w:r>
          </w:p>
          <w:p w14:paraId="5C72E6C3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6.2. Схема территориального планирования Ленинградской области.</w:t>
            </w:r>
          </w:p>
          <w:p w14:paraId="3F0BA2DA" w14:textId="77777777" w:rsidR="00014B99" w:rsidRPr="00014B99" w:rsidRDefault="00014B99" w:rsidP="00014B99">
            <w:pPr>
              <w:spacing w:after="0" w:line="232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6.3. Схема территориального планирования Гатчинского муниципального района Ленинградской области.</w:t>
            </w:r>
          </w:p>
          <w:p w14:paraId="3C736122" w14:textId="77777777" w:rsidR="00014B99" w:rsidRPr="00014B99" w:rsidRDefault="00014B99" w:rsidP="00014B99">
            <w:pPr>
              <w:spacing w:after="9" w:line="232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6.4. Генеральный план муниципального образования «Сусанинское сельское поселение» Гатчинского муниципального района Ленинградской области.</w:t>
            </w:r>
          </w:p>
          <w:p w14:paraId="31622A52" w14:textId="77777777" w:rsidR="00014B99" w:rsidRPr="00014B99" w:rsidRDefault="00014B99" w:rsidP="00014B99">
            <w:pPr>
              <w:spacing w:after="9" w:line="232" w:lineRule="auto"/>
              <w:ind w:lef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6.5. Правила землепользования и застройки муниципального образования «Сусанинское сельское поселение» Гатчинского муниципального района Ленинградской области.</w:t>
            </w:r>
          </w:p>
        </w:tc>
      </w:tr>
      <w:tr w:rsidR="00014B99" w:rsidRPr="00014B99" w14:paraId="5240A473" w14:textId="77777777" w:rsidTr="00014B99"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0E474" w14:textId="77777777" w:rsidR="00014B99" w:rsidRPr="00014B99" w:rsidRDefault="00014B99" w:rsidP="00014B9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7. Исходные материалы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91260" w14:textId="77777777" w:rsidR="00014B99" w:rsidRPr="00014B99" w:rsidRDefault="00014B99" w:rsidP="00014B99">
            <w:pPr>
              <w:spacing w:after="0" w:line="256" w:lineRule="auto"/>
              <w:ind w:left="22" w:right="14" w:firstLine="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7.1. Инженерные изыскания (виды инженерных изысканий, порядок их выполнения, а также случаи, при которых требуется их выполнение, установлены постановлением Правительства РФ от 31.03.2017 </w:t>
            </w: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402). </w:t>
            </w:r>
          </w:p>
          <w:p w14:paraId="5A42DDB7" w14:textId="77777777" w:rsidR="00014B99" w:rsidRPr="00014B99" w:rsidRDefault="00014B99" w:rsidP="00014B9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7.2. Сбор исходных данных в объеме, необходимом для подготовки п</w:t>
            </w: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оекта, Раз</w:t>
            </w: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аботчик ос</w:t>
            </w: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ществляет самостоятельно.</w:t>
            </w:r>
          </w:p>
        </w:tc>
      </w:tr>
      <w:tr w:rsidR="00014B99" w:rsidRPr="00014B99" w14:paraId="51208CB3" w14:textId="77777777" w:rsidTr="00014B99"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1A9FE" w14:textId="77777777" w:rsidR="00014B99" w:rsidRPr="00014B99" w:rsidRDefault="00014B99" w:rsidP="00014B9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Calibri" w:hAnsi="Times New Roman" w:cs="Times New Roman"/>
                <w:strike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 Состав проекта планировки территории и проекта </w:t>
            </w:r>
            <w:r w:rsidRPr="00014B9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межевания территории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3436D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8.1. Проект планировки территории выполнить в соответствии с требованиями ст. 42 Градостроительного кодекса РФ и Положением о составе и содержании документации по планировке территории, предусматривающей размещение одного или нескольких линейных объектов, утвержденным постановлением Правительства Российской Федерации от 12.05.2017 № 564.</w:t>
            </w:r>
          </w:p>
          <w:p w14:paraId="7C0E7161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trike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8.2. Проект межевания территории выполнить в соответствии с требованиями ст. 43 Градостроительного кодекса РФ и Положением о составе и содержании документации по планировке территории, предусматривающей размещение одного или нескольких линейных объектов, утвержденным постановлением Правительства Российской Федерации от 12.05.2017 № 564.</w:t>
            </w:r>
          </w:p>
        </w:tc>
      </w:tr>
      <w:tr w:rsidR="00014B99" w:rsidRPr="00014B99" w14:paraId="3A016575" w14:textId="77777777" w:rsidTr="00014B99"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28F9C" w14:textId="77777777" w:rsidR="00014B99" w:rsidRPr="00014B99" w:rsidRDefault="00014B99" w:rsidP="00014B99">
            <w:pPr>
              <w:widowControl w:val="0"/>
              <w:tabs>
                <w:tab w:val="left" w:leader="underscore" w:pos="5448"/>
                <w:tab w:val="left" w:leader="underscore" w:pos="6293"/>
                <w:tab w:val="left" w:leader="underscore" w:pos="785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9. Требования к проектным материалам, передаваемым на проверку и утверждение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C32AF" w14:textId="77777777" w:rsidR="00014B99" w:rsidRPr="00014B99" w:rsidRDefault="00014B99" w:rsidP="00014B99">
            <w:pPr>
              <w:spacing w:after="0" w:line="240" w:lineRule="auto"/>
              <w:ind w:left="14" w:right="29" w:firstLine="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9.1. На проверку в Комитет по архитектуре и градостроительной деятельности администрации Гатчинского муниципального округа (далее — Комитет) представить подготовленную документацию по планировке территории с согласованиями, предусмотренными пунктом 10.1 настоящего задания, на бумажном носителе (в одном экземпляре) и в форме электронного документа (в одном экземпляре).</w:t>
            </w:r>
          </w:p>
          <w:p w14:paraId="6E012356" w14:textId="77777777" w:rsidR="00014B99" w:rsidRPr="00014B99" w:rsidRDefault="00014B99" w:rsidP="00014B99">
            <w:pPr>
              <w:spacing w:after="17" w:line="240" w:lineRule="auto"/>
              <w:ind w:left="7" w:right="29" w:firstLine="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9.2. Подготовленная и согласованная документация по планировке территории представляется в Комитет для проверки не позднее, чем за 60 дней до окончания установленного срока подготовки документации по планировке территории.</w:t>
            </w:r>
          </w:p>
          <w:p w14:paraId="3CB58A30" w14:textId="77777777" w:rsidR="00014B99" w:rsidRPr="00014B99" w:rsidRDefault="00014B99" w:rsidP="00014B99">
            <w:pPr>
              <w:spacing w:after="0" w:line="240" w:lineRule="auto"/>
              <w:ind w:right="29" w:firstLine="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9.3. Для утверждения в Комитет представляется подготовленная документация по планировке территории в составе, предусмотренном ст. 42,</w:t>
            </w: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43 Градостроительного кодекса Российской Федерации, </w:t>
            </w: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Положением о составе и содержании документации по планировке территории, предусматривающей размещение одного или нескольких линейных объектов, утвержденным постановлением Правительства Российской Федерации от 12.05.2017 № 564, </w:t>
            </w: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на бумажном носителе (в одном экземпляре) и в форме электронного документа на материальном носителе (в одном экземпляре), а также по одному экземпляру в форме электронного документа на материальном носителе на каждое поселение (городской округ), в отношении территории которых осуществляется подготовка документации по планировке территории.</w:t>
            </w:r>
          </w:p>
          <w:p w14:paraId="1B83154D" w14:textId="77777777" w:rsidR="00014B99" w:rsidRPr="00014B99" w:rsidRDefault="00014B99" w:rsidP="00014B99">
            <w:pPr>
              <w:spacing w:after="7" w:line="232" w:lineRule="auto"/>
              <w:ind w:right="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Экземпляр документации по планировке территории на бумажном носителе должен быть идентичен экземпляру документации по планировке территории на электронном носителе.</w:t>
            </w:r>
          </w:p>
          <w:p w14:paraId="0ED4F7DA" w14:textId="77777777" w:rsidR="00014B99" w:rsidRPr="00014B99" w:rsidRDefault="00014B99" w:rsidP="00014B99">
            <w:pPr>
              <w:spacing w:after="0" w:line="242" w:lineRule="auto"/>
              <w:ind w:right="3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Представляемый экземпляр документации по планировке территории на бумажном носителе должен быть прошит, листы пронумерованы и заверены подписью разработчика документации по планировке территории.</w:t>
            </w:r>
          </w:p>
          <w:p w14:paraId="1B35279C" w14:textId="77777777" w:rsidR="00014B99" w:rsidRPr="00014B99" w:rsidRDefault="00014B99" w:rsidP="00014B99">
            <w:pPr>
              <w:spacing w:after="0" w:line="235" w:lineRule="auto"/>
              <w:ind w:left="14" w:firstLine="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9.4. Подготовленная документация по планировке территории, представляемая в форме электронного документа (каждый файл), подписывается откреплённой усиленной квалифицированной электронной подписью лица (разработчика), осуществившего подготовку документации по планировке территории.</w:t>
            </w:r>
          </w:p>
          <w:p w14:paraId="613D551A" w14:textId="77777777" w:rsidR="00014B99" w:rsidRPr="00014B99" w:rsidRDefault="00014B99" w:rsidP="00014B99">
            <w:pPr>
              <w:spacing w:after="5" w:line="225" w:lineRule="auto"/>
              <w:ind w:left="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9.5. После утверждения документации по планировке территории в Комитет безвозмездно передаются:</w:t>
            </w:r>
          </w:p>
          <w:p w14:paraId="08F6A096" w14:textId="77777777" w:rsidR="00014B99" w:rsidRPr="00014B99" w:rsidRDefault="00014B99" w:rsidP="00014B99">
            <w:pPr>
              <w:numPr>
                <w:ilvl w:val="0"/>
                <w:numId w:val="2"/>
              </w:numPr>
              <w:spacing w:after="8" w:line="225" w:lineRule="auto"/>
              <w:ind w:right="18" w:firstLine="4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один экземпляр документации по планировке территории на бумажном носителе и один экземпляр и в форме электронного документа на материальном носителе для передачи в архив Комитета;</w:t>
            </w:r>
          </w:p>
          <w:p w14:paraId="787B61AC" w14:textId="77777777" w:rsidR="00014B99" w:rsidRPr="00014B99" w:rsidRDefault="00014B99" w:rsidP="00014B99">
            <w:pPr>
              <w:numPr>
                <w:ilvl w:val="0"/>
                <w:numId w:val="2"/>
              </w:numPr>
              <w:spacing w:after="0" w:line="235" w:lineRule="auto"/>
              <w:ind w:right="18" w:firstLine="4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электронный носитель информации (CD, DVD диск) для направления в Управление Федеральной службы государственной регистрации, кадастра и картографии по Ленинградской области, содержащий:</w:t>
            </w:r>
          </w:p>
          <w:p w14:paraId="305EF2C1" w14:textId="77777777" w:rsidR="00014B99" w:rsidRPr="00014B99" w:rsidRDefault="00014B99" w:rsidP="00014B99">
            <w:pPr>
              <w:numPr>
                <w:ilvl w:val="0"/>
                <w:numId w:val="3"/>
              </w:numPr>
              <w:spacing w:after="8" w:line="223" w:lineRule="auto"/>
              <w:ind w:right="11" w:firstLine="46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межевания территории в форме электронного документа (в виде единого сформированного файла в формате PDF);</w:t>
            </w:r>
          </w:p>
          <w:p w14:paraId="4593A5E9" w14:textId="77777777" w:rsidR="00014B99" w:rsidRPr="00014B99" w:rsidRDefault="00014B99" w:rsidP="00014B99">
            <w:pPr>
              <w:numPr>
                <w:ilvl w:val="0"/>
                <w:numId w:val="3"/>
              </w:numPr>
              <w:spacing w:after="0" w:line="230" w:lineRule="auto"/>
              <w:ind w:right="11" w:firstLine="46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местоположения границ земельных участков, подлежащих образованию в соответствии с утвержденным проектом межевания территории в виде списка координат характерных точек границ земельных участков в системе координат, установленной для ведения ЕГРН, (в формате MID, MIF) с указанием:</w:t>
            </w:r>
          </w:p>
          <w:p w14:paraId="4C50C6A4" w14:textId="77777777" w:rsidR="00014B99" w:rsidRPr="00014B99" w:rsidRDefault="00014B99" w:rsidP="00014B99">
            <w:pPr>
              <w:spacing w:after="0" w:line="232" w:lineRule="auto"/>
              <w:ind w:left="7" w:right="22" w:firstLine="51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условных номеров образуемых земельных участков; площади образуемых и изменяемых земельных участков и их частей; образуемых земельных участков, которые после образования будут относиться к территориям общего пользования или имуществу общего пользования; перечень и сведения о площади образуемых земельных участков, в отношении которых предполагаются резервирование и (или) изъятие для государственных или муниципальных нужд; видов разрешенного использования образуемых земельных участков в соответствии с проектом </w:t>
            </w: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планировки территории в случаях, предусмотренных Градостроительным кодексом Российской Федерации.</w:t>
            </w:r>
          </w:p>
          <w:p w14:paraId="51E16A1A" w14:textId="77777777" w:rsidR="00014B99" w:rsidRPr="00014B99" w:rsidRDefault="00014B99" w:rsidP="00014B99">
            <w:pPr>
              <w:spacing w:after="0" w:line="230" w:lineRule="auto"/>
              <w:ind w:right="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Электронную версию проекта планировки территории и проекта межевания территории представлять в форматах PDF, JPG, JPEG, MID, MIF, DWG, DOC, DOCX.</w:t>
            </w:r>
          </w:p>
          <w:p w14:paraId="4FB05032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планировки территории и проект межевания территории на бумажных носителях должны быть сфальцованы и сброшюрованы в тома формата А4.</w:t>
            </w:r>
          </w:p>
        </w:tc>
      </w:tr>
      <w:tr w:rsidR="00014B99" w:rsidRPr="00014B99" w14:paraId="3C910D2E" w14:textId="77777777" w:rsidTr="00014B99"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E046E" w14:textId="77777777" w:rsidR="00014B99" w:rsidRPr="00014B99" w:rsidRDefault="00014B99" w:rsidP="00014B9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lastRenderedPageBreak/>
              <w:t>10. Согласование документации по планировке территории.</w:t>
            </w:r>
          </w:p>
          <w:p w14:paraId="631CE260" w14:textId="77777777" w:rsidR="00014B99" w:rsidRPr="00014B99" w:rsidRDefault="00014B99" w:rsidP="00014B9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pacing w:val="-5"/>
                <w:sz w:val="24"/>
                <w:szCs w:val="24"/>
              </w:rPr>
              <w:t>Проверка документации по планировке территории.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564B9" w14:textId="77777777" w:rsidR="00014B99" w:rsidRPr="00014B99" w:rsidRDefault="00014B99" w:rsidP="00014B99">
            <w:pPr>
              <w:spacing w:after="3" w:line="228" w:lineRule="auto"/>
              <w:ind w:left="7" w:right="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10.1. Документация по планировке территории подлежит согласованию:</w:t>
            </w:r>
          </w:p>
          <w:p w14:paraId="439603F8" w14:textId="77777777" w:rsidR="00014B99" w:rsidRPr="00014B99" w:rsidRDefault="00014B99" w:rsidP="00014B99">
            <w:pPr>
              <w:numPr>
                <w:ilvl w:val="0"/>
                <w:numId w:val="4"/>
              </w:numPr>
              <w:spacing w:after="0" w:line="256" w:lineRule="auto"/>
              <w:ind w:left="7" w:firstLine="2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с администрацией муниципального образования «Гатчинский муниципальный округ» Ленинградской области;</w:t>
            </w:r>
          </w:p>
          <w:p w14:paraId="6D23171C" w14:textId="77777777" w:rsidR="00014B99" w:rsidRPr="00014B99" w:rsidRDefault="00014B99" w:rsidP="00014B99">
            <w:pPr>
              <w:numPr>
                <w:ilvl w:val="0"/>
                <w:numId w:val="4"/>
              </w:numPr>
              <w:spacing w:after="0" w:line="256" w:lineRule="auto"/>
              <w:ind w:left="7" w:firstLine="2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владельцами автомобильных дорог в случае устройства примыканий к дорогам; балансодержателями сетей;</w:t>
            </w:r>
          </w:p>
          <w:p w14:paraId="763A7B17" w14:textId="77777777" w:rsidR="00014B99" w:rsidRPr="00014B99" w:rsidRDefault="00014B99" w:rsidP="00014B99">
            <w:pPr>
              <w:numPr>
                <w:ilvl w:val="0"/>
                <w:numId w:val="4"/>
              </w:numPr>
              <w:spacing w:after="0" w:line="256" w:lineRule="auto"/>
              <w:ind w:left="7" w:firstLine="20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с лицами, согласование документации по планировке территории с которыми является обязательным в соответствии с законодательством Российской Федерации.</w:t>
            </w:r>
          </w:p>
        </w:tc>
      </w:tr>
      <w:tr w:rsidR="00014B99" w:rsidRPr="00014B99" w14:paraId="3C88CB36" w14:textId="77777777" w:rsidTr="00014B99"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35FE0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11. Общественные обсуждения, публичные слушания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1D6C3" w14:textId="77777777" w:rsidR="00014B99" w:rsidRPr="00014B99" w:rsidRDefault="00014B99" w:rsidP="00014B99">
            <w:pPr>
              <w:spacing w:after="14" w:line="240" w:lineRule="auto"/>
              <w:ind w:left="7" w:right="14" w:firstLine="2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11.1. Общественные обсуждения или публичные слушания проводит администрация Гатчинского муниципального округа Ленинградской области, с учетом срока действия Постановления Правительства Ленинградской области от 05.04.2022 года № 203 «Об установлении случаев утверждения в Ленинградской области в 2022-2025 годах генеральных планов, правил землепользования и застройки, проектов планировки территории, проектов межевания территории, изменений в генеральные планы, правила землепользования и застройки, проекты планировки территории, проекты межевания территории без проведения общественных обсуждений или публичных слушаний».</w:t>
            </w:r>
          </w:p>
          <w:p w14:paraId="3148CE22" w14:textId="77777777" w:rsidR="00014B99" w:rsidRPr="00014B99" w:rsidRDefault="00014B99" w:rsidP="00014B99">
            <w:pPr>
              <w:spacing w:after="12" w:line="240" w:lineRule="auto"/>
              <w:ind w:left="7" w:right="14" w:firstLine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11.2. Подготовку и публикацию заключения о результатах общественных обсуждений или публичных слушаний осуществляет администрация Гатчинского муниципального округа Ленинградской области.</w:t>
            </w:r>
          </w:p>
          <w:p w14:paraId="5118B947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11.3. Демонстрационные материалы документации по планировке территории для проведения обсуждений проекта на общественных обс</w:t>
            </w: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ждениях или п</w:t>
            </w: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бличных сл</w:t>
            </w: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шаниях подготавливает Раз</w:t>
            </w: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аботчик.</w:t>
            </w:r>
          </w:p>
        </w:tc>
      </w:tr>
      <w:tr w:rsidR="00014B99" w:rsidRPr="00014B99" w14:paraId="5F2143FC" w14:textId="77777777" w:rsidTr="00014B99"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8981A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12. Особые условия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01436" w14:textId="77777777" w:rsidR="00014B99" w:rsidRPr="00014B99" w:rsidRDefault="00014B99" w:rsidP="00014B99">
            <w:pPr>
              <w:spacing w:after="46" w:line="235" w:lineRule="auto"/>
              <w:ind w:right="22" w:firstLine="2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12.1. Подготовка перечня координат характерных точек, графической части документации по планировке территории осуществляется в системе координат, используемой для ведения Единого государственного реестра недвижимости.</w:t>
            </w:r>
          </w:p>
          <w:p w14:paraId="5DB40B45" w14:textId="77777777" w:rsidR="00014B99" w:rsidRPr="00014B99" w:rsidRDefault="00014B99" w:rsidP="00014B99">
            <w:pPr>
              <w:spacing w:after="0" w:line="252" w:lineRule="auto"/>
              <w:ind w:left="7" w:right="22" w:firstLine="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12.2. Подготовка документации по планировке территории осуществляется с учетом материалов и результатов инженерных изысканий.</w:t>
            </w:r>
          </w:p>
        </w:tc>
      </w:tr>
    </w:tbl>
    <w:p w14:paraId="1A3A064C" w14:textId="77777777" w:rsidR="00014B99" w:rsidRPr="00014B99" w:rsidRDefault="00014B99" w:rsidP="00014B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014B99" w:rsidRPr="00014B99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tbl>
      <w:tblPr>
        <w:tblStyle w:val="TableGrid1"/>
        <w:tblpPr w:leftFromText="180" w:rightFromText="180" w:vertAnchor="text" w:horzAnchor="margin" w:tblpY="98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14B99" w:rsidRPr="00014B99" w14:paraId="042124B9" w14:textId="77777777" w:rsidTr="00014B99">
        <w:tc>
          <w:tcPr>
            <w:tcW w:w="9345" w:type="dxa"/>
            <w:hideMark/>
          </w:tcPr>
          <w:p w14:paraId="3F104CBA" w14:textId="77777777" w:rsidR="00014B99" w:rsidRPr="00014B99" w:rsidRDefault="00014B99" w:rsidP="00014B9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B9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Приложение № 3</w:t>
            </w:r>
          </w:p>
          <w:p w14:paraId="6F5C6178" w14:textId="77777777" w:rsidR="00014B99" w:rsidRPr="00014B99" w:rsidRDefault="00014B99" w:rsidP="00014B9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4B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постановлению администрации</w:t>
            </w:r>
          </w:p>
          <w:p w14:paraId="461439FF" w14:textId="77777777" w:rsidR="00014B99" w:rsidRPr="00014B99" w:rsidRDefault="00014B99" w:rsidP="00014B9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4B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Гатчинского муниципального округа</w:t>
            </w:r>
          </w:p>
          <w:p w14:paraId="1101B9CA" w14:textId="77777777" w:rsidR="00014B99" w:rsidRPr="00014B99" w:rsidRDefault="00014B99" w:rsidP="00014B9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4B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Ленинградской области </w:t>
            </w:r>
          </w:p>
          <w:p w14:paraId="0A413F2C" w14:textId="77777777" w:rsidR="00014B99" w:rsidRPr="00014B99" w:rsidRDefault="00014B99" w:rsidP="00014B9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14B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 05.05.2025   № 3733                          </w:t>
            </w:r>
          </w:p>
        </w:tc>
      </w:tr>
    </w:tbl>
    <w:p w14:paraId="068A875B" w14:textId="77777777" w:rsidR="00014B99" w:rsidRPr="00014B99" w:rsidRDefault="00014B99" w:rsidP="00014B9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775FBD" w14:textId="77777777" w:rsidR="00014B99" w:rsidRPr="00014B99" w:rsidRDefault="00014B99" w:rsidP="00014B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A0998B" w14:textId="77777777" w:rsidR="00014B99" w:rsidRPr="00014B99" w:rsidRDefault="00014B99" w:rsidP="00014B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4B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</w:t>
      </w:r>
    </w:p>
    <w:p w14:paraId="152F5911" w14:textId="77777777" w:rsidR="00014B99" w:rsidRPr="00014B99" w:rsidRDefault="00014B99" w:rsidP="00014B99">
      <w:pPr>
        <w:tabs>
          <w:tab w:val="right" w:pos="9639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014B99">
        <w:rPr>
          <w:rFonts w:ascii="Times New Roman" w:eastAsia="Calibri" w:hAnsi="Times New Roman" w:cs="Times New Roman"/>
          <w:bCs/>
          <w:sz w:val="24"/>
          <w:szCs w:val="24"/>
        </w:rPr>
        <w:t>на выполнение</w:t>
      </w:r>
      <w:r w:rsidRPr="00014B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14B99">
        <w:rPr>
          <w:rFonts w:ascii="Times New Roman" w:eastAsia="Calibri" w:hAnsi="Times New Roman" w:cs="Times New Roman"/>
          <w:bCs/>
          <w:sz w:val="24"/>
          <w:szCs w:val="24"/>
        </w:rPr>
        <w:t xml:space="preserve">инженерных изысканий для подготовки </w:t>
      </w:r>
      <w:r w:rsidRPr="00014B99">
        <w:rPr>
          <w:rFonts w:ascii="Times New Roman" w:eastAsia="Calibri" w:hAnsi="Times New Roman" w:cs="Times New Roman"/>
          <w:sz w:val="24"/>
          <w:szCs w:val="24"/>
        </w:rPr>
        <w:t xml:space="preserve">проекта планировки и проекта межевания территории линейного объекта </w:t>
      </w:r>
      <w:r w:rsidRPr="00014B99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«Устройство улично-дорожной сети в части поселка </w:t>
      </w:r>
      <w:proofErr w:type="spellStart"/>
      <w:r w:rsidRPr="00014B99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Кобралово</w:t>
      </w:r>
      <w:proofErr w:type="spellEnd"/>
      <w:r w:rsidRPr="00014B99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Гатчинского муниципального округа»</w:t>
      </w:r>
    </w:p>
    <w:p w14:paraId="5478A67C" w14:textId="77777777" w:rsidR="00014B99" w:rsidRPr="00014B99" w:rsidRDefault="00014B99" w:rsidP="00014B9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397BD90" w14:textId="77777777" w:rsidR="00014B99" w:rsidRPr="00014B99" w:rsidRDefault="00014B99" w:rsidP="00014B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2121"/>
        <w:gridCol w:w="6951"/>
      </w:tblGrid>
      <w:tr w:rsidR="00014B99" w:rsidRPr="00014B99" w14:paraId="206EE151" w14:textId="77777777" w:rsidTr="00014B9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000F9" w14:textId="77777777" w:rsidR="00014B99" w:rsidRPr="00014B99" w:rsidRDefault="00014B99" w:rsidP="00014B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1B422B1F" w14:textId="77777777" w:rsidR="00014B99" w:rsidRPr="00014B99" w:rsidRDefault="00014B99" w:rsidP="00014B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D15DC" w14:textId="77777777" w:rsidR="00014B99" w:rsidRPr="00014B99" w:rsidRDefault="00014B99" w:rsidP="00014B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основных требований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C6B57" w14:textId="77777777" w:rsidR="00014B99" w:rsidRPr="00014B99" w:rsidRDefault="00014B99" w:rsidP="00014B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требований</w:t>
            </w:r>
          </w:p>
        </w:tc>
      </w:tr>
      <w:tr w:rsidR="00014B99" w:rsidRPr="00014B99" w14:paraId="0D1787CC" w14:textId="77777777" w:rsidTr="00014B9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ABCD" w14:textId="77777777" w:rsidR="00014B99" w:rsidRPr="00014B99" w:rsidRDefault="00014B99" w:rsidP="00014B9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9CD55" w14:textId="77777777" w:rsidR="00014B99" w:rsidRPr="00014B99" w:rsidRDefault="00014B99" w:rsidP="00014B9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Наименование объекта 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72B5D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 планировки и проект межевания территории линейного объекта «Устройство улично-дорожной сети в части поселка </w:t>
            </w:r>
            <w:proofErr w:type="spellStart"/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Кобралово</w:t>
            </w:r>
            <w:proofErr w:type="spellEnd"/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Гатчинского муниципального округа»</w:t>
            </w:r>
          </w:p>
        </w:tc>
      </w:tr>
      <w:tr w:rsidR="00014B99" w:rsidRPr="00014B99" w14:paraId="166AE195" w14:textId="77777777" w:rsidTr="00014B9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15E12" w14:textId="77777777" w:rsidR="00014B99" w:rsidRPr="00014B99" w:rsidRDefault="00014B99" w:rsidP="00014B9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2C4E3" w14:textId="77777777" w:rsidR="00014B99" w:rsidRPr="00014B99" w:rsidRDefault="00014B99" w:rsidP="00014B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Стадия проектирования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804F7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2.1. Проект планировки территории</w:t>
            </w:r>
          </w:p>
          <w:p w14:paraId="68336307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2.2. Проект межевания территории</w:t>
            </w:r>
          </w:p>
        </w:tc>
      </w:tr>
      <w:tr w:rsidR="00014B99" w:rsidRPr="00014B99" w14:paraId="49D9837E" w14:textId="77777777" w:rsidTr="00014B99">
        <w:trPr>
          <w:trHeight w:val="22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CC309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2E2B3" w14:textId="77777777" w:rsidR="00014B99" w:rsidRPr="00014B99" w:rsidRDefault="00014B99" w:rsidP="00014B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Основание для выполнения </w:t>
            </w:r>
            <w:proofErr w:type="gramStart"/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инженерных  изысканий</w:t>
            </w:r>
            <w:proofErr w:type="gramEnd"/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FA9DF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3.1. Постановление администрации Гатчинского муниципального округа Ленинградской области </w:t>
            </w: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от____________№_____________ </w:t>
            </w:r>
          </w:p>
          <w:p w14:paraId="6D14965E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3.2. Постановление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19.01.2006 г. № 20».</w:t>
            </w:r>
          </w:p>
        </w:tc>
      </w:tr>
      <w:tr w:rsidR="00014B99" w:rsidRPr="00014B99" w14:paraId="5121F8A1" w14:textId="77777777" w:rsidTr="00014B9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64F9E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927E0" w14:textId="77777777" w:rsidR="00014B99" w:rsidRPr="00014B99" w:rsidRDefault="00014B99" w:rsidP="00014B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Инициатор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BC785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муниципального образования Гатчинский муниципальный округ Ленинградской области</w:t>
            </w:r>
          </w:p>
        </w:tc>
      </w:tr>
      <w:tr w:rsidR="00014B99" w:rsidRPr="00014B99" w14:paraId="217139BB" w14:textId="77777777" w:rsidTr="00014B99">
        <w:trPr>
          <w:trHeight w:val="3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C24FD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3B1FC" w14:textId="77777777" w:rsidR="00014B99" w:rsidRPr="00014B99" w:rsidRDefault="00014B99" w:rsidP="00014B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Исполнитель изысканий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FF39B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Определяется в соответствии с законодательством Российской Федерации</w:t>
            </w:r>
          </w:p>
        </w:tc>
      </w:tr>
      <w:tr w:rsidR="00014B99" w:rsidRPr="00014B99" w14:paraId="739ACD7D" w14:textId="77777777" w:rsidTr="00014B99">
        <w:trPr>
          <w:trHeight w:val="3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08C29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DB079" w14:textId="77777777" w:rsidR="00014B99" w:rsidRPr="00014B99" w:rsidRDefault="00014B99" w:rsidP="00014B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Виды инженерных </w:t>
            </w:r>
          </w:p>
          <w:p w14:paraId="35F7F8E9" w14:textId="77777777" w:rsidR="00014B99" w:rsidRPr="00014B99" w:rsidRDefault="00014B99" w:rsidP="00014B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изысканий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14CC27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Инженерно-геодезические изыскания;</w:t>
            </w:r>
          </w:p>
          <w:p w14:paraId="09E8AEEA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Инженерно-геологические изыскания;</w:t>
            </w:r>
          </w:p>
          <w:p w14:paraId="3E8B0A12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Инженерно-гидрометеорологические изыскания;</w:t>
            </w:r>
          </w:p>
          <w:p w14:paraId="770E1DD1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Инженерно-экологические изыскания.</w:t>
            </w:r>
          </w:p>
        </w:tc>
      </w:tr>
      <w:tr w:rsidR="00014B99" w:rsidRPr="00014B99" w14:paraId="17C51894" w14:textId="77777777" w:rsidTr="00014B9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A2A46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48EA1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Система координат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0901A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МСК-47(2)</w:t>
            </w:r>
          </w:p>
        </w:tc>
      </w:tr>
      <w:tr w:rsidR="00014B99" w:rsidRPr="00014B99" w14:paraId="6CE759EB" w14:textId="77777777" w:rsidTr="00014B9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CA527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8BCA2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Система высот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9693E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Балтийская 1977 года</w:t>
            </w:r>
          </w:p>
        </w:tc>
      </w:tr>
      <w:tr w:rsidR="00014B99" w:rsidRPr="00014B99" w14:paraId="0A97B6EE" w14:textId="77777777" w:rsidTr="00014B9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189E1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339CE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 размещения </w:t>
            </w:r>
          </w:p>
          <w:p w14:paraId="548D6F1A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(местоположение)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C0C11" w14:textId="77777777" w:rsidR="00014B99" w:rsidRPr="00014B99" w:rsidRDefault="00014B99" w:rsidP="00014B9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расположения: Ленинградская область, Гатчинский муниципальный округ, поселок </w:t>
            </w:r>
            <w:proofErr w:type="spellStart"/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Кобралово</w:t>
            </w:r>
            <w:proofErr w:type="spellEnd"/>
            <w:r w:rsidRPr="00014B9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14B99" w:rsidRPr="00014B99" w14:paraId="7298FA6B" w14:textId="77777777" w:rsidTr="00014B9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17843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F9E32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Цель и назначение работ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4C7BE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исходных данных для проекта планировки территории и проекта межевания территории.</w:t>
            </w:r>
          </w:p>
          <w:p w14:paraId="22CFAD3A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Инженерно-геодезические изыскания выполняются с целью получения данных о ситуации и рельефе местности путём создания инженерно-топографического плана в качестве топографической основы для подготовки проекта планировки территории и проекта межевания территории.</w:t>
            </w:r>
          </w:p>
          <w:p w14:paraId="14353E73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Инженерно-геологические изыскания выполняются с целью получения материалов об инженерно-геологических условиях, необходимых для подготовки проекта планировки территории.</w:t>
            </w:r>
          </w:p>
          <w:p w14:paraId="59A973FA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Инженерно-экологические изыскания должны обеспечить получение материалов об инженерно-экологических условиях, необходимых для подготовки проекта планировки территории.</w:t>
            </w:r>
          </w:p>
          <w:p w14:paraId="54D3327C" w14:textId="77777777" w:rsidR="00014B99" w:rsidRPr="00014B99" w:rsidRDefault="00014B99" w:rsidP="00014B9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Инженерно-гидрометеорологические изыскания должны обеспечить получение материалов об инженерно-гидрометеорологических условиях, необходимых для подготовки проекта планировки территории.</w:t>
            </w:r>
          </w:p>
          <w:p w14:paraId="454491C5" w14:textId="77777777" w:rsidR="00014B99" w:rsidRPr="00014B99" w:rsidRDefault="00014B99" w:rsidP="00014B9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Изыскания выполняются в М1:500 на территории 9,8 га.</w:t>
            </w:r>
          </w:p>
        </w:tc>
      </w:tr>
      <w:tr w:rsidR="00014B99" w:rsidRPr="00014B99" w14:paraId="45D92209" w14:textId="77777777" w:rsidTr="00014B9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BE27D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CCCEC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Виды работ и состав инженерных изысканий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E48C9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Состав и объем инженерных изысканий для подготовки документации по планировке территории, метод их выполнения устанавливаются с учетом требований технических регламентов программой инженерных изысканий в соответствии с действующим законодательством.</w:t>
            </w:r>
          </w:p>
          <w:p w14:paraId="6A0B12B2" w14:textId="77777777" w:rsidR="00014B99" w:rsidRPr="00014B99" w:rsidRDefault="00014B99" w:rsidP="00014B99">
            <w:pPr>
              <w:spacing w:after="0" w:line="240" w:lineRule="auto"/>
              <w:ind w:firstLine="1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инженерных изысканий разрабатывается исполнителем инженерных изысканий на основе настоящего задания и утверждается Заказчиком.</w:t>
            </w:r>
          </w:p>
        </w:tc>
      </w:tr>
      <w:tr w:rsidR="00014B99" w:rsidRPr="00014B99" w14:paraId="34E3F876" w14:textId="77777777" w:rsidTr="00014B9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B9846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D8994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 к точности, надёжности, достоверности и обеспеченности данных и характеристик, получаемых при инженерных изысканиях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3A590" w14:textId="77777777" w:rsidR="00014B99" w:rsidRPr="00014B99" w:rsidRDefault="00014B99" w:rsidP="00014B99">
            <w:pPr>
              <w:tabs>
                <w:tab w:val="left" w:pos="34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Выполненные инженерные изыскания должны соответствовать требованиям:</w:t>
            </w:r>
          </w:p>
          <w:p w14:paraId="73D38B5B" w14:textId="77777777" w:rsidR="00014B99" w:rsidRPr="00014B99" w:rsidRDefault="00014B99" w:rsidP="00014B99">
            <w:pPr>
              <w:tabs>
                <w:tab w:val="left" w:pos="34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- СП 438.1325800.2019. Свод правил. Инженерные изыскания при планировке территорий. Общие требования;</w:t>
            </w:r>
          </w:p>
          <w:p w14:paraId="1596209E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" w:name="_Toc307928329"/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- СП.47.13330.2016 Инженерные изыскания для строительства. Основные положения (актуализированная редакция);</w:t>
            </w:r>
          </w:p>
          <w:p w14:paraId="3B6DF8EF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- СП 11-102-97. Инженерно-экологические изыскания для строительства;</w:t>
            </w:r>
            <w:bookmarkEnd w:id="1"/>
          </w:p>
          <w:p w14:paraId="04F3B0C2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- СП 11-103-97. Инженерно-гидрометеорологические изыскания для строительства;</w:t>
            </w:r>
          </w:p>
          <w:p w14:paraId="13D0C457" w14:textId="77777777" w:rsidR="00014B99" w:rsidRPr="00014B99" w:rsidRDefault="00014B99" w:rsidP="00014B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- СП 11-104-97. Инженерно-геодезические изыскания для строительства;</w:t>
            </w:r>
          </w:p>
          <w:p w14:paraId="4B090A7B" w14:textId="77777777" w:rsidR="00014B99" w:rsidRPr="00014B99" w:rsidRDefault="00014B99" w:rsidP="00014B99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- СП 11-105-97. Инженерно-геологические изыскания для строительства.</w:t>
            </w:r>
          </w:p>
        </w:tc>
      </w:tr>
      <w:tr w:rsidR="00014B99" w:rsidRPr="00014B99" w14:paraId="3BF717A8" w14:textId="77777777" w:rsidTr="00014B9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F904C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F8DBF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 к материалам и результатам инженерных изысканий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DC5EE" w14:textId="77777777" w:rsidR="00014B99" w:rsidRPr="00014B99" w:rsidRDefault="00014B99" w:rsidP="00014B99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Исполнитель передаёт Инициатору технические отчёты по инженерным изысканиям на бумажных носителях (по 1 экземпляру) и в электронном виде на CD-диске (по 2 экземпляра, в рабочих форматах (</w:t>
            </w:r>
            <w:proofErr w:type="spellStart"/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dwg</w:t>
            </w:r>
            <w:proofErr w:type="spellEnd"/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word</w:t>
            </w:r>
            <w:proofErr w:type="spellEnd"/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т.д.) и формате </w:t>
            </w:r>
            <w:proofErr w:type="spellStart"/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pdf</w:t>
            </w:r>
            <w:proofErr w:type="spellEnd"/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14:paraId="765F2ABA" w14:textId="77777777" w:rsidR="00014B99" w:rsidRPr="00014B99" w:rsidRDefault="00014B99" w:rsidP="00014B99">
            <w:pPr>
              <w:spacing w:after="0" w:line="240" w:lineRule="auto"/>
              <w:ind w:firstLine="1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Технический отчёт должен соответствовать требованиям СП 438.1325800.2019, СП.47.13330.2016</w:t>
            </w:r>
          </w:p>
        </w:tc>
      </w:tr>
      <w:tr w:rsidR="00014B99" w:rsidRPr="00014B99" w14:paraId="3770C8CE" w14:textId="77777777" w:rsidTr="00014B9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36C10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30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56818" w14:textId="77777777" w:rsidR="00014B99" w:rsidRPr="00014B99" w:rsidRDefault="00014B99" w:rsidP="00014B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 к передаче материалов на электронных носителях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74917" w14:textId="77777777" w:rsidR="00014B99" w:rsidRPr="00014B99" w:rsidRDefault="00014B99" w:rsidP="00014B99">
            <w:pPr>
              <w:tabs>
                <w:tab w:val="left" w:pos="34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Требования к форматам отчётных материалов и к картографическим данным: </w:t>
            </w:r>
          </w:p>
          <w:p w14:paraId="309BF888" w14:textId="77777777" w:rsidR="00014B99" w:rsidRPr="00014B99" w:rsidRDefault="00014B99" w:rsidP="00014B99">
            <w:pPr>
              <w:tabs>
                <w:tab w:val="left" w:pos="342"/>
              </w:tabs>
              <w:spacing w:after="0" w:line="240" w:lineRule="auto"/>
              <w:ind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Форматы векторных данных: (.</w:t>
            </w:r>
            <w:proofErr w:type="spellStart"/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dwg</w:t>
            </w:r>
            <w:proofErr w:type="spellEnd"/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). Формат *.</w:t>
            </w:r>
            <w:proofErr w:type="spellStart"/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dwg</w:t>
            </w:r>
            <w:proofErr w:type="spellEnd"/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должен поддерживаться всеми версиями AutoCAD начиная с 2005 г. </w:t>
            </w:r>
          </w:p>
          <w:p w14:paraId="6A9A58F0" w14:textId="77777777" w:rsidR="00014B99" w:rsidRPr="00014B99" w:rsidRDefault="00014B99" w:rsidP="00014B99">
            <w:pPr>
              <w:tabs>
                <w:tab w:val="left" w:pos="342"/>
              </w:tabs>
              <w:spacing w:after="0" w:line="240" w:lineRule="auto"/>
              <w:ind w:firstLine="28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Форматы основной /сопроводительной/ дополняющей документации: *.</w:t>
            </w:r>
            <w:proofErr w:type="spellStart"/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doc</w:t>
            </w:r>
            <w:proofErr w:type="spellEnd"/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, *.</w:t>
            </w:r>
            <w:proofErr w:type="spellStart"/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xls</w:t>
            </w:r>
            <w:proofErr w:type="spellEnd"/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, *.</w:t>
            </w:r>
            <w:proofErr w:type="spellStart"/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pdf</w:t>
            </w:r>
            <w:proofErr w:type="spellEnd"/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E52DFBB" w14:textId="77777777" w:rsidR="00014B99" w:rsidRPr="00014B99" w:rsidRDefault="00014B99" w:rsidP="00014B99">
            <w:pPr>
              <w:tabs>
                <w:tab w:val="left" w:pos="34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Электронная версия комплекта графической документации выполняется в формате DWG и в формате PDF, текстовой документации в формате </w:t>
            </w:r>
            <w:r w:rsidRPr="00014B9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docx</w:t>
            </w: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формате PDF и комплектно передаётся на DVD-R (DVD-RW) диске (дисках), подготовленных разработчиком документации (оригинал-диск).</w:t>
            </w:r>
          </w:p>
          <w:p w14:paraId="0C5DDC08" w14:textId="77777777" w:rsidR="00014B99" w:rsidRPr="00014B99" w:rsidRDefault="00014B99" w:rsidP="00014B99">
            <w:pPr>
              <w:tabs>
                <w:tab w:val="left" w:pos="34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Маркировка дисков выполняется печатным способом с указанием наименования объекта, заказчика, подрядчика документации, даты изготовления электронной версии, порядкового номера диска. Диск должен быть упакован в пластиковый бокс, на </w:t>
            </w: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лицевой поверхности которого также делается соответствующая маркировка.</w:t>
            </w:r>
          </w:p>
          <w:p w14:paraId="07CEE33F" w14:textId="77777777" w:rsidR="00014B99" w:rsidRPr="00014B99" w:rsidRDefault="00014B99" w:rsidP="00014B99">
            <w:pPr>
              <w:tabs>
                <w:tab w:val="left" w:pos="3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В корневом каталоге диска должен находиться текстовый файл содержания.</w:t>
            </w:r>
          </w:p>
          <w:p w14:paraId="26F08E2D" w14:textId="77777777" w:rsidR="00014B99" w:rsidRPr="00014B99" w:rsidRDefault="00014B99" w:rsidP="00014B99">
            <w:pPr>
              <w:tabs>
                <w:tab w:val="left" w:pos="3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Состав и содержание диска должно соответствовать комплекту документации. Каждый физический раздел комплекта (том, книга, альбом чертежей и т. п.) должен быть представлен в отдельном каталоге диска файлом (группой файлов) электронного документа. Название каталога должно соответствовать названию раздела.</w:t>
            </w:r>
          </w:p>
          <w:p w14:paraId="758B2737" w14:textId="77777777" w:rsidR="00014B99" w:rsidRPr="00014B99" w:rsidRDefault="00014B99" w:rsidP="00014B99">
            <w:pPr>
              <w:tabs>
                <w:tab w:val="left" w:pos="3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Файлы должны открываться в режиме просмотра средствами операционной системы Windows 9x/XP/NT/2000.</w:t>
            </w:r>
          </w:p>
          <w:p w14:paraId="766C6522" w14:textId="77777777" w:rsidR="00014B99" w:rsidRPr="00014B99" w:rsidRDefault="00014B99" w:rsidP="00014B99">
            <w:pPr>
              <w:tabs>
                <w:tab w:val="left" w:pos="3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B99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форматов файлов, отличных от стандартных, согласовывается с комитетом по архитектуре и градостроительной деятельности администрации Гатчинского муниципального округа.</w:t>
            </w:r>
          </w:p>
        </w:tc>
      </w:tr>
    </w:tbl>
    <w:p w14:paraId="7CD45F9F" w14:textId="77777777" w:rsidR="00014B99" w:rsidRPr="00014B99" w:rsidRDefault="00014B99" w:rsidP="00014B9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14:paraId="3FAD1D28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6F4457C7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2BE85BBD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0C14319D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7DC0003D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49D62ACE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38350A69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65DD355C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7254F4BE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403E138F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28813C94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00FDB543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201F875C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74989ADA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1D799F03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sectPr w:rsidR="00C73573" w:rsidSect="0096086D">
      <w:pgSz w:w="11906" w:h="16838"/>
      <w:pgMar w:top="1135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B036D"/>
    <w:multiLevelType w:val="hybridMultilevel"/>
    <w:tmpl w:val="121AD27A"/>
    <w:lvl w:ilvl="0" w:tplc="2FC87416">
      <w:start w:val="1"/>
      <w:numFmt w:val="bullet"/>
      <w:lvlText w:val="-"/>
      <w:lvlJc w:val="left"/>
      <w:pPr>
        <w:ind w:left="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D7F2E212">
      <w:start w:val="1"/>
      <w:numFmt w:val="bullet"/>
      <w:lvlText w:val="o"/>
      <w:lvlJc w:val="left"/>
      <w:pPr>
        <w:ind w:left="16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8CFADFF6">
      <w:start w:val="1"/>
      <w:numFmt w:val="bullet"/>
      <w:lvlText w:val="▪"/>
      <w:lvlJc w:val="left"/>
      <w:pPr>
        <w:ind w:left="23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862A920A">
      <w:start w:val="1"/>
      <w:numFmt w:val="bullet"/>
      <w:lvlText w:val="•"/>
      <w:lvlJc w:val="left"/>
      <w:pPr>
        <w:ind w:left="30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09A6A0B2">
      <w:start w:val="1"/>
      <w:numFmt w:val="bullet"/>
      <w:lvlText w:val="o"/>
      <w:lvlJc w:val="left"/>
      <w:pPr>
        <w:ind w:left="38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525AB408">
      <w:start w:val="1"/>
      <w:numFmt w:val="bullet"/>
      <w:lvlText w:val="▪"/>
      <w:lvlJc w:val="left"/>
      <w:pPr>
        <w:ind w:left="45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1C1A717C">
      <w:start w:val="1"/>
      <w:numFmt w:val="bullet"/>
      <w:lvlText w:val="•"/>
      <w:lvlJc w:val="left"/>
      <w:pPr>
        <w:ind w:left="52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16E4769A">
      <w:start w:val="1"/>
      <w:numFmt w:val="bullet"/>
      <w:lvlText w:val="o"/>
      <w:lvlJc w:val="left"/>
      <w:pPr>
        <w:ind w:left="59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4D66C562">
      <w:start w:val="1"/>
      <w:numFmt w:val="bullet"/>
      <w:lvlText w:val="▪"/>
      <w:lvlJc w:val="left"/>
      <w:pPr>
        <w:ind w:left="66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6A1713D"/>
    <w:multiLevelType w:val="hybridMultilevel"/>
    <w:tmpl w:val="15FA7AEC"/>
    <w:lvl w:ilvl="0" w:tplc="329E3AA8">
      <w:numFmt w:val="decimal"/>
      <w:lvlText w:val=""/>
      <w:lvlJc w:val="left"/>
      <w:pPr>
        <w:ind w:left="447" w:hanging="390"/>
      </w:pPr>
      <w:rPr>
        <w:rFonts w:ascii="Symbol" w:hAnsi="Symbol" w:hint="default"/>
      </w:rPr>
    </w:lvl>
    <w:lvl w:ilvl="1" w:tplc="BBA2B0EA">
      <w:start w:val="1"/>
      <w:numFmt w:val="lowerLetter"/>
      <w:lvlText w:val="%2."/>
      <w:lvlJc w:val="left"/>
      <w:pPr>
        <w:ind w:left="1137" w:hanging="360"/>
      </w:pPr>
    </w:lvl>
    <w:lvl w:ilvl="2" w:tplc="7E70ECE0">
      <w:start w:val="1"/>
      <w:numFmt w:val="lowerRoman"/>
      <w:lvlText w:val="%3."/>
      <w:lvlJc w:val="right"/>
      <w:pPr>
        <w:ind w:left="1857" w:hanging="180"/>
      </w:pPr>
    </w:lvl>
    <w:lvl w:ilvl="3" w:tplc="ECDC72F8">
      <w:start w:val="1"/>
      <w:numFmt w:val="decimal"/>
      <w:lvlText w:val="%4."/>
      <w:lvlJc w:val="left"/>
      <w:pPr>
        <w:ind w:left="2577" w:hanging="360"/>
      </w:pPr>
    </w:lvl>
    <w:lvl w:ilvl="4" w:tplc="305A504C">
      <w:start w:val="1"/>
      <w:numFmt w:val="lowerLetter"/>
      <w:lvlText w:val="%5."/>
      <w:lvlJc w:val="left"/>
      <w:pPr>
        <w:ind w:left="3297" w:hanging="360"/>
      </w:pPr>
    </w:lvl>
    <w:lvl w:ilvl="5" w:tplc="07A6D568">
      <w:start w:val="1"/>
      <w:numFmt w:val="lowerRoman"/>
      <w:lvlText w:val="%6."/>
      <w:lvlJc w:val="right"/>
      <w:pPr>
        <w:ind w:left="4017" w:hanging="180"/>
      </w:pPr>
    </w:lvl>
    <w:lvl w:ilvl="6" w:tplc="A5BC9056">
      <w:start w:val="1"/>
      <w:numFmt w:val="decimal"/>
      <w:lvlText w:val="%7."/>
      <w:lvlJc w:val="left"/>
      <w:pPr>
        <w:ind w:left="4737" w:hanging="360"/>
      </w:pPr>
    </w:lvl>
    <w:lvl w:ilvl="7" w:tplc="BB761742">
      <w:start w:val="1"/>
      <w:numFmt w:val="lowerLetter"/>
      <w:lvlText w:val="%8."/>
      <w:lvlJc w:val="left"/>
      <w:pPr>
        <w:ind w:left="5457" w:hanging="360"/>
      </w:pPr>
    </w:lvl>
    <w:lvl w:ilvl="8" w:tplc="8188BE26">
      <w:start w:val="1"/>
      <w:numFmt w:val="lowerRoman"/>
      <w:lvlText w:val="%9."/>
      <w:lvlJc w:val="right"/>
      <w:pPr>
        <w:ind w:left="6177" w:hanging="180"/>
      </w:pPr>
    </w:lvl>
  </w:abstractNum>
  <w:abstractNum w:abstractNumId="2" w15:restartNumberingAfterBreak="0">
    <w:nsid w:val="0DC73041"/>
    <w:multiLevelType w:val="hybridMultilevel"/>
    <w:tmpl w:val="E9D63B38"/>
    <w:lvl w:ilvl="0" w:tplc="2F6CAA26">
      <w:start w:val="1"/>
      <w:numFmt w:val="bullet"/>
      <w:lvlText w:val="-"/>
      <w:lvlJc w:val="left"/>
      <w:pPr>
        <w:ind w:left="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E95AE6D2">
      <w:start w:val="1"/>
      <w:numFmt w:val="bullet"/>
      <w:lvlText w:val="o"/>
      <w:lvlJc w:val="left"/>
      <w:pPr>
        <w:ind w:left="12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A2FE6426">
      <w:start w:val="1"/>
      <w:numFmt w:val="bullet"/>
      <w:lvlText w:val="▪"/>
      <w:lvlJc w:val="left"/>
      <w:pPr>
        <w:ind w:left="19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8FAE7376">
      <w:start w:val="1"/>
      <w:numFmt w:val="bullet"/>
      <w:lvlText w:val="•"/>
      <w:lvlJc w:val="left"/>
      <w:pPr>
        <w:ind w:left="26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04268844">
      <w:start w:val="1"/>
      <w:numFmt w:val="bullet"/>
      <w:lvlText w:val="o"/>
      <w:lvlJc w:val="left"/>
      <w:pPr>
        <w:ind w:left="33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0308B882">
      <w:start w:val="1"/>
      <w:numFmt w:val="bullet"/>
      <w:lvlText w:val="▪"/>
      <w:lvlJc w:val="left"/>
      <w:pPr>
        <w:ind w:left="40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EB5CEF14">
      <w:start w:val="1"/>
      <w:numFmt w:val="bullet"/>
      <w:lvlText w:val="•"/>
      <w:lvlJc w:val="left"/>
      <w:pPr>
        <w:ind w:left="48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8460EB7E">
      <w:start w:val="1"/>
      <w:numFmt w:val="bullet"/>
      <w:lvlText w:val="o"/>
      <w:lvlJc w:val="left"/>
      <w:pPr>
        <w:ind w:left="55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FE222C40">
      <w:start w:val="1"/>
      <w:numFmt w:val="bullet"/>
      <w:lvlText w:val="▪"/>
      <w:lvlJc w:val="left"/>
      <w:pPr>
        <w:ind w:left="62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4969181F"/>
    <w:multiLevelType w:val="hybridMultilevel"/>
    <w:tmpl w:val="74C2B01A"/>
    <w:lvl w:ilvl="0" w:tplc="5630F1D8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6A76A47A">
      <w:start w:val="1"/>
      <w:numFmt w:val="lowerLetter"/>
      <w:lvlText w:val="%2."/>
      <w:lvlJc w:val="left"/>
      <w:pPr>
        <w:ind w:left="1785" w:hanging="360"/>
      </w:pPr>
    </w:lvl>
    <w:lvl w:ilvl="2" w:tplc="81225A58">
      <w:start w:val="1"/>
      <w:numFmt w:val="lowerRoman"/>
      <w:lvlText w:val="%3."/>
      <w:lvlJc w:val="right"/>
      <w:pPr>
        <w:ind w:left="2505" w:hanging="180"/>
      </w:pPr>
    </w:lvl>
    <w:lvl w:ilvl="3" w:tplc="332ECE3C">
      <w:start w:val="1"/>
      <w:numFmt w:val="decimal"/>
      <w:lvlText w:val="%4."/>
      <w:lvlJc w:val="left"/>
      <w:pPr>
        <w:ind w:left="3225" w:hanging="360"/>
      </w:pPr>
    </w:lvl>
    <w:lvl w:ilvl="4" w:tplc="594880CE">
      <w:start w:val="1"/>
      <w:numFmt w:val="lowerLetter"/>
      <w:lvlText w:val="%5."/>
      <w:lvlJc w:val="left"/>
      <w:pPr>
        <w:ind w:left="3945" w:hanging="360"/>
      </w:pPr>
    </w:lvl>
    <w:lvl w:ilvl="5" w:tplc="EEACDDB2">
      <w:start w:val="1"/>
      <w:numFmt w:val="lowerRoman"/>
      <w:lvlText w:val="%6."/>
      <w:lvlJc w:val="right"/>
      <w:pPr>
        <w:ind w:left="4665" w:hanging="180"/>
      </w:pPr>
    </w:lvl>
    <w:lvl w:ilvl="6" w:tplc="A260B048">
      <w:start w:val="1"/>
      <w:numFmt w:val="decimal"/>
      <w:lvlText w:val="%7."/>
      <w:lvlJc w:val="left"/>
      <w:pPr>
        <w:ind w:left="5385" w:hanging="360"/>
      </w:pPr>
    </w:lvl>
    <w:lvl w:ilvl="7" w:tplc="37144DDC">
      <w:start w:val="1"/>
      <w:numFmt w:val="lowerLetter"/>
      <w:lvlText w:val="%8."/>
      <w:lvlJc w:val="left"/>
      <w:pPr>
        <w:ind w:left="6105" w:hanging="360"/>
      </w:pPr>
    </w:lvl>
    <w:lvl w:ilvl="8" w:tplc="5AF26A58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57786903"/>
    <w:multiLevelType w:val="multilevel"/>
    <w:tmpl w:val="615C6D5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isLgl/>
      <w:lvlText w:val="%1.%2."/>
      <w:lvlJc w:val="left"/>
      <w:pPr>
        <w:ind w:left="722" w:hanging="405"/>
      </w:pPr>
    </w:lvl>
    <w:lvl w:ilvl="2">
      <w:start w:val="1"/>
      <w:numFmt w:val="decimal"/>
      <w:isLgl/>
      <w:lvlText w:val="%1.%2.%3."/>
      <w:lvlJc w:val="left"/>
      <w:pPr>
        <w:ind w:left="1354" w:hanging="720"/>
      </w:pPr>
    </w:lvl>
    <w:lvl w:ilvl="3">
      <w:start w:val="1"/>
      <w:numFmt w:val="decimal"/>
      <w:isLgl/>
      <w:lvlText w:val="%1.%2.%3.%4."/>
      <w:lvlJc w:val="left"/>
      <w:pPr>
        <w:ind w:left="1671" w:hanging="720"/>
      </w:pPr>
    </w:lvl>
    <w:lvl w:ilvl="4">
      <w:start w:val="1"/>
      <w:numFmt w:val="decimal"/>
      <w:isLgl/>
      <w:lvlText w:val="%1.%2.%3.%4.%5."/>
      <w:lvlJc w:val="left"/>
      <w:pPr>
        <w:ind w:left="2348" w:hanging="1080"/>
      </w:pPr>
    </w:lvl>
    <w:lvl w:ilvl="5">
      <w:start w:val="1"/>
      <w:numFmt w:val="decimal"/>
      <w:isLgl/>
      <w:lvlText w:val="%1.%2.%3.%4.%5.%6."/>
      <w:lvlJc w:val="left"/>
      <w:pPr>
        <w:ind w:left="2665" w:hanging="1080"/>
      </w:pPr>
    </w:lvl>
    <w:lvl w:ilvl="6">
      <w:start w:val="1"/>
      <w:numFmt w:val="decimal"/>
      <w:isLgl/>
      <w:lvlText w:val="%1.%2.%3.%4.%5.%6.%7."/>
      <w:lvlJc w:val="left"/>
      <w:pPr>
        <w:ind w:left="2982" w:hanging="1080"/>
      </w:pPr>
    </w:lvl>
    <w:lvl w:ilvl="7">
      <w:start w:val="1"/>
      <w:numFmt w:val="decimal"/>
      <w:isLgl/>
      <w:lvlText w:val="%1.%2.%3.%4.%5.%6.%7.%8."/>
      <w:lvlJc w:val="left"/>
      <w:pPr>
        <w:ind w:left="3659" w:hanging="1440"/>
      </w:pPr>
    </w:lvl>
    <w:lvl w:ilvl="8">
      <w:start w:val="1"/>
      <w:numFmt w:val="decimal"/>
      <w:isLgl/>
      <w:lvlText w:val="%1.%2.%3.%4.%5.%6.%7.%8.%9."/>
      <w:lvlJc w:val="left"/>
      <w:pPr>
        <w:ind w:left="3976" w:hanging="1440"/>
      </w:pPr>
    </w:lvl>
  </w:abstractNum>
  <w:abstractNum w:abstractNumId="5" w15:restartNumberingAfterBreak="0">
    <w:nsid w:val="71C140EF"/>
    <w:multiLevelType w:val="hybridMultilevel"/>
    <w:tmpl w:val="C56C5746"/>
    <w:lvl w:ilvl="0" w:tplc="6D98D50C">
      <w:start w:val="1"/>
      <w:numFmt w:val="decimal"/>
      <w:lvlText w:val="%1)"/>
      <w:lvlJc w:val="left"/>
      <w:pPr>
        <w:ind w:left="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4D2904A">
      <w:start w:val="1"/>
      <w:numFmt w:val="lowerLetter"/>
      <w:lvlText w:val="%2"/>
      <w:lvlJc w:val="left"/>
      <w:pPr>
        <w:ind w:left="16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E0E12F8">
      <w:start w:val="1"/>
      <w:numFmt w:val="lowerRoman"/>
      <w:lvlText w:val="%3"/>
      <w:lvlJc w:val="left"/>
      <w:pPr>
        <w:ind w:left="23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A1813E8">
      <w:start w:val="1"/>
      <w:numFmt w:val="decimal"/>
      <w:lvlText w:val="%4"/>
      <w:lvlJc w:val="left"/>
      <w:pPr>
        <w:ind w:left="30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1747916">
      <w:start w:val="1"/>
      <w:numFmt w:val="lowerLetter"/>
      <w:lvlText w:val="%5"/>
      <w:lvlJc w:val="left"/>
      <w:pPr>
        <w:ind w:left="38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574DACC">
      <w:start w:val="1"/>
      <w:numFmt w:val="lowerRoman"/>
      <w:lvlText w:val="%6"/>
      <w:lvlJc w:val="left"/>
      <w:pPr>
        <w:ind w:left="45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E502746">
      <w:start w:val="1"/>
      <w:numFmt w:val="decimal"/>
      <w:lvlText w:val="%7"/>
      <w:lvlJc w:val="left"/>
      <w:pPr>
        <w:ind w:left="52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2ACC7E0">
      <w:start w:val="1"/>
      <w:numFmt w:val="lowerLetter"/>
      <w:lvlText w:val="%8"/>
      <w:lvlJc w:val="left"/>
      <w:pPr>
        <w:ind w:left="59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0A224F6">
      <w:start w:val="1"/>
      <w:numFmt w:val="lowerRoman"/>
      <w:lvlText w:val="%9"/>
      <w:lvlJc w:val="left"/>
      <w:pPr>
        <w:ind w:left="66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6593145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350754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457710">
    <w:abstractNumId w:val="0"/>
  </w:num>
  <w:num w:numId="4" w16cid:durableId="940378293">
    <w:abstractNumId w:val="2"/>
  </w:num>
  <w:num w:numId="5" w16cid:durableId="3392409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933797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93D"/>
    <w:rsid w:val="00014B99"/>
    <w:rsid w:val="0037430D"/>
    <w:rsid w:val="00791485"/>
    <w:rsid w:val="00883CA0"/>
    <w:rsid w:val="0096086D"/>
    <w:rsid w:val="0098363E"/>
    <w:rsid w:val="00A6319F"/>
    <w:rsid w:val="00AD093D"/>
    <w:rsid w:val="00C73573"/>
    <w:rsid w:val="00EA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C0337"/>
  <w15:chartTrackingRefBased/>
  <w15:docId w15:val="{8937EC54-7387-4F25-9A38-0901318AF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357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573"/>
    <w:pPr>
      <w:ind w:left="720"/>
      <w:contextualSpacing/>
    </w:pPr>
  </w:style>
  <w:style w:type="table" w:styleId="a4">
    <w:name w:val="Table Grid"/>
    <w:basedOn w:val="a1"/>
    <w:uiPriority w:val="59"/>
    <w:rsid w:val="00C73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_"/>
    <w:basedOn w:val="a0"/>
    <w:link w:val="1"/>
    <w:rsid w:val="00C73573"/>
    <w:rPr>
      <w:rFonts w:ascii="Arial" w:eastAsia="Arial" w:hAnsi="Arial" w:cs="Arial"/>
    </w:rPr>
  </w:style>
  <w:style w:type="paragraph" w:customStyle="1" w:styleId="1">
    <w:name w:val="Основной текст1"/>
    <w:basedOn w:val="a"/>
    <w:link w:val="a5"/>
    <w:rsid w:val="00C73573"/>
    <w:pPr>
      <w:widowControl w:val="0"/>
      <w:spacing w:after="0" w:line="240" w:lineRule="auto"/>
      <w:ind w:firstLine="400"/>
    </w:pPr>
    <w:rPr>
      <w:rFonts w:ascii="Arial" w:eastAsia="Arial" w:hAnsi="Arial" w:cs="Arial"/>
    </w:rPr>
  </w:style>
  <w:style w:type="character" w:customStyle="1" w:styleId="2">
    <w:name w:val="Заголовок №2_"/>
    <w:basedOn w:val="a0"/>
    <w:link w:val="20"/>
    <w:rsid w:val="00C73573"/>
    <w:rPr>
      <w:rFonts w:ascii="Arial" w:eastAsia="Arial" w:hAnsi="Arial" w:cs="Arial"/>
      <w:b/>
      <w:bCs/>
    </w:rPr>
  </w:style>
  <w:style w:type="paragraph" w:customStyle="1" w:styleId="20">
    <w:name w:val="Заголовок №2"/>
    <w:basedOn w:val="a"/>
    <w:link w:val="2"/>
    <w:rsid w:val="00C73573"/>
    <w:pPr>
      <w:widowControl w:val="0"/>
      <w:spacing w:after="0" w:line="240" w:lineRule="auto"/>
      <w:ind w:firstLine="720"/>
      <w:outlineLvl w:val="1"/>
    </w:pPr>
    <w:rPr>
      <w:rFonts w:ascii="Arial" w:eastAsia="Arial" w:hAnsi="Arial" w:cs="Arial"/>
      <w:b/>
      <w:bCs/>
    </w:rPr>
  </w:style>
  <w:style w:type="table" w:customStyle="1" w:styleId="10">
    <w:name w:val="Сетка таблицы1"/>
    <w:basedOn w:val="a1"/>
    <w:next w:val="a4"/>
    <w:uiPriority w:val="59"/>
    <w:rsid w:val="00014B9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39"/>
    <w:rsid w:val="00014B9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014B9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1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3325</Words>
  <Characters>18954</Characters>
  <Application>Microsoft Office Word</Application>
  <DocSecurity>0</DocSecurity>
  <Lines>157</Lines>
  <Paragraphs>44</Paragraphs>
  <ScaleCrop>false</ScaleCrop>
  <Company/>
  <LinksUpToDate>false</LinksUpToDate>
  <CharactersWithSpaces>22235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Парикова Анастасия Владимировна</dc:creator>
  <cp:keywords/>
  <dc:description/>
  <cp:lastModifiedBy>Башкирова Светлана Евгеньевна</cp:lastModifiedBy>
  <cp:revision>2</cp:revision>
  <dcterms:created xsi:type="dcterms:W3CDTF">2025-05-06T07:32:00Z</dcterms:created>
  <dcterms:modified xsi:type="dcterms:W3CDTF">2025-05-06T07:32:00Z</dcterms:modified>
</cp:coreProperties>
</file>