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696D3C3E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863FB">
        <w:rPr>
          <w:rFonts w:ascii="Times New Roman" w:hAnsi="Times New Roman"/>
          <w:sz w:val="28"/>
          <w:szCs w:val="28"/>
          <w:lang w:eastAsia="ru-RU"/>
        </w:rPr>
        <w:t>27.05.2025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863FB">
        <w:rPr>
          <w:rFonts w:ascii="Times New Roman" w:hAnsi="Times New Roman"/>
          <w:sz w:val="28"/>
          <w:szCs w:val="28"/>
          <w:lang w:eastAsia="ru-RU"/>
        </w:rPr>
        <w:t>4412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27FF33E" w14:textId="77777777" w:rsidR="00E863FB" w:rsidRPr="00E863FB" w:rsidRDefault="00E863FB" w:rsidP="00E863FB">
      <w:pPr>
        <w:spacing w:after="0" w:line="240" w:lineRule="auto"/>
        <w:ind w:righ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3F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E863FB">
        <w:rPr>
          <w:rFonts w:ascii="Times New Roman" w:eastAsia="Calibri" w:hAnsi="Times New Roman" w:cs="Times New Roman"/>
          <w:sz w:val="24"/>
          <w:szCs w:val="24"/>
        </w:rPr>
        <w:t xml:space="preserve"> создании </w:t>
      </w:r>
      <w:bookmarkStart w:id="1" w:name="_Hlk198562181"/>
      <w:r w:rsidRPr="00E863FB">
        <w:rPr>
          <w:rFonts w:ascii="Times New Roman" w:eastAsia="Calibri" w:hAnsi="Times New Roman" w:cs="Times New Roman"/>
          <w:sz w:val="24"/>
          <w:szCs w:val="24"/>
        </w:rPr>
        <w:t>рабочей группы по вовлечению в оборот земель сельскохозяйственного назначения на территории Гатчинского муниципального округа</w:t>
      </w:r>
    </w:p>
    <w:bookmarkEnd w:id="1"/>
    <w:p w14:paraId="11A370C3" w14:textId="77777777" w:rsidR="00E863FB" w:rsidRPr="00E863FB" w:rsidRDefault="00E863FB" w:rsidP="00E863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29AE26" w14:textId="77777777" w:rsidR="00E863FB" w:rsidRPr="00E863FB" w:rsidRDefault="00E863FB" w:rsidP="00E863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E863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от 24.07.2002 № 101-ФЗ «Об обороте земель сельскохозяйственного назначения», Земельным кодексом Российской Федерации, руководствуясь Уставом муниципального образования Гатчинский муниципальный округ Ленинградской области, в целях  координации совместной деятельности </w:t>
      </w:r>
      <w:bookmarkStart w:id="2" w:name="_Hlk198562893"/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администрации Гатчинского муниципального округа, </w:t>
      </w:r>
      <w:r w:rsidRPr="00E863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Управления Федеральной службы государственной регистрации, кадастра и картографии по Ленинградской области  (Гатчинского отдела), межрайонной инспекции  Федеральной налоговой службы России №</w:t>
      </w:r>
      <w:r w:rsidRPr="00E863FB">
        <w:rPr>
          <w:rFonts w:ascii="Times New Roman" w:eastAsia="Calibri" w:hAnsi="Times New Roman" w:cs="Times New Roman"/>
          <w:sz w:val="28"/>
          <w:szCs w:val="28"/>
        </w:rPr>
        <w:t>7 по Ленинградской области</w:t>
      </w:r>
      <w:bookmarkEnd w:id="2"/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 по вовлечению в оборот земель сельскохозяйственного назначения на территории Гатчинского муниципального округа,  </w:t>
      </w:r>
    </w:p>
    <w:p w14:paraId="480AC251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E863FB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E863FB">
        <w:rPr>
          <w:rFonts w:ascii="Times New Roman" w:eastAsia="Arial" w:hAnsi="Times New Roman" w:cs="Times New Roman"/>
          <w:sz w:val="28"/>
          <w:szCs w:val="28"/>
        </w:rPr>
        <w:t>:</w:t>
      </w:r>
    </w:p>
    <w:p w14:paraId="5FCD8773" w14:textId="77777777" w:rsidR="00E863FB" w:rsidRPr="00E863FB" w:rsidRDefault="00E863FB" w:rsidP="00E863FB">
      <w:pPr>
        <w:widowControl w:val="0"/>
        <w:numPr>
          <w:ilvl w:val="0"/>
          <w:numId w:val="1"/>
        </w:numPr>
        <w:tabs>
          <w:tab w:val="left" w:pos="851"/>
          <w:tab w:val="left" w:pos="7550"/>
        </w:tabs>
        <w:spacing w:after="0" w:line="240" w:lineRule="auto"/>
        <w:ind w:left="0" w:firstLine="40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E863F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Создать рабочую группу по вовлечению в оборот земель сельскохозяйственного назначения на территории Гатчинского муниципального округа.</w:t>
      </w:r>
    </w:p>
    <w:p w14:paraId="6AD22170" w14:textId="77777777" w:rsidR="00E863FB" w:rsidRPr="00E863FB" w:rsidRDefault="00E863FB" w:rsidP="00E863FB">
      <w:pPr>
        <w:widowControl w:val="0"/>
        <w:numPr>
          <w:ilvl w:val="0"/>
          <w:numId w:val="1"/>
        </w:numPr>
        <w:tabs>
          <w:tab w:val="left" w:pos="851"/>
          <w:tab w:val="left" w:pos="7550"/>
        </w:tabs>
        <w:spacing w:after="0" w:line="240" w:lineRule="auto"/>
        <w:ind w:left="0" w:firstLine="40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E863F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Утвердить Положение </w:t>
      </w:r>
      <w:r w:rsidRPr="00E863FB">
        <w:rPr>
          <w:rFonts w:ascii="Times New Roman" w:eastAsia="Arial" w:hAnsi="Times New Roman" w:cs="Times New Roman"/>
          <w:sz w:val="28"/>
          <w:szCs w:val="28"/>
        </w:rPr>
        <w:t xml:space="preserve">о рабочей группе по вовлечению в оборот земель сельскохозяйственного назначения </w:t>
      </w:r>
      <w:r w:rsidRPr="00E863F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территории Гатчинского муниципального округа Ленинградской области, согласно приложению 1.</w:t>
      </w:r>
    </w:p>
    <w:p w14:paraId="1A59BDA6" w14:textId="77777777" w:rsidR="00E863FB" w:rsidRPr="00E863FB" w:rsidRDefault="00E863FB" w:rsidP="00E863FB">
      <w:pPr>
        <w:widowControl w:val="0"/>
        <w:numPr>
          <w:ilvl w:val="0"/>
          <w:numId w:val="1"/>
        </w:numPr>
        <w:tabs>
          <w:tab w:val="left" w:pos="851"/>
          <w:tab w:val="left" w:pos="7550"/>
        </w:tabs>
        <w:spacing w:after="0" w:line="240" w:lineRule="auto"/>
        <w:ind w:left="0" w:firstLine="40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E863F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Утвердить состав рабочей группы по вовлечению в оборот земель сельскохозяйственного назначения на территории Гатчинского муниципального округа Ленинградской области, согласно приложению 2.</w:t>
      </w:r>
    </w:p>
    <w:p w14:paraId="7FCD5BCC" w14:textId="77777777" w:rsidR="00E863FB" w:rsidRPr="00E863FB" w:rsidRDefault="00E863FB" w:rsidP="00E863FB">
      <w:pPr>
        <w:widowControl w:val="0"/>
        <w:numPr>
          <w:ilvl w:val="0"/>
          <w:numId w:val="1"/>
        </w:numPr>
        <w:tabs>
          <w:tab w:val="left" w:pos="851"/>
          <w:tab w:val="left" w:pos="7550"/>
        </w:tabs>
        <w:spacing w:after="0" w:line="240" w:lineRule="auto"/>
        <w:ind w:left="0" w:firstLine="40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E863F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Настоящее постановление подлежит официальному опубликованию в газете «Официальный вестник» - приложении в газете «Гатчинская правда» и размещению на официальном сайте Гатчинского муниципального округа.</w:t>
      </w:r>
    </w:p>
    <w:p w14:paraId="0447A0CB" w14:textId="77777777" w:rsidR="00E863FB" w:rsidRPr="00E863FB" w:rsidRDefault="00E863FB" w:rsidP="00E863FB">
      <w:pPr>
        <w:widowControl w:val="0"/>
        <w:numPr>
          <w:ilvl w:val="0"/>
          <w:numId w:val="1"/>
        </w:numPr>
        <w:tabs>
          <w:tab w:val="left" w:pos="851"/>
          <w:tab w:val="left" w:pos="7550"/>
        </w:tabs>
        <w:spacing w:after="0" w:line="240" w:lineRule="auto"/>
        <w:ind w:left="0" w:firstLine="40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E863F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постановления администрации Гатчинского муниципального района Ленинградской области от 12.05.2015 «О создании рабочей группы по вовлечению в оборот земель сельскохозяйственного назначения на территории Гатчинского муниципального района», от 10.11.2022 № 4571 «О внесении изменений  в  постановление  администрации  Гатчинского  муниципального  района  от   12.05.2015  № 1726  «О создании  рабочей группы  </w:t>
      </w:r>
      <w:r w:rsidRPr="00E863F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по вовлечению в оборот земель сельскохозяйственного назначения на территории Гатчинского муниципального района».</w:t>
      </w:r>
    </w:p>
    <w:p w14:paraId="4AF02CA4" w14:textId="77777777" w:rsidR="00E863FB" w:rsidRPr="00E863FB" w:rsidRDefault="00E863FB" w:rsidP="00E863FB">
      <w:pPr>
        <w:widowControl w:val="0"/>
        <w:numPr>
          <w:ilvl w:val="0"/>
          <w:numId w:val="1"/>
        </w:numPr>
        <w:tabs>
          <w:tab w:val="left" w:pos="851"/>
          <w:tab w:val="left" w:pos="7550"/>
        </w:tabs>
        <w:spacing w:after="0" w:line="240" w:lineRule="auto"/>
        <w:ind w:left="0" w:firstLine="40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E863F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Контроль исполнения настоящего постановления возложить на заместителя главы администрации по экономике Гатчинского муниципального округа Никифорову Г.Ю.</w:t>
      </w:r>
    </w:p>
    <w:p w14:paraId="7AED5F73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3B0BD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04D81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67BA17AA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</w:t>
      </w:r>
      <w:r w:rsidRPr="00E863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Л. Н. </w:t>
      </w:r>
      <w:proofErr w:type="spellStart"/>
      <w:r w:rsidRPr="00E86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E863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63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63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92AD1BC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D189A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36596BA" w14:textId="77777777" w:rsidR="00E863FB" w:rsidRPr="00E863FB" w:rsidRDefault="00E863FB" w:rsidP="00E863F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E863FB">
        <w:rPr>
          <w:rFonts w:ascii="Times New Roman" w:eastAsia="Calibri" w:hAnsi="Times New Roman" w:cs="Times New Roman"/>
          <w:bCs/>
          <w:sz w:val="20"/>
          <w:szCs w:val="20"/>
        </w:rPr>
        <w:t>Ильясова Елена Владиславовна</w:t>
      </w:r>
    </w:p>
    <w:p w14:paraId="5B541BAF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4B6F8AB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A6E87C5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D5B6DA1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778983E4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7195A9D3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15A1085A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5DCA328B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101F422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2FF9CEF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13345BD6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5AB3E081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1B8A4CE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63975AE9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08781F3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299110EF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D436981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5E335B0B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7338A563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5F2DB27C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7725320F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68FE62AE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021CA985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20A013E8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82874CA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03153B22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608A4158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2F9BD71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1E554D2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5F3BBAE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273CF50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1FE50662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0329AAB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20646D63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7C52B95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7225CAF1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2EE77B42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017068A0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506A66D7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1CF82019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75F423CA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20DEBE1" w14:textId="77777777" w:rsidR="00E863FB" w:rsidRPr="00E863FB" w:rsidRDefault="00E863FB" w:rsidP="00E863FB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5B1ED501" w14:textId="77777777" w:rsidR="00E863FB" w:rsidRPr="00E863FB" w:rsidRDefault="00E863FB" w:rsidP="00E863FB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14:paraId="48DE5F07" w14:textId="77777777" w:rsidR="00E863FB" w:rsidRPr="00E863FB" w:rsidRDefault="00E863FB" w:rsidP="00E863FB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</w:p>
    <w:p w14:paraId="15F07D51" w14:textId="1598608D" w:rsidR="00E863FB" w:rsidRPr="00E863FB" w:rsidRDefault="00E863FB" w:rsidP="00E863FB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27.05.2025 </w:t>
      </w:r>
      <w:r w:rsidRPr="00E863F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4412</w:t>
      </w:r>
    </w:p>
    <w:p w14:paraId="460443DF" w14:textId="77777777" w:rsidR="00E863FB" w:rsidRPr="00E863FB" w:rsidRDefault="00E863FB" w:rsidP="00E863FB">
      <w:pPr>
        <w:spacing w:before="1020" w:line="298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14:paraId="2CACABBD" w14:textId="77777777" w:rsidR="00E863FB" w:rsidRPr="00E863FB" w:rsidRDefault="00E863FB" w:rsidP="00E863FB">
      <w:pPr>
        <w:spacing w:after="480" w:line="298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о рабочей группе по вовлечению в оборот земель сельскохозяйственного назначения на территории Гатчинского муниципального округа</w:t>
      </w:r>
    </w:p>
    <w:p w14:paraId="77453072" w14:textId="77777777" w:rsidR="00E863FB" w:rsidRPr="00E863FB" w:rsidRDefault="00E863FB" w:rsidP="00E863FB">
      <w:pPr>
        <w:spacing w:before="480" w:after="360"/>
        <w:ind w:left="3560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14:paraId="34608DDC" w14:textId="77777777" w:rsidR="00E863FB" w:rsidRPr="00E863FB" w:rsidRDefault="00E863FB" w:rsidP="00E863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1.1. Рабочая группа по вовлечению в оборот земель сельскохозяйственного назначения на территории Гатчинского муниципального округа (далее – Рабочая группа) образована в целях координации совместной деятельности администрации Гатчинского муниципального округа, </w:t>
      </w:r>
      <w:bookmarkStart w:id="3" w:name="_Hlk198562950"/>
      <w:r w:rsidRPr="00E863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Управления Федеральной службы государственной регистрации, кадастра и картографии по Ленинградской области  (Гатчинского отдела), </w:t>
      </w: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межрайонной инспекции  </w:t>
      </w:r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Федеральной налоговой службы</w:t>
      </w: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 России №7 по Ленинградской области </w:t>
      </w:r>
      <w:bookmarkEnd w:id="3"/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по вовлечению в оборот земель сельскохозяйственного назначения. </w:t>
      </w:r>
    </w:p>
    <w:p w14:paraId="772F01EB" w14:textId="77777777" w:rsidR="00E863FB" w:rsidRPr="00E863FB" w:rsidRDefault="00E863FB" w:rsidP="00E863FB">
      <w:pPr>
        <w:tabs>
          <w:tab w:val="left" w:pos="982"/>
        </w:tabs>
        <w:spacing w:after="0" w:line="240" w:lineRule="auto"/>
        <w:ind w:left="20" w:firstLine="5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1.2. Рабочая группа является временно действующим совещательным органом. </w:t>
      </w:r>
    </w:p>
    <w:p w14:paraId="61697BC5" w14:textId="77777777" w:rsidR="00E863FB" w:rsidRPr="00E863FB" w:rsidRDefault="00E863FB" w:rsidP="00E863FB">
      <w:pPr>
        <w:tabs>
          <w:tab w:val="left" w:pos="540"/>
        </w:tabs>
        <w:spacing w:after="0" w:line="240" w:lineRule="auto"/>
        <w:ind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1.3. В своей деятельности Рабочая группа руководствуется действующим законодательством Российской Федерации, законодательством Ленинградской области, Уставом Гатчинского муниципального округа и настоящим Положением.</w:t>
      </w:r>
    </w:p>
    <w:p w14:paraId="26BE27E2" w14:textId="77777777" w:rsidR="00E863FB" w:rsidRPr="00E863FB" w:rsidRDefault="00E863FB" w:rsidP="00E863FB">
      <w:pPr>
        <w:tabs>
          <w:tab w:val="left" w:pos="540"/>
        </w:tabs>
        <w:spacing w:after="0" w:line="240" w:lineRule="auto"/>
        <w:ind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1.4. В состав Рабочей группы входят представители</w:t>
      </w:r>
      <w:r w:rsidRPr="00E863FB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  <w:t>:</w:t>
      </w: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 администрации Гатчинского муниципального округа, </w:t>
      </w:r>
      <w:r w:rsidRPr="00E863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Управления Федеральной службы государственной регистрации, кадастра и картографии по Ленинградской </w:t>
      </w:r>
      <w:proofErr w:type="gramStart"/>
      <w:r w:rsidRPr="00E863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области  (</w:t>
      </w:r>
      <w:proofErr w:type="gramEnd"/>
      <w:r w:rsidRPr="00E863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Гатчинского отдела), межрайонной </w:t>
      </w: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инспекции </w:t>
      </w:r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Федеральной налоговой службы</w:t>
      </w: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 России №7 по Ленинградской области (по согласованию).</w:t>
      </w:r>
    </w:p>
    <w:p w14:paraId="680CD17B" w14:textId="77777777" w:rsidR="00E863FB" w:rsidRPr="00E863FB" w:rsidRDefault="00E863FB" w:rsidP="00E863FB">
      <w:pPr>
        <w:tabs>
          <w:tab w:val="left" w:pos="1186"/>
        </w:tabs>
        <w:spacing w:after="240" w:line="302" w:lineRule="exact"/>
        <w:ind w:left="20" w:right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CD475B" w14:textId="77777777" w:rsidR="00E863FB" w:rsidRPr="00E863FB" w:rsidRDefault="00E863FB" w:rsidP="00E863FB">
      <w:pPr>
        <w:tabs>
          <w:tab w:val="left" w:pos="1186"/>
        </w:tabs>
        <w:spacing w:after="240" w:line="302" w:lineRule="exact"/>
        <w:ind w:left="20" w:right="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2. Основные задачи Рабочей группы</w:t>
      </w:r>
    </w:p>
    <w:p w14:paraId="34374893" w14:textId="77777777" w:rsidR="00E863FB" w:rsidRPr="00E863FB" w:rsidRDefault="00E863FB" w:rsidP="00E863FB">
      <w:pPr>
        <w:spacing w:after="0" w:line="298" w:lineRule="exact"/>
        <w:ind w:left="2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Основными задачами Рабочей группы являются:</w:t>
      </w:r>
    </w:p>
    <w:p w14:paraId="47E7F310" w14:textId="77777777" w:rsidR="00E863FB" w:rsidRPr="00E863FB" w:rsidRDefault="00E863FB" w:rsidP="00E863F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организация инвентаризации земель сельскохозяйственного назначения;</w:t>
      </w:r>
    </w:p>
    <w:p w14:paraId="2864877A" w14:textId="77777777" w:rsidR="00E863FB" w:rsidRPr="00E863FB" w:rsidRDefault="00E863FB" w:rsidP="00E863F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разработка предложений по вовлечению не используемых земель в сельскохозяйственный оборот;</w:t>
      </w:r>
    </w:p>
    <w:p w14:paraId="33AE24EB" w14:textId="77777777" w:rsidR="00E863FB" w:rsidRPr="00E863FB" w:rsidRDefault="00E863FB" w:rsidP="00E863F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разработка предложений по использованию земельных участков из состава земель сельскохозяйственного назначения;</w:t>
      </w:r>
    </w:p>
    <w:p w14:paraId="3ACB1DCB" w14:textId="77777777" w:rsidR="00E863FB" w:rsidRPr="00E863FB" w:rsidRDefault="00E863FB" w:rsidP="00E863F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- разработка предложений по выявлению невостребованных земельных долей в праве общей собственности на земельные участки из земель </w:t>
      </w:r>
      <w:r w:rsidRPr="00E863FB">
        <w:rPr>
          <w:rFonts w:ascii="Times New Roman" w:eastAsia="Calibri" w:hAnsi="Times New Roman" w:cs="Times New Roman"/>
          <w:sz w:val="28"/>
          <w:szCs w:val="28"/>
        </w:rPr>
        <w:lastRenderedPageBreak/>
        <w:t>сельскохозяйственного назначения, установление их собственников, принятие мер по изъятию невостребованных долей в установленном законодательством порядке.</w:t>
      </w:r>
    </w:p>
    <w:p w14:paraId="1D42C718" w14:textId="77777777" w:rsidR="00E863FB" w:rsidRPr="00E863FB" w:rsidRDefault="00E863FB" w:rsidP="00E863FB">
      <w:pPr>
        <w:spacing w:before="240" w:after="360"/>
        <w:ind w:left="3560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3. Права Рабочей группы</w:t>
      </w:r>
    </w:p>
    <w:p w14:paraId="25DCAF19" w14:textId="77777777" w:rsidR="00E863FB" w:rsidRPr="00E863FB" w:rsidRDefault="00E863FB" w:rsidP="00E863F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Рабочая группа имеет право:</w:t>
      </w:r>
    </w:p>
    <w:p w14:paraId="1E362195" w14:textId="77777777" w:rsidR="00E863FB" w:rsidRPr="00E863FB" w:rsidRDefault="00E863FB" w:rsidP="00E863FB">
      <w:pPr>
        <w:tabs>
          <w:tab w:val="left" w:pos="918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вносить рекомендации и предложения органам местного самоуправления Гатчинского муниципального округа по вопросам, указанным в пункте 2 настоящего Положения;</w:t>
      </w:r>
    </w:p>
    <w:p w14:paraId="1DB32041" w14:textId="77777777" w:rsidR="00E863FB" w:rsidRPr="00E863FB" w:rsidRDefault="00E863FB" w:rsidP="00E863FB">
      <w:pPr>
        <w:tabs>
          <w:tab w:val="left" w:pos="961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запрашивать и получать от органов государственной власти, органов местного самоуправления, юридических лиц, индивидуальных предпринимателей и граждан информацию по вопросам, относящимся к ее компетенции;</w:t>
      </w:r>
    </w:p>
    <w:p w14:paraId="7BE93041" w14:textId="77777777" w:rsidR="00E863FB" w:rsidRPr="00E863FB" w:rsidRDefault="00E863FB" w:rsidP="00E863FB">
      <w:pPr>
        <w:tabs>
          <w:tab w:val="left" w:pos="94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заслушивать доклады и отчеты членов Рабочей группы о результатах выполнения возложенных на них обязанностей в рамках деятельности Рабочей группы;</w:t>
      </w:r>
    </w:p>
    <w:p w14:paraId="3BED3B3A" w14:textId="77777777" w:rsidR="00E863FB" w:rsidRPr="00E863FB" w:rsidRDefault="00E863FB" w:rsidP="00E863FB">
      <w:pPr>
        <w:tabs>
          <w:tab w:val="left" w:pos="706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в случае необходимости привлекать к работе Рабочей группы специалистов и экспертов по вопросам, входящим в компетенцию Рабочей группы;</w:t>
      </w:r>
    </w:p>
    <w:p w14:paraId="1706059A" w14:textId="77777777" w:rsidR="00E863FB" w:rsidRPr="00E863FB" w:rsidRDefault="00E863FB" w:rsidP="00E863FB">
      <w:pPr>
        <w:tabs>
          <w:tab w:val="left" w:pos="69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осуществлять иные функции и полномочия, необходимые для решения задач, возложенных на Рабочую группу.</w:t>
      </w:r>
    </w:p>
    <w:p w14:paraId="5D119D24" w14:textId="77777777" w:rsidR="00E863FB" w:rsidRPr="00E863FB" w:rsidRDefault="00E863FB" w:rsidP="00E863FB">
      <w:pPr>
        <w:spacing w:before="240" w:after="360"/>
        <w:ind w:left="2140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4. Организация деятельности Рабочей группы</w:t>
      </w:r>
    </w:p>
    <w:p w14:paraId="07C650C3" w14:textId="77777777" w:rsidR="00E863FB" w:rsidRPr="00E863FB" w:rsidRDefault="00E863FB" w:rsidP="00E863FB">
      <w:pPr>
        <w:numPr>
          <w:ilvl w:val="1"/>
          <w:numId w:val="2"/>
        </w:numPr>
        <w:tabs>
          <w:tab w:val="num" w:pos="1080"/>
        </w:tabs>
        <w:spacing w:after="0" w:line="240" w:lineRule="auto"/>
        <w:ind w:right="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Рабочая группа формируется постановлением администрации Гатчинского муниципального округа в составе руководителя Рабочей группы, заместителя руководителя Рабочей группы, членов Рабочей группы и секретаря Рабочей группы.</w:t>
      </w:r>
    </w:p>
    <w:p w14:paraId="5E1504C8" w14:textId="77777777" w:rsidR="00E863FB" w:rsidRPr="00E863FB" w:rsidRDefault="00E863FB" w:rsidP="00E863FB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E863FB">
        <w:rPr>
          <w:rFonts w:ascii="Times New Roman" w:eastAsia="Calibri" w:hAnsi="Times New Roman" w:cs="Times New Roman"/>
          <w:sz w:val="28"/>
          <w:szCs w:val="28"/>
        </w:rPr>
        <w:t>2.Руководитель</w:t>
      </w:r>
      <w:proofErr w:type="gramEnd"/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 рабочей группы:</w:t>
      </w:r>
    </w:p>
    <w:p w14:paraId="6765527B" w14:textId="77777777" w:rsidR="00E863FB" w:rsidRPr="00E863FB" w:rsidRDefault="00E863FB" w:rsidP="00E863F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осуществляет общее руководство деятельностью Рабочей группы;</w:t>
      </w:r>
    </w:p>
    <w:p w14:paraId="351A331E" w14:textId="77777777" w:rsidR="00E863FB" w:rsidRPr="00E863FB" w:rsidRDefault="00E863FB" w:rsidP="00E863F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организует проведение заседаний Рабочей группы;</w:t>
      </w:r>
    </w:p>
    <w:p w14:paraId="4927D818" w14:textId="77777777" w:rsidR="00E863FB" w:rsidRPr="00E863FB" w:rsidRDefault="00E863FB" w:rsidP="00E863F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утверждает повестку дня заседания Рабочей группы;</w:t>
      </w:r>
    </w:p>
    <w:p w14:paraId="1899F487" w14:textId="77777777" w:rsidR="00E863FB" w:rsidRPr="00E863FB" w:rsidRDefault="00E863FB" w:rsidP="00E863F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подписывает протоколы заседаний Рабочей группы.</w:t>
      </w:r>
    </w:p>
    <w:p w14:paraId="6546906B" w14:textId="77777777" w:rsidR="00E863FB" w:rsidRPr="00E863FB" w:rsidRDefault="00E863FB" w:rsidP="00E863FB">
      <w:pPr>
        <w:tabs>
          <w:tab w:val="left" w:pos="1052"/>
          <w:tab w:val="num" w:pos="1080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4.3.В отсутствие руководителя Рабочей группы его обязанности исполняет заместитель руководителя Рабочей группы.</w:t>
      </w:r>
    </w:p>
    <w:p w14:paraId="5F1F4D9C" w14:textId="77777777" w:rsidR="00E863FB" w:rsidRPr="00E863FB" w:rsidRDefault="00E863FB" w:rsidP="00E863FB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E863FB">
        <w:rPr>
          <w:rFonts w:ascii="Times New Roman" w:eastAsia="Calibri" w:hAnsi="Times New Roman" w:cs="Times New Roman"/>
          <w:sz w:val="28"/>
          <w:szCs w:val="28"/>
        </w:rPr>
        <w:t>4.Члены</w:t>
      </w:r>
      <w:proofErr w:type="gramEnd"/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 Рабочей группы:</w:t>
      </w:r>
    </w:p>
    <w:p w14:paraId="4EF1335C" w14:textId="77777777" w:rsidR="00E863FB" w:rsidRPr="00E863FB" w:rsidRDefault="00E863FB" w:rsidP="00E863FB">
      <w:pPr>
        <w:tabs>
          <w:tab w:val="num" w:pos="0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вносят предложения по вопросам, относящимся к компетенции Рабочей группы;</w:t>
      </w:r>
    </w:p>
    <w:p w14:paraId="164C3A86" w14:textId="77777777" w:rsidR="00E863FB" w:rsidRPr="00E863FB" w:rsidRDefault="00E863FB" w:rsidP="00E863FB">
      <w:pPr>
        <w:tabs>
          <w:tab w:val="num" w:pos="0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при невозможности участия в заседании Рабочей группы своевременно уведомляют об этом секретаря Рабочей группы лично, по телефону или по электронной почте;</w:t>
      </w:r>
    </w:p>
    <w:p w14:paraId="056DE1F4" w14:textId="77777777" w:rsidR="00E863FB" w:rsidRPr="00E863FB" w:rsidRDefault="00E863FB" w:rsidP="00E863FB">
      <w:pPr>
        <w:tabs>
          <w:tab w:val="num" w:pos="0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при невозможности участия в заседании Рабочей группы обеспечивают участие в заседании Рабочей группы своих представителей.</w:t>
      </w:r>
    </w:p>
    <w:p w14:paraId="6381F4C0" w14:textId="77777777" w:rsidR="00E863FB" w:rsidRPr="00E863FB" w:rsidRDefault="00E863FB" w:rsidP="00E863FB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E863FB">
        <w:rPr>
          <w:rFonts w:ascii="Times New Roman" w:eastAsia="Calibri" w:hAnsi="Times New Roman" w:cs="Times New Roman"/>
          <w:sz w:val="28"/>
          <w:szCs w:val="28"/>
        </w:rPr>
        <w:t>5.Секретарь</w:t>
      </w:r>
      <w:proofErr w:type="gramEnd"/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 Рабочей группы:</w:t>
      </w:r>
    </w:p>
    <w:p w14:paraId="0B9762EA" w14:textId="77777777" w:rsidR="00E863FB" w:rsidRPr="00E863FB" w:rsidRDefault="00E863FB" w:rsidP="00E863FB">
      <w:pPr>
        <w:tabs>
          <w:tab w:val="num" w:pos="0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lastRenderedPageBreak/>
        <w:t>- участвует в работе по подготовке вопросов для рассмотрения на заседаниях Рабочей группы;</w:t>
      </w:r>
    </w:p>
    <w:p w14:paraId="49BA5378" w14:textId="77777777" w:rsidR="00E863FB" w:rsidRPr="00E863FB" w:rsidRDefault="00E863FB" w:rsidP="00E863FB">
      <w:pPr>
        <w:tabs>
          <w:tab w:val="num" w:pos="0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информирует членов Рабочей группы и приглашенных о дате, времени, месте и повестке дня заседания Рабочей группы не позднее чем за два рабочих дня до заседания Рабочей группы;</w:t>
      </w:r>
    </w:p>
    <w:p w14:paraId="0C20FFBC" w14:textId="77777777" w:rsidR="00E863FB" w:rsidRPr="00E863FB" w:rsidRDefault="00E863FB" w:rsidP="00E863FB">
      <w:pPr>
        <w:tabs>
          <w:tab w:val="num" w:pos="0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ведет и подписывает протокол заседания Рабочей группы и представляет его руководителю Рабочей группы для подписания;</w:t>
      </w:r>
    </w:p>
    <w:p w14:paraId="68FF7A4E" w14:textId="77777777" w:rsidR="00E863FB" w:rsidRPr="00E863FB" w:rsidRDefault="00E863FB" w:rsidP="00E863FB">
      <w:pPr>
        <w:tabs>
          <w:tab w:val="num" w:pos="0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- направляет копию протокола заседания Рабочей группы участникам заседания Рабочей группы и органам местного самоуправления Гатчинского муниципального округа.</w:t>
      </w:r>
    </w:p>
    <w:p w14:paraId="2C03E638" w14:textId="77777777" w:rsidR="00E863FB" w:rsidRPr="00E863FB" w:rsidRDefault="00E863FB" w:rsidP="00E863FB">
      <w:pPr>
        <w:tabs>
          <w:tab w:val="left" w:pos="100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4.6. Заседания Рабочей группы проводятся по мере необходимости.</w:t>
      </w:r>
    </w:p>
    <w:p w14:paraId="2CA3AAB1" w14:textId="77777777" w:rsidR="00E863FB" w:rsidRPr="00E863FB" w:rsidRDefault="00E863FB" w:rsidP="00E863FB">
      <w:pPr>
        <w:tabs>
          <w:tab w:val="left" w:pos="101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4.7. Заседание Рабочей группы считается правомочным при наличии не менее половины членов Рабочей группы.</w:t>
      </w:r>
    </w:p>
    <w:p w14:paraId="1DD8128F" w14:textId="77777777" w:rsidR="00E863FB" w:rsidRPr="00E863FB" w:rsidRDefault="00E863FB" w:rsidP="00E863FB">
      <w:pPr>
        <w:tabs>
          <w:tab w:val="left" w:pos="1038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4.8. Решения Рабочей группы принимаются простым большинством голосов присутствующих на заседании членов Рабочей группы путем открытого голосования. При равенстве голосов "за" и "против" решающим является голос председательствующего на заседании Рабочей группы.</w:t>
      </w:r>
    </w:p>
    <w:p w14:paraId="054CABA7" w14:textId="77777777" w:rsidR="00E863FB" w:rsidRPr="00E863FB" w:rsidRDefault="00E863FB" w:rsidP="00E863FB">
      <w:pPr>
        <w:tabs>
          <w:tab w:val="num" w:pos="0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4.9. В случае несогласия с принятым решением члены Рабочей группы имеют право изложить в письменном виде особое мнение по рассматриваемому вопросу, которое подлежит обязательному приобщению к протоколу заседания Рабочей группы.</w:t>
      </w:r>
    </w:p>
    <w:p w14:paraId="6961E5E1" w14:textId="77777777" w:rsidR="00E863FB" w:rsidRPr="00E863FB" w:rsidRDefault="00E863FB" w:rsidP="00E863FB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4.10. Решения Рабочей группы носят рекомендательный характер и оформляются протоколом, который подписывается председательствующим на заседании Рабочей группы и секретарем Рабочей группы.</w:t>
      </w:r>
    </w:p>
    <w:p w14:paraId="6BBCDC20" w14:textId="77777777" w:rsidR="00E863FB" w:rsidRPr="00E863FB" w:rsidRDefault="00E863FB" w:rsidP="00E863FB">
      <w:pPr>
        <w:tabs>
          <w:tab w:val="left" w:pos="1143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4.11. Организационно-техническое обеспечение деятельности Рабочей группы осуществляет отдел агропромышленного комплекса Комитета экономического развития администрации Гатчинского муниципального округа.</w:t>
      </w:r>
    </w:p>
    <w:p w14:paraId="4755AD56" w14:textId="77777777" w:rsidR="00E863FB" w:rsidRPr="00E863FB" w:rsidRDefault="00E863FB" w:rsidP="00E863FB">
      <w:pPr>
        <w:tabs>
          <w:tab w:val="left" w:pos="135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4.12. Рабочая группа прекращает свою деятельность по решению администрации Гатчинского муниципального округа после выполнения возложенных на Рабочую группу задач.</w:t>
      </w:r>
    </w:p>
    <w:p w14:paraId="3CE7A3DE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1D865D82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6BE003E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021C3753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0F8314BE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2BF693C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7434F3B7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2E76BA47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1BD506F1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56781A86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589E71C0" w14:textId="11BCC170" w:rsidR="00E863FB" w:rsidRDefault="00E863FB" w:rsidP="00E863FB">
      <w:pPr>
        <w:spacing w:before="1020"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</w:p>
    <w:p w14:paraId="1155B2B8" w14:textId="77777777" w:rsidR="00E863FB" w:rsidRPr="00E863FB" w:rsidRDefault="00E863FB" w:rsidP="00E863FB">
      <w:pPr>
        <w:spacing w:before="1020"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</w:p>
    <w:p w14:paraId="517EC23E" w14:textId="77777777" w:rsidR="00E863FB" w:rsidRPr="00E863FB" w:rsidRDefault="00E863FB" w:rsidP="00E863FB">
      <w:pPr>
        <w:spacing w:before="1020" w:after="0" w:line="240" w:lineRule="auto"/>
        <w:ind w:left="46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14:paraId="06EEA928" w14:textId="77777777" w:rsidR="00E863FB" w:rsidRPr="00E863FB" w:rsidRDefault="00E863FB" w:rsidP="00E863FB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14:paraId="0CDC14D6" w14:textId="77777777" w:rsidR="00E863FB" w:rsidRPr="00E863FB" w:rsidRDefault="00E863FB" w:rsidP="00E863FB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B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</w:p>
    <w:p w14:paraId="72181D25" w14:textId="75C6C14B" w:rsidR="00E863FB" w:rsidRPr="00E863FB" w:rsidRDefault="00E863FB" w:rsidP="00E863FB">
      <w:pPr>
        <w:ind w:left="4678"/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863FB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27.05.2025 </w:t>
      </w:r>
      <w:r w:rsidRPr="00E863F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4412</w:t>
      </w:r>
    </w:p>
    <w:p w14:paraId="2223189E" w14:textId="77777777" w:rsidR="00E863FB" w:rsidRPr="00E863FB" w:rsidRDefault="00E863FB" w:rsidP="00E863FB">
      <w:pPr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</w:p>
    <w:p w14:paraId="377428C3" w14:textId="77777777" w:rsidR="00E863FB" w:rsidRPr="00E863FB" w:rsidRDefault="00E863FB" w:rsidP="00E863FB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Состав рабочей группы по вовлечению в оборот земель сельскохозяйственного назначения на территории Гатчинского муниципального округа</w:t>
      </w:r>
    </w:p>
    <w:p w14:paraId="7E4C7FA0" w14:textId="77777777" w:rsidR="00E863FB" w:rsidRPr="00E863FB" w:rsidRDefault="00E863FB" w:rsidP="00E863F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рабочей группы:</w:t>
      </w:r>
    </w:p>
    <w:p w14:paraId="57C92591" w14:textId="77777777" w:rsidR="00E863FB" w:rsidRPr="00E863FB" w:rsidRDefault="00E863FB" w:rsidP="00E863F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Ковыляк</w:t>
      </w:r>
      <w:proofErr w:type="spellEnd"/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Сергей Михайлович – заместитель главы администрации Гатчинского муниципального округа по имущественному комплексу;</w:t>
      </w:r>
    </w:p>
    <w:p w14:paraId="5AB32309" w14:textId="77777777" w:rsidR="00E863FB" w:rsidRPr="00E863FB" w:rsidRDefault="00E863FB" w:rsidP="00E863F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руководителя рабочей группы:</w:t>
      </w:r>
    </w:p>
    <w:p w14:paraId="2553F7AC" w14:textId="77777777" w:rsidR="00E863FB" w:rsidRPr="00E863FB" w:rsidRDefault="00E863FB" w:rsidP="00E863F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Ильясова Елена Владиславовна – начальник отдела по агропромышленному комплексу Комитета экономического развития администрации Гатчинского муниципального округа;</w:t>
      </w:r>
    </w:p>
    <w:p w14:paraId="21514E70" w14:textId="77777777" w:rsidR="00E863FB" w:rsidRPr="00E863FB" w:rsidRDefault="00E863FB" w:rsidP="00E863F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Члены рабочей группы:</w:t>
      </w:r>
    </w:p>
    <w:p w14:paraId="473AE711" w14:textId="77777777" w:rsidR="00E863FB" w:rsidRPr="00E863FB" w:rsidRDefault="00E863FB" w:rsidP="00E863F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Аввакумов Александр Николаевич – председатель комитета по управлению имуществом Гатчинского муниципального округа;</w:t>
      </w:r>
    </w:p>
    <w:p w14:paraId="39BF62D9" w14:textId="77777777" w:rsidR="00E863FB" w:rsidRPr="00E863FB" w:rsidRDefault="00E863FB" w:rsidP="00E863F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Кузнецова Ирина Геннадьевна - председатель комитета юридического обеспечения администрации Гатчинского муниципального округа;</w:t>
      </w:r>
    </w:p>
    <w:p w14:paraId="7E3FF958" w14:textId="77777777" w:rsidR="00E863FB" w:rsidRPr="00E863FB" w:rsidRDefault="00E863FB" w:rsidP="00E863F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Представители территориальных управлений администрации Гатчинского муниципального округа (по согласованию);</w:t>
      </w:r>
    </w:p>
    <w:p w14:paraId="774D8EFD" w14:textId="77777777" w:rsidR="00E863FB" w:rsidRPr="00E863FB" w:rsidRDefault="00E863FB" w:rsidP="00E863FB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63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Представитель Управления Федеральной службы государственной регистрации, кадастра и картографии по Ленинградской области (Гатчинского отдела) (по согласованию);</w:t>
      </w:r>
    </w:p>
    <w:p w14:paraId="75738102" w14:textId="77777777" w:rsidR="00E863FB" w:rsidRPr="00E863FB" w:rsidRDefault="00E863FB" w:rsidP="00E863F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Представитель межрайонной инспекции Федеральной налоговой службы России №7 по Ленинградской области (по согласованию);</w:t>
      </w:r>
    </w:p>
    <w:p w14:paraId="6B2928BA" w14:textId="77777777" w:rsidR="00E863FB" w:rsidRPr="00E863FB" w:rsidRDefault="00E863FB" w:rsidP="00E863F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Секретарь рабочей группы:</w:t>
      </w:r>
    </w:p>
    <w:p w14:paraId="250C6347" w14:textId="77777777" w:rsidR="00E863FB" w:rsidRPr="00E863FB" w:rsidRDefault="00E863FB" w:rsidP="00E863F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3FB">
        <w:rPr>
          <w:rFonts w:ascii="Times New Roman" w:eastAsia="Calibri" w:hAnsi="Times New Roman" w:cs="Times New Roman"/>
          <w:color w:val="000000"/>
          <w:sz w:val="28"/>
          <w:szCs w:val="28"/>
        </w:rPr>
        <w:t>Андреева Лариса Викторовна – главный специалист отдела по агропромышленному комплексу Комитета экономического развития администрации Гатчинского муниципального округа</w:t>
      </w:r>
    </w:p>
    <w:p w14:paraId="6749706F" w14:textId="77777777" w:rsidR="00E863FB" w:rsidRPr="00E863FB" w:rsidRDefault="00E863FB" w:rsidP="00E863F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D799F03" w14:textId="33C8E23F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07F3E"/>
    <w:multiLevelType w:val="multilevel"/>
    <w:tmpl w:val="76A62E9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13531E3"/>
    <w:multiLevelType w:val="hybridMultilevel"/>
    <w:tmpl w:val="8D1CCE30"/>
    <w:lvl w:ilvl="0" w:tplc="FFFFFFFF">
      <w:start w:val="1"/>
      <w:numFmt w:val="decimal"/>
      <w:lvlText w:val="%1."/>
      <w:lvlJc w:val="left"/>
      <w:pPr>
        <w:ind w:left="760" w:hanging="360"/>
      </w:pPr>
    </w:lvl>
    <w:lvl w:ilvl="1" w:tplc="FFFFFFFF">
      <w:start w:val="1"/>
      <w:numFmt w:val="lowerLetter"/>
      <w:lvlText w:val="%2."/>
      <w:lvlJc w:val="left"/>
      <w:pPr>
        <w:ind w:left="1480" w:hanging="360"/>
      </w:pPr>
    </w:lvl>
    <w:lvl w:ilvl="2" w:tplc="FFFFFFFF">
      <w:start w:val="1"/>
      <w:numFmt w:val="lowerRoman"/>
      <w:lvlText w:val="%3."/>
      <w:lvlJc w:val="right"/>
      <w:pPr>
        <w:ind w:left="2200" w:hanging="180"/>
      </w:pPr>
    </w:lvl>
    <w:lvl w:ilvl="3" w:tplc="FFFFFFFF">
      <w:start w:val="1"/>
      <w:numFmt w:val="decimal"/>
      <w:lvlText w:val="%4."/>
      <w:lvlJc w:val="left"/>
      <w:pPr>
        <w:ind w:left="2920" w:hanging="360"/>
      </w:pPr>
    </w:lvl>
    <w:lvl w:ilvl="4" w:tplc="FFFFFFFF">
      <w:start w:val="1"/>
      <w:numFmt w:val="lowerLetter"/>
      <w:lvlText w:val="%5."/>
      <w:lvlJc w:val="left"/>
      <w:pPr>
        <w:ind w:left="3640" w:hanging="360"/>
      </w:pPr>
    </w:lvl>
    <w:lvl w:ilvl="5" w:tplc="FFFFFFFF">
      <w:start w:val="1"/>
      <w:numFmt w:val="lowerRoman"/>
      <w:lvlText w:val="%6."/>
      <w:lvlJc w:val="right"/>
      <w:pPr>
        <w:ind w:left="4360" w:hanging="180"/>
      </w:pPr>
    </w:lvl>
    <w:lvl w:ilvl="6" w:tplc="FFFFFFFF">
      <w:start w:val="1"/>
      <w:numFmt w:val="decimal"/>
      <w:lvlText w:val="%7."/>
      <w:lvlJc w:val="left"/>
      <w:pPr>
        <w:ind w:left="5080" w:hanging="360"/>
      </w:pPr>
    </w:lvl>
    <w:lvl w:ilvl="7" w:tplc="FFFFFFFF">
      <w:start w:val="1"/>
      <w:numFmt w:val="lowerLetter"/>
      <w:lvlText w:val="%8."/>
      <w:lvlJc w:val="left"/>
      <w:pPr>
        <w:ind w:left="5800" w:hanging="360"/>
      </w:pPr>
    </w:lvl>
    <w:lvl w:ilvl="8" w:tplc="FFFFFFFF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B3B10"/>
    <w:rsid w:val="0037430D"/>
    <w:rsid w:val="00791485"/>
    <w:rsid w:val="00883CA0"/>
    <w:rsid w:val="0096086D"/>
    <w:rsid w:val="0098363E"/>
    <w:rsid w:val="00AD093D"/>
    <w:rsid w:val="00C73573"/>
    <w:rsid w:val="00E863FB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2025-05-28T06:51:00Z</cp:lastPrinted>
  <dcterms:created xsi:type="dcterms:W3CDTF">2025-05-28T06:55:00Z</dcterms:created>
  <dcterms:modified xsi:type="dcterms:W3CDTF">2025-05-28T06:55:00Z</dcterms:modified>
</cp:coreProperties>
</file>