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6069" w14:textId="77777777" w:rsidR="007C47CB" w:rsidRPr="007C47CB" w:rsidRDefault="007C47CB" w:rsidP="007C47CB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7C47C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87F8233" wp14:editId="7E644D26">
            <wp:extent cx="598805" cy="746125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8523E" w14:textId="77777777" w:rsidR="007C47CB" w:rsidRPr="007C47CB" w:rsidRDefault="007C47CB" w:rsidP="007C47CB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7D97F3E7" w14:textId="77777777" w:rsidR="007C47CB" w:rsidRPr="007C47CB" w:rsidRDefault="007C47CB" w:rsidP="007C47C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7C47CB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974EDE3" w14:textId="77777777" w:rsidR="007C47CB" w:rsidRPr="007C47CB" w:rsidRDefault="007C47CB" w:rsidP="007C47C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7C47CB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5D6F8CE" w14:textId="77777777" w:rsidR="007C47CB" w:rsidRPr="007C47CB" w:rsidRDefault="007C47CB" w:rsidP="007C47C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313BA6C" w14:textId="77777777" w:rsidR="007C47CB" w:rsidRPr="007C47CB" w:rsidRDefault="007C47CB" w:rsidP="007C47C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7C47C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6E394ED" w14:textId="77777777" w:rsidR="007C47CB" w:rsidRPr="007C47CB" w:rsidRDefault="007C47CB" w:rsidP="007C47C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3D5442E" w14:textId="77777777" w:rsidR="007C47CB" w:rsidRPr="007C47CB" w:rsidRDefault="007C47CB" w:rsidP="007C47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Calibri" w:hAnsi="Times New Roman" w:cs="Times New Roman"/>
          <w:sz w:val="28"/>
          <w:szCs w:val="28"/>
          <w:lang w:eastAsia="ru-RU"/>
        </w:rPr>
        <w:t>от 26.06.2025</w:t>
      </w:r>
      <w:r w:rsidRPr="007C47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7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7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7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7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7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7C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5513</w:t>
      </w:r>
    </w:p>
    <w:p w14:paraId="67A56AC1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FFD6A58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ind w:right="5244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7C47CB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Об официальном информационном сайте Гатчинского муниципального округа Ленинградской области в сети Интернет</w:t>
      </w:r>
    </w:p>
    <w:p w14:paraId="47E591F4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D1D0B44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ind w:right="5386"/>
        <w:rPr>
          <w:rFonts w:ascii="Times New Roman" w:eastAsia="Arial" w:hAnsi="Times New Roman" w:cs="Times New Roman"/>
          <w:sz w:val="24"/>
          <w:szCs w:val="24"/>
        </w:rPr>
      </w:pPr>
    </w:p>
    <w:p w14:paraId="6E46106F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>В целях реализации конституционных прав граждан и совершенствования системы информирования граждан и хозяйствующих субъектов о деятельности органов местного самоуправления Гатчинского муниципального округа, для обеспечения функционирования официального сайта Гатчинского муниципального округа, в соответствии с законодательством Российской Федерации: Конституцией Российской Федерации; Федеральным законом от 09.02.2009 №8-ФЗ «Об обеспечении доступа к информации о деятельности государственных органов и органов местного самоуправления»; Федеральным законом от 27.07.2006 №149-ФЗ «Об информации, информационных технологиях и о защите информации»; Федеральным законом от 06.10.2003  №131-ФЗ «Об общих принципах организации местного самоуправления в Российской Федерации»; Федеральным законом от 02.05.2006 г. №59-ФЗ «О порядке рассмотрения обращений граждан Российской Федерации», Устава муниципального образования Гатчинский муниципальный округ Ленинградской области, а так же в связи с необходимостью наличия прав на доменное имя, которое принадлежит органу местного самоуправления, а также формирования единого информационного пространства муниципального образования, формирования положительного информационного образа, повышение инвестиционной, туристической привлекательности Гатчинского муниципального округа,</w:t>
      </w:r>
    </w:p>
    <w:p w14:paraId="10F15F46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C47CB">
        <w:rPr>
          <w:rFonts w:ascii="Times New Roman" w:eastAsia="Arial" w:hAnsi="Times New Roman" w:cs="Times New Roman"/>
          <w:b/>
          <w:bCs/>
          <w:sz w:val="28"/>
          <w:szCs w:val="28"/>
        </w:rPr>
        <w:t>ПОСТАНОВЛЯЕТ:</w:t>
      </w:r>
    </w:p>
    <w:p w14:paraId="16E0B81B" w14:textId="77777777" w:rsidR="007C47CB" w:rsidRPr="007C47CB" w:rsidRDefault="007C47CB" w:rsidP="007C4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>1.</w:t>
      </w:r>
      <w:r w:rsidRPr="007C47CB">
        <w:rPr>
          <w:rFonts w:ascii="Times New Roman" w:eastAsia="Arial" w:hAnsi="Times New Roman" w:cs="Times New Roman"/>
          <w:sz w:val="28"/>
          <w:szCs w:val="28"/>
        </w:rPr>
        <w:tab/>
        <w:t>Определить доменное имя gmolo.ru официальным адресом сайта Гатчинского муниципального округа в сети Интернет.</w:t>
      </w:r>
    </w:p>
    <w:p w14:paraId="460395B6" w14:textId="77777777" w:rsidR="007C47CB" w:rsidRPr="007C47CB" w:rsidRDefault="007C47CB" w:rsidP="007C4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>2.</w:t>
      </w:r>
      <w:r w:rsidRPr="007C47CB">
        <w:rPr>
          <w:rFonts w:ascii="Times New Roman" w:eastAsia="Arial" w:hAnsi="Times New Roman" w:cs="Times New Roman"/>
          <w:sz w:val="28"/>
          <w:szCs w:val="28"/>
        </w:rPr>
        <w:tab/>
        <w:t xml:space="preserve">Сайт и доменное имя gmrlo.ru прекращают своё функционирование с 01 июня 2025 года. </w:t>
      </w:r>
    </w:p>
    <w:p w14:paraId="12933FE9" w14:textId="77777777" w:rsidR="007C47CB" w:rsidRPr="007C47CB" w:rsidRDefault="007C47CB" w:rsidP="007C4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>3.</w:t>
      </w:r>
      <w:r w:rsidRPr="007C47CB">
        <w:rPr>
          <w:rFonts w:ascii="Times New Roman" w:eastAsia="Arial" w:hAnsi="Times New Roman" w:cs="Times New Roman"/>
          <w:sz w:val="28"/>
          <w:szCs w:val="28"/>
        </w:rPr>
        <w:tab/>
        <w:t>Считать утратившим силу постановление администрации Гатчинского муниципального района от 28.09.2023 № 4330 «Об официальном информационном сайте Гатчинского муниципального района Ленинградской области в сети Интернет».</w:t>
      </w:r>
    </w:p>
    <w:p w14:paraId="36078A7D" w14:textId="77777777" w:rsidR="007C47CB" w:rsidRPr="007C47CB" w:rsidRDefault="007C47CB" w:rsidP="007C4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lastRenderedPageBreak/>
        <w:t>4.</w:t>
      </w:r>
      <w:r w:rsidRPr="007C47CB">
        <w:rPr>
          <w:rFonts w:ascii="Times New Roman" w:eastAsia="Arial" w:hAnsi="Times New Roman" w:cs="Times New Roman"/>
          <w:sz w:val="28"/>
          <w:szCs w:val="28"/>
        </w:rPr>
        <w:tab/>
        <w:t>Утвердить Положение об официальном сайте Гатчинского муниципального округа в сети Интернет (Приложение №1).</w:t>
      </w:r>
    </w:p>
    <w:p w14:paraId="5A58A3C4" w14:textId="77777777" w:rsidR="007C47CB" w:rsidRPr="007C47CB" w:rsidRDefault="007C47CB" w:rsidP="007C4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>5.</w:t>
      </w:r>
      <w:r w:rsidRPr="007C47CB">
        <w:rPr>
          <w:rFonts w:ascii="Times New Roman" w:eastAsia="Arial" w:hAnsi="Times New Roman" w:cs="Times New Roman"/>
          <w:sz w:val="28"/>
          <w:szCs w:val="28"/>
        </w:rPr>
        <w:tab/>
        <w:t>Утвердить Перечень Корреспондентов Сайта (Приложением №2).</w:t>
      </w:r>
    </w:p>
    <w:p w14:paraId="158F858D" w14:textId="77777777" w:rsidR="007C47CB" w:rsidRPr="007C47CB" w:rsidRDefault="007C47CB" w:rsidP="007C4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>6.</w:t>
      </w:r>
      <w:r w:rsidRPr="007C47CB">
        <w:rPr>
          <w:rFonts w:ascii="Times New Roman" w:eastAsia="Arial" w:hAnsi="Times New Roman" w:cs="Times New Roman"/>
          <w:sz w:val="28"/>
          <w:szCs w:val="28"/>
        </w:rPr>
        <w:tab/>
        <w:t>Утвердить Перечень информации о деятельности администрации Гатчинского муниципального округа, размещаемой на официальном сайте, а также Порядок размещения и сроки ее обновления (Приложением №3).</w:t>
      </w:r>
    </w:p>
    <w:p w14:paraId="3E03228D" w14:textId="77777777" w:rsidR="007C47CB" w:rsidRPr="007C47CB" w:rsidRDefault="007C47CB" w:rsidP="007C4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>7.</w:t>
      </w:r>
      <w:r w:rsidRPr="007C47CB">
        <w:rPr>
          <w:rFonts w:ascii="Times New Roman" w:eastAsia="Arial" w:hAnsi="Times New Roman" w:cs="Times New Roman"/>
          <w:sz w:val="28"/>
          <w:szCs w:val="28"/>
        </w:rPr>
        <w:tab/>
        <w:t>Утвердить Заявку на размещение, обновление информации (Приложением №4).</w:t>
      </w:r>
    </w:p>
    <w:p w14:paraId="19515B22" w14:textId="77777777" w:rsidR="007C47CB" w:rsidRPr="007C47CB" w:rsidRDefault="007C47CB" w:rsidP="007C4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>8.</w:t>
      </w:r>
      <w:r w:rsidRPr="007C47CB">
        <w:rPr>
          <w:rFonts w:ascii="Times New Roman" w:eastAsia="Arial" w:hAnsi="Times New Roman" w:cs="Times New Roman"/>
          <w:sz w:val="28"/>
          <w:szCs w:val="28"/>
        </w:rPr>
        <w:tab/>
        <w:t>Настоящее постановление подлежит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Интернет.</w:t>
      </w:r>
    </w:p>
    <w:p w14:paraId="6121EE02" w14:textId="77777777" w:rsidR="007C47CB" w:rsidRPr="007C47CB" w:rsidRDefault="007C47CB" w:rsidP="007C47C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>9.</w:t>
      </w:r>
      <w:r w:rsidRPr="007C47CB">
        <w:rPr>
          <w:rFonts w:ascii="Times New Roman" w:eastAsia="Arial" w:hAnsi="Times New Roman" w:cs="Times New Roman"/>
          <w:sz w:val="28"/>
          <w:szCs w:val="28"/>
        </w:rPr>
        <w:tab/>
        <w:t>Контроль выполнения настоящего постановления возложить на заместителя главы администрации по экономике и цифровому развитию Гатчинского муниципального округа.</w:t>
      </w:r>
    </w:p>
    <w:p w14:paraId="6DB4A794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68DC556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7D855B9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 xml:space="preserve">Исполняющий обязанности главы </w:t>
      </w:r>
    </w:p>
    <w:p w14:paraId="515D801C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 xml:space="preserve">администрации Гатчинского </w:t>
      </w:r>
    </w:p>
    <w:p w14:paraId="0B088D37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>муниципального округа,</w:t>
      </w:r>
    </w:p>
    <w:p w14:paraId="621E1EB1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 xml:space="preserve">заместитель главы администрации </w:t>
      </w:r>
    </w:p>
    <w:p w14:paraId="388C507B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 xml:space="preserve">по финансовой политике </w:t>
      </w:r>
    </w:p>
    <w:p w14:paraId="79F852E6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sz w:val="28"/>
          <w:szCs w:val="28"/>
        </w:rPr>
        <w:t>и муниципальному контролю</w:t>
      </w:r>
      <w:r w:rsidRPr="007C47C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7C47CB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7C47CB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7C47CB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7C47CB">
        <w:rPr>
          <w:rFonts w:ascii="Times New Roman" w:eastAsia="Arial" w:hAnsi="Times New Roman" w:cs="Times New Roman"/>
          <w:sz w:val="28"/>
          <w:szCs w:val="28"/>
        </w:rPr>
        <w:t>И.В. Носков</w:t>
      </w:r>
    </w:p>
    <w:p w14:paraId="4691480D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E85F65C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44906E2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099CF51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7B30748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A2B191F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26F6F94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8182A2B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2166198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FAACC41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66AA9DC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5034B5E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A6F24F3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4E942E9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3B8CD2B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3A3D35F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EF0BACD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43B3BC3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F709A42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DDA978A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5F46081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B26E066" w14:textId="77777777" w:rsidR="007C47CB" w:rsidRPr="007C47CB" w:rsidRDefault="007C47CB" w:rsidP="007C47CB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C47CB">
        <w:rPr>
          <w:rFonts w:ascii="Times New Roman" w:eastAsia="Times New Roman" w:hAnsi="Times New Roman" w:cs="Times New Roman"/>
          <w:sz w:val="20"/>
          <w:szCs w:val="20"/>
        </w:rPr>
        <w:t>Журишкин Андрей Анатольевич</w:t>
      </w:r>
    </w:p>
    <w:p w14:paraId="6D7B70FC" w14:textId="77777777" w:rsidR="007C47CB" w:rsidRPr="007C47CB" w:rsidRDefault="007C47CB" w:rsidP="007C47CB">
      <w:pPr>
        <w:keepNext/>
        <w:keepLines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br w:type="page"/>
      </w:r>
      <w:proofErr w:type="gramStart"/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1</w:t>
      </w:r>
      <w:proofErr w:type="gramEnd"/>
    </w:p>
    <w:p w14:paraId="33AA5BC6" w14:textId="77777777" w:rsidR="007C47CB" w:rsidRPr="007C47CB" w:rsidRDefault="007C47CB" w:rsidP="007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98F87E2" w14:textId="77777777" w:rsidR="007C47CB" w:rsidRPr="007C47CB" w:rsidRDefault="007C47CB" w:rsidP="007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025CB17D" w14:textId="77777777" w:rsidR="007C47CB" w:rsidRPr="007C47CB" w:rsidRDefault="007C47CB" w:rsidP="007C47C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26.06.2025 № 5513</w:t>
      </w:r>
    </w:p>
    <w:p w14:paraId="3911A75B" w14:textId="77777777" w:rsidR="007C47CB" w:rsidRPr="007C47CB" w:rsidRDefault="007C47CB" w:rsidP="007C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E2892" w14:textId="77777777" w:rsidR="007C47CB" w:rsidRPr="007C47CB" w:rsidRDefault="007C47CB" w:rsidP="007C47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об официальном сайте </w:t>
      </w:r>
    </w:p>
    <w:p w14:paraId="52776A11" w14:textId="77777777" w:rsidR="007C47CB" w:rsidRPr="007C47CB" w:rsidRDefault="007C47CB" w:rsidP="007C47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 в сети Интернет</w:t>
      </w:r>
    </w:p>
    <w:p w14:paraId="4A2CDFEC" w14:textId="77777777" w:rsidR="007C47CB" w:rsidRPr="007C47CB" w:rsidRDefault="007C47CB" w:rsidP="007C4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36974118" w14:textId="77777777" w:rsidR="007C47CB" w:rsidRPr="007C47CB" w:rsidRDefault="007C47CB" w:rsidP="007C47CB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Общие положения</w:t>
      </w:r>
    </w:p>
    <w:p w14:paraId="63A8FFD2" w14:textId="77777777" w:rsidR="007C47CB" w:rsidRPr="007C47CB" w:rsidRDefault="007C47CB" w:rsidP="007C47C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официальном сайте органов местного самоуправления Гатчинского муниципального округа в информационно-телекоммуникационной сети «Интернет» (далее – Положение) разработано в соответствии с Конституцией Российской Федерации; Федеральным законом от 9 февраля 2009 г. №8-ФЗ «Об обеспечении доступа к информации о деятельности государственных органов и органов местного самоуправления»; Федеральным законом от 27 июля 2006 г. №149-ФЗ «Об информации, информационных технологиях и о защите информации»; Федеральным законом от 06 октября 2003  №131-ФЗ «Об общих принципах организации местного самоуправления в Российской Федерации»; Федеральным законом от 2 мая 2006 г. №59-ФЗ «О порядке рассмотрения обращений граждан Российской Федерации» и Устава Гатчинского  муниципального округа и определяет общие требования к информационному наполнению и основные принципы функционирования официального сайта органов местного самоуправления Гатчинского муниципального округа (далее – ОМСУ ГМО).</w:t>
      </w:r>
    </w:p>
    <w:p w14:paraId="656B0DC7" w14:textId="77777777" w:rsidR="007C47CB" w:rsidRPr="007C47CB" w:rsidRDefault="007C47CB" w:rsidP="007C47C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Гатчинского муниципального округа (далее – Сайт) представляет собой информационный ресурс, имеющий отдельное доменное имя (адрес) в информационно-телекоммуникационной сети Интернет, права на которое принадлежат администрации Гатчинского муниципального округа Ленинградской области.</w:t>
      </w:r>
    </w:p>
    <w:p w14:paraId="56FC7A1C" w14:textId="77777777" w:rsidR="007C47CB" w:rsidRPr="007C47CB" w:rsidRDefault="007C47CB" w:rsidP="007C47C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– совокупность объектов информационной инфраструктуры Гатчинского округа, размещенная в сети Интернет, обеспечивающая доступ граждан и организаций к информации о деятельности органов местного самоуправления Гатчинского муниципального округа. Официальный сайт Гатчинского муниципального округа входит в систему электронных информационных ресурсов Ленинградской области и является информационным ресурсом общего пользования.</w:t>
      </w:r>
    </w:p>
    <w:p w14:paraId="2EE576D0" w14:textId="77777777" w:rsidR="007C47CB" w:rsidRPr="007C47CB" w:rsidRDefault="007C47CB" w:rsidP="007C47C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14:paraId="340BDFF5" w14:textId="77777777" w:rsidR="007C47CB" w:rsidRPr="007C47CB" w:rsidRDefault="007C47CB" w:rsidP="007C47CB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размещается на русском языке.</w:t>
      </w:r>
    </w:p>
    <w:p w14:paraId="469B7E0A" w14:textId="77777777" w:rsidR="007C47CB" w:rsidRPr="007C47CB" w:rsidRDefault="007C47CB" w:rsidP="007C4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F1CC6" w14:textId="77777777" w:rsidR="007C47CB" w:rsidRPr="007C47CB" w:rsidRDefault="007C47CB" w:rsidP="007C47C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Основные определения</w:t>
      </w:r>
    </w:p>
    <w:p w14:paraId="4E3FBB49" w14:textId="77777777" w:rsidR="007C47CB" w:rsidRPr="007C47CB" w:rsidRDefault="007C47CB" w:rsidP="007C47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информацией (далее – Пользователь) – гражданин (физическое лицо), организация (юридическое лицо), общественное объединение, осуществляющие поиск информации о деятельности ОМСУ ГМО. Пользователями информацией являются также исполнительные органы государственной власти и органы местного самоуправления Ленинградской области, осуществляющие поиск указанной информации.</w:t>
      </w:r>
    </w:p>
    <w:p w14:paraId="7E00B3CF" w14:textId="77777777" w:rsidR="007C47CB" w:rsidRPr="007C47CB" w:rsidRDefault="007C47CB" w:rsidP="007C47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 Сайта (далее – Корреспондент) – ОМСУ ГМО и подведомственные организации в лице ответственных специалистов, осуществляющих информационное наполнение Сайта путем представления информации, подлежащей размещению на официальном сайте.</w:t>
      </w:r>
    </w:p>
    <w:p w14:paraId="7BFF19A9" w14:textId="77777777" w:rsidR="007C47CB" w:rsidRPr="007C47CB" w:rsidRDefault="007C47CB" w:rsidP="007C47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Сайта (далее – Редактор) – уполномоченный специалист, наделенный полномочиями на сопровождение объектов информатизации ОМСУ ГМО, осуществляющий мероприятия по сопровождению официального сайта.</w:t>
      </w:r>
    </w:p>
    <w:p w14:paraId="04886634" w14:textId="77777777" w:rsidR="007C47CB" w:rsidRPr="007C47CB" w:rsidRDefault="007C47CB" w:rsidP="007C47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Сайта (далее – Администратор) – уполномоченный специалист, наделенный полномочиями на технологические мероприятия по обеспечению функционирования технических средств и программного обеспечения официального сайта, расположенного на технических средствах информационно-вычислительной сети ОМСУ ГМО.</w:t>
      </w:r>
    </w:p>
    <w:p w14:paraId="7FC58B77" w14:textId="77777777" w:rsidR="007C47CB" w:rsidRPr="007C47CB" w:rsidRDefault="007C47CB" w:rsidP="007C47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информационного обеспечения Комитета цифрового развития (далее – ОИО) – структурное подразделение администрации Гатчинского муниципального округа, на которое возложена ответственность за работоспособность, обновление, поддержку Сайта.</w:t>
      </w:r>
    </w:p>
    <w:p w14:paraId="5884455F" w14:textId="77777777" w:rsidR="007C47CB" w:rsidRPr="007C47CB" w:rsidRDefault="007C47CB" w:rsidP="007C4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63223" w14:textId="77777777" w:rsidR="007C47CB" w:rsidRPr="007C47CB" w:rsidRDefault="007C47CB" w:rsidP="007C47C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Основные задачи сайта</w:t>
      </w:r>
    </w:p>
    <w:p w14:paraId="1C9E66BF" w14:textId="77777777" w:rsidR="007C47CB" w:rsidRPr="007C47CB" w:rsidRDefault="007C47CB" w:rsidP="007C47C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информационной открытости и доступность информации о деятельности ОМСУ ГМО, за исключением случаев, когда указанная информация отнесена в </w:t>
      </w: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порядке к сведениям, составляющим государственную или иную охраняемую законом тайну.</w:t>
      </w:r>
    </w:p>
    <w:p w14:paraId="03D874CC" w14:textId="77777777" w:rsidR="007C47CB" w:rsidRPr="007C47CB" w:rsidRDefault="007C47CB" w:rsidP="007C47C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объективного информационного образа Гатчинского муниципального округа посредством размещения на сайте информации о социально-экономическом, научно-техническом и культурном развитии, его инвестиционном потенциале.</w:t>
      </w:r>
    </w:p>
    <w:p w14:paraId="22056D8F" w14:textId="77777777" w:rsidR="007C47CB" w:rsidRPr="007C47CB" w:rsidRDefault="007C47CB" w:rsidP="007C47C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интересов администрации Гатчинского муниципального округа в информационном пространстве.</w:t>
      </w:r>
    </w:p>
    <w:p w14:paraId="4548CA4F" w14:textId="77777777" w:rsidR="007C47CB" w:rsidRPr="007C47CB" w:rsidRDefault="007C47CB" w:rsidP="007C47C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международной общественности о Гатчинском муниципальном округе и деятельности органов ОМСУ ГМО.</w:t>
      </w:r>
    </w:p>
    <w:p w14:paraId="14861DDB" w14:textId="77777777" w:rsidR="007C47CB" w:rsidRPr="007C47CB" w:rsidRDefault="007C47CB" w:rsidP="007C47C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ОМСУ ГМО с гражданами для создания качественной основы взаимоотношений государства с обществом.</w:t>
      </w:r>
    </w:p>
    <w:p w14:paraId="78341646" w14:textId="77777777" w:rsidR="007C47CB" w:rsidRPr="007C47CB" w:rsidRDefault="007C47CB" w:rsidP="007C4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772B8" w14:textId="77777777" w:rsidR="007C47CB" w:rsidRPr="007C47CB" w:rsidRDefault="007C47CB" w:rsidP="007C47CB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Информация, размещаемая на сайте</w:t>
      </w:r>
    </w:p>
    <w:p w14:paraId="2D08B6EA" w14:textId="77777777" w:rsidR="007C47CB" w:rsidRPr="007C47CB" w:rsidRDefault="007C47CB" w:rsidP="007C47C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обязательная информация в соответствии с Федеральным законом от 9 февраля 2009 г. №8-ФЗ «Об обеспечении доступа к информации о деятельности государственных органов и органов местного самоуправления».</w:t>
      </w:r>
    </w:p>
    <w:p w14:paraId="425E0015" w14:textId="77777777" w:rsidR="007C47CB" w:rsidRPr="007C47CB" w:rsidRDefault="007C47CB" w:rsidP="007C47C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информации о деятельности ОМСУ ГМО, размещаемой на официальном сайте, в обязательном порядке включается информация:</w:t>
      </w:r>
    </w:p>
    <w:p w14:paraId="2B35F923" w14:textId="77777777" w:rsidR="007C47CB" w:rsidRPr="007C47CB" w:rsidRDefault="007C47CB" w:rsidP="007C47CB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администрации Гатчинского муниципального округа; перечень которой, утверждается данным постановлением;</w:t>
      </w:r>
    </w:p>
    <w:p w14:paraId="50A38B3B" w14:textId="77777777" w:rsidR="007C47CB" w:rsidRPr="007C47CB" w:rsidRDefault="007C47CB" w:rsidP="007C47CB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Совета депутатов Гатчинского муниципального округа, Главы муниципального образования Гатчинского муниципального округа; перечень которой, утверждается главой Гатчинского муниципального округа;</w:t>
      </w:r>
    </w:p>
    <w:p w14:paraId="2D213645" w14:textId="77777777" w:rsidR="007C47CB" w:rsidRPr="007C47CB" w:rsidRDefault="007C47CB" w:rsidP="007C47CB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контрольно-счетного органа Гатчинского муниципального округа, утверждается Советом депутатов Гатчинского муниципального округа.</w:t>
      </w:r>
    </w:p>
    <w:p w14:paraId="6E2BB4C1" w14:textId="77777777" w:rsidR="007C47CB" w:rsidRPr="007C47CB" w:rsidRDefault="007C47CB" w:rsidP="007C47C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могут размещаться интерактивные сервисы, ссылки на иные сайты.</w:t>
      </w:r>
    </w:p>
    <w:p w14:paraId="1DC23917" w14:textId="77777777" w:rsidR="007C47CB" w:rsidRPr="007C47CB" w:rsidRDefault="007C47CB" w:rsidP="007C47C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созданию и поддержке сайта осуществляется на принципах информационной открытости, что выражается в следующем:</w:t>
      </w:r>
    </w:p>
    <w:p w14:paraId="3F14ED44" w14:textId="77777777" w:rsidR="007C47CB" w:rsidRPr="007C47CB" w:rsidRDefault="007C47CB" w:rsidP="007C47CB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информации о деятельности ОМСУ ГМО и своевременность ее предоставления;</w:t>
      </w:r>
    </w:p>
    <w:p w14:paraId="20DF0F3D" w14:textId="77777777" w:rsidR="007C47CB" w:rsidRPr="007C47CB" w:rsidRDefault="007C47CB" w:rsidP="007C47CB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получения, передачи и распространения информации о деятельности ОМСУ ГМО любым законным способом;</w:t>
      </w:r>
    </w:p>
    <w:p w14:paraId="28586038" w14:textId="77777777" w:rsidR="007C47CB" w:rsidRPr="007C47CB" w:rsidRDefault="007C47CB" w:rsidP="007C47CB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ОМСУ ГМО.</w:t>
      </w:r>
    </w:p>
    <w:p w14:paraId="616FFBA4" w14:textId="77777777" w:rsidR="007C47CB" w:rsidRPr="007C47CB" w:rsidRDefault="007C47CB" w:rsidP="007C47C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Гатчинского муниципального округа запрещается распространение информации, которая направлена на пропаганду войны, разжигания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14:paraId="20159E5E" w14:textId="77777777" w:rsidR="007C47CB" w:rsidRPr="007C47CB" w:rsidRDefault="007C47CB" w:rsidP="007C47C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Гатчинского муниципального округа запрещается размещать: </w:t>
      </w:r>
    </w:p>
    <w:p w14:paraId="7869432D" w14:textId="77777777" w:rsidR="007C47CB" w:rsidRPr="007C47CB" w:rsidRDefault="007C47CB" w:rsidP="007C47C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рекламу любого рода, за исключением пункта 4.7 данного Положения; </w:t>
      </w:r>
    </w:p>
    <w:p w14:paraId="79431D0A" w14:textId="77777777" w:rsidR="007C47CB" w:rsidRPr="007C47CB" w:rsidRDefault="007C47CB" w:rsidP="007C47C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конфиденциального характера; </w:t>
      </w:r>
    </w:p>
    <w:p w14:paraId="1EBE070A" w14:textId="77777777" w:rsidR="007C47CB" w:rsidRPr="007C47CB" w:rsidRDefault="007C47CB" w:rsidP="007C47C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доступ к которой ограничен законодательством Российской Федерации о государственной тайне, законодательством Российской Федерации об информации, информационных технологиях и о защите информации и законодательством Российской Федерации о персональных данных; </w:t>
      </w:r>
    </w:p>
    <w:p w14:paraId="7B20CE97" w14:textId="77777777" w:rsidR="007C47CB" w:rsidRPr="007C47CB" w:rsidRDefault="007C47CB" w:rsidP="007C47C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предвыборные агитационные материалы, агитационные материалы при проведении референдумов.</w:t>
      </w:r>
    </w:p>
    <w:p w14:paraId="34A26D65" w14:textId="77777777" w:rsidR="007C47CB" w:rsidRPr="007C47CB" w:rsidRDefault="007C47CB" w:rsidP="007C47C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могут размещаться рекламно-информационные материалы в форме баннеров, ссылок и других форматов следующего характера:</w:t>
      </w:r>
    </w:p>
    <w:p w14:paraId="564B7CF4" w14:textId="77777777" w:rsidR="007C47CB" w:rsidRPr="007C47CB" w:rsidRDefault="007C47CB" w:rsidP="007C47CB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мероприятий и акций, разрабатываемых или проводимых государственными органами, а также осуществляемых при их участии;</w:t>
      </w:r>
    </w:p>
    <w:p w14:paraId="29057E80" w14:textId="77777777" w:rsidR="007C47CB" w:rsidRPr="007C47CB" w:rsidRDefault="007C47CB" w:rsidP="007C47CB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ссылок на официальные интернет-ресурсы органов государственной власти Российской Федерации и органов исполнительной власти субъектов Российской Федерации;</w:t>
      </w:r>
    </w:p>
    <w:p w14:paraId="52D2B084" w14:textId="77777777" w:rsidR="007C47CB" w:rsidRPr="007C47CB" w:rsidRDefault="007C47CB" w:rsidP="007C47CB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интернет-ресурсов, посвященных культурной и социально-экономической жизни Гатчинского муниципального округа;</w:t>
      </w:r>
    </w:p>
    <w:p w14:paraId="77CAA4BF" w14:textId="77777777" w:rsidR="007C47CB" w:rsidRPr="007C47CB" w:rsidRDefault="007C47CB" w:rsidP="007C47CB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кампаний социальной рекламы, представляющей интересы общественности и государственных органов;</w:t>
      </w:r>
    </w:p>
    <w:p w14:paraId="341F29B3" w14:textId="77777777" w:rsidR="007C47CB" w:rsidRPr="007C47CB" w:rsidRDefault="007C47CB" w:rsidP="007C47CB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рекламных кампаний Сайта в сети Интернет за счет обмена баннерами с другими Интернет-ресурсами сходной направленности;</w:t>
      </w:r>
    </w:p>
    <w:p w14:paraId="2A8F8AAD" w14:textId="77777777" w:rsidR="007C47CB" w:rsidRPr="007C47CB" w:rsidRDefault="007C47CB" w:rsidP="007C47CB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экономического, инвестиционного, промышленного, культурного, туристического, научного потенциала Гатчинского муниципального округа.</w:t>
      </w:r>
    </w:p>
    <w:p w14:paraId="5FC7CFBC" w14:textId="77777777" w:rsidR="007C47CB" w:rsidRPr="007C47CB" w:rsidRDefault="007C47CB" w:rsidP="007C4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Рекламно-информационные материалы, являющиеся статичными или анимационными баннерами, имеют регламентированные размеры и размещаются на Сайте в специально-отведенных местах.</w:t>
      </w:r>
    </w:p>
    <w:p w14:paraId="0F7944AE" w14:textId="77777777" w:rsidR="007C47CB" w:rsidRPr="007C47CB" w:rsidRDefault="007C47CB" w:rsidP="007C47C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рекламно-информационных материалов производит Редактор или Администратор Сайта.</w:t>
      </w:r>
    </w:p>
    <w:p w14:paraId="3A4C7179" w14:textId="77777777" w:rsidR="007C47CB" w:rsidRPr="007C47CB" w:rsidRDefault="007C47CB" w:rsidP="007C47C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допускаются расхождения между одними и теми же сведениями, размещаемыми в разных разделах официального сайта.</w:t>
      </w:r>
    </w:p>
    <w:p w14:paraId="21A9F385" w14:textId="77777777" w:rsidR="007C47CB" w:rsidRPr="007C47CB" w:rsidRDefault="007C47CB" w:rsidP="007C4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EFF083" w14:textId="77777777" w:rsidR="007C47CB" w:rsidRPr="007C47CB" w:rsidRDefault="007C47CB" w:rsidP="007C47CB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Управление сайтом</w:t>
      </w:r>
    </w:p>
    <w:p w14:paraId="02EA981A" w14:textId="77777777" w:rsidR="007C47CB" w:rsidRPr="007C47CB" w:rsidRDefault="007C47CB" w:rsidP="007C47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техническое сопровождение сайта, а также размещение информации осуществляет ОИО, который организует процесс размещения информации структурных подразделений администрации на сайте.</w:t>
      </w:r>
    </w:p>
    <w:p w14:paraId="7CD9CDFF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Сайта (состав и система тематических рубрик (разделов), подрубрик (подразделов) сайта) определяется Редактором и/или Администратором по предварительному согласованию с Корреспондентами Сайта в соответствии с требованиями, установленными федеральным и региональным законодательством и настоящим Положением. В остальной части структура сайта определяется Редактором и/или Администратором сайта исходя из целей создания и задач работы Сайта.</w:t>
      </w:r>
    </w:p>
    <w:p w14:paraId="4AC0A474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техническое сопровождение сайта является Администратор, задачами которого являются:</w:t>
      </w:r>
    </w:p>
    <w:p w14:paraId="5B71C770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администрирование и реализации мероприятий по совершенствованию программно-технического обеспечения;</w:t>
      </w:r>
    </w:p>
    <w:p w14:paraId="36FCF099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работоспособности программно-технических систем;</w:t>
      </w:r>
    </w:p>
    <w:p w14:paraId="20A7006A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функционирования Сайта в сети Интернет;</w:t>
      </w:r>
    </w:p>
    <w:p w14:paraId="41C7AC63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учетными данными пользователей;</w:t>
      </w:r>
    </w:p>
    <w:p w14:paraId="242D2F8D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архивирование информации, а при необходимости восстановление информации из архивных копий;</w:t>
      </w:r>
    </w:p>
    <w:p w14:paraId="7486090A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пользователей Сайта по вопросам работы на Сайте.</w:t>
      </w:r>
    </w:p>
    <w:p w14:paraId="5515B626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размещение предоставляемой информации на официальном сайте является Редактор Сайта.</w:t>
      </w:r>
    </w:p>
    <w:p w14:paraId="3CF9B0D6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сайта обязан:</w:t>
      </w:r>
    </w:p>
    <w:p w14:paraId="5201E432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работоспособностью сайта и целостностью информации;</w:t>
      </w:r>
    </w:p>
    <w:p w14:paraId="2D9C45EE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размещение на сайте утвержденной информации в течение 3 рабочих дней с момента ее поступления;</w:t>
      </w:r>
    </w:p>
    <w:p w14:paraId="5F338749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руководителей структурных подразделений, добавлять или удалять тематические разделы сайта.</w:t>
      </w:r>
    </w:p>
    <w:p w14:paraId="56D9F4D4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добавления или удаления разделов и подразделов сайта, Корреспондент Сайта должен сделать заявку в письменном виде в ОИО. Изменения производятся:</w:t>
      </w:r>
    </w:p>
    <w:p w14:paraId="029245C8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 момента подачи заявок, если не требуется дополнительного изменения программного кода;</w:t>
      </w:r>
    </w:p>
    <w:p w14:paraId="408BB830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 момента подачи заявок, если для этого потребуется разработка программного кода или внесения значительных изменений в имеющийся программный продукт. </w:t>
      </w: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Длительность и сроки могут быть увеличены в зависимости от сложности заявок Корреспондентов Сайта.</w:t>
      </w:r>
    </w:p>
    <w:p w14:paraId="4B25DB90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обязательного обновления информации устанавливается ежеквартально не позднее 15 числа первого месяца квартала. В случае отсутствия необходимых изменений, ответственные официально подтверждают это в письменном виде.</w:t>
      </w:r>
    </w:p>
    <w:p w14:paraId="0664F0CB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и Редактор Сайта, определяются Распоряжением главы администрации Гатчинского муниципального округа.</w:t>
      </w:r>
    </w:p>
    <w:p w14:paraId="6976482D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разделах «Новости», «Проекты постановлений», «Проекты решений», «Слушания», «Постановления», «Решения», переданная в отдел ОИО не позднее, чем за два часа до конца рабочего дня, размещается в день передачи. Информация, переданная позже указанного времени, размещается на следующий рабочий день.</w:t>
      </w:r>
    </w:p>
    <w:p w14:paraId="79BBDB88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 Сайта отвечает за:</w:t>
      </w:r>
    </w:p>
    <w:p w14:paraId="36E1F3E8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информации для своих разделов сайта;</w:t>
      </w:r>
    </w:p>
    <w:p w14:paraId="1556DCBB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 полноту и правильность размещенной на сайте информации;</w:t>
      </w:r>
    </w:p>
    <w:p w14:paraId="405EB66B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действующему законодательству в рамках требований к предоставлению необходимой информации, а также в области защиты конфиденциальной информации;</w:t>
      </w:r>
    </w:p>
    <w:p w14:paraId="0C890176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согласование, при необходимости, размещаемой информации с сектором по информационной безопасности, либо с экспертной комиссией.</w:t>
      </w:r>
    </w:p>
    <w:p w14:paraId="7F09D67E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предоставленная Администратору, должна содержать:</w:t>
      </w:r>
    </w:p>
    <w:p w14:paraId="37769CAE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в котором следует произвести изменения иди дополнения, а в случае отсутствия необходимого раздела – пометку «Создать новый раздел»;</w:t>
      </w:r>
    </w:p>
    <w:p w14:paraId="5C659142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публикуемого раздела/документа, которое будет отображаться в качестве его заголовка на Сайте;</w:t>
      </w:r>
    </w:p>
    <w:p w14:paraId="3F8266D8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сообщении Корреспондента сайта в обязательном порядке указывается контактная информация, позволяющая однозначно идентифицировать сотрудника, направившего информацию для публикации на сайте, и при необходимости связаться с ним напрямую с помощью телефонной связи;</w:t>
      </w:r>
    </w:p>
    <w:p w14:paraId="08B04C75" w14:textId="77777777" w:rsidR="007C47CB" w:rsidRPr="007C47CB" w:rsidRDefault="007C47CB" w:rsidP="007C47CB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размещении (изменении, удалении) информации на официальном сайте, направляемые Корреспондентом сайта, излагаются четко, последовательно и лаконично, а также максимально эффективно доносят основные аспекты до Редактора Сайта.</w:t>
      </w:r>
    </w:p>
    <w:p w14:paraId="6E71CBC4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Корреспондент Сайта обязан предоставлять и разъяснять информацию, как Редактору и Администратору Сайта, так и ОИО.</w:t>
      </w:r>
    </w:p>
    <w:p w14:paraId="1EA2FEF0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Корреспондентов Сайта, определяется Приложением №2.</w:t>
      </w:r>
    </w:p>
    <w:p w14:paraId="6E1B03D8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Администратор сайта имеет право по письменной заявке руководителя структурного подразделения предоставить логин и пароль для доступа к отдельным разделам сайта. В этом случае структурное подразделение полностью отвечает за структуру, содержание и размещение информации в данном разделе.</w:t>
      </w:r>
    </w:p>
    <w:p w14:paraId="1D6F5A53" w14:textId="77777777" w:rsidR="007C47CB" w:rsidRPr="007C47CB" w:rsidRDefault="007C47CB" w:rsidP="007C47C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лица при создании и использовании Сайта, в том числе при размещении информации, получении доступа к информации, размещаемой на Сайте, обязаны соблюдать правила ведения Сайта в соответствии с данным Положением.</w:t>
      </w:r>
    </w:p>
    <w:p w14:paraId="53E8E882" w14:textId="77777777" w:rsidR="007C47CB" w:rsidRPr="007C47CB" w:rsidRDefault="007C47CB" w:rsidP="007C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CB292" w14:textId="77777777" w:rsidR="007C47CB" w:rsidRPr="007C47CB" w:rsidRDefault="007C47CB" w:rsidP="007C47CB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Защита информации</w:t>
      </w:r>
    </w:p>
    <w:p w14:paraId="32CB61BB" w14:textId="77777777" w:rsidR="007C47CB" w:rsidRPr="007C47CB" w:rsidRDefault="007C47CB" w:rsidP="007C4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информационных ресурсов сайта Гатчинского муниципального округа ОИО и сектором по информационной безопасности при создании и сопровождении сайта предусматривают меры по:</w:t>
      </w:r>
    </w:p>
    <w:p w14:paraId="3F7122D8" w14:textId="77777777" w:rsidR="007C47CB" w:rsidRPr="007C47CB" w:rsidRDefault="007C47CB" w:rsidP="007C47CB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 утраты, искажения, подделки информации;</w:t>
      </w:r>
    </w:p>
    <w:p w14:paraId="72527F20" w14:textId="77777777" w:rsidR="007C47CB" w:rsidRPr="007C47CB" w:rsidRDefault="007C47CB" w:rsidP="007C47CB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 несанкционированных действий по уничтожению, модификации, искажению, блокированию информации;</w:t>
      </w:r>
    </w:p>
    <w:p w14:paraId="61E3D37A" w14:textId="77777777" w:rsidR="007C47CB" w:rsidRPr="007C47CB" w:rsidRDefault="007C47CB" w:rsidP="007C47CB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недопущению воздействия на технические средства обработки информации, в результате которого нарушается ее функционирование;</w:t>
      </w:r>
    </w:p>
    <w:p w14:paraId="7C34DC0A" w14:textId="77777777" w:rsidR="007C47CB" w:rsidRPr="007C47CB" w:rsidRDefault="007C47CB" w:rsidP="007C47CB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восстановления информации, модифицированной или уничтоженной вследствие несанкционированного доступа к ней;</w:t>
      </w:r>
    </w:p>
    <w:p w14:paraId="12EA5AFB" w14:textId="77777777" w:rsidR="007C47CB" w:rsidRPr="007C47CB" w:rsidRDefault="007C47CB" w:rsidP="007C47CB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резервированию и архивированию данных сайта.</w:t>
      </w:r>
    </w:p>
    <w:p w14:paraId="43B0FFAA" w14:textId="77777777" w:rsidR="007C47CB" w:rsidRPr="007C47CB" w:rsidRDefault="007C47CB" w:rsidP="007C47CB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CE43C" w14:textId="77777777" w:rsidR="007C47CB" w:rsidRPr="007C47CB" w:rsidRDefault="007C47CB" w:rsidP="007C4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14:paraId="38DCDCF1" w14:textId="77777777" w:rsidR="007C47CB" w:rsidRPr="007C47CB" w:rsidRDefault="007C47CB" w:rsidP="007C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4C8DE" w14:textId="77777777" w:rsidR="007C47CB" w:rsidRPr="007C47CB" w:rsidRDefault="007C47CB" w:rsidP="007C4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47CB" w:rsidRPr="007C47CB" w:rsidSect="007C47CB">
          <w:pgSz w:w="11906" w:h="16838"/>
          <w:pgMar w:top="1134" w:right="566" w:bottom="1134" w:left="1701" w:header="709" w:footer="709" w:gutter="0"/>
          <w:cols w:space="720"/>
        </w:sectPr>
      </w:pPr>
    </w:p>
    <w:p w14:paraId="146AB2C9" w14:textId="77777777" w:rsidR="007C47CB" w:rsidRPr="007C47CB" w:rsidRDefault="007C47CB" w:rsidP="007C47C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5C597D18" w14:textId="77777777" w:rsidR="007C47CB" w:rsidRPr="007C47CB" w:rsidRDefault="007C47CB" w:rsidP="007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7020E4C5" w14:textId="77777777" w:rsidR="007C47CB" w:rsidRPr="007C47CB" w:rsidRDefault="007C47CB" w:rsidP="007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38F55EB7" w14:textId="77777777" w:rsidR="007C47CB" w:rsidRPr="007C47CB" w:rsidRDefault="007C47CB" w:rsidP="007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26.06.2025 № 5513</w:t>
      </w:r>
    </w:p>
    <w:p w14:paraId="383F63C7" w14:textId="77777777" w:rsidR="007C47CB" w:rsidRPr="007C47CB" w:rsidRDefault="007C47CB" w:rsidP="007C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2E3A634" w14:textId="77777777" w:rsidR="007C47CB" w:rsidRPr="007C47CB" w:rsidRDefault="007C47CB" w:rsidP="007C47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Корреспондентов Сайта, ответственных за подготовку информации размещаемой на официальном сайте Гатчинского муниципального округа</w:t>
      </w:r>
    </w:p>
    <w:p w14:paraId="226BFBB9" w14:textId="77777777" w:rsidR="007C47CB" w:rsidRPr="007C47CB" w:rsidRDefault="007C47CB" w:rsidP="007C47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A4B22A" w14:textId="77777777" w:rsidR="007C47CB" w:rsidRPr="007C47CB" w:rsidRDefault="007C47CB" w:rsidP="007C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Корреспондентами Сайта являются непосредственно руководители структурных подразделений, руководители подведомственных учреждений, если не указано иное должностное лицо. Они несут персональную ответственность за своевременное предоставление информации для опубликования на официальном сайте.</w:t>
      </w:r>
    </w:p>
    <w:p w14:paraId="0053B374" w14:textId="77777777" w:rsidR="007C47CB" w:rsidRPr="007C47CB" w:rsidRDefault="007C47CB" w:rsidP="007C47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разделов сайта носит информативный характер, и может быть изменено по просьбам руководителей структурных подразделений или их доверенных лиц.</w:t>
      </w:r>
    </w:p>
    <w:p w14:paraId="2618137A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Заместители главы администрации по курируемым направлениям деятельности</w:t>
      </w:r>
    </w:p>
    <w:p w14:paraId="04AFFADA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«Документы» - </w:t>
      </w:r>
      <w:hyperlink r:id="rId6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Выступления</w:t>
        </w:r>
      </w:hyperlink>
    </w:p>
    <w:p w14:paraId="6E3742A7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«Документы» - </w:t>
      </w:r>
      <w:hyperlink r:id="rId7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Результаты проверок</w:t>
        </w:r>
      </w:hyperlink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проводимых структурными подразделениями</w:t>
      </w:r>
    </w:p>
    <w:p w14:paraId="5904E91E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«Документы» - </w:t>
      </w:r>
      <w:hyperlink r:id="rId8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Результаты проверок</w:t>
        </w:r>
      </w:hyperlink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проведенных в органе местного самоуправления</w:t>
      </w:r>
    </w:p>
    <w:p w14:paraId="2C7005D5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«Администрация» - </w:t>
      </w:r>
      <w:hyperlink r:id="rId9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Подведомственные учреждения</w:t>
        </w:r>
      </w:hyperlink>
    </w:p>
    <w:p w14:paraId="609C7F5D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 структурных подразделений по курируемым направлениям деятельности</w:t>
      </w:r>
    </w:p>
    <w:p w14:paraId="6ECEFB75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«Документы» - </w:t>
      </w:r>
      <w:hyperlink r:id="rId10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Формы</w:t>
        </w:r>
      </w:hyperlink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обращений, заявлений и иных документов</w:t>
      </w:r>
    </w:p>
    <w:p w14:paraId="1591AE31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«Документы» - </w:t>
      </w:r>
      <w:hyperlink r:id="rId11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Проекты постановлений</w:t>
        </w:r>
      </w:hyperlink>
    </w:p>
    <w:p w14:paraId="10D45CDA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«Документы» - Соглашения</w:t>
      </w:r>
    </w:p>
    <w:p w14:paraId="3DFAE2E0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«Населению» - Инструкции</w:t>
      </w:r>
    </w:p>
    <w:p w14:paraId="5CDE7062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«Населению» - Голосования</w:t>
      </w:r>
    </w:p>
    <w:p w14:paraId="5C8A449A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«События» - Слушания</w:t>
      </w:r>
    </w:p>
    <w:p w14:paraId="3F76C274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«Деятельность» - Субсидии</w:t>
      </w:r>
    </w:p>
    <w:p w14:paraId="4A0EB54E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«Администрация» - Подведомственные учреждения</w:t>
      </w:r>
    </w:p>
    <w:p w14:paraId="314E5105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«Округ» - Сведения по Распоряжению № 232-р</w:t>
      </w:r>
    </w:p>
    <w:p w14:paraId="248704EF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 и мероприятия</w:t>
      </w:r>
    </w:p>
    <w:p w14:paraId="6AD50FAD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главы администрации по жилищно-коммунальному и городскому хозяйству</w:t>
      </w:r>
    </w:p>
    <w:p w14:paraId="0AC74B4C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«Администрация» - «Комиссии» - </w:t>
      </w:r>
      <w:hyperlink r:id="rId12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Комиссия по безопасности дорожного движения</w:t>
        </w:r>
      </w:hyperlink>
    </w:p>
    <w:p w14:paraId="1AA0685F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главы администрации по вопросам безопасности </w:t>
      </w:r>
    </w:p>
    <w:p w14:paraId="16D0BC1D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«Администрация» «Комиссии» - Антинаркотическая комиссия</w:t>
      </w:r>
    </w:p>
    <w:p w14:paraId="60CD4F78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кадровой политики</w:t>
      </w:r>
    </w:p>
    <w:p w14:paraId="3F6E8B81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«Администрация» - </w:t>
      </w:r>
      <w:hyperlink r:id="rId13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Структура</w:t>
        </w:r>
      </w:hyperlink>
    </w:p>
    <w:p w14:paraId="0EEAB6B2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«Администрация» - Кадровые вопросы</w:t>
      </w:r>
    </w:p>
    <w:p w14:paraId="5D6F948B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«Администрация» - </w:t>
      </w:r>
      <w:hyperlink r:id="rId14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Противодействие коррупции</w:t>
        </w:r>
      </w:hyperlink>
    </w:p>
    <w:p w14:paraId="1CA27616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«Администрация» - </w:t>
      </w:r>
      <w:hyperlink r:id="rId15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Награды</w:t>
        </w:r>
      </w:hyperlink>
    </w:p>
    <w:p w14:paraId="1F98D873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Сектор по информационной безопасности</w:t>
      </w:r>
    </w:p>
    <w:p w14:paraId="45B47EEE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«Администрация» - </w:t>
      </w:r>
      <w:hyperlink r:id="rId16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Обработка персональных данных</w:t>
        </w:r>
      </w:hyperlink>
    </w:p>
    <w:p w14:paraId="3876516B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«Администрация» - Информационные системы</w:t>
      </w:r>
    </w:p>
    <w:p w14:paraId="2E1E515C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«Населению» - Информационно-телекоммуникационная безопасность</w:t>
      </w:r>
    </w:p>
    <w:p w14:paraId="5C2407F1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экономического развития</w:t>
      </w:r>
    </w:p>
    <w:p w14:paraId="6D519A5D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«Администрация» - Рейтинг 47</w:t>
      </w:r>
    </w:p>
    <w:p w14:paraId="6E9BDE9D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«Деятельность» - Экономика и инвестиции</w:t>
      </w:r>
    </w:p>
    <w:p w14:paraId="6CB81E8D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«Деятельность» - Муниципальные услуги</w:t>
      </w:r>
    </w:p>
    <w:p w14:paraId="6E78E841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</w:t>
      </w:r>
      <w:hyperlink r:id="rId17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Муниципальные программы</w:t>
        </w:r>
      </w:hyperlink>
    </w:p>
    <w:p w14:paraId="2F72E825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</w:t>
      </w:r>
      <w:hyperlink r:id="rId18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Участие</w:t>
        </w:r>
      </w:hyperlink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государственных программах ГМО</w:t>
      </w:r>
    </w:p>
    <w:p w14:paraId="6640A7E2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</w:t>
      </w:r>
      <w:hyperlink r:id="rId19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Международное сотрудничество</w:t>
        </w:r>
      </w:hyperlink>
    </w:p>
    <w:p w14:paraId="59757E23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«Документы» - </w:t>
      </w:r>
      <w:hyperlink r:id="rId20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Указы Президента Российской Федерации</w:t>
        </w:r>
      </w:hyperlink>
    </w:p>
    <w:p w14:paraId="0B74FA48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«Документы» - </w:t>
      </w:r>
      <w:hyperlink r:id="rId21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Стратегия ГМО</w:t>
        </w:r>
      </w:hyperlink>
    </w:p>
    <w:p w14:paraId="21B24F69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«Документы» - </w:t>
      </w:r>
      <w:hyperlink r:id="rId22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Оценка регулирующего воздействия</w:t>
        </w:r>
      </w:hyperlink>
    </w:p>
    <w:p w14:paraId="509D2BE9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</w:t>
      </w:r>
      <w:hyperlink r:id="rId23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Потребительский рынок</w:t>
        </w:r>
      </w:hyperlink>
    </w:p>
    <w:p w14:paraId="38AA6F66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</w:t>
      </w:r>
      <w:hyperlink r:id="rId24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Малый и средний бизнес</w:t>
        </w:r>
      </w:hyperlink>
    </w:p>
    <w:p w14:paraId="7D806927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</w:t>
      </w:r>
      <w:hyperlink r:id="rId25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Агропромышленный комплекс</w:t>
        </w:r>
      </w:hyperlink>
    </w:p>
    <w:p w14:paraId="424EF9D9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по взаимодействию со средствами массовой информации</w:t>
      </w:r>
    </w:p>
    <w:p w14:paraId="6AD3DD42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«Администрация» - </w:t>
      </w:r>
      <w:hyperlink r:id="rId26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СМИ</w:t>
        </w:r>
      </w:hyperlink>
    </w:p>
    <w:p w14:paraId="5CDC2E9A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</w:t>
      </w:r>
    </w:p>
    <w:p w14:paraId="05F4AD14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по социально-демографическим вопросам</w:t>
      </w:r>
    </w:p>
    <w:p w14:paraId="16A097A8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работа с населением</w:t>
      </w:r>
    </w:p>
    <w:p w14:paraId="29E6D522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финансов</w:t>
      </w:r>
    </w:p>
    <w:p w14:paraId="178B4FAC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</w:t>
      </w:r>
      <w:hyperlink r:id="rId27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Комитет финансов</w:t>
        </w:r>
      </w:hyperlink>
    </w:p>
    <w:p w14:paraId="567C368D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</w:t>
      </w:r>
      <w:hyperlink r:id="rId28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Субсидии</w:t>
        </w:r>
      </w:hyperlink>
    </w:p>
    <w:p w14:paraId="76459A7B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«События» - Слушания</w:t>
      </w:r>
    </w:p>
    <w:p w14:paraId="67446A06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юридического обеспечения</w:t>
      </w:r>
    </w:p>
    <w:p w14:paraId="46A4666F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«Администрация» - </w:t>
      </w:r>
      <w:hyperlink r:id="rId29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Полномочия</w:t>
        </w:r>
      </w:hyperlink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14:paraId="2BFA8CA3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«Документы» - Обжалование правовых актов</w:t>
      </w:r>
    </w:p>
    <w:p w14:paraId="45F21AA9" w14:textId="77777777" w:rsidR="007C47CB" w:rsidRPr="007C47CB" w:rsidRDefault="008A76B5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="007C47CB"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Комитет по управлению имуществом</w:t>
        </w:r>
      </w:hyperlink>
    </w:p>
    <w:p w14:paraId="73F5B03D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</w:t>
      </w:r>
      <w:hyperlink r:id="rId31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Управление имуществом</w:t>
        </w:r>
      </w:hyperlink>
    </w:p>
    <w:p w14:paraId="3377151D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99419621"/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«События» - Слушания</w:t>
      </w:r>
    </w:p>
    <w:bookmarkEnd w:id="1"/>
    <w:p w14:paraId="7A71C43C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«События» - </w:t>
      </w:r>
      <w:hyperlink r:id="rId32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Информация о торгах и аукционах</w:t>
        </w:r>
      </w:hyperlink>
    </w:p>
    <w:p w14:paraId="798235AB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по архитектуре и градостроительной деятельности</w:t>
      </w:r>
    </w:p>
    <w:p w14:paraId="1351D557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99411564"/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«События» - Слушания</w:t>
      </w:r>
    </w:p>
    <w:p w14:paraId="45721397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«Документы» - Комфортная среда</w:t>
      </w:r>
    </w:p>
    <w:p w14:paraId="44666F68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bookmarkEnd w:id="2"/>
    </w:p>
    <w:p w14:paraId="28CCC3AC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строительству</w:t>
      </w:r>
    </w:p>
    <w:p w14:paraId="527B5D9F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Строительство </w:t>
      </w:r>
    </w:p>
    <w:p w14:paraId="61C3892E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«Округ» - Газификация</w:t>
      </w:r>
    </w:p>
    <w:p w14:paraId="2572A38C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жилищно-коммунального хозяйства</w:t>
      </w:r>
    </w:p>
    <w:p w14:paraId="39F8F2AC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</w:t>
      </w:r>
      <w:hyperlink r:id="rId33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Жилищно-коммунальное</w:t>
        </w:r>
      </w:hyperlink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хозяйство</w:t>
      </w:r>
    </w:p>
    <w:p w14:paraId="1E828EE5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«Округ» - Пассажирский транспорт</w:t>
      </w:r>
    </w:p>
    <w:p w14:paraId="11B0BBF0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«Округ» - Автомобильные дороги ГМО</w:t>
      </w:r>
    </w:p>
    <w:p w14:paraId="4426AA5F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«Округ» - Твердые коммунальные отходы (ТКО)</w:t>
      </w:r>
    </w:p>
    <w:p w14:paraId="1A62E398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«Документы» - Комфортная среда</w:t>
      </w:r>
    </w:p>
    <w:p w14:paraId="5EC1F2F7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89146027"/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Благоустройство</w:t>
      </w:r>
    </w:p>
    <w:bookmarkEnd w:id="3"/>
    <w:p w14:paraId="5192E923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4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Управление жилищной политики</w:t>
        </w:r>
      </w:hyperlink>
    </w:p>
    <w:p w14:paraId="0C06C3C7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«Деятельность» - Жилищная политика</w:t>
      </w:r>
    </w:p>
    <w:p w14:paraId="7A915785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отдел</w:t>
      </w:r>
    </w:p>
    <w:p w14:paraId="34D78C4B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«Документы» - Постановления</w:t>
      </w:r>
    </w:p>
    <w:p w14:paraId="4C2DE034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«Администрация» - Прием граждан</w:t>
      </w:r>
    </w:p>
    <w:p w14:paraId="16FF0542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культуре и туризму</w:t>
      </w:r>
    </w:p>
    <w:p w14:paraId="50796AB3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</w:t>
      </w:r>
      <w:hyperlink r:id="rId35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Культура и туризм</w:t>
        </w:r>
      </w:hyperlink>
    </w:p>
    <w:p w14:paraId="5CFF37EE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«События» - Новости</w:t>
      </w:r>
    </w:p>
    <w:p w14:paraId="46119CAC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99424377"/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«События» - Афиша мероприятий</w:t>
      </w:r>
    </w:p>
    <w:bookmarkEnd w:id="4"/>
    <w:p w14:paraId="2CB44BF3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по физической культуре, спорту и молодежной политике</w:t>
      </w:r>
    </w:p>
    <w:p w14:paraId="1BD27E79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«Деятельность» - Физическая культура, спорт и молодежная политика</w:t>
      </w:r>
    </w:p>
    <w:p w14:paraId="754AAF96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«Населению» - ГТО</w:t>
      </w:r>
    </w:p>
    <w:p w14:paraId="4D3F0035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«События» - Новости</w:t>
      </w:r>
    </w:p>
    <w:p w14:paraId="04F7CEB2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«События» - Афиша мероприятий</w:t>
      </w:r>
    </w:p>
    <w:p w14:paraId="31C1232F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6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Комитет муниципального контроля</w:t>
        </w:r>
      </w:hyperlink>
    </w:p>
    <w:p w14:paraId="596F9578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«Деятельность» - Муниципальный контроль</w:t>
      </w:r>
    </w:p>
    <w:p w14:paraId="28C5FCCE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«События» - Слушания</w:t>
      </w:r>
    </w:p>
    <w:p w14:paraId="4E802701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«Администрация» «Комиссии» - Административная комиссия</w:t>
      </w:r>
    </w:p>
    <w:p w14:paraId="256525BC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по опеке и попечительству</w:t>
      </w:r>
    </w:p>
    <w:p w14:paraId="34656501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«Деятельность» - Опека и попечительство</w:t>
      </w:r>
    </w:p>
    <w:p w14:paraId="30E0AAAF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образования</w:t>
      </w:r>
    </w:p>
    <w:p w14:paraId="3600D4D1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«Населению» - Образование</w:t>
      </w:r>
    </w:p>
    <w:p w14:paraId="58F11637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по делам ЗАГС</w:t>
      </w:r>
    </w:p>
    <w:p w14:paraId="33EE0FFA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«Населению» - </w:t>
      </w:r>
      <w:hyperlink r:id="rId37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ЗАГС</w:t>
        </w:r>
      </w:hyperlink>
    </w:p>
    <w:p w14:paraId="4EE7B50C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по местному самоуправлению</w:t>
      </w:r>
    </w:p>
    <w:p w14:paraId="2A197549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«Округ» - Общественная палата</w:t>
      </w:r>
    </w:p>
    <w:p w14:paraId="2DB548E3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«Округ» - Общественные организации</w:t>
      </w:r>
    </w:p>
    <w:p w14:paraId="1EB9FE5D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«Приемная» - Обращения граждан</w:t>
      </w:r>
    </w:p>
    <w:p w14:paraId="605FFDB7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Архивный отдел</w:t>
      </w:r>
    </w:p>
    <w:p w14:paraId="5D953DB4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«Деятельность» - Архивная информация</w:t>
      </w:r>
    </w:p>
    <w:p w14:paraId="416D15A1" w14:textId="77777777" w:rsidR="007C47CB" w:rsidRPr="007C47CB" w:rsidRDefault="008A76B5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 w:history="1">
        <w:r w:rsidR="007C47CB"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Территориальные</w:t>
        </w:r>
      </w:hyperlink>
      <w:r w:rsidR="007C47CB"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</w:p>
    <w:p w14:paraId="10E3A944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«Администрация» - </w:t>
      </w:r>
      <w:hyperlink r:id="rId39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Территориальные</w:t>
        </w:r>
      </w:hyperlink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</w:p>
    <w:p w14:paraId="08E15F23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«События» - Афиша мероприятий</w:t>
      </w:r>
    </w:p>
    <w:p w14:paraId="490B757D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организационно-техническому обеспечению деятельности комиссии по делам несовершеннолетних и защите их прав</w:t>
      </w:r>
    </w:p>
    <w:p w14:paraId="57A729F4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«Деятельность» - Отдел по организационно-техническому обеспечению деятельности комиссии по делам несовершеннолетних и защите их прав</w:t>
      </w:r>
    </w:p>
    <w:p w14:paraId="430164E9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«Администрация» «Комиссии» - </w:t>
      </w:r>
      <w:hyperlink r:id="rId40" w:history="1">
        <w:r w:rsidRPr="007C47C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Комиссия по делам несовершеннолетних</w:t>
        </w:r>
      </w:hyperlink>
    </w:p>
    <w:p w14:paraId="27890E5F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Совета депутатов</w:t>
      </w:r>
    </w:p>
    <w:p w14:paraId="4FF9102D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14:paraId="20EE7AFF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«Документы» - Устав</w:t>
      </w:r>
    </w:p>
    <w:p w14:paraId="77F14AA5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«Округ» - Символика</w:t>
      </w:r>
    </w:p>
    <w:p w14:paraId="7EC99D1D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Контрольно-счетная палата</w:t>
      </w:r>
    </w:p>
    <w:p w14:paraId="179D676F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Контрольно-счетная палата</w:t>
      </w:r>
    </w:p>
    <w:p w14:paraId="0C95D795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центр управления, безопасности и гражданской защиты населения</w:t>
      </w:r>
    </w:p>
    <w:p w14:paraId="6B7C22D4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«Деятельность» - </w:t>
      </w: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центр управления, безопасности и гражданской защиты населения</w:t>
      </w:r>
    </w:p>
    <w:p w14:paraId="14510598" w14:textId="77777777" w:rsidR="007C47CB" w:rsidRPr="007C47CB" w:rsidRDefault="007C47CB" w:rsidP="007C47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Территориальная избирательная комиссия</w:t>
      </w:r>
    </w:p>
    <w:p w14:paraId="03506553" w14:textId="77777777" w:rsidR="007C47CB" w:rsidRPr="007C47CB" w:rsidRDefault="007C47CB" w:rsidP="007C47CB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«Округ» - Территориальная избирательная комиссия</w:t>
      </w:r>
    </w:p>
    <w:p w14:paraId="3E4BD11B" w14:textId="77777777" w:rsidR="007C47CB" w:rsidRPr="007C47CB" w:rsidRDefault="007C47CB" w:rsidP="007C47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1DC3D" w14:textId="77777777" w:rsidR="007C47CB" w:rsidRPr="007C47CB" w:rsidRDefault="007C47CB" w:rsidP="007C47C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58B026D" w14:textId="77777777" w:rsidR="007C47CB" w:rsidRPr="007C47CB" w:rsidRDefault="007C47CB" w:rsidP="007C47CB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00E8E997" w14:textId="77777777" w:rsidR="007C47CB" w:rsidRPr="007C47CB" w:rsidRDefault="007C47CB" w:rsidP="007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255FF1B" w14:textId="77777777" w:rsidR="007C47CB" w:rsidRPr="007C47CB" w:rsidRDefault="007C47CB" w:rsidP="007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38285998" w14:textId="77777777" w:rsidR="007C47CB" w:rsidRPr="007C47CB" w:rsidRDefault="007C47CB" w:rsidP="007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26.06.2025 № 5513</w:t>
      </w:r>
    </w:p>
    <w:p w14:paraId="7F01F6B0" w14:textId="77777777" w:rsidR="007C47CB" w:rsidRPr="007C47CB" w:rsidRDefault="007C47CB" w:rsidP="007C47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информации о деятельности администрации </w:t>
      </w:r>
      <w:bookmarkStart w:id="5" w:name="_Hlk189136739"/>
      <w:r w:rsidRPr="007C4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  <w:bookmarkEnd w:id="5"/>
      <w:r w:rsidRPr="007C4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размещаемой на официальном сайте, а также Порядок размещения и сроки ее обновления</w:t>
      </w:r>
    </w:p>
    <w:p w14:paraId="0961C70F" w14:textId="77777777" w:rsidR="007C47CB" w:rsidRPr="007C47CB" w:rsidRDefault="007C47CB" w:rsidP="007C47CB">
      <w:pPr>
        <w:widowControl w:val="0"/>
        <w:spacing w:after="260" w:line="240" w:lineRule="auto"/>
        <w:ind w:firstLine="56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71E4D84" w14:textId="77777777" w:rsidR="007C47CB" w:rsidRPr="007C47CB" w:rsidRDefault="007C47CB" w:rsidP="007C47CB">
      <w:pPr>
        <w:widowControl w:val="0"/>
        <w:spacing w:after="26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7CB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1. Обязательная информация о деятельности администрации Гатчинского муниципального округа, подлежащая размещению на официальном сайте:</w:t>
      </w:r>
    </w:p>
    <w:tbl>
      <w:tblPr>
        <w:tblOverlap w:val="never"/>
        <w:tblW w:w="0" w:type="auto"/>
        <w:jc w:val="center"/>
        <w:tblCellMar>
          <w:top w:w="11" w:type="dxa"/>
          <w:left w:w="10" w:type="dxa"/>
          <w:bottom w:w="11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5339"/>
        <w:gridCol w:w="3499"/>
      </w:tblGrid>
      <w:tr w:rsidR="007C47CB" w:rsidRPr="007C47CB" w14:paraId="4101B208" w14:textId="77777777" w:rsidTr="007C47CB">
        <w:trPr>
          <w:trHeight w:hRule="exact" w:val="979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9063DF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542E37" w14:textId="77777777" w:rsidR="007C47CB" w:rsidRPr="007C47CB" w:rsidRDefault="007C47CB" w:rsidP="007C47C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информации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DC367" w14:textId="77777777" w:rsidR="007C47CB" w:rsidRPr="007C47CB" w:rsidRDefault="007C47CB" w:rsidP="007C47CB">
            <w:pPr>
              <w:widowControl w:val="0"/>
              <w:tabs>
                <w:tab w:val="left" w:pos="1690"/>
              </w:tabs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b/>
                <w:bCs/>
                <w:color w:val="2D2D2D"/>
                <w:sz w:val="24"/>
                <w:szCs w:val="24"/>
                <w:lang w:eastAsia="ru-RU" w:bidi="ru-RU"/>
              </w:rPr>
              <w:t>Периодичность размещения, сроки</w:t>
            </w:r>
          </w:p>
          <w:p w14:paraId="69BE34EF" w14:textId="77777777" w:rsidR="007C47CB" w:rsidRPr="007C47CB" w:rsidRDefault="007C47CB" w:rsidP="007C47C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b/>
                <w:bCs/>
                <w:color w:val="2D2D2D"/>
                <w:sz w:val="24"/>
                <w:szCs w:val="24"/>
                <w:lang w:eastAsia="ru-RU" w:bidi="ru-RU"/>
              </w:rPr>
              <w:t>актуализации</w:t>
            </w:r>
          </w:p>
        </w:tc>
      </w:tr>
      <w:tr w:rsidR="007C47CB" w:rsidRPr="007C47CB" w14:paraId="25D02387" w14:textId="77777777" w:rsidTr="007C47CB">
        <w:trPr>
          <w:trHeight w:hRule="exact" w:val="46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17A462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0A4EBF" w14:textId="77777777" w:rsidR="007C47CB" w:rsidRPr="007C47CB" w:rsidRDefault="007C47CB" w:rsidP="007C47C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BB4B3" w14:textId="77777777" w:rsidR="007C47CB" w:rsidRPr="007C47CB" w:rsidRDefault="007C47CB" w:rsidP="007C47C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C47CB" w:rsidRPr="007C47CB" w14:paraId="50C4AFF4" w14:textId="77777777" w:rsidTr="007C47CB">
        <w:trPr>
          <w:trHeight w:val="470"/>
          <w:jc w:val="center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FA61E" w14:textId="77777777" w:rsidR="007C47CB" w:rsidRPr="007C47CB" w:rsidRDefault="007C47CB" w:rsidP="007C47C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Общая информация, в том числе:</w:t>
            </w:r>
          </w:p>
        </w:tc>
      </w:tr>
      <w:tr w:rsidR="007C47CB" w:rsidRPr="007C47CB" w14:paraId="4D5DF463" w14:textId="77777777" w:rsidTr="007C47CB">
        <w:trPr>
          <w:trHeight w:hRule="exact" w:val="6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9F026D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2CE0D3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Наименование, структура администрации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9AE3B" w14:textId="77777777" w:rsidR="007C47CB" w:rsidRPr="007C47CB" w:rsidRDefault="007C47CB" w:rsidP="007C47CB">
            <w:pPr>
              <w:widowControl w:val="0"/>
              <w:tabs>
                <w:tab w:val="left" w:pos="2160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2D8F00E0" w14:textId="77777777" w:rsidTr="007C47CB">
        <w:trPr>
          <w:trHeight w:hRule="exact" w:val="84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755A8D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1F8BDF" w14:textId="77777777" w:rsidR="007C47CB" w:rsidRPr="007C47CB" w:rsidRDefault="007C47CB" w:rsidP="007C47CB">
            <w:pPr>
              <w:widowControl w:val="0"/>
              <w:tabs>
                <w:tab w:val="left" w:pos="2160"/>
                <w:tab w:val="left" w:pos="4560"/>
                <w:tab w:val="left" w:pos="5482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Почтовый адрес, адрес электронной почты, номера телефонов справочных служб (приемных) администрации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5A9C8" w14:textId="77777777" w:rsidR="007C47CB" w:rsidRPr="007C47CB" w:rsidRDefault="007C47CB" w:rsidP="007C47CB">
            <w:pPr>
              <w:widowControl w:val="0"/>
              <w:tabs>
                <w:tab w:val="left" w:pos="2160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28EF6A63" w14:textId="77777777" w:rsidTr="007C47CB">
        <w:trPr>
          <w:trHeight w:hRule="exact" w:val="141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215316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7D584C" w14:textId="77777777" w:rsidR="007C47CB" w:rsidRPr="007C47CB" w:rsidRDefault="007C47CB" w:rsidP="007C47CB">
            <w:pPr>
              <w:widowControl w:val="0"/>
              <w:tabs>
                <w:tab w:val="left" w:pos="1363"/>
                <w:tab w:val="left" w:pos="1843"/>
                <w:tab w:val="left" w:pos="3600"/>
                <w:tab w:val="left" w:pos="4786"/>
                <w:tab w:val="left" w:pos="5261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полномочиях, задачах</w:t>
            </w: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и функциях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12543" w14:textId="77777777" w:rsidR="007C47CB" w:rsidRPr="007C47CB" w:rsidRDefault="007C47CB" w:rsidP="007C47CB">
            <w:pPr>
              <w:widowControl w:val="0"/>
              <w:tabs>
                <w:tab w:val="left" w:pos="1094"/>
                <w:tab w:val="left" w:pos="190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5 рабочих дней со дня утверждения соответствующих нормативных правовых или внесения в них изменений.</w:t>
            </w:r>
          </w:p>
        </w:tc>
      </w:tr>
      <w:tr w:rsidR="007C47CB" w:rsidRPr="007C47CB" w14:paraId="378C70AE" w14:textId="77777777" w:rsidTr="007C47CB">
        <w:trPr>
          <w:trHeight w:hRule="exact" w:val="153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D112CA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CA730D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полномочиях,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C7EE2" w14:textId="77777777" w:rsidR="007C47CB" w:rsidRPr="007C47CB" w:rsidRDefault="007C47CB" w:rsidP="007C47CB">
            <w:pPr>
              <w:widowControl w:val="0"/>
              <w:tabs>
                <w:tab w:val="left" w:pos="1094"/>
                <w:tab w:val="left" w:pos="190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5 рабочих дней со дня утверждения соответствующих нормативных правовых или внесения в них изменений.</w:t>
            </w:r>
          </w:p>
        </w:tc>
      </w:tr>
      <w:tr w:rsidR="007C47CB" w:rsidRPr="007C47CB" w14:paraId="3A1E2F24" w14:textId="77777777" w:rsidTr="007C47CB">
        <w:trPr>
          <w:trHeight w:hRule="exact" w:val="115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CB8F1E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3E2574" w14:textId="77777777" w:rsidR="007C47CB" w:rsidRPr="007C47CB" w:rsidRDefault="007C47CB" w:rsidP="007C47CB">
            <w:pPr>
              <w:widowControl w:val="0"/>
              <w:tabs>
                <w:tab w:val="left" w:pos="2419"/>
                <w:tab w:val="left" w:pos="4176"/>
                <w:tab w:val="left" w:pos="4872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(положение) администрации, подведомственных организаций по обеспечению реализации определенных законодательством прав, свобод и законных интересов граждан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F856C" w14:textId="77777777" w:rsidR="007C47CB" w:rsidRPr="007C47CB" w:rsidRDefault="007C47CB" w:rsidP="007C47CB">
            <w:pPr>
              <w:widowControl w:val="0"/>
              <w:tabs>
                <w:tab w:val="left" w:pos="2160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6DDDB248" w14:textId="77777777" w:rsidTr="007C47CB">
        <w:trPr>
          <w:trHeight w:hRule="exact" w:val="170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0346AE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BB57D5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Перечень подведомственных организаций администрации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38F4" w14:textId="77777777" w:rsidR="007C47CB" w:rsidRPr="007C47CB" w:rsidRDefault="007C47CB" w:rsidP="007C47CB">
            <w:pPr>
              <w:widowControl w:val="0"/>
              <w:tabs>
                <w:tab w:val="left" w:pos="1094"/>
                <w:tab w:val="left" w:pos="190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5 рабочих дней со дня подписания правового акта о создании организации.</w:t>
            </w:r>
          </w:p>
          <w:p w14:paraId="3C06D9C8" w14:textId="77777777" w:rsidR="007C47CB" w:rsidRPr="007C47CB" w:rsidRDefault="007C47CB" w:rsidP="007C47CB">
            <w:pPr>
              <w:widowControl w:val="0"/>
              <w:tabs>
                <w:tab w:val="left" w:pos="2155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2047F668" w14:textId="77777777" w:rsidTr="007C47CB">
        <w:trPr>
          <w:trHeight w:hRule="exact" w:val="201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0D722F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E262FF" w14:textId="77777777" w:rsidR="007C47CB" w:rsidRPr="007C47CB" w:rsidRDefault="007C47CB" w:rsidP="007C47CB">
            <w:pPr>
              <w:widowControl w:val="0"/>
              <w:tabs>
                <w:tab w:val="left" w:pos="1306"/>
                <w:tab w:val="left" w:pos="1723"/>
                <w:tab w:val="left" w:pos="2846"/>
                <w:tab w:val="left" w:pos="4282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задачах (функциях) подведомственных организаций, сведения об их создании (ликвидации), а также почтовые адреса, адреса электронной почты (при наличии), номера телефонов справочных служб, основные показатели деятельности подведомственных организаций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9619" w14:textId="77777777" w:rsidR="007C47CB" w:rsidRPr="007C47CB" w:rsidRDefault="007C47CB" w:rsidP="007C47CB">
            <w:pPr>
              <w:widowControl w:val="0"/>
              <w:tabs>
                <w:tab w:val="left" w:pos="1094"/>
                <w:tab w:val="left" w:pos="190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5 рабочих дней со дня подписания правового акта о создании организации.</w:t>
            </w:r>
          </w:p>
          <w:p w14:paraId="2F16FF2C" w14:textId="77777777" w:rsidR="007C47CB" w:rsidRPr="007C47CB" w:rsidRDefault="007C47CB" w:rsidP="007C47CB">
            <w:pPr>
              <w:widowControl w:val="0"/>
              <w:tabs>
                <w:tab w:val="left" w:pos="1094"/>
                <w:tab w:val="left" w:pos="190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0A805A9D" w14:textId="77777777" w:rsidTr="007C47CB">
        <w:trPr>
          <w:trHeight w:hRule="exact" w:val="127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C4BFD6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00363B" w14:textId="77777777" w:rsidR="007C47CB" w:rsidRPr="007C47CB" w:rsidRDefault="007C47CB" w:rsidP="007C47CB">
            <w:pPr>
              <w:widowControl w:val="0"/>
              <w:tabs>
                <w:tab w:val="left" w:pos="1469"/>
                <w:tab w:val="left" w:pos="2549"/>
                <w:tab w:val="left" w:pos="3912"/>
                <w:tab w:val="left" w:pos="5040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руководителях администрации (фамилии, имена, отчества, номера телефонов, электронная почта, а также при согласии указанных лиц иные сведения о них)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45D5" w14:textId="77777777" w:rsidR="007C47CB" w:rsidRPr="007C47CB" w:rsidRDefault="007C47CB" w:rsidP="007C47CB">
            <w:pPr>
              <w:widowControl w:val="0"/>
              <w:tabs>
                <w:tab w:val="left" w:pos="1094"/>
                <w:tab w:val="right" w:pos="2270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5 рабочих дней со дня назначения.</w:t>
            </w:r>
          </w:p>
          <w:p w14:paraId="38DCD266" w14:textId="77777777" w:rsidR="007C47CB" w:rsidRPr="007C47CB" w:rsidRDefault="007C47CB" w:rsidP="007C47CB">
            <w:pPr>
              <w:widowControl w:val="0"/>
              <w:tabs>
                <w:tab w:val="right" w:pos="2251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7BADACBA" w14:textId="77777777" w:rsidTr="007C47CB">
        <w:trPr>
          <w:trHeight w:hRule="exact" w:val="181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20FE6A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CD305B" w14:textId="77777777" w:rsidR="007C47CB" w:rsidRPr="007C47CB" w:rsidRDefault="007C47CB" w:rsidP="007C47CB">
            <w:pPr>
              <w:widowControl w:val="0"/>
              <w:tabs>
                <w:tab w:val="left" w:pos="1925"/>
                <w:tab w:val="left" w:pos="2957"/>
                <w:tab w:val="left" w:pos="4286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руководителях структурных подразделений администрации, подведомственных организациях (фамилии, имена, отчества, номера телефонов, электронная почта, а также при согласии указанных лиц иные сведения о них)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D2AC" w14:textId="77777777" w:rsidR="007C47CB" w:rsidRPr="007C47CB" w:rsidRDefault="007C47CB" w:rsidP="007C47CB">
            <w:pPr>
              <w:widowControl w:val="0"/>
              <w:tabs>
                <w:tab w:val="left" w:pos="1094"/>
                <w:tab w:val="right" w:pos="2270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5 рабочих дней со дня назначения.</w:t>
            </w:r>
          </w:p>
          <w:p w14:paraId="14D2F27F" w14:textId="77777777" w:rsidR="007C47CB" w:rsidRPr="007C47CB" w:rsidRDefault="007C47CB" w:rsidP="007C47CB">
            <w:pPr>
              <w:widowControl w:val="0"/>
              <w:tabs>
                <w:tab w:val="right" w:pos="2251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1A480EC7" w14:textId="77777777" w:rsidTr="007C47CB">
        <w:trPr>
          <w:trHeight w:hRule="exact" w:val="28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C85D6C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B4C9D5" w14:textId="77777777" w:rsidR="007C47CB" w:rsidRPr="007C47CB" w:rsidRDefault="007C47CB" w:rsidP="007C47CB">
            <w:pPr>
              <w:widowControl w:val="0"/>
              <w:tabs>
                <w:tab w:val="left" w:pos="1301"/>
                <w:tab w:val="left" w:pos="2986"/>
                <w:tab w:val="left" w:pos="4282"/>
                <w:tab w:val="left" w:pos="5155"/>
                <w:tab w:val="left" w:pos="5582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нормативных правовых актов в сфере противодействия коррупции, муниципальных правовых актов с приведением соответствующих текстов:</w:t>
            </w:r>
          </w:p>
          <w:p w14:paraId="7FAFC2CC" w14:textId="77777777" w:rsidR="007C47CB" w:rsidRPr="007C47CB" w:rsidRDefault="007C47CB" w:rsidP="007C47CB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план по противодействию коррупции;</w:t>
            </w:r>
          </w:p>
          <w:p w14:paraId="14D104D2" w14:textId="77777777" w:rsidR="007C47CB" w:rsidRPr="007C47CB" w:rsidRDefault="007C47CB" w:rsidP="007C47CB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должностей муниципальной службы, при замещении которых муниципальные служащие обязаны представлять сведения о своих доходах;</w:t>
            </w:r>
          </w:p>
          <w:p w14:paraId="31B2B7BE" w14:textId="77777777" w:rsidR="007C47CB" w:rsidRPr="007C47CB" w:rsidRDefault="007C47CB" w:rsidP="007C47CB">
            <w:pPr>
              <w:tabs>
                <w:tab w:val="left" w:pos="1925"/>
                <w:tab w:val="left" w:pos="2957"/>
                <w:tab w:val="left" w:pos="4286"/>
              </w:tabs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принятый (утвержденный) в администрации кодекс этики и служебного поведения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CA7E" w14:textId="77777777" w:rsidR="007C47CB" w:rsidRPr="007C47CB" w:rsidRDefault="007C47CB" w:rsidP="007C47CB">
            <w:pPr>
              <w:widowControl w:val="0"/>
              <w:tabs>
                <w:tab w:val="left" w:pos="2160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32D813D0" w14:textId="77777777" w:rsidTr="007C47CB">
        <w:trPr>
          <w:trHeight w:hRule="exact" w:val="126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6BBB50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FDCFCC" w14:textId="77777777" w:rsidR="007C47CB" w:rsidRPr="007C47CB" w:rsidRDefault="007C47CB" w:rsidP="007C47CB">
            <w:pPr>
              <w:tabs>
                <w:tab w:val="left" w:pos="1301"/>
                <w:tab w:val="left" w:pos="2986"/>
                <w:tab w:val="left" w:pos="4282"/>
                <w:tab w:val="left" w:pos="5155"/>
                <w:tab w:val="left" w:pos="5582"/>
              </w:tabs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Информация об имуществе и доходах муниципальных служащих администрации, руководителей подведомственных организаций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6F84" w14:textId="77777777" w:rsidR="007C47CB" w:rsidRPr="007C47CB" w:rsidRDefault="007C47CB" w:rsidP="007C47CB">
            <w:pPr>
              <w:widowControl w:val="0"/>
              <w:tabs>
                <w:tab w:val="right" w:pos="2270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14 рабочих дней после окончания сроков представления декларации об имуществе и доходах</w:t>
            </w:r>
          </w:p>
        </w:tc>
      </w:tr>
      <w:tr w:rsidR="007C47CB" w:rsidRPr="007C47CB" w14:paraId="0968DC35" w14:textId="77777777" w:rsidTr="007C47CB">
        <w:trPr>
          <w:trHeight w:hRule="exact" w:val="194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7CEBE1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71DDFF" w14:textId="77777777" w:rsidR="007C47CB" w:rsidRPr="007C47CB" w:rsidRDefault="007C47CB" w:rsidP="007C47CB">
            <w:pPr>
              <w:widowControl w:val="0"/>
              <w:tabs>
                <w:tab w:val="left" w:pos="1445"/>
                <w:tab w:val="left" w:pos="2894"/>
                <w:tab w:val="left" w:pos="4368"/>
                <w:tab w:val="left" w:pos="4934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Перечни региональных (муниципальных) информационных систем, банков данных, а также перечни информационных ресурсов, реестров, регистров и электронных государственных (муниципальных) услуг, предоставляемых гражданам и организациям администрацией, подведомственными организациями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4F83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5 рабочих дней после создания информационной системы, ресурса и т.д.</w:t>
            </w:r>
          </w:p>
          <w:p w14:paraId="451D2031" w14:textId="77777777" w:rsidR="007C47CB" w:rsidRPr="007C47CB" w:rsidRDefault="007C47CB" w:rsidP="007C47CB">
            <w:pPr>
              <w:tabs>
                <w:tab w:val="right" w:pos="227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085710B2" w14:textId="77777777" w:rsidTr="007C47CB">
        <w:trPr>
          <w:trHeight w:hRule="exact" w:val="79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D4A005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0B8D38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Сведения о средствах массовой информации, учрежденных администрацией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5A065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79A8656D" w14:textId="77777777" w:rsidTr="007C47CB">
        <w:trPr>
          <w:trHeight w:hRule="exact" w:val="97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283384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4D00EF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Информация о деятельности общественного совета при администрации, его составе, целях, задачах, рекомендациях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98A38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06D8A20D" w14:textId="77777777" w:rsidTr="007C47CB">
        <w:trPr>
          <w:trHeight w:hRule="exact" w:val="173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47F3B1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5CB91E" w14:textId="77777777" w:rsidR="007C47CB" w:rsidRPr="007C47CB" w:rsidRDefault="007C47CB" w:rsidP="007C47CB">
            <w:pPr>
              <w:widowControl w:val="0"/>
              <w:tabs>
                <w:tab w:val="left" w:pos="2059"/>
                <w:tab w:val="left" w:pos="4934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образовательных учреждений, подведомственных администрации,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6C2B7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5A166E91" w14:textId="77777777" w:rsidTr="007C47CB">
        <w:trPr>
          <w:trHeight w:hRule="exact" w:val="88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CD8FB5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1.16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0EFB6E" w14:textId="77777777" w:rsidR="007C47CB" w:rsidRPr="007C47CB" w:rsidRDefault="007C47CB" w:rsidP="007C47CB">
            <w:pPr>
              <w:widowControl w:val="0"/>
              <w:tabs>
                <w:tab w:val="left" w:pos="1195"/>
                <w:tab w:val="left" w:pos="1829"/>
                <w:tab w:val="left" w:pos="3379"/>
                <w:tab w:val="left" w:pos="3888"/>
                <w:tab w:val="left" w:pos="6014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наборов открытых данных администрации или гиперссылка на интернет-ресурсы их публикации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D07B48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791E11B8" w14:textId="77777777" w:rsidTr="007C47CB">
        <w:trPr>
          <w:trHeight w:val="720"/>
          <w:jc w:val="center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9CA2CB" w14:textId="77777777" w:rsidR="007C47CB" w:rsidRPr="007C47CB" w:rsidRDefault="007C47CB" w:rsidP="007C47CB">
            <w:pPr>
              <w:widowControl w:val="0"/>
              <w:tabs>
                <w:tab w:val="left" w:pos="437"/>
                <w:tab w:val="left" w:pos="2122"/>
                <w:tab w:val="left" w:pos="2510"/>
                <w:tab w:val="left" w:pos="6504"/>
                <w:tab w:val="left" w:pos="8482"/>
              </w:tabs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  <w:r w:rsidRPr="007C47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Информация о</w:t>
            </w:r>
            <w:r w:rsidRPr="007C47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нормотворческой деятельности, в том числе:</w:t>
            </w:r>
          </w:p>
        </w:tc>
      </w:tr>
      <w:tr w:rsidR="007C47CB" w:rsidRPr="007C47CB" w14:paraId="126C38CA" w14:textId="77777777" w:rsidTr="007C47CB">
        <w:trPr>
          <w:trHeight w:hRule="exact" w:val="147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9AC718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D491F2" w14:textId="77777777" w:rsidR="007C47CB" w:rsidRPr="007C47CB" w:rsidRDefault="007C47CB" w:rsidP="007C47CB">
            <w:pPr>
              <w:widowControl w:val="0"/>
              <w:tabs>
                <w:tab w:val="left" w:pos="1675"/>
                <w:tab w:val="left" w:pos="2938"/>
                <w:tab w:val="left" w:pos="3682"/>
                <w:tab w:val="left" w:pos="5544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Нормативные правовые акты администрации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FF3E3" w14:textId="77777777" w:rsidR="007C47CB" w:rsidRPr="007C47CB" w:rsidRDefault="007C47CB" w:rsidP="007C47CB">
            <w:pPr>
              <w:widowControl w:val="0"/>
              <w:tabs>
                <w:tab w:val="left" w:pos="1094"/>
                <w:tab w:val="left" w:pos="190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5 рабочих дней со дня подписания нормативного правового акта, внесения в него изменений, регистрации в установленном порядке</w:t>
            </w:r>
          </w:p>
        </w:tc>
      </w:tr>
      <w:tr w:rsidR="007C47CB" w:rsidRPr="007C47CB" w14:paraId="0D083199" w14:textId="77777777" w:rsidTr="007C47CB">
        <w:trPr>
          <w:trHeight w:hRule="exact" w:val="112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CB5175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00D88E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признании нормативных правовых актов администрации судом недействующими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0C4BB" w14:textId="77777777" w:rsidR="007C47CB" w:rsidRPr="007C47CB" w:rsidRDefault="007C47CB" w:rsidP="007C47CB">
            <w:pPr>
              <w:widowControl w:val="0"/>
              <w:tabs>
                <w:tab w:val="left" w:pos="1094"/>
                <w:tab w:val="left" w:pos="190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5 рабочих дней со дня вступления в силу решения суда (о признании недействующим)</w:t>
            </w:r>
          </w:p>
        </w:tc>
      </w:tr>
      <w:tr w:rsidR="007C47CB" w:rsidRPr="007C47CB" w14:paraId="3DAFF235" w14:textId="77777777" w:rsidTr="007C47CB">
        <w:trPr>
          <w:trHeight w:hRule="exact" w:val="7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637122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F7E1D2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Проекты нормативных правовых актов администрации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EFF2C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1 рабочего дня со дня начала процедуры согласования</w:t>
            </w:r>
          </w:p>
        </w:tc>
      </w:tr>
      <w:tr w:rsidR="007C47CB" w:rsidRPr="007C47CB" w14:paraId="2B11877C" w14:textId="77777777" w:rsidTr="007C47CB">
        <w:trPr>
          <w:trHeight w:hRule="exact" w:val="123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EBB013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CE940E" w14:textId="77777777" w:rsidR="007C47CB" w:rsidRPr="007C47CB" w:rsidRDefault="007C47CB" w:rsidP="007C47CB">
            <w:pPr>
              <w:widowControl w:val="0"/>
              <w:tabs>
                <w:tab w:val="left" w:pos="2021"/>
                <w:tab w:val="left" w:pos="4459"/>
                <w:tab w:val="left" w:pos="5875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Перечень федеральных, региональных и долгосрочных (муниципальных) целевых программ, заказчиком или исполнителем которых является администрация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E0B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1E0E2E87" w14:textId="77777777" w:rsidTr="007C47CB">
        <w:trPr>
          <w:trHeight w:hRule="exact" w:val="119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877191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1CB97F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закупках товаров, работ, услуг для обеспечения муниципальных нужд в соответствии с законодательством Российской Федерации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4ED3D" w14:textId="77777777" w:rsidR="007C47CB" w:rsidRPr="007C47CB" w:rsidRDefault="007C47CB" w:rsidP="007C47CB">
            <w:pPr>
              <w:widowControl w:val="0"/>
              <w:tabs>
                <w:tab w:val="left" w:pos="1032"/>
                <w:tab w:val="left" w:pos="190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1 рабочего дня со дня размещения единой информационной системе в сфере закупок</w:t>
            </w:r>
          </w:p>
        </w:tc>
      </w:tr>
      <w:tr w:rsidR="007C47CB" w:rsidRPr="007C47CB" w14:paraId="7F5A27FE" w14:textId="77777777" w:rsidTr="007C47CB">
        <w:trPr>
          <w:trHeight w:hRule="exact" w:val="207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1BC424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405D6A" w14:textId="77777777" w:rsidR="007C47CB" w:rsidRPr="007C47CB" w:rsidRDefault="007C47CB" w:rsidP="007C47CB">
            <w:pPr>
              <w:widowControl w:val="0"/>
              <w:tabs>
                <w:tab w:val="left" w:pos="2942"/>
                <w:tab w:val="left" w:pos="5170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Административные регламенты, стандарты государственных и муниципальных услуг; проекты административных регламентов и стандартов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C7828" w14:textId="77777777" w:rsidR="007C47CB" w:rsidRPr="007C47CB" w:rsidRDefault="007C47CB" w:rsidP="007C47CB">
            <w:pPr>
              <w:widowControl w:val="0"/>
              <w:tabs>
                <w:tab w:val="left" w:pos="1094"/>
                <w:tab w:val="left" w:pos="188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5 рабочих дней со дня подписания правового акта об утверждении административного регламента или стандарта.</w:t>
            </w:r>
          </w:p>
          <w:p w14:paraId="59AA8FC4" w14:textId="77777777" w:rsidR="007C47CB" w:rsidRPr="007C47CB" w:rsidRDefault="007C47CB" w:rsidP="007C47CB">
            <w:pPr>
              <w:widowControl w:val="0"/>
              <w:tabs>
                <w:tab w:val="left" w:pos="2155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099D42C2" w14:textId="77777777" w:rsidTr="007C47CB">
        <w:trPr>
          <w:trHeight w:hRule="exact" w:val="13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BD3AA7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7FEA6A" w14:textId="77777777" w:rsidR="007C47CB" w:rsidRPr="007C47CB" w:rsidRDefault="007C47CB" w:rsidP="007C47CB">
            <w:pPr>
              <w:widowControl w:val="0"/>
              <w:tabs>
                <w:tab w:val="left" w:pos="1651"/>
                <w:tab w:val="left" w:pos="3456"/>
                <w:tab w:val="left" w:pos="5568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0C4DD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1C272622" w14:textId="77777777" w:rsidTr="007C47CB">
        <w:trPr>
          <w:trHeight w:hRule="exact" w:val="97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16B23D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C0BCFC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обжалования нормативных правовых актов и иных решений, муниципальных правовых актов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EB58A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726D5637" w14:textId="77777777" w:rsidTr="007C47CB">
        <w:trPr>
          <w:trHeight w:val="466"/>
          <w:jc w:val="center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EA644" w14:textId="77777777" w:rsidR="007C47CB" w:rsidRPr="007C47CB" w:rsidRDefault="007C47CB" w:rsidP="007C47C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 Сведения об официальной деятельности:</w:t>
            </w:r>
          </w:p>
        </w:tc>
      </w:tr>
      <w:tr w:rsidR="007C47CB" w:rsidRPr="007C47CB" w14:paraId="520137CA" w14:textId="77777777" w:rsidTr="007C47CB">
        <w:trPr>
          <w:trHeight w:hRule="exact" w:val="181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91822D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3BDE79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Сведения об официальных визитах и рабочих поездках руководителей и официальных делегаций администрации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2B7E7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анонс - не позднее 1 рабочего дня перед началом указанных мероприятий.</w:t>
            </w:r>
          </w:p>
          <w:p w14:paraId="09E5DAA2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Итоги - в течение 2 рабочих дней после окончания указанных мероприятий</w:t>
            </w:r>
          </w:p>
        </w:tc>
      </w:tr>
      <w:tr w:rsidR="007C47CB" w:rsidRPr="007C47CB" w14:paraId="5F35AB74" w14:textId="77777777" w:rsidTr="007C47CB">
        <w:trPr>
          <w:trHeight w:hRule="exact" w:val="14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C63067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3BA819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об официальных мероприятиях, организуемых администрацией и подведомственными ей организациями (заседания, встречи, брифинги, семинары, круглые столы и др.)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CA843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анонс - не позднее 1 рабочего дня до начала указанных мероприятий.</w:t>
            </w:r>
          </w:p>
          <w:p w14:paraId="16C002BC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Итоги - в течение 2 рабочих дней после окончания указанных мероприятий</w:t>
            </w:r>
          </w:p>
        </w:tc>
      </w:tr>
      <w:tr w:rsidR="007C47CB" w:rsidRPr="007C47CB" w14:paraId="33FC0E6E" w14:textId="77777777" w:rsidTr="007C47CB">
        <w:trPr>
          <w:trHeight w:hRule="exact" w:val="93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FF7415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151587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Тексты официальных выступлений и заявлений главы администрации и его заместителей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DC53" w14:textId="77777777" w:rsidR="007C47CB" w:rsidRPr="007C47CB" w:rsidRDefault="007C47CB" w:rsidP="007C47CB">
            <w:pPr>
              <w:widowControl w:val="0"/>
              <w:tabs>
                <w:tab w:val="left" w:pos="1094"/>
                <w:tab w:val="left" w:pos="190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1 рабочего дней со дня официального выступления или заявления</w:t>
            </w:r>
          </w:p>
        </w:tc>
      </w:tr>
      <w:tr w:rsidR="007C47CB" w:rsidRPr="007C47CB" w14:paraId="6DF9623C" w14:textId="77777777" w:rsidTr="007C47CB">
        <w:trPr>
          <w:trHeight w:hRule="exact" w:val="97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C2673A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FF1109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Информация об участии администрации в международном сотрудничестве в сфере образования, культуры и спорта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D4E7F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267DCE02" w14:textId="77777777" w:rsidTr="007C47CB">
        <w:trPr>
          <w:trHeight w:hRule="exact" w:val="114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3A7AA1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7F3C71" w14:textId="77777777" w:rsidR="007C47CB" w:rsidRPr="007C47CB" w:rsidRDefault="007C47CB" w:rsidP="007C47CB">
            <w:pPr>
              <w:widowControl w:val="0"/>
              <w:tabs>
                <w:tab w:val="left" w:pos="1814"/>
                <w:tab w:val="left" w:pos="2976"/>
                <w:tab w:val="left" w:pos="3360"/>
                <w:tab w:val="left" w:pos="4382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Аналитические доклады и обзоры информационного характера о деятельности администрации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E9F9B" w14:textId="77777777" w:rsidR="007C47CB" w:rsidRPr="007C47CB" w:rsidRDefault="007C47CB" w:rsidP="007C47CB">
            <w:pPr>
              <w:widowControl w:val="0"/>
              <w:tabs>
                <w:tab w:val="left" w:pos="1032"/>
                <w:tab w:val="left" w:pos="190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1 рабочего дня со дня подписания руководителем текста доклада или обзора</w:t>
            </w:r>
          </w:p>
        </w:tc>
      </w:tr>
      <w:tr w:rsidR="007C47CB" w:rsidRPr="007C47CB" w14:paraId="0DBA9BB5" w14:textId="77777777" w:rsidTr="007C47CB">
        <w:trPr>
          <w:trHeight w:hRule="exact" w:val="210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54EE41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45110D" w14:textId="77777777" w:rsidR="007C47CB" w:rsidRPr="007C47CB" w:rsidRDefault="007C47CB" w:rsidP="007C47CB">
            <w:pPr>
              <w:widowControl w:val="0"/>
              <w:tabs>
                <w:tab w:val="left" w:pos="1973"/>
                <w:tab w:val="left" w:pos="2923"/>
                <w:tab w:val="right" w:pos="6221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Информация о взаимодействии администрации и её подведомственных организаций с органами государственной власти Ленинградской области, иными органами местного самоуправления, общественными объединениями, политическими партиями, профессиональными союзами и другими организациями, в т.ч. международными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BE69A" w14:textId="77777777" w:rsidR="007C47CB" w:rsidRPr="007C47CB" w:rsidRDefault="007C47CB" w:rsidP="007C47CB">
            <w:pPr>
              <w:widowControl w:val="0"/>
              <w:tabs>
                <w:tab w:val="left" w:pos="1032"/>
                <w:tab w:val="left" w:pos="190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1 рабочего дня со дня утверждения руководителем текста информационного материала</w:t>
            </w:r>
          </w:p>
        </w:tc>
      </w:tr>
      <w:tr w:rsidR="007C47CB" w:rsidRPr="007C47CB" w14:paraId="13C937FD" w14:textId="77777777" w:rsidTr="007C47CB">
        <w:trPr>
          <w:trHeight w:val="466"/>
          <w:jc w:val="center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428AC" w14:textId="77777777" w:rsidR="007C47CB" w:rsidRPr="007C47CB" w:rsidRDefault="007C47CB" w:rsidP="007C47C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 Информация о проведении и результатах проверок:</w:t>
            </w:r>
          </w:p>
        </w:tc>
      </w:tr>
      <w:tr w:rsidR="007C47CB" w:rsidRPr="007C47CB" w14:paraId="1BF77395" w14:textId="77777777" w:rsidTr="007C47CB">
        <w:trPr>
          <w:trHeight w:hRule="exact" w:val="120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758ECC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F3F031" w14:textId="77777777" w:rsidR="007C47CB" w:rsidRPr="007C47CB" w:rsidRDefault="007C47CB" w:rsidP="007C47CB">
            <w:pPr>
              <w:widowControl w:val="0"/>
              <w:tabs>
                <w:tab w:val="left" w:pos="778"/>
                <w:tab w:val="left" w:pos="2040"/>
                <w:tab w:val="left" w:pos="5549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План проверок, проводимых администрацией и её подведомственными организациями в пределах своих полномочий в текущем году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2579A" w14:textId="77777777" w:rsidR="007C47CB" w:rsidRPr="007C47CB" w:rsidRDefault="007C47CB" w:rsidP="007C47CB">
            <w:pPr>
              <w:widowControl w:val="0"/>
              <w:tabs>
                <w:tab w:val="left" w:pos="710"/>
                <w:tab w:val="left" w:pos="202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31 декабря года, предшествующего году проведения плановых проверок</w:t>
            </w:r>
          </w:p>
        </w:tc>
      </w:tr>
      <w:tr w:rsidR="007C47CB" w:rsidRPr="007C47CB" w14:paraId="0F4B841D" w14:textId="77777777" w:rsidTr="007C47CB">
        <w:trPr>
          <w:trHeight w:hRule="exact" w:val="141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19DD49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4B48A3" w14:textId="77777777" w:rsidR="007C47CB" w:rsidRPr="007C47CB" w:rsidRDefault="007C47CB" w:rsidP="007C47CB">
            <w:pPr>
              <w:widowControl w:val="0"/>
              <w:tabs>
                <w:tab w:val="left" w:pos="1382"/>
                <w:tab w:val="left" w:pos="1882"/>
                <w:tab w:val="left" w:pos="3509"/>
                <w:tab w:val="left" w:pos="4886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результатах проверок, проведенных администрацией и её подведомственными организациями в пределах их полномочий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E464B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5 рабочих дней со дня подписания актов проверок</w:t>
            </w:r>
          </w:p>
        </w:tc>
      </w:tr>
      <w:tr w:rsidR="007C47CB" w:rsidRPr="007C47CB" w14:paraId="671CDFDC" w14:textId="77777777" w:rsidTr="007C47CB">
        <w:trPr>
          <w:trHeight w:hRule="exact" w:val="12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181058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37E892" w14:textId="77777777" w:rsidR="007C47CB" w:rsidRPr="007C47CB" w:rsidRDefault="007C47CB" w:rsidP="007C47CB">
            <w:pPr>
              <w:widowControl w:val="0"/>
              <w:tabs>
                <w:tab w:val="left" w:pos="1282"/>
                <w:tab w:val="left" w:pos="1685"/>
                <w:tab w:val="left" w:pos="3211"/>
                <w:tab w:val="left" w:pos="4498"/>
                <w:tab w:val="left" w:pos="6139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результатах проверок, проведенных в администрации и её подведомственных организациях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1F265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5 рабочих дней со дня подписания актов проверок</w:t>
            </w:r>
          </w:p>
        </w:tc>
      </w:tr>
      <w:tr w:rsidR="007C47CB" w:rsidRPr="007C47CB" w14:paraId="72B52562" w14:textId="77777777" w:rsidTr="007C47CB">
        <w:trPr>
          <w:trHeight w:val="720"/>
          <w:jc w:val="center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4EC96" w14:textId="77777777" w:rsidR="007C47CB" w:rsidRPr="007C47CB" w:rsidRDefault="007C47CB" w:rsidP="007C47C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 Статистическая информация о деятельности, в том числе:</w:t>
            </w:r>
          </w:p>
        </w:tc>
      </w:tr>
      <w:tr w:rsidR="007C47CB" w:rsidRPr="007C47CB" w14:paraId="01ABA7D3" w14:textId="77777777" w:rsidTr="007C47CB">
        <w:trPr>
          <w:trHeight w:hRule="exact" w:val="147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681A36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C25BF6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EDE1C" w14:textId="77777777" w:rsidR="007C47CB" w:rsidRPr="007C47CB" w:rsidRDefault="007C47CB" w:rsidP="007C47CB">
            <w:pPr>
              <w:widowControl w:val="0"/>
              <w:tabs>
                <w:tab w:val="left" w:pos="2155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состоянии, но не реже 1 раза в год.</w:t>
            </w:r>
          </w:p>
        </w:tc>
      </w:tr>
      <w:tr w:rsidR="007C47CB" w:rsidRPr="007C47CB" w14:paraId="19FFE643" w14:textId="77777777" w:rsidTr="007C47CB">
        <w:trPr>
          <w:trHeight w:hRule="exact" w:val="121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52005A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E4471A" w14:textId="77777777" w:rsidR="007C47CB" w:rsidRPr="007C47CB" w:rsidRDefault="007C47CB" w:rsidP="007C47CB">
            <w:pPr>
              <w:widowControl w:val="0"/>
              <w:tabs>
                <w:tab w:val="left" w:pos="1406"/>
                <w:tab w:val="left" w:pos="3456"/>
                <w:tab w:val="left" w:pos="5544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Прогнозы, подготовленные администрацией и её подведомственными организациями в</w:t>
            </w:r>
            <w:r w:rsidRPr="007C47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 с их компетенцией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8917" w14:textId="77777777" w:rsidR="007C47CB" w:rsidRPr="007C47CB" w:rsidRDefault="007C47CB" w:rsidP="007C47CB">
            <w:pPr>
              <w:widowControl w:val="0"/>
              <w:tabs>
                <w:tab w:val="left" w:pos="1094"/>
                <w:tab w:val="left" w:pos="190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3 рабочих дней со дня утверждения руководителем</w:t>
            </w:r>
          </w:p>
        </w:tc>
      </w:tr>
      <w:tr w:rsidR="007C47CB" w:rsidRPr="007C47CB" w14:paraId="7A8B6815" w14:textId="77777777" w:rsidTr="007C47CB">
        <w:trPr>
          <w:trHeight w:hRule="exact" w:val="11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3166F1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46F3C8" w14:textId="77777777" w:rsidR="007C47CB" w:rsidRPr="007C47CB" w:rsidRDefault="007C47CB" w:rsidP="007C47CB">
            <w:pPr>
              <w:widowControl w:val="0"/>
              <w:tabs>
                <w:tab w:val="left" w:pos="1248"/>
                <w:tab w:val="left" w:pos="1776"/>
                <w:tab w:val="left" w:pos="3576"/>
                <w:tab w:val="left" w:pos="5558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об использовании администрацией и подведомственными ей организациями выделяемых бюджетных средств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31D65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состоянии, обновляется не реже 2 раз в год</w:t>
            </w:r>
          </w:p>
        </w:tc>
      </w:tr>
      <w:tr w:rsidR="007C47CB" w:rsidRPr="007C47CB" w14:paraId="4551D49B" w14:textId="77777777" w:rsidTr="007C47CB">
        <w:trPr>
          <w:trHeight w:hRule="exact" w:val="14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24D6E7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5.4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553DB4" w14:textId="77777777" w:rsidR="007C47CB" w:rsidRPr="007C47CB" w:rsidRDefault="007C47CB" w:rsidP="007C47CB">
            <w:pPr>
              <w:widowControl w:val="0"/>
              <w:tabs>
                <w:tab w:val="left" w:pos="2923"/>
                <w:tab w:val="left" w:pos="6010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Отчет о расходовании бюджетных ассигнований на информационное обеспечение деятельности администрации и поддержку средств массовой информации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CD771" w14:textId="77777777" w:rsidR="007C47CB" w:rsidRPr="007C47CB" w:rsidRDefault="007C47CB" w:rsidP="007C47CB">
            <w:pPr>
              <w:widowControl w:val="0"/>
              <w:tabs>
                <w:tab w:val="left" w:pos="1200"/>
                <w:tab w:val="left" w:pos="2040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15 рабочих дней после отчетной даты (1 июля, 31 декабря)</w:t>
            </w:r>
          </w:p>
        </w:tc>
      </w:tr>
      <w:tr w:rsidR="007C47CB" w:rsidRPr="007C47CB" w14:paraId="3137586F" w14:textId="77777777" w:rsidTr="007C47CB">
        <w:trPr>
          <w:trHeight w:hRule="exact" w:val="159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560DE1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5.5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5F6D31" w14:textId="77777777" w:rsidR="007C47CB" w:rsidRPr="007C47CB" w:rsidRDefault="007C47CB" w:rsidP="007C47CB">
            <w:pPr>
              <w:widowControl w:val="0"/>
              <w:tabs>
                <w:tab w:val="left" w:pos="1445"/>
                <w:tab w:val="left" w:pos="2002"/>
                <w:tab w:val="left" w:pos="4258"/>
                <w:tab w:val="left" w:pos="6130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(при наличии)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CE5C4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7E32BA34" w14:textId="77777777" w:rsidTr="007C47CB">
        <w:trPr>
          <w:trHeight w:val="720"/>
          <w:jc w:val="center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487810" w14:textId="77777777" w:rsidR="007C47CB" w:rsidRPr="007C47CB" w:rsidRDefault="007C47CB" w:rsidP="007C47C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 Информация о кадровом обеспечении, в том числе:</w:t>
            </w:r>
          </w:p>
        </w:tc>
      </w:tr>
      <w:tr w:rsidR="007C47CB" w:rsidRPr="007C47CB" w14:paraId="4E5938C8" w14:textId="77777777" w:rsidTr="007C47CB">
        <w:trPr>
          <w:trHeight w:hRule="exact" w:val="78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1E4629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769B0A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поступления граждан на муниципальную службу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6AA20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40E688F8" w14:textId="77777777" w:rsidTr="007C47CB">
        <w:trPr>
          <w:trHeight w:hRule="exact" w:val="84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E44279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D6F26E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Сведения о вакантных должностях муниципальной службы, имеющихся в администрации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F0A9B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359D3EBC" w14:textId="77777777" w:rsidTr="007C47CB">
        <w:trPr>
          <w:trHeight w:hRule="exact" w:val="13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216674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644EEE" w14:textId="77777777" w:rsidR="007C47CB" w:rsidRPr="007C47CB" w:rsidRDefault="007C47CB" w:rsidP="007C47CB">
            <w:pPr>
              <w:widowControl w:val="0"/>
              <w:tabs>
                <w:tab w:val="left" w:pos="1546"/>
                <w:tab w:val="left" w:pos="2117"/>
                <w:tab w:val="left" w:pos="3624"/>
                <w:tab w:val="left" w:pos="5011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конкурса и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4AB52" w14:textId="77777777" w:rsidR="007C47CB" w:rsidRPr="007C47CB" w:rsidRDefault="007C47CB" w:rsidP="007C47CB">
            <w:pPr>
              <w:widowControl w:val="0"/>
              <w:tabs>
                <w:tab w:val="left" w:pos="212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одновременно с публикацией сведений о проведении конкурса на замещение вакантной должности (включении в кадровый резерв)</w:t>
            </w:r>
          </w:p>
        </w:tc>
      </w:tr>
      <w:tr w:rsidR="007C47CB" w:rsidRPr="007C47CB" w14:paraId="0F7D9BE6" w14:textId="77777777" w:rsidTr="007C47CB">
        <w:trPr>
          <w:trHeight w:hRule="exact" w:val="112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7C72E2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5037F7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Результаты конкурсов на замещение вакантных должностей муниципальной службы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00648" w14:textId="77777777" w:rsidR="007C47CB" w:rsidRPr="007C47CB" w:rsidRDefault="007C47CB" w:rsidP="007C47CB">
            <w:pPr>
              <w:widowControl w:val="0"/>
              <w:tabs>
                <w:tab w:val="left" w:pos="456"/>
                <w:tab w:val="left" w:pos="936"/>
                <w:tab w:val="left" w:pos="2160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результаты конкурса – в течение 7 календарных дней со дня завершения конкурса</w:t>
            </w:r>
          </w:p>
        </w:tc>
      </w:tr>
      <w:tr w:rsidR="007C47CB" w:rsidRPr="007C47CB" w14:paraId="5B4AF077" w14:textId="77777777" w:rsidTr="007C47CB">
        <w:trPr>
          <w:trHeight w:hRule="exact" w:val="112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D292AE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520C09" w14:textId="77777777" w:rsidR="007C47CB" w:rsidRPr="007C47CB" w:rsidRDefault="007C47CB" w:rsidP="007C47CB">
            <w:pPr>
              <w:widowControl w:val="0"/>
              <w:tabs>
                <w:tab w:val="left" w:pos="1085"/>
                <w:tab w:val="left" w:pos="2602"/>
                <w:tab w:val="left" w:pos="3154"/>
                <w:tab w:val="left" w:pos="4339"/>
                <w:tab w:val="left" w:pos="5309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45B2F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16B0CAA2" w14:textId="77777777" w:rsidTr="007C47CB">
        <w:trPr>
          <w:trHeight w:val="730"/>
          <w:jc w:val="center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EFA0" w14:textId="77777777" w:rsidR="007C47CB" w:rsidRPr="007C47CB" w:rsidRDefault="007C47CB" w:rsidP="007C47CB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 Информация о работе с обращениями граждан, организаций, общественных объединений:</w:t>
            </w:r>
          </w:p>
        </w:tc>
      </w:tr>
      <w:tr w:rsidR="007C47CB" w:rsidRPr="007C47CB" w14:paraId="6A8A6A24" w14:textId="77777777" w:rsidTr="007C47CB">
        <w:trPr>
          <w:trHeight w:hRule="exact" w:val="160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5A65D9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01E3C4" w14:textId="77777777" w:rsidR="007C47CB" w:rsidRPr="007C47CB" w:rsidRDefault="007C47CB" w:rsidP="007C47CB">
            <w:pPr>
              <w:widowControl w:val="0"/>
              <w:tabs>
                <w:tab w:val="left" w:pos="1829"/>
                <w:tab w:val="left" w:pos="3518"/>
                <w:tab w:val="left" w:pos="5558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Нормативные правовые акты, регулирующие вопросы работы с обращениями граждан и юридических лиц, общественных объединений администрацией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B96F2" w14:textId="77777777" w:rsidR="007C47CB" w:rsidRPr="007C47CB" w:rsidRDefault="007C47CB" w:rsidP="007C47CB">
            <w:pPr>
              <w:widowControl w:val="0"/>
              <w:tabs>
                <w:tab w:val="right" w:pos="224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5 дней со дня подписания нормативного правового акта.</w:t>
            </w:r>
          </w:p>
          <w:p w14:paraId="0F2A72FF" w14:textId="77777777" w:rsidR="007C47CB" w:rsidRPr="007C47CB" w:rsidRDefault="007C47CB" w:rsidP="007C47CB">
            <w:pPr>
              <w:widowControl w:val="0"/>
              <w:tabs>
                <w:tab w:val="right" w:pos="2251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29F1FBDC" w14:textId="77777777" w:rsidTr="007C47CB">
        <w:trPr>
          <w:trHeight w:hRule="exact" w:val="148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16C82F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0A9C80" w14:textId="77777777" w:rsidR="007C47CB" w:rsidRPr="007C47CB" w:rsidRDefault="007C47CB" w:rsidP="007C47CB">
            <w:pPr>
              <w:widowControl w:val="0"/>
              <w:tabs>
                <w:tab w:val="left" w:pos="1454"/>
                <w:tab w:val="left" w:pos="1853"/>
                <w:tab w:val="left" w:pos="3221"/>
                <w:tab w:val="left" w:pos="4138"/>
                <w:tab w:val="left" w:pos="5923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2A3C7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65135B6D" w14:textId="77777777" w:rsidTr="007C47CB">
        <w:trPr>
          <w:trHeight w:hRule="exact" w:val="212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57F66C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7.3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955C5C" w14:textId="77777777" w:rsidR="007C47CB" w:rsidRPr="007C47CB" w:rsidRDefault="007C47CB" w:rsidP="007C47CB">
            <w:pPr>
              <w:widowControl w:val="0"/>
              <w:tabs>
                <w:tab w:val="left" w:pos="1536"/>
                <w:tab w:val="left" w:pos="2592"/>
                <w:tab w:val="left" w:pos="4253"/>
                <w:tab w:val="left" w:pos="6029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7.2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50812" w14:textId="77777777" w:rsidR="007C47CB" w:rsidRPr="007C47CB" w:rsidRDefault="007C47CB" w:rsidP="007C47CB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поддерживается в актуальном состоянии</w:t>
            </w:r>
          </w:p>
        </w:tc>
      </w:tr>
      <w:tr w:rsidR="007C47CB" w:rsidRPr="007C47CB" w14:paraId="47BEE6F6" w14:textId="77777777" w:rsidTr="007C47CB">
        <w:trPr>
          <w:trHeight w:hRule="exact" w:val="154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A749FA" w14:textId="77777777" w:rsidR="007C47CB" w:rsidRPr="007C47CB" w:rsidRDefault="007C47CB" w:rsidP="007C47CB">
            <w:pPr>
              <w:widowControl w:val="0"/>
              <w:spacing w:before="100"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7.4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CDCC71" w14:textId="77777777" w:rsidR="007C47CB" w:rsidRPr="007C47CB" w:rsidRDefault="007C47CB" w:rsidP="007C47CB">
            <w:pPr>
              <w:widowControl w:val="0"/>
              <w:tabs>
                <w:tab w:val="left" w:pos="1656"/>
                <w:tab w:val="left" w:pos="3480"/>
                <w:tab w:val="left" w:pos="5227"/>
                <w:tab w:val="left" w:pos="5650"/>
              </w:tabs>
              <w:spacing w:after="0" w:line="256" w:lineRule="auto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Обзоры обращений граждан, в том числе представителей организаций, общественных объединений,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F5FA" w14:textId="77777777" w:rsidR="007C47CB" w:rsidRPr="007C47CB" w:rsidRDefault="007C47CB" w:rsidP="007C47CB">
            <w:pPr>
              <w:widowControl w:val="0"/>
              <w:tabs>
                <w:tab w:val="right" w:pos="226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47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ежеквартально не позднее 15-го числа месяца, следующего за отчетным кварталом</w:t>
            </w:r>
          </w:p>
          <w:p w14:paraId="2E713304" w14:textId="77777777" w:rsidR="007C47CB" w:rsidRPr="007C47CB" w:rsidRDefault="007C47CB" w:rsidP="007C47CB">
            <w:pPr>
              <w:widowControl w:val="0"/>
              <w:tabs>
                <w:tab w:val="right" w:pos="2266"/>
              </w:tabs>
              <w:spacing w:after="0" w:line="256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1AF424A" w14:textId="77777777" w:rsidR="007C47CB" w:rsidRPr="007C47CB" w:rsidRDefault="007C47CB" w:rsidP="007C47CB">
      <w:pPr>
        <w:rPr>
          <w:rFonts w:ascii="Calibri" w:eastAsia="Calibri" w:hAnsi="Calibri" w:cs="Times New Roman"/>
        </w:rPr>
      </w:pPr>
    </w:p>
    <w:p w14:paraId="3B8EB8F8" w14:textId="77777777" w:rsidR="007C47CB" w:rsidRPr="007C47CB" w:rsidRDefault="007C47CB" w:rsidP="007C47CB">
      <w:pPr>
        <w:rPr>
          <w:rFonts w:ascii="Calibri" w:eastAsia="Calibri" w:hAnsi="Calibri" w:cs="Times New Roman"/>
        </w:rPr>
      </w:pPr>
    </w:p>
    <w:p w14:paraId="6D5AE2C0" w14:textId="77777777" w:rsidR="007C47CB" w:rsidRPr="007C47CB" w:rsidRDefault="007C47CB" w:rsidP="007C47CB">
      <w:pPr>
        <w:spacing w:after="160" w:line="256" w:lineRule="auto"/>
        <w:rPr>
          <w:rFonts w:ascii="Calibri" w:eastAsia="Calibri" w:hAnsi="Calibri" w:cs="Times New Roman"/>
        </w:rPr>
      </w:pPr>
      <w:r w:rsidRPr="007C47CB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52B9DCBB" w14:textId="77777777" w:rsidR="007C47CB" w:rsidRPr="007C47CB" w:rsidRDefault="007C47CB" w:rsidP="007C47CB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3F55CAE0" w14:textId="77777777" w:rsidR="007C47CB" w:rsidRPr="007C47CB" w:rsidRDefault="007C47CB" w:rsidP="007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954BE27" w14:textId="77777777" w:rsidR="007C47CB" w:rsidRPr="007C47CB" w:rsidRDefault="007C47CB" w:rsidP="007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230FC2A6" w14:textId="77777777" w:rsidR="007C47CB" w:rsidRPr="007C47CB" w:rsidRDefault="007C47CB" w:rsidP="007C4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26.06.2025 № 5513</w:t>
      </w:r>
    </w:p>
    <w:p w14:paraId="2EAB2409" w14:textId="77777777" w:rsidR="007C47CB" w:rsidRPr="007C47CB" w:rsidRDefault="007C47CB" w:rsidP="007C47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923CEA" w14:textId="77777777" w:rsidR="007C47CB" w:rsidRPr="007C47CB" w:rsidRDefault="007C47CB" w:rsidP="007C47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на размещение, обновление информации</w:t>
      </w:r>
    </w:p>
    <w:p w14:paraId="6337E06E" w14:textId="77777777" w:rsidR="007C47CB" w:rsidRPr="007C47CB" w:rsidRDefault="007C47CB" w:rsidP="007C47CB">
      <w:pPr>
        <w:widowControl w:val="0"/>
        <w:spacing w:after="260" w:line="240" w:lineRule="auto"/>
        <w:ind w:firstLine="56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1A9CCE0" w14:textId="77777777" w:rsidR="007C47CB" w:rsidRPr="007C47CB" w:rsidRDefault="007C47CB" w:rsidP="007C47C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C47C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Наименование структурного подразделения:</w:t>
      </w:r>
    </w:p>
    <w:p w14:paraId="1A25A351" w14:textId="77777777" w:rsidR="007C47CB" w:rsidRPr="007C47CB" w:rsidRDefault="007C47CB" w:rsidP="007C47C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30F70A4E" w14:textId="77777777" w:rsidR="007C47CB" w:rsidRPr="007C47CB" w:rsidRDefault="007C47CB" w:rsidP="007C47C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C47C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Ответственный, контактная информация </w:t>
      </w:r>
      <w:r w:rsidRPr="007C47CB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(Фамилия И.О., контактный телефон)</w:t>
      </w:r>
      <w:r w:rsidRPr="007C47C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10532ECD" w14:textId="77777777" w:rsidR="007C47CB" w:rsidRPr="007C47CB" w:rsidRDefault="007C47CB" w:rsidP="007C47C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6237277E" w14:textId="77777777" w:rsidR="007C47CB" w:rsidRPr="007C47CB" w:rsidRDefault="007C47CB" w:rsidP="007C47C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C47C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Прошу провести размещение, обновление информации, размещенной в разделе/подразделе веб-сайта (ссылка):</w:t>
      </w:r>
    </w:p>
    <w:p w14:paraId="78F2EF60" w14:textId="77777777" w:rsidR="007C47CB" w:rsidRPr="007C47CB" w:rsidRDefault="007C47CB" w:rsidP="007C47C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1AD63794" w14:textId="77777777" w:rsidR="007C47CB" w:rsidRPr="007C47CB" w:rsidRDefault="007C47CB" w:rsidP="007C47C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C47C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Действия с информацией </w:t>
      </w:r>
      <w:r w:rsidRPr="007C47CB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(заменить, удалить, добавить)</w:t>
      </w:r>
      <w:r w:rsidRPr="007C47C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271EEC6D" w14:textId="77777777" w:rsidR="007C47CB" w:rsidRPr="007C47CB" w:rsidRDefault="007C47CB" w:rsidP="007C47C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6860EC42" w14:textId="77777777" w:rsidR="007C47CB" w:rsidRPr="007C47CB" w:rsidRDefault="007C47CB" w:rsidP="007C47C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C47C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Размещаемая информация (файлы в электронном виде):</w:t>
      </w:r>
    </w:p>
    <w:p w14:paraId="695497EF" w14:textId="77777777" w:rsidR="007C47CB" w:rsidRPr="007C47CB" w:rsidRDefault="007C47CB" w:rsidP="007C47C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6D55A49B" w14:textId="77777777" w:rsidR="007C47CB" w:rsidRPr="007C47CB" w:rsidRDefault="007C47CB" w:rsidP="007C47CB">
      <w:pPr>
        <w:jc w:val="both"/>
        <w:rPr>
          <w:rFonts w:ascii="Times New Roman" w:eastAsia="Calibri" w:hAnsi="Times New Roman" w:cs="Times New Roman"/>
          <w:i/>
          <w:iCs/>
        </w:rPr>
      </w:pPr>
      <w:r w:rsidRPr="007C47CB">
        <w:rPr>
          <w:rFonts w:ascii="Times New Roman" w:eastAsia="Calibri" w:hAnsi="Times New Roman" w:cs="Times New Roman"/>
          <w:i/>
          <w:iCs/>
        </w:rPr>
        <w:t>Отсутствие конфиденциальной информации и сведений, содержащих государственную тайну, подтверждаю.</w:t>
      </w:r>
    </w:p>
    <w:p w14:paraId="0998C706" w14:textId="77777777" w:rsidR="007C47CB" w:rsidRPr="007C47CB" w:rsidRDefault="007C47CB" w:rsidP="007C47CB">
      <w:pPr>
        <w:rPr>
          <w:rFonts w:ascii="Times New Roman" w:eastAsia="Calibri" w:hAnsi="Times New Roman" w:cs="Times New Roman"/>
          <w:sz w:val="28"/>
          <w:szCs w:val="28"/>
        </w:rPr>
      </w:pPr>
    </w:p>
    <w:p w14:paraId="4517D645" w14:textId="77777777" w:rsidR="007C47CB" w:rsidRPr="007C47CB" w:rsidRDefault="007C47CB" w:rsidP="007C47C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9"/>
      </w:tblGrid>
      <w:tr w:rsidR="007C47CB" w:rsidRPr="007C47CB" w14:paraId="56340D02" w14:textId="77777777" w:rsidTr="007C47CB">
        <w:trPr>
          <w:trHeight w:val="828"/>
        </w:trPr>
        <w:tc>
          <w:tcPr>
            <w:tcW w:w="4969" w:type="dxa"/>
          </w:tcPr>
          <w:p w14:paraId="3E83EB89" w14:textId="77777777" w:rsidR="007C47CB" w:rsidRPr="007C47CB" w:rsidRDefault="007C47CB" w:rsidP="007C47CB">
            <w:pPr>
              <w:rPr>
                <w:rFonts w:ascii="Times New Roman" w:hAnsi="Times New Roman"/>
                <w:sz w:val="28"/>
                <w:szCs w:val="28"/>
              </w:rPr>
            </w:pPr>
            <w:r w:rsidRPr="007C47CB">
              <w:rPr>
                <w:rFonts w:ascii="Times New Roman" w:hAnsi="Times New Roman"/>
                <w:sz w:val="28"/>
                <w:szCs w:val="28"/>
              </w:rPr>
              <w:t>Дата:</w:t>
            </w:r>
          </w:p>
          <w:p w14:paraId="65EFB1C5" w14:textId="77777777" w:rsidR="007C47CB" w:rsidRPr="007C47CB" w:rsidRDefault="007C47CB" w:rsidP="007C4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0" w:type="dxa"/>
            <w:hideMark/>
          </w:tcPr>
          <w:p w14:paraId="3783CBF3" w14:textId="77777777" w:rsidR="007C47CB" w:rsidRPr="007C47CB" w:rsidRDefault="007C47CB" w:rsidP="007C47CB">
            <w:pPr>
              <w:rPr>
                <w:rFonts w:ascii="Times New Roman" w:hAnsi="Times New Roman"/>
                <w:sz w:val="28"/>
                <w:szCs w:val="28"/>
              </w:rPr>
            </w:pPr>
            <w:r w:rsidRPr="007C47CB">
              <w:rPr>
                <w:rFonts w:ascii="Times New Roman" w:hAnsi="Times New Roman"/>
                <w:sz w:val="28"/>
                <w:szCs w:val="28"/>
              </w:rPr>
              <w:t>Подпись:</w:t>
            </w:r>
          </w:p>
        </w:tc>
      </w:tr>
    </w:tbl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236"/>
        <w:gridCol w:w="2045"/>
        <w:gridCol w:w="324"/>
        <w:gridCol w:w="236"/>
        <w:gridCol w:w="2133"/>
        <w:gridCol w:w="237"/>
        <w:gridCol w:w="236"/>
        <w:gridCol w:w="2069"/>
        <w:gridCol w:w="246"/>
        <w:gridCol w:w="236"/>
        <w:gridCol w:w="2073"/>
        <w:gridCol w:w="243"/>
      </w:tblGrid>
      <w:tr w:rsidR="007C47CB" w:rsidRPr="007C47CB" w14:paraId="6EEB5F6D" w14:textId="77777777" w:rsidTr="007C47CB">
        <w:trPr>
          <w:trHeight w:val="583"/>
          <w:jc w:val="center"/>
        </w:trPr>
        <w:tc>
          <w:tcPr>
            <w:tcW w:w="5211" w:type="dxa"/>
            <w:gridSpan w:val="6"/>
          </w:tcPr>
          <w:p w14:paraId="25E3D680" w14:textId="77777777" w:rsidR="007C47CB" w:rsidRPr="007C47CB" w:rsidRDefault="007C47CB" w:rsidP="007C47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A8BEFF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7CB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__________________ 20___ г.</w:t>
            </w:r>
          </w:p>
        </w:tc>
        <w:tc>
          <w:tcPr>
            <w:tcW w:w="5103" w:type="dxa"/>
            <w:gridSpan w:val="6"/>
          </w:tcPr>
          <w:p w14:paraId="54B415F3" w14:textId="77777777" w:rsidR="007C47CB" w:rsidRPr="007C47CB" w:rsidRDefault="007C47CB" w:rsidP="007C47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BAF8E6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7CB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__________________ 20___ г.</w:t>
            </w:r>
          </w:p>
        </w:tc>
      </w:tr>
      <w:tr w:rsidR="007C47CB" w:rsidRPr="007C47CB" w14:paraId="4EB9677A" w14:textId="77777777" w:rsidTr="007C47CB">
        <w:trPr>
          <w:trHeight w:val="412"/>
          <w:jc w:val="center"/>
        </w:trPr>
        <w:tc>
          <w:tcPr>
            <w:tcW w:w="5211" w:type="dxa"/>
            <w:gridSpan w:val="6"/>
            <w:hideMark/>
          </w:tcPr>
          <w:p w14:paraId="56B8CA90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7C47C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(дата получения информации для размещения на Сайте)</w:t>
            </w:r>
          </w:p>
        </w:tc>
        <w:tc>
          <w:tcPr>
            <w:tcW w:w="5103" w:type="dxa"/>
            <w:gridSpan w:val="6"/>
            <w:hideMark/>
          </w:tcPr>
          <w:p w14:paraId="0A3FDACC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7C47C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(отметка о размещении информации на Сайте)</w:t>
            </w:r>
          </w:p>
        </w:tc>
      </w:tr>
      <w:tr w:rsidR="007C47CB" w:rsidRPr="007C47CB" w14:paraId="615938E3" w14:textId="77777777" w:rsidTr="007C47CB">
        <w:trPr>
          <w:trHeight w:val="388"/>
          <w:jc w:val="center"/>
        </w:trPr>
        <w:tc>
          <w:tcPr>
            <w:tcW w:w="236" w:type="dxa"/>
          </w:tcPr>
          <w:p w14:paraId="39C382F8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44128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14:paraId="18C465F0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18769D3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3A1FE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14:paraId="579A34AF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1E40C3F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6A23B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14:paraId="5D7A8700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099F579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B0111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3D14C869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7CB" w:rsidRPr="007C47CB" w14:paraId="689DA1BC" w14:textId="77777777" w:rsidTr="007C47CB">
        <w:trPr>
          <w:trHeight w:val="388"/>
          <w:jc w:val="center"/>
        </w:trPr>
        <w:tc>
          <w:tcPr>
            <w:tcW w:w="2605" w:type="dxa"/>
            <w:gridSpan w:val="3"/>
            <w:hideMark/>
          </w:tcPr>
          <w:p w14:paraId="36E84704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7C47C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606" w:type="dxa"/>
            <w:gridSpan w:val="3"/>
            <w:hideMark/>
          </w:tcPr>
          <w:p w14:paraId="07F9232C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7C47C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(Фамилия И.О.)</w:t>
            </w:r>
          </w:p>
        </w:tc>
        <w:tc>
          <w:tcPr>
            <w:tcW w:w="2551" w:type="dxa"/>
            <w:gridSpan w:val="3"/>
            <w:hideMark/>
          </w:tcPr>
          <w:p w14:paraId="7BC703BB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7C47C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552" w:type="dxa"/>
            <w:gridSpan w:val="3"/>
            <w:hideMark/>
          </w:tcPr>
          <w:p w14:paraId="1CE71858" w14:textId="77777777" w:rsidR="007C47CB" w:rsidRPr="007C47CB" w:rsidRDefault="007C47CB" w:rsidP="007C47CB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7C47C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(Фамилия И.О.)</w:t>
            </w:r>
          </w:p>
        </w:tc>
      </w:tr>
    </w:tbl>
    <w:p w14:paraId="0252AB3A" w14:textId="77777777" w:rsidR="007C47CB" w:rsidRPr="007C47CB" w:rsidRDefault="007C47CB" w:rsidP="007C47C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390"/>
    <w:multiLevelType w:val="hybridMultilevel"/>
    <w:tmpl w:val="E7987936"/>
    <w:lvl w:ilvl="0" w:tplc="59EE57A4">
      <w:start w:val="1"/>
      <w:numFmt w:val="decimal"/>
      <w:lvlText w:val="3.%1."/>
      <w:lvlJc w:val="left"/>
      <w:pPr>
        <w:ind w:left="2007" w:hanging="360"/>
      </w:pPr>
    </w:lvl>
    <w:lvl w:ilvl="1" w:tplc="4B9E602A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02"/>
    <w:multiLevelType w:val="hybridMultilevel"/>
    <w:tmpl w:val="45A2CC78"/>
    <w:lvl w:ilvl="0" w:tplc="4B9E602A">
      <w:numFmt w:val="decimal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C2A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57445B"/>
    <w:multiLevelType w:val="multilevel"/>
    <w:tmpl w:val="5582EE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E1F245E"/>
    <w:multiLevelType w:val="hybridMultilevel"/>
    <w:tmpl w:val="CDFAA82E"/>
    <w:lvl w:ilvl="0" w:tplc="716A857E">
      <w:start w:val="1"/>
      <w:numFmt w:val="decimal"/>
      <w:lvlText w:val="5.%1."/>
      <w:lvlJc w:val="left"/>
      <w:pPr>
        <w:ind w:left="360" w:hanging="360"/>
      </w:pPr>
    </w:lvl>
    <w:lvl w:ilvl="1" w:tplc="4B9E602A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97717"/>
    <w:multiLevelType w:val="hybridMultilevel"/>
    <w:tmpl w:val="D4124BEE"/>
    <w:lvl w:ilvl="0" w:tplc="3B5A4F68">
      <w:start w:val="1"/>
      <w:numFmt w:val="decimal"/>
      <w:lvlText w:val="4.%1."/>
      <w:lvlJc w:val="left"/>
      <w:pPr>
        <w:ind w:left="360" w:hanging="360"/>
      </w:pPr>
    </w:lvl>
    <w:lvl w:ilvl="1" w:tplc="4B9E602A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6B7"/>
    <w:multiLevelType w:val="hybridMultilevel"/>
    <w:tmpl w:val="5EE26278"/>
    <w:lvl w:ilvl="0" w:tplc="B9905F20">
      <w:start w:val="1"/>
      <w:numFmt w:val="decimal"/>
      <w:lvlText w:val="2.%1."/>
      <w:lvlJc w:val="left"/>
      <w:pPr>
        <w:ind w:left="257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765E894A">
      <w:start w:val="1"/>
      <w:numFmt w:val="decimal"/>
      <w:lvlText w:val="2.%5."/>
      <w:lvlJc w:val="left"/>
      <w:pPr>
        <w:tabs>
          <w:tab w:val="num" w:pos="709"/>
        </w:tabs>
        <w:ind w:left="709" w:firstLine="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5DA7F06"/>
    <w:multiLevelType w:val="hybridMultilevel"/>
    <w:tmpl w:val="ED0458D0"/>
    <w:lvl w:ilvl="0" w:tplc="26B2DC56">
      <w:start w:val="1"/>
      <w:numFmt w:val="decimal"/>
      <w:lvlText w:val="5.%1."/>
      <w:lvlJc w:val="left"/>
      <w:pPr>
        <w:ind w:left="1287" w:hanging="360"/>
      </w:pPr>
    </w:lvl>
    <w:lvl w:ilvl="1" w:tplc="C290C390">
      <w:start w:val="1"/>
      <w:numFmt w:val="decimal"/>
      <w:lvlText w:val="1.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1F28B2"/>
    <w:multiLevelType w:val="hybridMultilevel"/>
    <w:tmpl w:val="F4448D4E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7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382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34003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00547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1719032">
    <w:abstractNumId w:val="8"/>
  </w:num>
  <w:num w:numId="6" w16cid:durableId="81456659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207102">
    <w:abstractNumId w:val="1"/>
  </w:num>
  <w:num w:numId="8" w16cid:durableId="234173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933359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45832"/>
    <w:rsid w:val="00791485"/>
    <w:rsid w:val="007C47CB"/>
    <w:rsid w:val="00883CA0"/>
    <w:rsid w:val="008A76B5"/>
    <w:rsid w:val="0096086D"/>
    <w:rsid w:val="0098363E"/>
    <w:rsid w:val="00AD093D"/>
    <w:rsid w:val="00C73573"/>
    <w:rsid w:val="00E229F1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7C47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-mail:8080/administration/struktura/" TargetMode="External"/><Relationship Id="rId18" Type="http://schemas.openxmlformats.org/officeDocument/2006/relationships/hyperlink" Target="http://s-mail:8080/activity/gosprogr/" TargetMode="External"/><Relationship Id="rId26" Type="http://schemas.openxmlformats.org/officeDocument/2006/relationships/hyperlink" Target="http://s-mail:8080/administration/smi/" TargetMode="External"/><Relationship Id="rId39" Type="http://schemas.openxmlformats.org/officeDocument/2006/relationships/hyperlink" Target="http://s-mail:8080/raion/poselki/" TargetMode="External"/><Relationship Id="rId21" Type="http://schemas.openxmlformats.org/officeDocument/2006/relationships/hyperlink" Target="http://s-mail:8080/documents/strategy/" TargetMode="External"/><Relationship Id="rId34" Type="http://schemas.openxmlformats.org/officeDocument/2006/relationships/hyperlink" Target="http://s-mail:8080/activity/otd_gil_pol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-mail:8080/documents/pr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s-mail:8080/administration/pers_dan/" TargetMode="External"/><Relationship Id="rId20" Type="http://schemas.openxmlformats.org/officeDocument/2006/relationships/hyperlink" Target="http://s-mail:8080/ukaz2012/" TargetMode="External"/><Relationship Id="rId29" Type="http://schemas.openxmlformats.org/officeDocument/2006/relationships/hyperlink" Target="http://s-mail:8080/administration/otdel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-mail:8080/documents/publicspeech/" TargetMode="External"/><Relationship Id="rId11" Type="http://schemas.openxmlformats.org/officeDocument/2006/relationships/hyperlink" Target="http://s-mail:8080/documents/project/" TargetMode="External"/><Relationship Id="rId24" Type="http://schemas.openxmlformats.org/officeDocument/2006/relationships/hyperlink" Target="http://s-mail:8080/activity/m_sr_bisnes/" TargetMode="External"/><Relationship Id="rId32" Type="http://schemas.openxmlformats.org/officeDocument/2006/relationships/hyperlink" Target="http://s-mail:8080/events/torgi/" TargetMode="External"/><Relationship Id="rId37" Type="http://schemas.openxmlformats.org/officeDocument/2006/relationships/hyperlink" Target="http://s-mail:8080/zags/" TargetMode="External"/><Relationship Id="rId40" Type="http://schemas.openxmlformats.org/officeDocument/2006/relationships/hyperlink" Target="http://s-mail:8080/administration/komissii/kom_ne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-mail:8080/administration/nagrada/" TargetMode="External"/><Relationship Id="rId23" Type="http://schemas.openxmlformats.org/officeDocument/2006/relationships/hyperlink" Target="http://s-mail:8080/activity/potreb_torg/" TargetMode="External"/><Relationship Id="rId28" Type="http://schemas.openxmlformats.org/officeDocument/2006/relationships/hyperlink" Target="http://s-mail:8080/activity/subsidii/" TargetMode="External"/><Relationship Id="rId36" Type="http://schemas.openxmlformats.org/officeDocument/2006/relationships/hyperlink" Target="http://s-mail:8080/activity/mun_kontr/" TargetMode="External"/><Relationship Id="rId10" Type="http://schemas.openxmlformats.org/officeDocument/2006/relationships/hyperlink" Target="http://s-mail:8080/documents/forms/" TargetMode="External"/><Relationship Id="rId19" Type="http://schemas.openxmlformats.org/officeDocument/2006/relationships/hyperlink" Target="http://s-mail:8080/activity/partnership/" TargetMode="External"/><Relationship Id="rId31" Type="http://schemas.openxmlformats.org/officeDocument/2006/relationships/hyperlink" Target="http://s-mail:8080/activity/ku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-mail:8080/administration/subordinate/" TargetMode="External"/><Relationship Id="rId14" Type="http://schemas.openxmlformats.org/officeDocument/2006/relationships/hyperlink" Target="http://s-mail:8080/administration/corrup/" TargetMode="External"/><Relationship Id="rId22" Type="http://schemas.openxmlformats.org/officeDocument/2006/relationships/hyperlink" Target="http://s-mail:8080/regvoz/" TargetMode="External"/><Relationship Id="rId27" Type="http://schemas.openxmlformats.org/officeDocument/2006/relationships/hyperlink" Target="http://s-mail:8080/activity/finance/" TargetMode="External"/><Relationship Id="rId30" Type="http://schemas.openxmlformats.org/officeDocument/2006/relationships/hyperlink" Target="http://s-mail:8080/activity/kui/" TargetMode="External"/><Relationship Id="rId35" Type="http://schemas.openxmlformats.org/officeDocument/2006/relationships/hyperlink" Target="http://s-mail:8080/activity/culture/" TargetMode="External"/><Relationship Id="rId8" Type="http://schemas.openxmlformats.org/officeDocument/2006/relationships/hyperlink" Target="http://s-mail:8080/documents/pro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-mail:8080/administration/komissii/kom_besopasn_dv/" TargetMode="External"/><Relationship Id="rId17" Type="http://schemas.openxmlformats.org/officeDocument/2006/relationships/hyperlink" Target="http://s-mail:8080/activity/municipalprogram/" TargetMode="External"/><Relationship Id="rId25" Type="http://schemas.openxmlformats.org/officeDocument/2006/relationships/hyperlink" Target="http://s-mail:8080/activity/kom_cx/" TargetMode="External"/><Relationship Id="rId33" Type="http://schemas.openxmlformats.org/officeDocument/2006/relationships/hyperlink" Target="http://s-mail:8080/activity/gorxoz/" TargetMode="External"/><Relationship Id="rId38" Type="http://schemas.openxmlformats.org/officeDocument/2006/relationships/hyperlink" Target="http://s-mail:8080/raion/posel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5338</Words>
  <Characters>30432</Characters>
  <Application>Microsoft Office Word</Application>
  <DocSecurity>0</DocSecurity>
  <Lines>253</Lines>
  <Paragraphs>71</Paragraphs>
  <ScaleCrop>false</ScaleCrop>
  <Company/>
  <LinksUpToDate>false</LinksUpToDate>
  <CharactersWithSpaces>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2025-06-27T09:16:00Z</dcterms:created>
  <dcterms:modified xsi:type="dcterms:W3CDTF">2025-06-27T09:16:00Z</dcterms:modified>
</cp:coreProperties>
</file>