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D61C" w14:textId="77777777" w:rsidR="00AA2932" w:rsidRPr="00AA2932" w:rsidRDefault="00AA2932" w:rsidP="00A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29B2F5E7" wp14:editId="318ABFC3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1C85D" w14:textId="77777777" w:rsidR="00AA2932" w:rsidRPr="00AA2932" w:rsidRDefault="00AA2932" w:rsidP="00AA2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0699C" w14:textId="77777777" w:rsidR="00AA2932" w:rsidRPr="00AA2932" w:rsidRDefault="00AA2932" w:rsidP="00A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97046A2" w14:textId="77777777" w:rsidR="00AA2932" w:rsidRPr="00AA2932" w:rsidRDefault="00AA2932" w:rsidP="00AA293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A293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352A132" w14:textId="77777777" w:rsidR="00AA2932" w:rsidRPr="00AA2932" w:rsidRDefault="00AA2932" w:rsidP="00AA293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A293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3FEEE07" w14:textId="77777777" w:rsidR="00AA2932" w:rsidRPr="00AA2932" w:rsidRDefault="00AA2932" w:rsidP="00AA293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5FE6DEB" w14:textId="77777777" w:rsidR="00AA2932" w:rsidRPr="00AA2932" w:rsidRDefault="00AA2932" w:rsidP="00AA293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AA293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CCB8F03" w14:textId="77777777" w:rsidR="00AA2932" w:rsidRPr="00AA2932" w:rsidRDefault="00AA2932" w:rsidP="00AA2932">
      <w:pPr>
        <w:keepNext/>
        <w:keepLines/>
        <w:widowControl w:val="0"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83A3A3D" w14:textId="77777777" w:rsidR="00AA2932" w:rsidRPr="00AA2932" w:rsidRDefault="00AA2932" w:rsidP="00AA293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A293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От 02.07.2025</w:t>
      </w:r>
      <w:r w:rsidRPr="00AA293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№ 5725</w:t>
      </w:r>
    </w:p>
    <w:p w14:paraId="0CD8E8F7" w14:textId="77777777" w:rsidR="00AA2932" w:rsidRPr="00AA2932" w:rsidRDefault="00AA2932" w:rsidP="00AA293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A2932" w:rsidRPr="00AA2932" w14:paraId="114491A6" w14:textId="77777777" w:rsidTr="00AA2932">
        <w:trPr>
          <w:trHeight w:val="825"/>
        </w:trPr>
        <w:tc>
          <w:tcPr>
            <w:tcW w:w="5103" w:type="dxa"/>
          </w:tcPr>
          <w:p w14:paraId="786E050C" w14:textId="77777777" w:rsidR="00AA2932" w:rsidRPr="00AA2932" w:rsidRDefault="00AA2932" w:rsidP="00AA29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932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постановление</w:t>
            </w:r>
          </w:p>
          <w:p w14:paraId="2FC49BD7" w14:textId="77777777" w:rsidR="00AA2932" w:rsidRPr="00AA2932" w:rsidRDefault="00AA2932" w:rsidP="00AA29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932">
              <w:rPr>
                <w:rFonts w:ascii="Times New Roman" w:eastAsia="Times New Roman" w:hAnsi="Times New Roman"/>
                <w:sz w:val="24"/>
                <w:szCs w:val="24"/>
              </w:rPr>
              <w:t>администрации Гатчинского муниципального</w:t>
            </w:r>
          </w:p>
          <w:p w14:paraId="249B51F6" w14:textId="77777777" w:rsidR="00AA2932" w:rsidRPr="00AA2932" w:rsidRDefault="00AA2932" w:rsidP="00AA29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932">
              <w:rPr>
                <w:rFonts w:ascii="Times New Roman" w:eastAsia="Times New Roman" w:hAnsi="Times New Roman"/>
                <w:sz w:val="24"/>
                <w:szCs w:val="24"/>
              </w:rPr>
              <w:t xml:space="preserve">округа </w:t>
            </w:r>
            <w:bookmarkStart w:id="1" w:name="_Hlk201737532"/>
            <w:r w:rsidRPr="00AA2932">
              <w:rPr>
                <w:rFonts w:ascii="Times New Roman" w:eastAsia="Times New Roman" w:hAnsi="Times New Roman"/>
                <w:sz w:val="24"/>
                <w:szCs w:val="24"/>
              </w:rPr>
              <w:t>от 02.06.2025 № 4677 «О проведении</w:t>
            </w:r>
          </w:p>
          <w:p w14:paraId="75A40F73" w14:textId="77777777" w:rsidR="00AA2932" w:rsidRPr="00AA2932" w:rsidRDefault="00AA2932" w:rsidP="00AA29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932">
              <w:rPr>
                <w:rFonts w:ascii="Times New Roman" w:eastAsia="Times New Roman" w:hAnsi="Times New Roman"/>
                <w:sz w:val="24"/>
                <w:szCs w:val="24"/>
              </w:rPr>
              <w:t>конкурса на лучшее эскизное предложение</w:t>
            </w:r>
          </w:p>
          <w:p w14:paraId="31F19AC0" w14:textId="77777777" w:rsidR="00AA2932" w:rsidRPr="00AA2932" w:rsidRDefault="00AA2932" w:rsidP="00AA29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932">
              <w:rPr>
                <w:rFonts w:ascii="Times New Roman" w:eastAsia="Times New Roman" w:hAnsi="Times New Roman"/>
                <w:sz w:val="24"/>
                <w:szCs w:val="24"/>
              </w:rPr>
              <w:t>и эскизный проект памятника погибшим</w:t>
            </w:r>
          </w:p>
          <w:p w14:paraId="1CCA87DA" w14:textId="77777777" w:rsidR="00AA2932" w:rsidRPr="00AA2932" w:rsidRDefault="00AA2932" w:rsidP="00AA29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932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участникам специальной военной операции» </w:t>
            </w:r>
            <w:bookmarkEnd w:id="1"/>
          </w:p>
          <w:p w14:paraId="20CA7058" w14:textId="77777777" w:rsidR="00AA2932" w:rsidRPr="00AA2932" w:rsidRDefault="00AA2932" w:rsidP="00AA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E945131" w14:textId="77777777" w:rsidR="00AA2932" w:rsidRPr="00AA2932" w:rsidRDefault="00AA2932" w:rsidP="00AA293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AFB8E01" w14:textId="77777777" w:rsidR="00AA2932" w:rsidRPr="00AA2932" w:rsidRDefault="00AA2932" w:rsidP="00AA2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Pr="00AA2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увековечивания памяти о погибших участниках специальной военной операции, в</w:t>
      </w: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</w:t>
      </w: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№131-ФЗ «Об общих принципах организации местного самоуправления </w:t>
      </w: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 руководствуясь Уставом муниципального образования Гатчинского муниципальный округ Ленинградской области</w:t>
      </w:r>
      <w:r w:rsidRPr="00AA29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F83A7F6" w14:textId="77777777" w:rsidR="00AA2932" w:rsidRPr="00AA2932" w:rsidRDefault="00AA2932" w:rsidP="00AA29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8CF5BEA" w14:textId="77777777" w:rsidR="00AA2932" w:rsidRPr="00AA2932" w:rsidRDefault="00AA2932" w:rsidP="00AA29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29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ПОСТАНОВЛЯЕТ:</w:t>
      </w:r>
    </w:p>
    <w:p w14:paraId="1605E7CB" w14:textId="77777777" w:rsidR="00AA2932" w:rsidRPr="00AA2932" w:rsidRDefault="00AA2932" w:rsidP="00AA2932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14:paraId="7B9A0AAB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1 к </w:t>
      </w:r>
      <w:bookmarkStart w:id="2" w:name="_Hlk179210388"/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bookmarkStart w:id="3" w:name="_Hlk179210252"/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муниципального округа </w:t>
      </w:r>
      <w:bookmarkEnd w:id="2"/>
      <w:bookmarkEnd w:id="3"/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02.06.2025 № 4677 «</w:t>
      </w:r>
      <w:bookmarkStart w:id="4" w:name="_Hlk201737635"/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на лучшее эскизное предложение и эскизный проект памятника погибшим участникам специальной военной операции</w:t>
      </w:r>
      <w:bookmarkEnd w:id="4"/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5F983D9A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1.12 раздела 1 «Общие положения» слова «в отделе земельных отношений и городского дизайна» заменить словами «в отделе архитектурно-градостроительного облика».</w:t>
      </w:r>
    </w:p>
    <w:p w14:paraId="6E8023F8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3.1 раздела 3 </w:t>
      </w:r>
      <w:bookmarkStart w:id="5" w:name="_Hlk201931135"/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проведения конкурса» </w:t>
      </w:r>
      <w:bookmarkEnd w:id="5"/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следующей редакции:</w:t>
      </w:r>
    </w:p>
    <w:p w14:paraId="44F0D7EE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Конкурс проводится в 3 этапа:</w:t>
      </w:r>
    </w:p>
    <w:p w14:paraId="6698A298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(с 09 июня 2025 г. по 01 августа 2025 г. включительно): прием конкурсных работ;</w:t>
      </w:r>
    </w:p>
    <w:p w14:paraId="08A298F5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(с 04 августа 2025 г. по 15 августа 2025 г. включительно): рассмотрение конкурсных работ и определение победителя;</w:t>
      </w:r>
    </w:p>
    <w:p w14:paraId="60D2AC85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(с 18 августа 2025 г. по 12 сентября 2025 г. включительно): награждение победителя.».</w:t>
      </w:r>
    </w:p>
    <w:p w14:paraId="0D314907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пункте 3.2 раздела 3 «Прием конкурсных работ»:</w:t>
      </w:r>
    </w:p>
    <w:p w14:paraId="36CB5BCC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В первом абзаце слова «в отдел земельных отношений и городского дизайна» заменить словами «в отдел архитектурно-градостроительного облика».</w:t>
      </w:r>
    </w:p>
    <w:p w14:paraId="328D7B2D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пункте 3.3.2 раздела 3 «Определение победителя»:</w:t>
      </w:r>
    </w:p>
    <w:p w14:paraId="78BB2D8F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1.4.1.  В шестой абзац добавить слова «, набравший максимальное количество баллов, но не менее 70% от максимально возможного количество баллов.».</w:t>
      </w:r>
    </w:p>
    <w:p w14:paraId="3FCFBA57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Добавить абзац следующего содержания:</w:t>
      </w:r>
    </w:p>
    <w:p w14:paraId="1F2C6AF5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не один из участников конкурса не набрал более 70% и более максимального количества баллов, то конкурс считается не состоявшимся.».</w:t>
      </w:r>
    </w:p>
    <w:p w14:paraId="060FFA32" w14:textId="77777777" w:rsidR="00AA2932" w:rsidRPr="00AA2932" w:rsidRDefault="00AA2932" w:rsidP="00AA2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DFE04B1" w14:textId="77777777" w:rsidR="00AA2932" w:rsidRPr="00AA2932" w:rsidRDefault="00AA2932" w:rsidP="00AA293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и распространяется на правоотношения, возникшие с 02.06.2025.</w:t>
      </w:r>
    </w:p>
    <w:p w14:paraId="0506BA71" w14:textId="77777777" w:rsidR="00AA2932" w:rsidRPr="00AA2932" w:rsidRDefault="00AA2932" w:rsidP="00AA293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Гатчинского муниципального округа </w:t>
      </w: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развитию социальной сферы.</w:t>
      </w:r>
    </w:p>
    <w:p w14:paraId="6E2B471B" w14:textId="77777777" w:rsidR="00AA2932" w:rsidRPr="00AA2932" w:rsidRDefault="00AA2932" w:rsidP="00AA2932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53D0A5" w14:textId="77777777" w:rsidR="00AA2932" w:rsidRPr="00AA2932" w:rsidRDefault="00AA2932" w:rsidP="00AA2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780AE7" w14:textId="77777777" w:rsidR="00AA2932" w:rsidRPr="00AA2932" w:rsidRDefault="00AA2932" w:rsidP="00AA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0F472C44" w14:textId="77777777" w:rsidR="00AA2932" w:rsidRPr="00AA2932" w:rsidRDefault="00AA2932" w:rsidP="00AA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3879F935" w14:textId="77777777" w:rsidR="00AA2932" w:rsidRPr="00AA2932" w:rsidRDefault="00AA2932" w:rsidP="00AA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3A5A2B30" w14:textId="77777777" w:rsidR="00AA2932" w:rsidRPr="00AA2932" w:rsidRDefault="00AA2932" w:rsidP="00AA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3037AE79" w14:textId="77777777" w:rsidR="00AA2932" w:rsidRPr="00AA2932" w:rsidRDefault="00AA2932" w:rsidP="00AA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632D3039" w14:textId="77777777" w:rsidR="00AA2932" w:rsidRPr="00AA2932" w:rsidRDefault="00AA2932" w:rsidP="00AA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        И.В. Носков</w:t>
      </w:r>
    </w:p>
    <w:p w14:paraId="579FD37F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819258" w14:textId="77777777" w:rsidR="00AA2932" w:rsidRPr="00AA2932" w:rsidRDefault="00AA2932" w:rsidP="00A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80053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915F7E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0961FB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00A1BD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49BB68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A76643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0AFE3D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C86B90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D34176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833704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E2648E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3855BB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3DBEF9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D440B5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C328F5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072A99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FA297D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168E8E" w14:textId="77777777" w:rsidR="00AA2932" w:rsidRPr="00AA2932" w:rsidRDefault="00AA2932" w:rsidP="00AA2932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AA2932" w:rsidRPr="00AA2932" w14:paraId="10A885CE" w14:textId="77777777" w:rsidTr="00AA2932">
        <w:tc>
          <w:tcPr>
            <w:tcW w:w="4694" w:type="dxa"/>
            <w:hideMark/>
          </w:tcPr>
          <w:p w14:paraId="1667B7E1" w14:textId="77777777" w:rsidR="00AA2932" w:rsidRPr="00AA2932" w:rsidRDefault="00AA2932" w:rsidP="00AA2932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</w:rPr>
            </w:pPr>
            <w:r w:rsidRPr="00AA2932">
              <w:rPr>
                <w:rFonts w:ascii="Times New Roman" w:hAnsi="Times New Roman"/>
                <w:color w:val="000000"/>
                <w:sz w:val="20"/>
                <w:szCs w:val="20"/>
              </w:rPr>
              <w:t>Бичурина Светлана Рашидовна</w:t>
            </w:r>
          </w:p>
        </w:tc>
        <w:tc>
          <w:tcPr>
            <w:tcW w:w="4661" w:type="dxa"/>
          </w:tcPr>
          <w:p w14:paraId="2405E17F" w14:textId="77777777" w:rsidR="00AA2932" w:rsidRPr="00AA2932" w:rsidRDefault="00AA2932" w:rsidP="00AA2932">
            <w:pPr>
              <w:tabs>
                <w:tab w:val="left" w:pos="3792"/>
                <w:tab w:val="left" w:pos="755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2C21D9F2" w14:textId="77777777" w:rsidR="00AA2932" w:rsidRPr="00AA2932" w:rsidRDefault="00AA2932" w:rsidP="00AA293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C7C20"/>
    <w:rsid w:val="0037430D"/>
    <w:rsid w:val="004D3C76"/>
    <w:rsid w:val="00791485"/>
    <w:rsid w:val="00883CA0"/>
    <w:rsid w:val="0096086D"/>
    <w:rsid w:val="0098363E"/>
    <w:rsid w:val="00AA2932"/>
    <w:rsid w:val="00AD093D"/>
    <w:rsid w:val="00C57D76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AA29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2025-07-03T09:18:00Z</dcterms:created>
  <dcterms:modified xsi:type="dcterms:W3CDTF">2025-07-03T09:18:00Z</dcterms:modified>
</cp:coreProperties>
</file>