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32E17D22"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64707E">
        <w:rPr>
          <w:rFonts w:ascii="Times New Roman" w:hAnsi="Times New Roman"/>
          <w:sz w:val="28"/>
          <w:szCs w:val="28"/>
          <w:lang w:eastAsia="ru-RU"/>
        </w:rPr>
        <w:t>25.07.2025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64707E">
        <w:rPr>
          <w:rFonts w:ascii="Times New Roman" w:hAnsi="Times New Roman"/>
          <w:sz w:val="28"/>
          <w:szCs w:val="28"/>
          <w:lang w:eastAsia="ru-RU"/>
        </w:rPr>
        <w:t>6644</w:t>
      </w:r>
    </w:p>
    <w:p w14:paraId="6C8EEB54" w14:textId="1378BBA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39B3850E" w14:textId="77777777" w:rsidR="0064707E" w:rsidRPr="0064707E" w:rsidRDefault="0064707E" w:rsidP="0064707E">
      <w:pPr>
        <w:tabs>
          <w:tab w:val="left" w:pos="916"/>
          <w:tab w:val="left" w:pos="1832"/>
          <w:tab w:val="left" w:pos="2748"/>
          <w:tab w:val="left" w:pos="3664"/>
          <w:tab w:val="left" w:pos="4111"/>
          <w:tab w:val="left" w:pos="4253"/>
          <w:tab w:val="left" w:pos="4962"/>
          <w:tab w:val="left" w:pos="6412"/>
          <w:tab w:val="left" w:pos="7328"/>
          <w:tab w:val="left" w:pos="8244"/>
          <w:tab w:val="left" w:pos="9160"/>
          <w:tab w:val="left" w:pos="10992"/>
          <w:tab w:val="left" w:pos="11908"/>
          <w:tab w:val="left" w:pos="12824"/>
          <w:tab w:val="left" w:pos="13740"/>
          <w:tab w:val="left" w:pos="14656"/>
        </w:tabs>
        <w:spacing w:after="160" w:line="240" w:lineRule="auto"/>
        <w:ind w:right="4535"/>
        <w:jc w:val="both"/>
        <w:rPr>
          <w:rFonts w:ascii="Times New Roman" w:eastAsia="Calibri" w:hAnsi="Times New Roman" w:cs="Times New Roman"/>
          <w:bCs/>
          <w:color w:val="FF0000"/>
          <w:sz w:val="24"/>
          <w:szCs w:val="24"/>
        </w:rPr>
      </w:pPr>
      <w:r w:rsidRPr="0064707E">
        <w:rPr>
          <w:rFonts w:ascii="Times New Roman" w:eastAsia="Calibri" w:hAnsi="Times New Roman" w:cs="Times New Roman"/>
          <w:sz w:val="24"/>
          <w:szCs w:val="24"/>
        </w:rPr>
        <w:t xml:space="preserve">Об отказе в </w:t>
      </w:r>
      <w:r w:rsidRPr="0064707E">
        <w:rPr>
          <w:rFonts w:ascii="Times New Roman" w:eastAsia="Calibri" w:hAnsi="Times New Roman" w:cs="Times New Roman"/>
          <w:bCs/>
          <w:sz w:val="24"/>
          <w:szCs w:val="24"/>
        </w:rPr>
        <w:t xml:space="preserve">предоставлении </w:t>
      </w:r>
      <w:r w:rsidRPr="0064707E">
        <w:rPr>
          <w:rFonts w:ascii="Times New Roman" w:eastAsia="Calibri" w:hAnsi="Times New Roman" w:cs="Times New Roman"/>
          <w:sz w:val="24"/>
          <w:szCs w:val="24"/>
        </w:rPr>
        <w:t xml:space="preserve">разрешения </w:t>
      </w:r>
      <w:r w:rsidRPr="0064707E">
        <w:rPr>
          <w:rFonts w:ascii="Times New Roman" w:eastAsia="Calibri" w:hAnsi="Times New Roman" w:cs="Times New Roman"/>
          <w:bCs/>
          <w:sz w:val="24"/>
          <w:szCs w:val="24"/>
        </w:rPr>
        <w:t xml:space="preserve">на условно разрешенный вид использования </w:t>
      </w:r>
      <w:bookmarkStart w:id="1" w:name="_Hlk203040571"/>
      <w:r w:rsidRPr="0064707E">
        <w:rPr>
          <w:rFonts w:ascii="Times New Roman" w:eastAsia="Calibri" w:hAnsi="Times New Roman" w:cs="Times New Roman"/>
          <w:sz w:val="24"/>
          <w:szCs w:val="24"/>
        </w:rPr>
        <w:t xml:space="preserve">«для ведения индивидуального садоводства» для земельного участка с кадастровым номером </w:t>
      </w:r>
      <w:bookmarkStart w:id="2" w:name="_Hlk203057822"/>
      <w:bookmarkEnd w:id="1"/>
      <w:r w:rsidRPr="0064707E">
        <w:rPr>
          <w:rFonts w:ascii="Times New Roman" w:eastAsia="Calibri" w:hAnsi="Times New Roman" w:cs="Times New Roman"/>
          <w:sz w:val="24"/>
          <w:szCs w:val="24"/>
        </w:rPr>
        <w:t xml:space="preserve">47:23:0314001:603, площадью 764 </w:t>
      </w:r>
      <w:proofErr w:type="spellStart"/>
      <w:r w:rsidRPr="0064707E">
        <w:rPr>
          <w:rFonts w:ascii="Times New Roman" w:eastAsia="Calibri" w:hAnsi="Times New Roman" w:cs="Times New Roman"/>
          <w:sz w:val="24"/>
          <w:szCs w:val="24"/>
        </w:rPr>
        <w:t>кв.м</w:t>
      </w:r>
      <w:proofErr w:type="spellEnd"/>
      <w:r w:rsidRPr="0064707E">
        <w:rPr>
          <w:rFonts w:ascii="Times New Roman" w:eastAsia="Calibri" w:hAnsi="Times New Roman" w:cs="Times New Roman"/>
          <w:sz w:val="24"/>
          <w:szCs w:val="24"/>
        </w:rPr>
        <w:t xml:space="preserve">., расположенного по адресу: </w:t>
      </w:r>
      <w:r w:rsidRPr="0064707E">
        <w:rPr>
          <w:rFonts w:ascii="Times New Roman" w:eastAsia="Calibri" w:hAnsi="Times New Roman" w:cs="Times New Roman"/>
          <w:bCs/>
          <w:sz w:val="24"/>
          <w:szCs w:val="24"/>
        </w:rPr>
        <w:t xml:space="preserve">Ленинградская область, Гатчинский муниципальный район, </w:t>
      </w:r>
      <w:proofErr w:type="spellStart"/>
      <w:r w:rsidRPr="0064707E">
        <w:rPr>
          <w:rFonts w:ascii="Times New Roman" w:eastAsia="Calibri" w:hAnsi="Times New Roman" w:cs="Times New Roman"/>
          <w:bCs/>
          <w:sz w:val="24"/>
          <w:szCs w:val="24"/>
        </w:rPr>
        <w:t>Пудомягское</w:t>
      </w:r>
      <w:proofErr w:type="spellEnd"/>
      <w:r w:rsidRPr="0064707E">
        <w:rPr>
          <w:rFonts w:ascii="Times New Roman" w:eastAsia="Calibri" w:hAnsi="Times New Roman" w:cs="Times New Roman"/>
          <w:bCs/>
          <w:sz w:val="24"/>
          <w:szCs w:val="24"/>
        </w:rPr>
        <w:t xml:space="preserve"> сельское поселение, д. </w:t>
      </w:r>
      <w:proofErr w:type="spellStart"/>
      <w:r w:rsidRPr="0064707E">
        <w:rPr>
          <w:rFonts w:ascii="Times New Roman" w:eastAsia="Calibri" w:hAnsi="Times New Roman" w:cs="Times New Roman"/>
          <w:bCs/>
          <w:sz w:val="24"/>
          <w:szCs w:val="24"/>
        </w:rPr>
        <w:t>Вярлево</w:t>
      </w:r>
      <w:proofErr w:type="spellEnd"/>
      <w:r w:rsidRPr="0064707E">
        <w:rPr>
          <w:rFonts w:ascii="Times New Roman" w:eastAsia="Calibri" w:hAnsi="Times New Roman" w:cs="Times New Roman"/>
          <w:bCs/>
          <w:sz w:val="24"/>
          <w:szCs w:val="24"/>
        </w:rPr>
        <w:t xml:space="preserve">, </w:t>
      </w:r>
      <w:proofErr w:type="spellStart"/>
      <w:r w:rsidRPr="0064707E">
        <w:rPr>
          <w:rFonts w:ascii="Times New Roman" w:eastAsia="Calibri" w:hAnsi="Times New Roman" w:cs="Times New Roman"/>
          <w:bCs/>
          <w:sz w:val="24"/>
          <w:szCs w:val="24"/>
        </w:rPr>
        <w:t>ул.Дорожная</w:t>
      </w:r>
      <w:proofErr w:type="spellEnd"/>
      <w:r w:rsidRPr="0064707E">
        <w:rPr>
          <w:rFonts w:ascii="Times New Roman" w:eastAsia="Calibri" w:hAnsi="Times New Roman" w:cs="Times New Roman"/>
          <w:bCs/>
          <w:sz w:val="24"/>
          <w:szCs w:val="24"/>
        </w:rPr>
        <w:t>, з/у № 14Б</w:t>
      </w:r>
      <w:bookmarkEnd w:id="2"/>
    </w:p>
    <w:p w14:paraId="3641F437" w14:textId="77777777" w:rsidR="0064707E" w:rsidRPr="0064707E" w:rsidRDefault="0064707E" w:rsidP="0064707E">
      <w:pPr>
        <w:tabs>
          <w:tab w:val="left" w:pos="0"/>
        </w:tabs>
        <w:spacing w:after="0" w:line="240" w:lineRule="auto"/>
        <w:ind w:right="-1" w:firstLine="708"/>
        <w:jc w:val="both"/>
        <w:rPr>
          <w:rFonts w:ascii="Times New Roman" w:eastAsia="Calibri" w:hAnsi="Times New Roman" w:cs="Times New Roman"/>
          <w:sz w:val="28"/>
          <w:szCs w:val="28"/>
          <w:lang w:bidi="ru-RU"/>
        </w:rPr>
      </w:pPr>
    </w:p>
    <w:p w14:paraId="1B42B24E" w14:textId="77777777" w:rsidR="0064707E" w:rsidRPr="0064707E" w:rsidRDefault="0064707E" w:rsidP="0064707E">
      <w:pPr>
        <w:tabs>
          <w:tab w:val="left" w:pos="0"/>
        </w:tabs>
        <w:spacing w:after="0" w:line="240" w:lineRule="auto"/>
        <w:ind w:right="-1" w:firstLine="708"/>
        <w:jc w:val="both"/>
        <w:rPr>
          <w:rFonts w:ascii="Times New Roman" w:eastAsia="Arial" w:hAnsi="Times New Roman" w:cs="Times New Roman"/>
          <w:sz w:val="28"/>
          <w:szCs w:val="28"/>
        </w:rPr>
      </w:pPr>
      <w:r w:rsidRPr="0064707E">
        <w:rPr>
          <w:rFonts w:ascii="Times New Roman" w:eastAsia="Calibri" w:hAnsi="Times New Roman" w:cs="Times New Roman"/>
          <w:sz w:val="28"/>
          <w:szCs w:val="28"/>
          <w:lang w:bidi="ru-RU"/>
        </w:rPr>
        <w:t xml:space="preserve">По результатам рассмотрения заявления в Комиссию по подготовке проектов правил землепользования и застройки Гатчинского муниципального округа Ли Инны Владимировны </w:t>
      </w:r>
      <w:r w:rsidRPr="0064707E">
        <w:rPr>
          <w:rFonts w:ascii="Times New Roman" w:eastAsia="Calibri" w:hAnsi="Times New Roman" w:cs="Times New Roman"/>
          <w:spacing w:val="-4"/>
          <w:sz w:val="28"/>
          <w:szCs w:val="28"/>
        </w:rPr>
        <w:t xml:space="preserve">о предоставлении </w:t>
      </w:r>
      <w:r w:rsidRPr="0064707E">
        <w:rPr>
          <w:rFonts w:ascii="Times New Roman" w:eastAsia="Calibri" w:hAnsi="Times New Roman" w:cs="Times New Roman"/>
          <w:sz w:val="28"/>
          <w:szCs w:val="28"/>
        </w:rPr>
        <w:t>разрешения на условно разрешенный вид использования «для ведения индивидуального садоводства»</w:t>
      </w:r>
      <w:r w:rsidRPr="0064707E">
        <w:rPr>
          <w:rFonts w:ascii="Times New Roman" w:eastAsia="Calibri" w:hAnsi="Times New Roman" w:cs="Times New Roman"/>
          <w:spacing w:val="-4"/>
          <w:sz w:val="28"/>
          <w:szCs w:val="28"/>
        </w:rPr>
        <w:t>, в соответствии с Градостроительным кодексом Российской Федерации</w:t>
      </w:r>
      <w:r w:rsidRPr="0064707E">
        <w:rPr>
          <w:rFonts w:ascii="Times New Roman" w:eastAsia="Calibri"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r w:rsidRPr="0064707E">
        <w:rPr>
          <w:rFonts w:ascii="Times New Roman" w:eastAsia="Calibri" w:hAnsi="Times New Roman" w:cs="Times New Roman"/>
          <w:spacing w:val="-4"/>
          <w:sz w:val="28"/>
          <w:szCs w:val="28"/>
        </w:rPr>
        <w:t xml:space="preserve">, </w:t>
      </w:r>
      <w:r w:rsidRPr="0064707E">
        <w:rPr>
          <w:rFonts w:ascii="Times New Roman" w:eastAsia="Calibri" w:hAnsi="Times New Roman" w:cs="Times New Roman"/>
          <w:sz w:val="28"/>
          <w:szCs w:val="28"/>
        </w:rPr>
        <w:t>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руководствуясь Уставом муниципального образования Гатчинский муниципальный округ, правилами землепользования и застройки муниципального образования «</w:t>
      </w:r>
      <w:proofErr w:type="spellStart"/>
      <w:r w:rsidRPr="0064707E">
        <w:rPr>
          <w:rFonts w:ascii="Times New Roman" w:eastAsia="Calibri" w:hAnsi="Times New Roman" w:cs="Times New Roman"/>
          <w:sz w:val="28"/>
          <w:szCs w:val="28"/>
        </w:rPr>
        <w:t>Пудомягское</w:t>
      </w:r>
      <w:proofErr w:type="spellEnd"/>
      <w:r w:rsidRPr="0064707E">
        <w:rPr>
          <w:rFonts w:ascii="Times New Roman" w:eastAsia="Calibri" w:hAnsi="Times New Roman" w:cs="Times New Roman"/>
          <w:sz w:val="28"/>
          <w:szCs w:val="28"/>
        </w:rPr>
        <w:t xml:space="preserve"> сельское поселение» Гатчинского муниципального района Ленинградской области, применительно к частям территории (дер. Бор, дер. </w:t>
      </w:r>
      <w:proofErr w:type="spellStart"/>
      <w:r w:rsidRPr="0064707E">
        <w:rPr>
          <w:rFonts w:ascii="Times New Roman" w:eastAsia="Calibri" w:hAnsi="Times New Roman" w:cs="Times New Roman"/>
          <w:sz w:val="28"/>
          <w:szCs w:val="28"/>
        </w:rPr>
        <w:t>Веккелево</w:t>
      </w:r>
      <w:proofErr w:type="spellEnd"/>
      <w:r w:rsidRPr="0064707E">
        <w:rPr>
          <w:rFonts w:ascii="Times New Roman" w:eastAsia="Calibri" w:hAnsi="Times New Roman" w:cs="Times New Roman"/>
          <w:sz w:val="28"/>
          <w:szCs w:val="28"/>
        </w:rPr>
        <w:t xml:space="preserve">, дер. </w:t>
      </w:r>
      <w:proofErr w:type="spellStart"/>
      <w:r w:rsidRPr="0064707E">
        <w:rPr>
          <w:rFonts w:ascii="Times New Roman" w:eastAsia="Calibri" w:hAnsi="Times New Roman" w:cs="Times New Roman"/>
          <w:sz w:val="28"/>
          <w:szCs w:val="28"/>
        </w:rPr>
        <w:t>Вярлево</w:t>
      </w:r>
      <w:proofErr w:type="spellEnd"/>
      <w:r w:rsidRPr="0064707E">
        <w:rPr>
          <w:rFonts w:ascii="Times New Roman" w:eastAsia="Calibri" w:hAnsi="Times New Roman" w:cs="Times New Roman"/>
          <w:sz w:val="28"/>
          <w:szCs w:val="28"/>
        </w:rPr>
        <w:t xml:space="preserve">, </w:t>
      </w:r>
      <w:proofErr w:type="spellStart"/>
      <w:r w:rsidRPr="0064707E">
        <w:rPr>
          <w:rFonts w:ascii="Times New Roman" w:eastAsia="Calibri" w:hAnsi="Times New Roman" w:cs="Times New Roman"/>
          <w:sz w:val="28"/>
          <w:szCs w:val="28"/>
        </w:rPr>
        <w:t>дер.Корпикюля</w:t>
      </w:r>
      <w:proofErr w:type="spellEnd"/>
      <w:r w:rsidRPr="0064707E">
        <w:rPr>
          <w:rFonts w:ascii="Times New Roman" w:eastAsia="Calibri" w:hAnsi="Times New Roman" w:cs="Times New Roman"/>
          <w:sz w:val="28"/>
          <w:szCs w:val="28"/>
        </w:rPr>
        <w:t xml:space="preserve">, пос. Лукаши, дер. Марьино, дер. Покровская, дер. </w:t>
      </w:r>
      <w:proofErr w:type="spellStart"/>
      <w:r w:rsidRPr="0064707E">
        <w:rPr>
          <w:rFonts w:ascii="Times New Roman" w:eastAsia="Calibri" w:hAnsi="Times New Roman" w:cs="Times New Roman"/>
          <w:sz w:val="28"/>
          <w:szCs w:val="28"/>
        </w:rPr>
        <w:t>Порицы</w:t>
      </w:r>
      <w:proofErr w:type="spellEnd"/>
      <w:r w:rsidRPr="0064707E">
        <w:rPr>
          <w:rFonts w:ascii="Times New Roman" w:eastAsia="Calibri" w:hAnsi="Times New Roman" w:cs="Times New Roman"/>
          <w:sz w:val="28"/>
          <w:szCs w:val="28"/>
        </w:rPr>
        <w:t xml:space="preserve">, дер. </w:t>
      </w:r>
      <w:proofErr w:type="spellStart"/>
      <w:r w:rsidRPr="0064707E">
        <w:rPr>
          <w:rFonts w:ascii="Times New Roman" w:eastAsia="Calibri" w:hAnsi="Times New Roman" w:cs="Times New Roman"/>
          <w:sz w:val="28"/>
          <w:szCs w:val="28"/>
        </w:rPr>
        <w:t>Пудомяги</w:t>
      </w:r>
      <w:proofErr w:type="spellEnd"/>
      <w:r w:rsidRPr="0064707E">
        <w:rPr>
          <w:rFonts w:ascii="Times New Roman" w:eastAsia="Calibri" w:hAnsi="Times New Roman" w:cs="Times New Roman"/>
          <w:sz w:val="28"/>
          <w:szCs w:val="28"/>
        </w:rPr>
        <w:t xml:space="preserve">, дер. </w:t>
      </w:r>
      <w:proofErr w:type="spellStart"/>
      <w:r w:rsidRPr="0064707E">
        <w:rPr>
          <w:rFonts w:ascii="Times New Roman" w:eastAsia="Calibri" w:hAnsi="Times New Roman" w:cs="Times New Roman"/>
          <w:sz w:val="28"/>
          <w:szCs w:val="28"/>
        </w:rPr>
        <w:t>Руссолово</w:t>
      </w:r>
      <w:proofErr w:type="spellEnd"/>
      <w:r w:rsidRPr="0064707E">
        <w:rPr>
          <w:rFonts w:ascii="Times New Roman" w:eastAsia="Calibri" w:hAnsi="Times New Roman" w:cs="Times New Roman"/>
          <w:sz w:val="28"/>
          <w:szCs w:val="28"/>
        </w:rPr>
        <w:t xml:space="preserve">, </w:t>
      </w:r>
      <w:proofErr w:type="spellStart"/>
      <w:r w:rsidRPr="0064707E">
        <w:rPr>
          <w:rFonts w:ascii="Times New Roman" w:eastAsia="Calibri" w:hAnsi="Times New Roman" w:cs="Times New Roman"/>
          <w:sz w:val="28"/>
          <w:szCs w:val="28"/>
        </w:rPr>
        <w:t>дер.Шаглино</w:t>
      </w:r>
      <w:proofErr w:type="spellEnd"/>
      <w:r w:rsidRPr="0064707E">
        <w:rPr>
          <w:rFonts w:ascii="Times New Roman" w:eastAsia="Calibri" w:hAnsi="Times New Roman" w:cs="Times New Roman"/>
          <w:sz w:val="28"/>
          <w:szCs w:val="28"/>
        </w:rPr>
        <w:t xml:space="preserve">, с прилегающими к населенным пунктам территориями), утвержденными решением совета депутатов </w:t>
      </w:r>
      <w:proofErr w:type="spellStart"/>
      <w:r w:rsidRPr="0064707E">
        <w:rPr>
          <w:rFonts w:ascii="Times New Roman" w:eastAsia="Calibri" w:hAnsi="Times New Roman" w:cs="Times New Roman"/>
          <w:sz w:val="28"/>
          <w:szCs w:val="28"/>
        </w:rPr>
        <w:t>Пудомягского</w:t>
      </w:r>
      <w:proofErr w:type="spellEnd"/>
      <w:r w:rsidRPr="0064707E">
        <w:rPr>
          <w:rFonts w:ascii="Times New Roman" w:eastAsia="Calibri" w:hAnsi="Times New Roman" w:cs="Times New Roman"/>
          <w:sz w:val="28"/>
          <w:szCs w:val="28"/>
        </w:rPr>
        <w:t xml:space="preserve"> сельского поселения от 21.12.2012 № 201</w:t>
      </w:r>
      <w:r w:rsidRPr="0064707E">
        <w:rPr>
          <w:rFonts w:ascii="Times New Roman" w:eastAsia="Calibri" w:hAnsi="Times New Roman" w:cs="Times New Roman"/>
          <w:spacing w:val="-4"/>
          <w:sz w:val="28"/>
          <w:szCs w:val="28"/>
        </w:rPr>
        <w:t>, постановлением главы Гатчинского муниципального округа от 19.06.2025 № 130 «</w:t>
      </w:r>
      <w:r w:rsidRPr="0064707E">
        <w:rPr>
          <w:rFonts w:ascii="Times New Roman" w:eastAsia="Calibri" w:hAnsi="Times New Roman" w:cs="Times New Roman"/>
          <w:sz w:val="28"/>
          <w:szCs w:val="28"/>
        </w:rPr>
        <w:t xml:space="preserve">О проведении общественных обсуждений по проекту решения о предоставлении разрешения на условно разрешенный вид использования «для ведения индивидуального садоводства» для земельного участка с кадастровым номером </w:t>
      </w:r>
      <w:bookmarkStart w:id="3" w:name="_Hlk204248450"/>
      <w:r w:rsidRPr="0064707E">
        <w:rPr>
          <w:rFonts w:ascii="Times New Roman" w:eastAsia="Calibri" w:hAnsi="Times New Roman" w:cs="Times New Roman"/>
          <w:sz w:val="28"/>
          <w:szCs w:val="28"/>
        </w:rPr>
        <w:t>47:23:0314001:603</w:t>
      </w:r>
      <w:bookmarkEnd w:id="3"/>
      <w:r w:rsidRPr="0064707E">
        <w:rPr>
          <w:rFonts w:ascii="Times New Roman" w:eastAsia="Calibri" w:hAnsi="Times New Roman" w:cs="Times New Roman"/>
          <w:sz w:val="28"/>
          <w:szCs w:val="28"/>
        </w:rPr>
        <w:t xml:space="preserve">, площадью 764 </w:t>
      </w:r>
      <w:proofErr w:type="spellStart"/>
      <w:r w:rsidRPr="0064707E">
        <w:rPr>
          <w:rFonts w:ascii="Times New Roman" w:eastAsia="Calibri" w:hAnsi="Times New Roman" w:cs="Times New Roman"/>
          <w:sz w:val="28"/>
          <w:szCs w:val="28"/>
        </w:rPr>
        <w:t>кв.м</w:t>
      </w:r>
      <w:proofErr w:type="spellEnd"/>
      <w:r w:rsidRPr="0064707E">
        <w:rPr>
          <w:rFonts w:ascii="Times New Roman" w:eastAsia="Calibri" w:hAnsi="Times New Roman" w:cs="Times New Roman"/>
          <w:sz w:val="28"/>
          <w:szCs w:val="28"/>
        </w:rPr>
        <w:t xml:space="preserve">., расположенного по адресу: </w:t>
      </w:r>
      <w:r w:rsidRPr="0064707E">
        <w:rPr>
          <w:rFonts w:ascii="Times New Roman" w:eastAsia="Calibri" w:hAnsi="Times New Roman" w:cs="Times New Roman"/>
          <w:bCs/>
          <w:sz w:val="28"/>
          <w:szCs w:val="28"/>
        </w:rPr>
        <w:t xml:space="preserve">Ленинградская область, Гатчинский муниципальный район, </w:t>
      </w:r>
      <w:proofErr w:type="spellStart"/>
      <w:r w:rsidRPr="0064707E">
        <w:rPr>
          <w:rFonts w:ascii="Times New Roman" w:eastAsia="Calibri" w:hAnsi="Times New Roman" w:cs="Times New Roman"/>
          <w:bCs/>
          <w:sz w:val="28"/>
          <w:szCs w:val="28"/>
        </w:rPr>
        <w:t>Пудомягское</w:t>
      </w:r>
      <w:proofErr w:type="spellEnd"/>
      <w:r w:rsidRPr="0064707E">
        <w:rPr>
          <w:rFonts w:ascii="Times New Roman" w:eastAsia="Calibri" w:hAnsi="Times New Roman" w:cs="Times New Roman"/>
          <w:bCs/>
          <w:sz w:val="28"/>
          <w:szCs w:val="28"/>
        </w:rPr>
        <w:t xml:space="preserve"> </w:t>
      </w:r>
      <w:r w:rsidRPr="0064707E">
        <w:rPr>
          <w:rFonts w:ascii="Times New Roman" w:eastAsia="Calibri" w:hAnsi="Times New Roman" w:cs="Times New Roman"/>
          <w:bCs/>
          <w:sz w:val="28"/>
          <w:szCs w:val="28"/>
        </w:rPr>
        <w:lastRenderedPageBreak/>
        <w:t xml:space="preserve">сельское поселение, д. </w:t>
      </w:r>
      <w:proofErr w:type="spellStart"/>
      <w:r w:rsidRPr="0064707E">
        <w:rPr>
          <w:rFonts w:ascii="Times New Roman" w:eastAsia="Calibri" w:hAnsi="Times New Roman" w:cs="Times New Roman"/>
          <w:bCs/>
          <w:sz w:val="28"/>
          <w:szCs w:val="28"/>
        </w:rPr>
        <w:t>Вярлево</w:t>
      </w:r>
      <w:proofErr w:type="spellEnd"/>
      <w:r w:rsidRPr="0064707E">
        <w:rPr>
          <w:rFonts w:ascii="Times New Roman" w:eastAsia="Calibri" w:hAnsi="Times New Roman" w:cs="Times New Roman"/>
          <w:bCs/>
          <w:sz w:val="28"/>
          <w:szCs w:val="28"/>
        </w:rPr>
        <w:t xml:space="preserve">, </w:t>
      </w:r>
      <w:proofErr w:type="spellStart"/>
      <w:r w:rsidRPr="0064707E">
        <w:rPr>
          <w:rFonts w:ascii="Times New Roman" w:eastAsia="Calibri" w:hAnsi="Times New Roman" w:cs="Times New Roman"/>
          <w:bCs/>
          <w:sz w:val="28"/>
          <w:szCs w:val="28"/>
        </w:rPr>
        <w:t>ул.Дорожная</w:t>
      </w:r>
      <w:proofErr w:type="spellEnd"/>
      <w:r w:rsidRPr="0064707E">
        <w:rPr>
          <w:rFonts w:ascii="Times New Roman" w:eastAsia="Calibri" w:hAnsi="Times New Roman" w:cs="Times New Roman"/>
          <w:bCs/>
          <w:sz w:val="28"/>
          <w:szCs w:val="28"/>
        </w:rPr>
        <w:t>, з/у № 14Б»,</w:t>
      </w:r>
      <w:r w:rsidRPr="0064707E">
        <w:rPr>
          <w:rFonts w:ascii="Times New Roman" w:eastAsia="Calibri" w:hAnsi="Times New Roman" w:cs="Times New Roman"/>
          <w:spacing w:val="-4"/>
          <w:sz w:val="28"/>
          <w:szCs w:val="28"/>
        </w:rPr>
        <w:t xml:space="preserve"> в соответствии с п.п.3 п.2.10 ч.2 </w:t>
      </w:r>
      <w:r w:rsidRPr="0064707E">
        <w:rPr>
          <w:rFonts w:ascii="Times New Roman" w:eastAsia="Calibri" w:hAnsi="Times New Roman" w:cs="Times New Roman"/>
          <w:sz w:val="28"/>
          <w:szCs w:val="28"/>
        </w:rPr>
        <w:t xml:space="preserve">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Гатчинского муниципального округа Ленинградской области, утвержденного постановлением администрации Гатчинского муниципального района от 23.12.2024 № 6419, </w:t>
      </w:r>
      <w:r w:rsidRPr="0064707E">
        <w:rPr>
          <w:rFonts w:ascii="Times New Roman" w:eastAsia="Calibri" w:hAnsi="Times New Roman" w:cs="Times New Roman"/>
          <w:spacing w:val="-4"/>
          <w:sz w:val="28"/>
          <w:szCs w:val="28"/>
        </w:rPr>
        <w:t xml:space="preserve">на основании отрицательного заключения по результатам общественных обсуждений от 17.07.2025, опубликованного в газете </w:t>
      </w:r>
      <w:r w:rsidRPr="0064707E">
        <w:rPr>
          <w:rFonts w:ascii="Times New Roman" w:eastAsia="Calibri" w:hAnsi="Times New Roman" w:cs="Times New Roman"/>
          <w:sz w:val="28"/>
          <w:szCs w:val="28"/>
        </w:rPr>
        <w:t>«Официальный вестник» - приложение к газете «Гатчинская правда»</w:t>
      </w:r>
      <w:r w:rsidRPr="0064707E">
        <w:rPr>
          <w:rFonts w:ascii="Times New Roman" w:eastAsia="Calibri" w:hAnsi="Times New Roman" w:cs="Times New Roman"/>
          <w:spacing w:val="-4"/>
          <w:sz w:val="28"/>
          <w:szCs w:val="28"/>
        </w:rPr>
        <w:t xml:space="preserve"> </w:t>
      </w:r>
      <w:r w:rsidRPr="0064707E">
        <w:rPr>
          <w:rFonts w:ascii="Times New Roman" w:eastAsia="Calibri" w:hAnsi="Times New Roman" w:cs="Times New Roman"/>
          <w:sz w:val="28"/>
          <w:szCs w:val="28"/>
        </w:rPr>
        <w:t>от 22.07.2025 № 48 (911) и размещенного на официальном сайте Гатчинского муниципального округа,</w:t>
      </w:r>
      <w:r w:rsidRPr="0064707E">
        <w:rPr>
          <w:rFonts w:ascii="Times New Roman" w:eastAsia="Calibri" w:hAnsi="Times New Roman" w:cs="Times New Roman"/>
          <w:spacing w:val="-4"/>
          <w:sz w:val="28"/>
          <w:szCs w:val="28"/>
        </w:rPr>
        <w:t xml:space="preserve"> рекомендаций Комиссии по подготовке проектов правил землепользования и застройки Гатчинского муниципального округа (протокол от 16.07.2025 № 18)</w:t>
      </w:r>
      <w:r w:rsidRPr="0064707E">
        <w:rPr>
          <w:rFonts w:ascii="Times New Roman" w:eastAsia="Arial" w:hAnsi="Times New Roman" w:cs="Times New Roman"/>
          <w:sz w:val="28"/>
          <w:szCs w:val="28"/>
        </w:rPr>
        <w:t>,</w:t>
      </w:r>
    </w:p>
    <w:p w14:paraId="68BF2962" w14:textId="77777777" w:rsidR="0064707E" w:rsidRPr="0064707E" w:rsidRDefault="0064707E" w:rsidP="0064707E">
      <w:pPr>
        <w:widowControl w:val="0"/>
        <w:tabs>
          <w:tab w:val="left" w:pos="3792"/>
          <w:tab w:val="left" w:pos="7550"/>
        </w:tabs>
        <w:spacing w:after="0" w:line="240" w:lineRule="auto"/>
        <w:jc w:val="both"/>
        <w:rPr>
          <w:rFonts w:ascii="Times New Roman" w:eastAsia="Arial" w:hAnsi="Times New Roman" w:cs="Times New Roman"/>
          <w:b/>
          <w:bCs/>
          <w:sz w:val="28"/>
          <w:szCs w:val="28"/>
        </w:rPr>
      </w:pPr>
      <w:r w:rsidRPr="0064707E">
        <w:rPr>
          <w:rFonts w:ascii="Times New Roman" w:eastAsia="Arial" w:hAnsi="Times New Roman" w:cs="Times New Roman"/>
          <w:b/>
          <w:bCs/>
          <w:sz w:val="28"/>
          <w:szCs w:val="28"/>
        </w:rPr>
        <w:t xml:space="preserve">ПОСТАНОВЛЯЕТ: </w:t>
      </w:r>
    </w:p>
    <w:p w14:paraId="08A386A5" w14:textId="77777777" w:rsidR="0064707E" w:rsidRPr="0064707E" w:rsidRDefault="0064707E" w:rsidP="0064707E">
      <w:pPr>
        <w:numPr>
          <w:ilvl w:val="0"/>
          <w:numId w:val="1"/>
        </w:numPr>
        <w:tabs>
          <w:tab w:val="left" w:pos="567"/>
        </w:tabs>
        <w:autoSpaceDN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64707E">
        <w:rPr>
          <w:rFonts w:ascii="Times New Roman" w:eastAsia="Times New Roman" w:hAnsi="Times New Roman" w:cs="Times New Roman"/>
          <w:spacing w:val="-4"/>
          <w:sz w:val="28"/>
          <w:szCs w:val="28"/>
          <w:lang w:eastAsia="zh-CN"/>
        </w:rPr>
        <w:t xml:space="preserve">Принять решение об отказе в предоставлении </w:t>
      </w:r>
      <w:r w:rsidRPr="0064707E">
        <w:rPr>
          <w:rFonts w:ascii="Times New Roman" w:eastAsia="Times New Roman" w:hAnsi="Times New Roman" w:cs="Times New Roman"/>
          <w:sz w:val="28"/>
          <w:szCs w:val="28"/>
          <w:lang w:eastAsia="zh-CN"/>
        </w:rPr>
        <w:t xml:space="preserve">разрешения на условно разрешенный вид использования «для ведения индивидуального садоводства» для земельного участка с кадастровым номером 47:23:0314001:603, площадью 764 </w:t>
      </w:r>
      <w:proofErr w:type="spellStart"/>
      <w:r w:rsidRPr="0064707E">
        <w:rPr>
          <w:rFonts w:ascii="Times New Roman" w:eastAsia="Times New Roman" w:hAnsi="Times New Roman" w:cs="Times New Roman"/>
          <w:sz w:val="28"/>
          <w:szCs w:val="28"/>
          <w:lang w:eastAsia="zh-CN"/>
        </w:rPr>
        <w:t>кв.м</w:t>
      </w:r>
      <w:proofErr w:type="spellEnd"/>
      <w:r w:rsidRPr="0064707E">
        <w:rPr>
          <w:rFonts w:ascii="Times New Roman" w:eastAsia="Times New Roman" w:hAnsi="Times New Roman" w:cs="Times New Roman"/>
          <w:sz w:val="28"/>
          <w:szCs w:val="28"/>
          <w:lang w:eastAsia="zh-CN"/>
        </w:rPr>
        <w:t xml:space="preserve">., расположенного по адресу: </w:t>
      </w:r>
      <w:r w:rsidRPr="0064707E">
        <w:rPr>
          <w:rFonts w:ascii="Times New Roman" w:eastAsia="Times New Roman" w:hAnsi="Times New Roman" w:cs="Times New Roman"/>
          <w:bCs/>
          <w:sz w:val="28"/>
          <w:szCs w:val="28"/>
          <w:lang w:eastAsia="zh-CN"/>
        </w:rPr>
        <w:t xml:space="preserve">Ленинградская область, Гатчинский муниципальный район, </w:t>
      </w:r>
      <w:proofErr w:type="spellStart"/>
      <w:r w:rsidRPr="0064707E">
        <w:rPr>
          <w:rFonts w:ascii="Times New Roman" w:eastAsia="Times New Roman" w:hAnsi="Times New Roman" w:cs="Times New Roman"/>
          <w:bCs/>
          <w:sz w:val="28"/>
          <w:szCs w:val="28"/>
          <w:lang w:eastAsia="zh-CN"/>
        </w:rPr>
        <w:t>Пудомягское</w:t>
      </w:r>
      <w:proofErr w:type="spellEnd"/>
      <w:r w:rsidRPr="0064707E">
        <w:rPr>
          <w:rFonts w:ascii="Times New Roman" w:eastAsia="Times New Roman" w:hAnsi="Times New Roman" w:cs="Times New Roman"/>
          <w:bCs/>
          <w:sz w:val="28"/>
          <w:szCs w:val="28"/>
          <w:lang w:eastAsia="zh-CN"/>
        </w:rPr>
        <w:t xml:space="preserve"> сельское поселение, д. </w:t>
      </w:r>
      <w:proofErr w:type="spellStart"/>
      <w:r w:rsidRPr="0064707E">
        <w:rPr>
          <w:rFonts w:ascii="Times New Roman" w:eastAsia="Times New Roman" w:hAnsi="Times New Roman" w:cs="Times New Roman"/>
          <w:bCs/>
          <w:sz w:val="28"/>
          <w:szCs w:val="28"/>
          <w:lang w:eastAsia="zh-CN"/>
        </w:rPr>
        <w:t>Вярлево</w:t>
      </w:r>
      <w:proofErr w:type="spellEnd"/>
      <w:r w:rsidRPr="0064707E">
        <w:rPr>
          <w:rFonts w:ascii="Times New Roman" w:eastAsia="Times New Roman" w:hAnsi="Times New Roman" w:cs="Times New Roman"/>
          <w:bCs/>
          <w:sz w:val="28"/>
          <w:szCs w:val="28"/>
          <w:lang w:eastAsia="zh-CN"/>
        </w:rPr>
        <w:t xml:space="preserve">, </w:t>
      </w:r>
      <w:proofErr w:type="spellStart"/>
      <w:r w:rsidRPr="0064707E">
        <w:rPr>
          <w:rFonts w:ascii="Times New Roman" w:eastAsia="Times New Roman" w:hAnsi="Times New Roman" w:cs="Times New Roman"/>
          <w:bCs/>
          <w:sz w:val="28"/>
          <w:szCs w:val="28"/>
          <w:lang w:eastAsia="zh-CN"/>
        </w:rPr>
        <w:t>ул.Дорожная</w:t>
      </w:r>
      <w:proofErr w:type="spellEnd"/>
      <w:r w:rsidRPr="0064707E">
        <w:rPr>
          <w:rFonts w:ascii="Times New Roman" w:eastAsia="Times New Roman" w:hAnsi="Times New Roman" w:cs="Times New Roman"/>
          <w:bCs/>
          <w:sz w:val="28"/>
          <w:szCs w:val="28"/>
          <w:lang w:eastAsia="zh-CN"/>
        </w:rPr>
        <w:t>, з/у № 14Б</w:t>
      </w:r>
      <w:r w:rsidRPr="0064707E">
        <w:rPr>
          <w:rFonts w:ascii="Times New Roman" w:eastAsia="Times New Roman" w:hAnsi="Times New Roman" w:cs="Times New Roman"/>
          <w:sz w:val="28"/>
          <w:szCs w:val="28"/>
          <w:lang w:eastAsia="zh-CN"/>
        </w:rPr>
        <w:t>.</w:t>
      </w:r>
    </w:p>
    <w:p w14:paraId="04712CF4" w14:textId="77777777" w:rsidR="0064707E" w:rsidRPr="0064707E" w:rsidRDefault="0064707E" w:rsidP="0064707E">
      <w:pPr>
        <w:numPr>
          <w:ilvl w:val="0"/>
          <w:numId w:val="1"/>
        </w:numPr>
        <w:tabs>
          <w:tab w:val="left" w:pos="567"/>
        </w:tabs>
        <w:autoSpaceDN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64707E">
        <w:rPr>
          <w:rFonts w:ascii="Times New Roman" w:eastAsia="Times New Roman" w:hAnsi="Times New Roman" w:cs="Times New Roman"/>
          <w:sz w:val="28"/>
          <w:szCs w:val="28"/>
          <w:lang w:eastAsia="zh-CN"/>
        </w:rPr>
        <w:t xml:space="preserve">Настоящий отказ может быть обжалован </w:t>
      </w:r>
      <w:r w:rsidRPr="0064707E">
        <w:rPr>
          <w:rFonts w:ascii="Times New Roman" w:eastAsia="Times New Roman" w:hAnsi="Times New Roman" w:cs="Times New Roman"/>
          <w:sz w:val="28"/>
          <w:szCs w:val="20"/>
          <w:lang w:eastAsia="zh-CN"/>
        </w:rPr>
        <w:t xml:space="preserve">в досудебном порядке путем направления жалобы в орган, уполномоченный на предоставление услуги - </w:t>
      </w:r>
      <w:r w:rsidRPr="0064707E">
        <w:rPr>
          <w:rFonts w:ascii="Times New Roman" w:eastAsia="Times New Roman" w:hAnsi="Times New Roman" w:cs="Times New Roman"/>
          <w:sz w:val="28"/>
          <w:szCs w:val="28"/>
          <w:lang w:eastAsia="zh-CN"/>
        </w:rPr>
        <w:t>Администрацию Гатчинского муниципального округа Ленинградской области,</w:t>
      </w:r>
      <w:r w:rsidRPr="0064707E">
        <w:rPr>
          <w:rFonts w:ascii="Times New Roman" w:eastAsia="Times New Roman" w:hAnsi="Times New Roman" w:cs="Times New Roman"/>
          <w:sz w:val="28"/>
          <w:szCs w:val="20"/>
          <w:lang w:eastAsia="zh-CN"/>
        </w:rPr>
        <w:t xml:space="preserve"> а также в судебном порядке</w:t>
      </w:r>
      <w:r w:rsidRPr="0064707E">
        <w:rPr>
          <w:rFonts w:ascii="Times New Roman" w:eastAsia="Times New Roman" w:hAnsi="Times New Roman" w:cs="Times New Roman"/>
          <w:sz w:val="28"/>
          <w:szCs w:val="28"/>
          <w:lang w:eastAsia="zh-CN"/>
        </w:rPr>
        <w:t>.</w:t>
      </w:r>
    </w:p>
    <w:p w14:paraId="04D64B49" w14:textId="77777777" w:rsidR="0064707E" w:rsidRPr="0064707E" w:rsidRDefault="0064707E" w:rsidP="0064707E">
      <w:pPr>
        <w:widowControl w:val="0"/>
        <w:numPr>
          <w:ilvl w:val="0"/>
          <w:numId w:val="1"/>
        </w:numPr>
        <w:tabs>
          <w:tab w:val="left" w:pos="567"/>
        </w:tabs>
        <w:suppressAutoHyphen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64707E">
        <w:rPr>
          <w:rFonts w:ascii="Times New Roman" w:eastAsia="Times New Roman" w:hAnsi="Times New Roman" w:cs="Times New Roman"/>
          <w:sz w:val="28"/>
          <w:szCs w:val="28"/>
          <w:lang w:eastAsia="zh-CN"/>
        </w:rPr>
        <w:t xml:space="preserve">Настоящее постановление вступает в силу со дня его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по адресу: </w:t>
      </w:r>
      <w:hyperlink r:id="rId6" w:history="1">
        <w:r w:rsidRPr="0064707E">
          <w:rPr>
            <w:rFonts w:ascii="Times New Roman" w:eastAsia="Times New Roman" w:hAnsi="Times New Roman" w:cs="Times New Roman"/>
            <w:color w:val="0563C1"/>
            <w:sz w:val="28"/>
            <w:szCs w:val="28"/>
            <w:u w:val="single"/>
            <w:lang w:eastAsia="zh-CN"/>
          </w:rPr>
          <w:t>http://gmolo.ru</w:t>
        </w:r>
      </w:hyperlink>
      <w:r w:rsidRPr="0064707E">
        <w:rPr>
          <w:rFonts w:ascii="Times New Roman" w:eastAsia="Times New Roman" w:hAnsi="Times New Roman" w:cs="Times New Roman"/>
          <w:sz w:val="28"/>
          <w:szCs w:val="28"/>
          <w:lang w:eastAsia="zh-CN"/>
        </w:rPr>
        <w:t xml:space="preserve"> в сети «ИНТЕРНЕТ».</w:t>
      </w:r>
    </w:p>
    <w:p w14:paraId="2C12DD4D" w14:textId="77777777" w:rsidR="0064707E" w:rsidRPr="0064707E" w:rsidRDefault="0064707E" w:rsidP="0064707E">
      <w:pPr>
        <w:widowControl w:val="0"/>
        <w:tabs>
          <w:tab w:val="num" w:pos="360"/>
          <w:tab w:val="left" w:pos="567"/>
        </w:tabs>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4707E">
        <w:rPr>
          <w:rFonts w:ascii="Times New Roman" w:eastAsia="Times New Roman" w:hAnsi="Times New Roman" w:cs="Times New Roman"/>
          <w:sz w:val="28"/>
          <w:szCs w:val="28"/>
          <w:lang w:eastAsia="zh-CN"/>
        </w:rPr>
        <w:t>4. Контроль исполнения настоящего постановления возложить на заместителя главы по территориальному развитию и градостроительной деятельности администрации Гатчинского муниципального округа.</w:t>
      </w:r>
    </w:p>
    <w:p w14:paraId="6AC0AC23" w14:textId="77777777" w:rsidR="0064707E" w:rsidRPr="0064707E" w:rsidRDefault="0064707E" w:rsidP="0064707E">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7C989A65" w14:textId="77777777" w:rsidR="0064707E" w:rsidRPr="0064707E" w:rsidRDefault="0064707E" w:rsidP="0064707E">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0568132D" w14:textId="77777777" w:rsidR="0064707E" w:rsidRPr="0064707E" w:rsidRDefault="0064707E" w:rsidP="0064707E">
      <w:pPr>
        <w:widowControl w:val="0"/>
        <w:tabs>
          <w:tab w:val="left" w:pos="3792"/>
          <w:tab w:val="left" w:pos="7550"/>
        </w:tabs>
        <w:spacing w:after="0" w:line="240" w:lineRule="auto"/>
        <w:rPr>
          <w:rFonts w:ascii="Times New Roman" w:eastAsia="Arial" w:hAnsi="Times New Roman" w:cs="Times New Roman"/>
          <w:sz w:val="28"/>
          <w:szCs w:val="28"/>
        </w:rPr>
      </w:pPr>
      <w:r w:rsidRPr="0064707E">
        <w:rPr>
          <w:rFonts w:ascii="Times New Roman" w:eastAsia="Arial" w:hAnsi="Times New Roman" w:cs="Times New Roman"/>
          <w:sz w:val="28"/>
          <w:szCs w:val="28"/>
        </w:rPr>
        <w:t>Глава администрации</w:t>
      </w:r>
    </w:p>
    <w:p w14:paraId="04B449D7" w14:textId="77777777" w:rsidR="0064707E" w:rsidRPr="0064707E" w:rsidRDefault="0064707E" w:rsidP="0064707E">
      <w:pPr>
        <w:widowControl w:val="0"/>
        <w:tabs>
          <w:tab w:val="left" w:pos="3792"/>
          <w:tab w:val="left" w:pos="7550"/>
        </w:tabs>
        <w:spacing w:after="0" w:line="240" w:lineRule="auto"/>
        <w:rPr>
          <w:rFonts w:ascii="Times New Roman" w:eastAsia="Arial" w:hAnsi="Times New Roman" w:cs="Times New Roman"/>
          <w:sz w:val="28"/>
          <w:szCs w:val="28"/>
        </w:rPr>
      </w:pPr>
      <w:r w:rsidRPr="0064707E">
        <w:rPr>
          <w:rFonts w:ascii="Times New Roman" w:eastAsia="Arial" w:hAnsi="Times New Roman" w:cs="Times New Roman"/>
          <w:sz w:val="28"/>
          <w:szCs w:val="28"/>
        </w:rPr>
        <w:t xml:space="preserve">Гатчинского муниципального округа                                                 </w:t>
      </w:r>
      <w:r w:rsidRPr="0064707E">
        <w:rPr>
          <w:rFonts w:ascii="Times New Roman" w:eastAsia="Calibri" w:hAnsi="Times New Roman" w:cs="Times New Roman"/>
          <w:sz w:val="28"/>
          <w:szCs w:val="28"/>
        </w:rPr>
        <w:t xml:space="preserve">Л.Н. </w:t>
      </w:r>
      <w:proofErr w:type="spellStart"/>
      <w:r w:rsidRPr="0064707E">
        <w:rPr>
          <w:rFonts w:ascii="Times New Roman" w:eastAsia="Calibri" w:hAnsi="Times New Roman" w:cs="Times New Roman"/>
          <w:sz w:val="28"/>
          <w:szCs w:val="28"/>
        </w:rPr>
        <w:t>Нещадим</w:t>
      </w:r>
      <w:proofErr w:type="spellEnd"/>
    </w:p>
    <w:p w14:paraId="13818231" w14:textId="77777777" w:rsidR="0064707E" w:rsidRPr="0064707E" w:rsidRDefault="0064707E" w:rsidP="0064707E">
      <w:pPr>
        <w:widowControl w:val="0"/>
        <w:tabs>
          <w:tab w:val="left" w:pos="3792"/>
          <w:tab w:val="left" w:pos="7550"/>
        </w:tabs>
        <w:spacing w:after="0" w:line="240" w:lineRule="auto"/>
        <w:rPr>
          <w:rFonts w:ascii="Times New Roman" w:eastAsia="Arial" w:hAnsi="Times New Roman" w:cs="Times New Roman"/>
          <w:sz w:val="28"/>
          <w:szCs w:val="28"/>
        </w:rPr>
      </w:pPr>
    </w:p>
    <w:p w14:paraId="6A6C5768" w14:textId="77777777" w:rsidR="0064707E" w:rsidRPr="0064707E" w:rsidRDefault="0064707E" w:rsidP="0064707E">
      <w:pPr>
        <w:widowControl w:val="0"/>
        <w:tabs>
          <w:tab w:val="left" w:pos="3792"/>
          <w:tab w:val="left" w:pos="7550"/>
        </w:tabs>
        <w:spacing w:after="0" w:line="240" w:lineRule="auto"/>
        <w:rPr>
          <w:rFonts w:ascii="Times New Roman" w:eastAsia="Arial" w:hAnsi="Times New Roman" w:cs="Times New Roman"/>
          <w:sz w:val="28"/>
          <w:szCs w:val="28"/>
        </w:rPr>
      </w:pPr>
    </w:p>
    <w:p w14:paraId="5962272B" w14:textId="77777777" w:rsidR="0064707E" w:rsidRPr="0064707E" w:rsidRDefault="0064707E" w:rsidP="0064707E">
      <w:pPr>
        <w:widowControl w:val="0"/>
        <w:tabs>
          <w:tab w:val="left" w:pos="3792"/>
          <w:tab w:val="left" w:pos="7550"/>
        </w:tabs>
        <w:spacing w:after="0" w:line="240" w:lineRule="auto"/>
        <w:rPr>
          <w:rFonts w:ascii="Times New Roman" w:eastAsia="Arial" w:hAnsi="Times New Roman" w:cs="Times New Roman"/>
          <w:sz w:val="28"/>
          <w:szCs w:val="28"/>
        </w:rPr>
      </w:pPr>
    </w:p>
    <w:p w14:paraId="4B0405F6" w14:textId="77777777" w:rsidR="0064707E" w:rsidRPr="0064707E" w:rsidRDefault="0064707E" w:rsidP="0064707E">
      <w:pPr>
        <w:spacing w:after="160" w:line="256" w:lineRule="auto"/>
        <w:rPr>
          <w:rFonts w:ascii="Times New Roman" w:eastAsia="Calibri" w:hAnsi="Times New Roman" w:cs="Times New Roman"/>
          <w:sz w:val="20"/>
          <w:szCs w:val="20"/>
        </w:rPr>
      </w:pPr>
    </w:p>
    <w:p w14:paraId="74657B17" w14:textId="77777777" w:rsidR="0064707E" w:rsidRPr="0064707E" w:rsidRDefault="0064707E" w:rsidP="0064707E">
      <w:pPr>
        <w:spacing w:after="160" w:line="256" w:lineRule="auto"/>
        <w:rPr>
          <w:rFonts w:ascii="Times New Roman" w:eastAsia="Calibri" w:hAnsi="Times New Roman" w:cs="Times New Roman"/>
          <w:bCs/>
          <w:sz w:val="20"/>
          <w:szCs w:val="20"/>
        </w:rPr>
      </w:pPr>
      <w:r w:rsidRPr="0064707E">
        <w:rPr>
          <w:rFonts w:ascii="Times New Roman" w:eastAsia="Calibri" w:hAnsi="Times New Roman" w:cs="Times New Roman"/>
          <w:sz w:val="20"/>
          <w:szCs w:val="20"/>
        </w:rPr>
        <w:t>Иванова Екатерина Анатольевна</w:t>
      </w:r>
    </w:p>
    <w:sectPr w:rsidR="0064707E" w:rsidRPr="0064707E"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975F5"/>
    <w:rsid w:val="0064707E"/>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2025-07-28T07:32:00Z</cp:lastPrinted>
  <dcterms:created xsi:type="dcterms:W3CDTF">2025-07-28T11:31:00Z</dcterms:created>
  <dcterms:modified xsi:type="dcterms:W3CDTF">2025-07-28T11:31:00Z</dcterms:modified>
</cp:coreProperties>
</file>