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42B2" w14:textId="77777777" w:rsidR="007C3501" w:rsidRDefault="007C3501" w:rsidP="007C3501">
      <w:pPr>
        <w:jc w:val="center"/>
        <w:rPr>
          <w:sz w:val="28"/>
          <w:szCs w:val="28"/>
        </w:rPr>
      </w:pPr>
      <w:bookmarkStart w:id="0" w:name="bookmark61"/>
      <w:r>
        <w:rPr>
          <w:b/>
          <w:noProof/>
        </w:rPr>
        <w:drawing>
          <wp:inline distT="0" distB="0" distL="0" distR="0" wp14:anchorId="49D3CB9D" wp14:editId="5D3711C9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C63A8" w14:textId="77777777" w:rsidR="007C3501" w:rsidRDefault="007C3501" w:rsidP="007C3501">
      <w:pPr>
        <w:jc w:val="center"/>
        <w:rPr>
          <w:sz w:val="28"/>
          <w:szCs w:val="28"/>
        </w:rPr>
      </w:pPr>
    </w:p>
    <w:p w14:paraId="0277F854" w14:textId="77777777" w:rsidR="007C3501" w:rsidRDefault="007C3501" w:rsidP="007C3501">
      <w:pPr>
        <w:jc w:val="center"/>
        <w:rPr>
          <w:sz w:val="2"/>
          <w:szCs w:val="2"/>
        </w:rPr>
      </w:pPr>
    </w:p>
    <w:p w14:paraId="4F7E6F41" w14:textId="77777777" w:rsidR="007C3501" w:rsidRPr="0036366B" w:rsidRDefault="007C3501" w:rsidP="007C3501">
      <w:pPr>
        <w:pStyle w:val="1"/>
        <w:ind w:firstLine="0"/>
        <w:contextualSpacing/>
        <w:jc w:val="center"/>
        <w:rPr>
          <w:rFonts w:cs="Times New Roman"/>
          <w:color w:val="000000"/>
          <w:sz w:val="24"/>
          <w:szCs w:val="24"/>
          <w:lang w:eastAsia="ru-RU" w:bidi="ru-RU"/>
        </w:rPr>
      </w:pPr>
      <w:r w:rsidRPr="0036366B">
        <w:rPr>
          <w:rFonts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07EE80F" w14:textId="77777777" w:rsidR="007C3501" w:rsidRPr="00124DC8" w:rsidRDefault="007C3501" w:rsidP="007C3501">
      <w:pPr>
        <w:pStyle w:val="1"/>
        <w:ind w:firstLine="0"/>
        <w:contextualSpacing/>
        <w:jc w:val="center"/>
        <w:rPr>
          <w:rFonts w:cs="Times New Roman"/>
          <w:color w:val="000000"/>
          <w:sz w:val="24"/>
          <w:szCs w:val="24"/>
          <w:lang w:eastAsia="ru-RU" w:bidi="ru-RU"/>
        </w:rPr>
      </w:pPr>
      <w:r w:rsidRPr="0036366B">
        <w:rPr>
          <w:rFonts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5F9950F4" w14:textId="77777777" w:rsidR="007C3501" w:rsidRPr="00292C88" w:rsidRDefault="007C3501" w:rsidP="007C3501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17C381C0" w14:textId="77777777" w:rsidR="007C3501" w:rsidRPr="001554F2" w:rsidRDefault="007C3501" w:rsidP="007C3501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</w:p>
    <w:p w14:paraId="425565D0" w14:textId="26B02705" w:rsidR="007C3501" w:rsidRPr="00583B5D" w:rsidRDefault="007C3501" w:rsidP="007C3501">
      <w:pPr>
        <w:rPr>
          <w:sz w:val="28"/>
          <w:szCs w:val="28"/>
        </w:rPr>
      </w:pPr>
      <w:r w:rsidRPr="00583B5D">
        <w:rPr>
          <w:sz w:val="28"/>
          <w:szCs w:val="28"/>
        </w:rPr>
        <w:t xml:space="preserve">от </w:t>
      </w:r>
      <w:r w:rsidR="00E377B6">
        <w:rPr>
          <w:sz w:val="28"/>
          <w:szCs w:val="28"/>
        </w:rPr>
        <w:t>01.08.2025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77B6">
        <w:rPr>
          <w:sz w:val="28"/>
          <w:szCs w:val="28"/>
        </w:rPr>
        <w:tab/>
      </w:r>
      <w:r w:rsidR="00E377B6">
        <w:rPr>
          <w:sz w:val="28"/>
          <w:szCs w:val="28"/>
        </w:rPr>
        <w:tab/>
      </w:r>
      <w:r w:rsidR="00E377B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3B5D">
        <w:rPr>
          <w:sz w:val="28"/>
          <w:szCs w:val="28"/>
        </w:rPr>
        <w:t xml:space="preserve">№ </w:t>
      </w:r>
      <w:r w:rsidR="00E377B6">
        <w:rPr>
          <w:sz w:val="28"/>
          <w:szCs w:val="28"/>
        </w:rPr>
        <w:t>6815</w:t>
      </w:r>
    </w:p>
    <w:p w14:paraId="612FA5D7" w14:textId="77777777" w:rsidR="007C3501" w:rsidRDefault="007C3501" w:rsidP="007C3501">
      <w:pPr>
        <w:rPr>
          <w:b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10"/>
      </w:tblGrid>
      <w:tr w:rsidR="007C3501" w:rsidRPr="00F2154C" w14:paraId="450464E9" w14:textId="77777777" w:rsidTr="006E1F23">
        <w:trPr>
          <w:trHeight w:val="371"/>
        </w:trPr>
        <w:tc>
          <w:tcPr>
            <w:tcW w:w="6910" w:type="dxa"/>
            <w:hideMark/>
          </w:tcPr>
          <w:p w14:paraId="7BFA1BAB" w14:textId="0375406D" w:rsidR="007C3501" w:rsidRDefault="007C3501" w:rsidP="006E1F23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ar-SA"/>
              </w:rPr>
            </w:pPr>
            <w:r w:rsidRPr="00632EDA">
              <w:rPr>
                <w:lang w:eastAsia="en-US"/>
              </w:rPr>
              <w:t>О внесении изменений в постановление администрации Гатчинского муниципального района от 03.12.2024 №5960 «Об утверждении муниципальной программы «</w:t>
            </w:r>
            <w:bookmarkStart w:id="1" w:name="_Hlk189493779"/>
            <w:r w:rsidRPr="00632EDA">
              <w:rPr>
                <w:lang w:eastAsia="en-US"/>
              </w:rPr>
              <w:t>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</w:t>
            </w:r>
            <w:bookmarkEnd w:id="1"/>
            <w:r w:rsidRPr="00632EDA">
              <w:rPr>
                <w:lang w:eastAsia="en-US"/>
              </w:rPr>
              <w:t>»</w:t>
            </w:r>
            <w:r w:rsidR="00665F5A">
              <w:t xml:space="preserve"> </w:t>
            </w:r>
            <w:r w:rsidR="00665F5A" w:rsidRPr="00665F5A">
              <w:rPr>
                <w:lang w:eastAsia="en-US"/>
              </w:rPr>
              <w:t>(в редакции от 25.06.2025 №5440</w:t>
            </w:r>
            <w:r w:rsidR="00665F5A">
              <w:rPr>
                <w:lang w:eastAsia="en-US"/>
              </w:rPr>
              <w:t>, от 02.07.2025 №5724</w:t>
            </w:r>
            <w:r w:rsidR="00665F5A" w:rsidRPr="00665F5A">
              <w:rPr>
                <w:lang w:eastAsia="en-US"/>
              </w:rPr>
              <w:t xml:space="preserve">) </w:t>
            </w:r>
            <w:r>
              <w:rPr>
                <w:lang w:eastAsia="en-US"/>
              </w:rPr>
              <w:t xml:space="preserve"> </w:t>
            </w:r>
          </w:p>
        </w:tc>
      </w:tr>
      <w:tr w:rsidR="007C3501" w:rsidRPr="00F2154C" w14:paraId="1A31BD3E" w14:textId="77777777" w:rsidTr="006E1F23">
        <w:trPr>
          <w:trHeight w:val="371"/>
        </w:trPr>
        <w:tc>
          <w:tcPr>
            <w:tcW w:w="6910" w:type="dxa"/>
          </w:tcPr>
          <w:p w14:paraId="54A006CD" w14:textId="77777777" w:rsidR="007C3501" w:rsidRDefault="007C3501" w:rsidP="006E1F23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0135B40A" w14:textId="77777777" w:rsidR="007C3501" w:rsidRPr="001A2537" w:rsidRDefault="007C3501" w:rsidP="007C3501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Р</w:t>
      </w:r>
      <w:r w:rsidRPr="00E610CD">
        <w:rPr>
          <w:color w:val="000000"/>
          <w:sz w:val="28"/>
          <w:szCs w:val="28"/>
        </w:rPr>
        <w:t>уководствуясь ст. 179 Бюджетного кодекса Российской Федерации,</w:t>
      </w:r>
      <w:r w:rsidRPr="00E610CD">
        <w:rPr>
          <w:sz w:val="28"/>
          <w:szCs w:val="28"/>
        </w:rPr>
        <w:t xml:space="preserve"> </w:t>
      </w:r>
      <w:r w:rsidRPr="00E610CD">
        <w:rPr>
          <w:color w:val="000000"/>
          <w:sz w:val="28"/>
          <w:szCs w:val="28"/>
        </w:rPr>
        <w:t>Федеральным законом от 06.10.2003 № 131 - ФЗ «Об общих принципах</w:t>
      </w:r>
      <w:r w:rsidRPr="00E610CD">
        <w:rPr>
          <w:sz w:val="28"/>
          <w:szCs w:val="28"/>
        </w:rPr>
        <w:t xml:space="preserve"> </w:t>
      </w:r>
      <w:r w:rsidRPr="00E610CD">
        <w:rPr>
          <w:color w:val="000000"/>
          <w:sz w:val="28"/>
          <w:szCs w:val="28"/>
        </w:rPr>
        <w:t xml:space="preserve">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 w:rsidRPr="00E610CD">
        <w:rPr>
          <w:color w:val="000000"/>
          <w:sz w:val="28"/>
          <w:szCs w:val="28"/>
        </w:rPr>
        <w:t>администрации Гатчинского муниципального района от 28.11.2024 № 5898 «Об утверждении перечня муниципальных программ, планируемых к реализации на территории Гатчинского муниципального округа с 01.01.2025 года»</w:t>
      </w:r>
      <w:r w:rsidRPr="00A251F8">
        <w:rPr>
          <w:rStyle w:val="fontstyle01"/>
        </w:rPr>
        <w:t xml:space="preserve"> </w:t>
      </w:r>
      <w:r w:rsidRPr="007D64D5">
        <w:rPr>
          <w:rStyle w:val="fontstyle01"/>
        </w:rPr>
        <w:t>(в редакции постановления администрации Гатчинского муниципального округа от 25.04.2025 № 3553)</w:t>
      </w:r>
      <w:r w:rsidRPr="00E610CD">
        <w:rPr>
          <w:color w:val="000000"/>
          <w:sz w:val="28"/>
          <w:szCs w:val="28"/>
        </w:rPr>
        <w:t>,</w:t>
      </w:r>
      <w:r w:rsidRPr="00E610CD">
        <w:t xml:space="preserve"> </w:t>
      </w:r>
      <w:r w:rsidRPr="00E610CD">
        <w:rPr>
          <w:color w:val="000000"/>
          <w:sz w:val="28"/>
          <w:szCs w:val="28"/>
        </w:rPr>
        <w:t xml:space="preserve">на основании Устава муниципального образования Гатчинский муниципальный округ Ленинградской области, </w:t>
      </w:r>
    </w:p>
    <w:p w14:paraId="0448A62C" w14:textId="77777777" w:rsidR="007C3501" w:rsidRDefault="007C3501" w:rsidP="007C3501">
      <w:pPr>
        <w:jc w:val="both"/>
        <w:rPr>
          <w:b/>
          <w:sz w:val="28"/>
          <w:szCs w:val="28"/>
        </w:rPr>
      </w:pPr>
      <w:r w:rsidRPr="00E51AF6">
        <w:rPr>
          <w:b/>
          <w:sz w:val="28"/>
          <w:szCs w:val="28"/>
        </w:rPr>
        <w:t>ПОСТАНОВЛЯЕТ:</w:t>
      </w:r>
    </w:p>
    <w:p w14:paraId="29FE182E" w14:textId="51D233AA" w:rsidR="00E07A0D" w:rsidRPr="00E07A0D" w:rsidRDefault="007C3501" w:rsidP="00E07A0D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BF2DD7">
        <w:rPr>
          <w:sz w:val="28"/>
          <w:szCs w:val="28"/>
          <w:shd w:val="clear" w:color="auto" w:fill="FFFFFF"/>
        </w:rPr>
        <w:t>Внести в приложение к постановлению администрации Гатчинского муниципального района от 03.12.2024 №5960 «Об утверждении муниципальной программы «Обеспечение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</w:t>
      </w:r>
      <w:r w:rsidRPr="00124680">
        <w:rPr>
          <w:sz w:val="28"/>
          <w:szCs w:val="28"/>
          <w:shd w:val="clear" w:color="auto" w:fill="FFFFFF"/>
        </w:rPr>
        <w:t>» (в редакции от 25.06.2025 №5440</w:t>
      </w:r>
      <w:r w:rsidR="00665F5A">
        <w:rPr>
          <w:sz w:val="28"/>
          <w:szCs w:val="28"/>
          <w:shd w:val="clear" w:color="auto" w:fill="FFFFFF"/>
        </w:rPr>
        <w:t>, от 02.07.2025 №5724</w:t>
      </w:r>
      <w:r w:rsidRPr="00124680">
        <w:rPr>
          <w:sz w:val="28"/>
          <w:szCs w:val="28"/>
          <w:shd w:val="clear" w:color="auto" w:fill="FFFFFF"/>
        </w:rPr>
        <w:t>) следующие</w:t>
      </w:r>
      <w:r w:rsidRPr="00BF2DD7">
        <w:rPr>
          <w:sz w:val="28"/>
          <w:szCs w:val="28"/>
          <w:shd w:val="clear" w:color="auto" w:fill="FFFFFF"/>
        </w:rPr>
        <w:t xml:space="preserve"> изменения:</w:t>
      </w:r>
    </w:p>
    <w:p w14:paraId="5611C08B" w14:textId="3D2FA9E7" w:rsidR="007C3501" w:rsidRDefault="007C3501" w:rsidP="007C3501">
      <w:pPr>
        <w:spacing w:after="16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930B0">
        <w:rPr>
          <w:sz w:val="28"/>
          <w:szCs w:val="28"/>
          <w:shd w:val="clear" w:color="auto" w:fill="FFFFFF"/>
        </w:rPr>
        <w:t>1.</w:t>
      </w:r>
      <w:r w:rsidR="00E07A0D">
        <w:rPr>
          <w:sz w:val="28"/>
          <w:szCs w:val="28"/>
          <w:shd w:val="clear" w:color="auto" w:fill="FFFFFF"/>
        </w:rPr>
        <w:t>1</w:t>
      </w:r>
      <w:r w:rsidRPr="00A930B0">
        <w:rPr>
          <w:sz w:val="28"/>
          <w:szCs w:val="28"/>
          <w:shd w:val="clear" w:color="auto" w:fill="FFFFFF"/>
        </w:rPr>
        <w:t>. В проектной части приложения 2 к муниципальной программе строку «Итого по проектной части» изложить в новой редакции.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411"/>
        <w:gridCol w:w="1927"/>
        <w:gridCol w:w="1753"/>
        <w:gridCol w:w="1065"/>
        <w:gridCol w:w="1066"/>
        <w:gridCol w:w="1080"/>
        <w:gridCol w:w="1140"/>
        <w:gridCol w:w="998"/>
      </w:tblGrid>
      <w:tr w:rsidR="00321C81" w14:paraId="227EBF69" w14:textId="77777777" w:rsidTr="00321C81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2881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5C804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проектной части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EB31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70F3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ECBF5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680497,12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339E3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605653,71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0A909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512425,80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8380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Комитет ЖКХ</w:t>
            </w:r>
          </w:p>
        </w:tc>
      </w:tr>
      <w:tr w:rsidR="00321C81" w14:paraId="6F8B0BBC" w14:textId="77777777" w:rsidTr="00321C81">
        <w:trPr>
          <w:trHeight w:val="76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E6FF" w14:textId="77777777" w:rsidR="00321C81" w:rsidRDefault="00321C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CC41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D120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879A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0E3A8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A6D2A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AA285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C658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1C81" w14:paraId="5456AFD2" w14:textId="77777777" w:rsidTr="00321C81">
        <w:trPr>
          <w:trHeight w:val="102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2F8C" w14:textId="77777777" w:rsidR="00321C81" w:rsidRDefault="00321C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D844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6A57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Средства бюджета Ленинградской области* 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69F1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01053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17276,30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F2ED2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41312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58C8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1C81" w14:paraId="60C74371" w14:textId="77777777" w:rsidTr="00321C81">
        <w:trPr>
          <w:trHeight w:val="51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E9DA" w14:textId="77777777" w:rsidR="00321C81" w:rsidRDefault="00321C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0C83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FDFE6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3A05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7A5E2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3C7AA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F8233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B645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1C81" w14:paraId="60E34A88" w14:textId="77777777" w:rsidTr="00321C81">
        <w:trPr>
          <w:trHeight w:val="127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1FBD" w14:textId="77777777" w:rsidR="00321C81" w:rsidRDefault="00321C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7FC1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3171B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5AB8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744F9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663220,82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DCF4F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605653,71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6F526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512425,80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786A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D873C75" w14:textId="77777777" w:rsidR="007C3501" w:rsidRDefault="007C3501" w:rsidP="00321C81">
      <w:pPr>
        <w:spacing w:after="160"/>
        <w:contextualSpacing/>
        <w:jc w:val="both"/>
        <w:rPr>
          <w:sz w:val="28"/>
          <w:szCs w:val="28"/>
          <w:shd w:val="clear" w:color="auto" w:fill="FFFFFF"/>
        </w:rPr>
      </w:pPr>
    </w:p>
    <w:p w14:paraId="182704C3" w14:textId="1CF98EB2" w:rsidR="007C3501" w:rsidRDefault="007C3501" w:rsidP="00E07A0D">
      <w:pPr>
        <w:spacing w:after="16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="00584B62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. В проектной части приложения 2 к муниципальной программе строк</w:t>
      </w:r>
      <w:r w:rsidR="00321C81"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 xml:space="preserve"> </w:t>
      </w:r>
      <w:r w:rsidR="00321C81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</w:t>
      </w:r>
      <w:r w:rsidR="00D313E8">
        <w:rPr>
          <w:sz w:val="28"/>
          <w:szCs w:val="28"/>
          <w:shd w:val="clear" w:color="auto" w:fill="FFFFFF"/>
        </w:rPr>
        <w:t xml:space="preserve">изложить </w:t>
      </w:r>
      <w:r>
        <w:rPr>
          <w:sz w:val="28"/>
          <w:szCs w:val="28"/>
          <w:shd w:val="clear" w:color="auto" w:fill="FFFFFF"/>
        </w:rPr>
        <w:t>в новой редакции</w:t>
      </w:r>
      <w:r w:rsidR="00321C81">
        <w:rPr>
          <w:sz w:val="28"/>
          <w:szCs w:val="28"/>
          <w:shd w:val="clear" w:color="auto" w:fill="FFFFFF"/>
        </w:rPr>
        <w:t>, добавив строку 4.1.13</w:t>
      </w:r>
      <w:r>
        <w:rPr>
          <w:sz w:val="28"/>
          <w:szCs w:val="28"/>
          <w:shd w:val="clear" w:color="auto" w:fill="FFFFFF"/>
        </w:rPr>
        <w:t>.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716"/>
        <w:gridCol w:w="1795"/>
        <w:gridCol w:w="1647"/>
        <w:gridCol w:w="697"/>
        <w:gridCol w:w="1060"/>
        <w:gridCol w:w="1080"/>
        <w:gridCol w:w="1140"/>
        <w:gridCol w:w="1305"/>
      </w:tblGrid>
      <w:tr w:rsidR="00321C81" w14:paraId="12CC5D8B" w14:textId="77777777" w:rsidTr="00321C81">
        <w:trPr>
          <w:trHeight w:val="3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8A54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7D26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Муниципальный проект "Общественные бани"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0355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9657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65DD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56091,45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BC74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A0EE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34500,00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AECB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321C81" w14:paraId="4864B52F" w14:textId="77777777" w:rsidTr="00321C81">
        <w:trPr>
          <w:trHeight w:val="7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4F06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757D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3439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3345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9943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65DA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0CC0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F033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</w:tr>
      <w:tr w:rsidR="00321C81" w14:paraId="407AF7D6" w14:textId="77777777" w:rsidTr="00321C81">
        <w:trPr>
          <w:trHeight w:val="10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B20D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7EBB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95E4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0A04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3283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BD7B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F51E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6D26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</w:tr>
      <w:tr w:rsidR="00321C81" w14:paraId="50688CF2" w14:textId="77777777" w:rsidTr="00321C81">
        <w:trPr>
          <w:trHeight w:val="51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ACF3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C8CF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8192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85BF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C3B5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CFFF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29EE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3D18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</w:tr>
      <w:tr w:rsidR="00321C81" w14:paraId="71D3C0FF" w14:textId="77777777" w:rsidTr="00321C81">
        <w:trPr>
          <w:trHeight w:val="127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07D7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9A7A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E5DB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CA7D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E05A4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56091,45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B0B2B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83901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34500,00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A0AD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</w:tr>
      <w:tr w:rsidR="00321C81" w14:paraId="074F6269" w14:textId="77777777" w:rsidTr="00321C81">
        <w:trPr>
          <w:trHeight w:val="30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E0A9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4.1.13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8E23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части нежилого здания (банно-прачечный комбинат), расположенного по адресу: Ленинградская область, п. </w:t>
            </w:r>
            <w:proofErr w:type="spellStart"/>
            <w:r>
              <w:rPr>
                <w:color w:val="000000"/>
                <w:sz w:val="20"/>
                <w:szCs w:val="20"/>
              </w:rPr>
              <w:t>Пудость</w:t>
            </w:r>
            <w:proofErr w:type="spellEnd"/>
            <w:r>
              <w:rPr>
                <w:color w:val="000000"/>
                <w:sz w:val="20"/>
                <w:szCs w:val="20"/>
              </w:rPr>
              <w:t>, ул. Половинкиной, д. 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86EC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B3AB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A035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10541,45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D91C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E86D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94F5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321C81" w14:paraId="1736E466" w14:textId="77777777" w:rsidTr="00321C81">
        <w:trPr>
          <w:trHeight w:val="76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FCBC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280AE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5885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3C0D4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6F0B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AD60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EE15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4391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</w:tr>
      <w:tr w:rsidR="00321C81" w14:paraId="3F4715DF" w14:textId="77777777" w:rsidTr="00321C81">
        <w:trPr>
          <w:trHeight w:val="10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E4EA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E9FE6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1EA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CC57C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F9F7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635A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5FBE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D304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</w:tr>
      <w:tr w:rsidR="00321C81" w14:paraId="14439340" w14:textId="77777777" w:rsidTr="00321C81">
        <w:trPr>
          <w:trHeight w:val="51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E88D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C2936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DB1B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35028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F4F5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4075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A018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9F85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</w:tr>
      <w:tr w:rsidR="00321C81" w14:paraId="66CCDE7C" w14:textId="77777777" w:rsidTr="00321C81">
        <w:trPr>
          <w:trHeight w:val="127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C13B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60379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095A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3BE13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CCD2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10541,45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800A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BAE8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FD64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4554A2F1" w14:textId="77777777" w:rsidR="000A3A5E" w:rsidRDefault="000A3A5E" w:rsidP="00E07A0D">
      <w:pPr>
        <w:spacing w:after="160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14:paraId="13CD2AE3" w14:textId="3AA0394C" w:rsidR="00321C81" w:rsidRDefault="00321C81" w:rsidP="00321C81">
      <w:pPr>
        <w:spacing w:after="16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930B0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>3</w:t>
      </w:r>
      <w:r w:rsidRPr="00A930B0">
        <w:rPr>
          <w:sz w:val="28"/>
          <w:szCs w:val="28"/>
          <w:shd w:val="clear" w:color="auto" w:fill="FFFFFF"/>
        </w:rPr>
        <w:t xml:space="preserve">. </w:t>
      </w:r>
      <w:bookmarkStart w:id="2" w:name="_Hlk204875965"/>
      <w:r w:rsidRPr="00A930B0">
        <w:rPr>
          <w:sz w:val="28"/>
          <w:szCs w:val="28"/>
          <w:shd w:val="clear" w:color="auto" w:fill="FFFFFF"/>
        </w:rPr>
        <w:t>В про</w:t>
      </w:r>
      <w:r>
        <w:rPr>
          <w:sz w:val="28"/>
          <w:szCs w:val="28"/>
          <w:shd w:val="clear" w:color="auto" w:fill="FFFFFF"/>
        </w:rPr>
        <w:t>цессной</w:t>
      </w:r>
      <w:r w:rsidRPr="00A930B0">
        <w:rPr>
          <w:sz w:val="28"/>
          <w:szCs w:val="28"/>
          <w:shd w:val="clear" w:color="auto" w:fill="FFFFFF"/>
        </w:rPr>
        <w:t xml:space="preserve"> части приложения 2 к муниципальной программе строку</w:t>
      </w:r>
      <w:bookmarkEnd w:id="2"/>
      <w:r w:rsidRPr="00A930B0">
        <w:rPr>
          <w:sz w:val="28"/>
          <w:szCs w:val="28"/>
          <w:shd w:val="clear" w:color="auto" w:fill="FFFFFF"/>
        </w:rPr>
        <w:t xml:space="preserve"> «Итого по про</w:t>
      </w:r>
      <w:r>
        <w:rPr>
          <w:sz w:val="28"/>
          <w:szCs w:val="28"/>
          <w:shd w:val="clear" w:color="auto" w:fill="FFFFFF"/>
        </w:rPr>
        <w:t>цессной</w:t>
      </w:r>
      <w:r w:rsidRPr="00A930B0">
        <w:rPr>
          <w:sz w:val="28"/>
          <w:szCs w:val="28"/>
          <w:shd w:val="clear" w:color="auto" w:fill="FFFFFF"/>
        </w:rPr>
        <w:t xml:space="preserve"> части» изложить в новой редакции.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409"/>
        <w:gridCol w:w="1934"/>
        <w:gridCol w:w="1753"/>
        <w:gridCol w:w="1060"/>
        <w:gridCol w:w="1066"/>
        <w:gridCol w:w="1080"/>
        <w:gridCol w:w="1140"/>
        <w:gridCol w:w="998"/>
      </w:tblGrid>
      <w:tr w:rsidR="00321C81" w14:paraId="19DAB6D9" w14:textId="77777777" w:rsidTr="00321C81">
        <w:trPr>
          <w:trHeight w:val="30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AFE3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55BA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BE99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E15B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1782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489065,46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9995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402509,40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F4A6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432474,60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402D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Комитет ЖКХ</w:t>
            </w:r>
          </w:p>
        </w:tc>
      </w:tr>
      <w:tr w:rsidR="00321C81" w14:paraId="0753F48F" w14:textId="77777777" w:rsidTr="00321C81">
        <w:trPr>
          <w:trHeight w:val="76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54A8" w14:textId="77777777" w:rsidR="00321C81" w:rsidRDefault="00321C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A937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8A50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BEAE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0C13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2034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2290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C693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1C81" w14:paraId="03320081" w14:textId="77777777" w:rsidTr="00321C81">
        <w:trPr>
          <w:trHeight w:val="102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CEDE" w14:textId="77777777" w:rsidR="00321C81" w:rsidRDefault="00321C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E7F9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26AF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B848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582E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B520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735A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1EA8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1C81" w14:paraId="31716961" w14:textId="77777777" w:rsidTr="00321C81">
        <w:trPr>
          <w:trHeight w:val="51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16E0" w14:textId="77777777" w:rsidR="00321C81" w:rsidRDefault="00321C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6A31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A9F9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9CF0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50BE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73A6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6D10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DCC5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1C81" w14:paraId="2A7A4A6C" w14:textId="77777777" w:rsidTr="00321C81">
        <w:trPr>
          <w:trHeight w:val="127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72CC" w14:textId="77777777" w:rsidR="00321C81" w:rsidRDefault="00321C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DDAA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AFA0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8A67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863C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489065,46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6618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402509,40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6654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432474,60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ACE3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5340A1C" w14:textId="77777777" w:rsidR="007C3501" w:rsidRDefault="007C3501" w:rsidP="00321C81">
      <w:pPr>
        <w:jc w:val="both"/>
        <w:rPr>
          <w:bCs/>
          <w:sz w:val="28"/>
          <w:szCs w:val="28"/>
        </w:rPr>
      </w:pPr>
    </w:p>
    <w:p w14:paraId="3954267C" w14:textId="1E41595D" w:rsidR="00FF3A9F" w:rsidRDefault="005F69EF" w:rsidP="00B24CA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21C8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В про</w:t>
      </w:r>
      <w:r w:rsidR="00207084">
        <w:rPr>
          <w:bCs/>
          <w:sz w:val="28"/>
          <w:szCs w:val="28"/>
        </w:rPr>
        <w:t>цессной</w:t>
      </w:r>
      <w:r>
        <w:rPr>
          <w:bCs/>
          <w:sz w:val="28"/>
          <w:szCs w:val="28"/>
        </w:rPr>
        <w:t xml:space="preserve"> части приложения 2 к муниципальной программе строк</w:t>
      </w:r>
      <w:r w:rsidR="00321C81">
        <w:rPr>
          <w:bCs/>
          <w:sz w:val="28"/>
          <w:szCs w:val="28"/>
        </w:rPr>
        <w:t>и 1, 1.1, 1.1.6, 1.1.8</w:t>
      </w:r>
      <w:r>
        <w:rPr>
          <w:bCs/>
          <w:sz w:val="28"/>
          <w:szCs w:val="28"/>
        </w:rPr>
        <w:t xml:space="preserve"> изложить в новой редакции</w:t>
      </w:r>
      <w:r w:rsidR="00321C81">
        <w:rPr>
          <w:bCs/>
          <w:sz w:val="28"/>
          <w:szCs w:val="28"/>
        </w:rPr>
        <w:t>.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616"/>
        <w:gridCol w:w="2022"/>
        <w:gridCol w:w="1753"/>
        <w:gridCol w:w="816"/>
        <w:gridCol w:w="1066"/>
        <w:gridCol w:w="1080"/>
        <w:gridCol w:w="1140"/>
        <w:gridCol w:w="947"/>
      </w:tblGrid>
      <w:tr w:rsidR="00321C81" w14:paraId="4180B453" w14:textId="77777777" w:rsidTr="00321C81">
        <w:trPr>
          <w:trHeight w:val="30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0012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943F" w14:textId="71AC0CAC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"Устойчивое функционирование объектов коммунальной и инженерной инфраструктуры на территории Гатчинского муниципального округа"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0954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D08D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A6F0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295086,36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0660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225127,40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6BC4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253520,60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1558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ЖКХ</w:t>
            </w:r>
          </w:p>
        </w:tc>
      </w:tr>
      <w:tr w:rsidR="00321C81" w14:paraId="387696A0" w14:textId="77777777" w:rsidTr="00321C81">
        <w:trPr>
          <w:trHeight w:val="76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A873" w14:textId="77777777" w:rsidR="00321C81" w:rsidRDefault="00321C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0483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1365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EE2B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D7B8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722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6A0D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3F21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</w:tr>
      <w:tr w:rsidR="00321C81" w14:paraId="4FA894A2" w14:textId="77777777" w:rsidTr="00321C81">
        <w:trPr>
          <w:trHeight w:val="102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5676" w14:textId="77777777" w:rsidR="00321C81" w:rsidRDefault="00321C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BAA5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1440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9997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147E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E910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C2A2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A70E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</w:tr>
      <w:tr w:rsidR="00321C81" w14:paraId="52B01E86" w14:textId="77777777" w:rsidTr="00321C81">
        <w:trPr>
          <w:trHeight w:val="51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EECF" w14:textId="77777777" w:rsidR="00321C81" w:rsidRDefault="00321C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3A83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A016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466E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CD04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F13D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8261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BF8C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</w:tr>
      <w:tr w:rsidR="00321C81" w14:paraId="2B4ECF7D" w14:textId="77777777" w:rsidTr="00321C81">
        <w:trPr>
          <w:trHeight w:val="127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CB27" w14:textId="77777777" w:rsidR="00321C81" w:rsidRDefault="00321C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7428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E5F8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20D9" w14:textId="77777777" w:rsidR="00321C81" w:rsidRDefault="00321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2928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295086,36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B4FA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225127,40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C5AC" w14:textId="77777777" w:rsidR="00321C81" w:rsidRDefault="00321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253520,60</w:t>
            </w: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0BDD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</w:tr>
      <w:tr w:rsidR="00321C81" w14:paraId="604DDE22" w14:textId="77777777" w:rsidTr="00321C81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BCB7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664D7" w14:textId="77777777" w:rsidR="00321C81" w:rsidRDefault="00321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53F6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E5A1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FC1F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143298,23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18AB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81333,60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15C9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85375,20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ACAA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ЖКХ</w:t>
            </w:r>
          </w:p>
        </w:tc>
      </w:tr>
      <w:tr w:rsidR="00321C81" w14:paraId="3189E8A7" w14:textId="77777777" w:rsidTr="00321C81">
        <w:trPr>
          <w:trHeight w:val="7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992B" w14:textId="77777777" w:rsidR="00321C81" w:rsidRDefault="00321C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BFCA" w14:textId="77777777" w:rsidR="00321C81" w:rsidRDefault="00321C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98ED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8F32" w14:textId="77777777" w:rsidR="00321C81" w:rsidRDefault="00321C8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357F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3C27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771C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704C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</w:tr>
      <w:tr w:rsidR="00321C81" w14:paraId="3523E7B3" w14:textId="77777777" w:rsidTr="00321C81">
        <w:trPr>
          <w:trHeight w:val="10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2EBB" w14:textId="77777777" w:rsidR="00321C81" w:rsidRDefault="00321C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6A2A" w14:textId="77777777" w:rsidR="00321C81" w:rsidRDefault="00321C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A9DE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96F9" w14:textId="77777777" w:rsidR="00321C81" w:rsidRDefault="00321C8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8276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9E97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E9C3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C5B0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</w:tr>
      <w:tr w:rsidR="00321C81" w14:paraId="1E02552B" w14:textId="77777777" w:rsidTr="00321C81">
        <w:trPr>
          <w:trHeight w:val="5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940C" w14:textId="77777777" w:rsidR="00321C81" w:rsidRDefault="00321C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57EA" w14:textId="77777777" w:rsidR="00321C81" w:rsidRDefault="00321C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97C1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8BF" w14:textId="77777777" w:rsidR="00321C81" w:rsidRDefault="00321C8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74DC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1515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9574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6046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</w:tr>
      <w:tr w:rsidR="00321C81" w14:paraId="3A12C0CC" w14:textId="77777777" w:rsidTr="00321C81">
        <w:trPr>
          <w:trHeight w:val="12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1049" w14:textId="77777777" w:rsidR="00321C81" w:rsidRDefault="00321C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AD2A" w14:textId="77777777" w:rsidR="00321C81" w:rsidRDefault="00321C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0CA1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7DBD" w14:textId="77777777" w:rsidR="00321C81" w:rsidRDefault="00321C8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A23D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143298,23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CB2F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81333,60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BFCA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85375,20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69A5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</w:tr>
      <w:tr w:rsidR="00321C81" w14:paraId="35E23D80" w14:textId="77777777" w:rsidTr="00321C81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347D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8C35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Техническое обслуживание и текущий ремонт сетей ливневой канализации и колодцев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9D34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A677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DD27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23222,11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E44D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56679,77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5496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59361,00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DD93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ЖКХ</w:t>
            </w:r>
          </w:p>
        </w:tc>
      </w:tr>
      <w:tr w:rsidR="00321C81" w14:paraId="0506C560" w14:textId="77777777" w:rsidTr="00321C81">
        <w:trPr>
          <w:trHeight w:val="7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1CF5" w14:textId="77777777" w:rsidR="00321C81" w:rsidRDefault="00321C81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CB75" w14:textId="77777777" w:rsidR="00321C81" w:rsidRDefault="00321C8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02ED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F325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C35B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7013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3FAC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A138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</w:tr>
      <w:tr w:rsidR="00321C81" w14:paraId="0EAA0370" w14:textId="77777777" w:rsidTr="00321C81">
        <w:trPr>
          <w:trHeight w:val="10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BA28" w14:textId="77777777" w:rsidR="00321C81" w:rsidRDefault="00321C81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78E7" w14:textId="77777777" w:rsidR="00321C81" w:rsidRDefault="00321C8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372B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531F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B8B0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E50C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BE2C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7C65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</w:tr>
      <w:tr w:rsidR="00321C81" w14:paraId="584BC61F" w14:textId="77777777" w:rsidTr="00321C81">
        <w:trPr>
          <w:trHeight w:val="5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A3E0" w14:textId="77777777" w:rsidR="00321C81" w:rsidRDefault="00321C81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8718" w14:textId="77777777" w:rsidR="00321C81" w:rsidRDefault="00321C8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5877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C8A3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F559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32E5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53AF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27E9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</w:tr>
      <w:tr w:rsidR="00321C81" w14:paraId="6A6891BB" w14:textId="77777777" w:rsidTr="00321C81">
        <w:trPr>
          <w:trHeight w:val="12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811B" w14:textId="77777777" w:rsidR="00321C81" w:rsidRDefault="00321C81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CD97" w14:textId="77777777" w:rsidR="00321C81" w:rsidRDefault="00321C8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D92B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331E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E056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23222,11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264C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56679,77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108B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59361,00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83A9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</w:tr>
      <w:tr w:rsidR="00321C81" w14:paraId="7E1293C3" w14:textId="77777777" w:rsidTr="00321C81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9AA2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21AC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Перевод котельных №49 и №54 в Пригородный с дизельного топлива на газ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C81C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A120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495A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19736,36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DDEF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E44E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4CF2" w14:textId="77777777" w:rsidR="00321C81" w:rsidRDefault="00321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ЖКХ</w:t>
            </w:r>
          </w:p>
        </w:tc>
      </w:tr>
      <w:tr w:rsidR="00321C81" w14:paraId="1560FE72" w14:textId="77777777" w:rsidTr="00321C81">
        <w:trPr>
          <w:trHeight w:val="7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945B" w14:textId="77777777" w:rsidR="00321C81" w:rsidRDefault="00321C81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73776" w14:textId="77777777" w:rsidR="00321C81" w:rsidRDefault="00321C8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5986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2313C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B68B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D421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C376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77F07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</w:tr>
      <w:tr w:rsidR="00321C81" w14:paraId="7FF1AA5D" w14:textId="77777777" w:rsidTr="00321C81">
        <w:trPr>
          <w:trHeight w:val="10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1928" w14:textId="77777777" w:rsidR="00321C81" w:rsidRDefault="00321C81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7E0C8" w14:textId="77777777" w:rsidR="00321C81" w:rsidRDefault="00321C8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3CEA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891D5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7464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1344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09F9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44902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</w:tr>
      <w:tr w:rsidR="00321C81" w14:paraId="4D6F84DF" w14:textId="77777777" w:rsidTr="00321C81">
        <w:trPr>
          <w:trHeight w:val="5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AD6A" w14:textId="77777777" w:rsidR="00321C81" w:rsidRDefault="00321C81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6B09F" w14:textId="77777777" w:rsidR="00321C81" w:rsidRDefault="00321C8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9A02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AF4D4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220A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95E1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8DB6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46911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</w:tr>
      <w:tr w:rsidR="00321C81" w14:paraId="6CB09C75" w14:textId="77777777" w:rsidTr="00321C81">
        <w:trPr>
          <w:trHeight w:val="12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34BB" w14:textId="77777777" w:rsidR="00321C81" w:rsidRDefault="00321C81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8BBFA" w14:textId="77777777" w:rsidR="00321C81" w:rsidRDefault="00321C8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620D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E6CDB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E91F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19736,36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22C1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0D72" w14:textId="77777777" w:rsidR="00321C81" w:rsidRDefault="0032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0A541" w14:textId="77777777" w:rsidR="00321C81" w:rsidRDefault="00321C81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A8E91C4" w14:textId="77777777" w:rsidR="00B24CA1" w:rsidRDefault="00B24CA1" w:rsidP="00321C81">
      <w:pPr>
        <w:jc w:val="both"/>
        <w:rPr>
          <w:bCs/>
          <w:sz w:val="28"/>
          <w:szCs w:val="28"/>
        </w:rPr>
      </w:pPr>
    </w:p>
    <w:p w14:paraId="33232379" w14:textId="206A60C9" w:rsidR="009E2527" w:rsidRDefault="009E2527" w:rsidP="009E252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ED426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Pr="00A930B0">
        <w:rPr>
          <w:sz w:val="28"/>
          <w:szCs w:val="28"/>
          <w:shd w:val="clear" w:color="auto" w:fill="FFFFFF"/>
        </w:rPr>
        <w:t>В про</w:t>
      </w:r>
      <w:r>
        <w:rPr>
          <w:sz w:val="28"/>
          <w:szCs w:val="28"/>
          <w:shd w:val="clear" w:color="auto" w:fill="FFFFFF"/>
        </w:rPr>
        <w:t>цессной</w:t>
      </w:r>
      <w:r w:rsidRPr="00A930B0">
        <w:rPr>
          <w:sz w:val="28"/>
          <w:szCs w:val="28"/>
          <w:shd w:val="clear" w:color="auto" w:fill="FFFFFF"/>
        </w:rPr>
        <w:t xml:space="preserve"> части приложения 2 к муниципальной программе строк</w:t>
      </w:r>
      <w:r>
        <w:rPr>
          <w:sz w:val="28"/>
          <w:szCs w:val="28"/>
          <w:shd w:val="clear" w:color="auto" w:fill="FFFFFF"/>
        </w:rPr>
        <w:t>и 4.2 и 4.3 изложить в новой редакции.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66"/>
        <w:gridCol w:w="2118"/>
        <w:gridCol w:w="1647"/>
        <w:gridCol w:w="1009"/>
        <w:gridCol w:w="866"/>
        <w:gridCol w:w="947"/>
        <w:gridCol w:w="933"/>
        <w:gridCol w:w="1507"/>
      </w:tblGrid>
      <w:tr w:rsidR="009E2527" w14:paraId="019C28D0" w14:textId="77777777" w:rsidTr="009E2527">
        <w:trPr>
          <w:trHeight w:val="3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A3EF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D394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системы предиктивной видео аналитики и превентивного оповещения населения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A0BE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79E9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8DCD" w14:textId="77777777" w:rsidR="009E2527" w:rsidRDefault="009E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7705,90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C71D" w14:textId="77777777" w:rsidR="009E2527" w:rsidRDefault="009E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94FB" w14:textId="77777777" w:rsidR="009E2527" w:rsidRDefault="009E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14CF" w14:textId="77777777" w:rsidR="009E2527" w:rsidRDefault="009E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Цифрового развития</w:t>
            </w:r>
          </w:p>
        </w:tc>
      </w:tr>
      <w:tr w:rsidR="009E2527" w14:paraId="079AB8CD" w14:textId="77777777" w:rsidTr="009E2527">
        <w:trPr>
          <w:trHeight w:val="76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5E58" w14:textId="77777777" w:rsidR="009E2527" w:rsidRDefault="009E2527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4B4E" w14:textId="77777777" w:rsidR="009E2527" w:rsidRDefault="009E2527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E5E0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837E" w14:textId="77777777" w:rsidR="009E2527" w:rsidRDefault="009E2527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2655" w14:textId="77777777" w:rsidR="009E2527" w:rsidRDefault="009E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4F23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DDC3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58D5" w14:textId="77777777" w:rsidR="009E2527" w:rsidRDefault="009E2527">
            <w:pPr>
              <w:rPr>
                <w:color w:val="000000"/>
                <w:sz w:val="20"/>
                <w:szCs w:val="20"/>
              </w:rPr>
            </w:pPr>
          </w:p>
        </w:tc>
      </w:tr>
      <w:tr w:rsidR="009E2527" w14:paraId="04C5D8FA" w14:textId="77777777" w:rsidTr="009E2527">
        <w:trPr>
          <w:trHeight w:val="102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46A5" w14:textId="77777777" w:rsidR="009E2527" w:rsidRDefault="009E2527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0E4B" w14:textId="77777777" w:rsidR="009E2527" w:rsidRDefault="009E2527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31BB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AEA6" w14:textId="77777777" w:rsidR="009E2527" w:rsidRDefault="009E2527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D65F" w14:textId="77777777" w:rsidR="009E2527" w:rsidRDefault="009E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B99A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208A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0E92" w14:textId="77777777" w:rsidR="009E2527" w:rsidRDefault="009E2527">
            <w:pPr>
              <w:rPr>
                <w:color w:val="000000"/>
                <w:sz w:val="20"/>
                <w:szCs w:val="20"/>
              </w:rPr>
            </w:pPr>
          </w:p>
        </w:tc>
      </w:tr>
      <w:tr w:rsidR="009E2527" w14:paraId="626584F3" w14:textId="77777777" w:rsidTr="009E2527">
        <w:trPr>
          <w:trHeight w:val="51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96E8" w14:textId="77777777" w:rsidR="009E2527" w:rsidRDefault="009E2527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22F0" w14:textId="77777777" w:rsidR="009E2527" w:rsidRDefault="009E2527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3729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2845" w14:textId="77777777" w:rsidR="009E2527" w:rsidRDefault="009E2527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82A9" w14:textId="77777777" w:rsidR="009E2527" w:rsidRDefault="009E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4B95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8A30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4554" w14:textId="77777777" w:rsidR="009E2527" w:rsidRDefault="009E2527">
            <w:pPr>
              <w:rPr>
                <w:color w:val="000000"/>
                <w:sz w:val="20"/>
                <w:szCs w:val="20"/>
              </w:rPr>
            </w:pPr>
          </w:p>
        </w:tc>
      </w:tr>
      <w:tr w:rsidR="009E2527" w14:paraId="515C9FBB" w14:textId="77777777" w:rsidTr="009E2527">
        <w:trPr>
          <w:trHeight w:val="127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4B85" w14:textId="77777777" w:rsidR="009E2527" w:rsidRDefault="009E2527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2712" w14:textId="77777777" w:rsidR="009E2527" w:rsidRDefault="009E2527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E430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C8A5" w14:textId="77777777" w:rsidR="009E2527" w:rsidRDefault="009E2527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5F86" w14:textId="77777777" w:rsidR="009E2527" w:rsidRDefault="009E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7705,90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5BA3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72C1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1760" w14:textId="77777777" w:rsidR="009E2527" w:rsidRDefault="009E2527">
            <w:pPr>
              <w:rPr>
                <w:color w:val="000000"/>
                <w:sz w:val="20"/>
                <w:szCs w:val="20"/>
              </w:rPr>
            </w:pPr>
          </w:p>
        </w:tc>
      </w:tr>
      <w:tr w:rsidR="009E2527" w14:paraId="34CACACF" w14:textId="77777777" w:rsidTr="009E2527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AB50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08DB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Прочие мероприятия по цифровизации городского хозяйства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AFDF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D0A9" w14:textId="77777777" w:rsidR="009E2527" w:rsidRDefault="009E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A449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2794,10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4388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AF65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7A40" w14:textId="77777777" w:rsidR="009E2527" w:rsidRDefault="009E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Цифрового развития</w:t>
            </w:r>
          </w:p>
        </w:tc>
      </w:tr>
      <w:tr w:rsidR="009E2527" w14:paraId="25E3329D" w14:textId="77777777" w:rsidTr="009E2527">
        <w:trPr>
          <w:trHeight w:val="76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2DB4" w14:textId="77777777" w:rsidR="009E2527" w:rsidRDefault="009E2527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4FAB" w14:textId="77777777" w:rsidR="009E2527" w:rsidRDefault="009E2527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47EE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7C7C" w14:textId="77777777" w:rsidR="009E2527" w:rsidRDefault="009E2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60D0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D524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AE28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F379" w14:textId="77777777" w:rsidR="009E2527" w:rsidRDefault="009E2527">
            <w:pPr>
              <w:rPr>
                <w:color w:val="000000"/>
                <w:sz w:val="20"/>
                <w:szCs w:val="20"/>
              </w:rPr>
            </w:pPr>
          </w:p>
        </w:tc>
      </w:tr>
      <w:tr w:rsidR="009E2527" w14:paraId="233F169F" w14:textId="77777777" w:rsidTr="009E2527">
        <w:trPr>
          <w:trHeight w:val="102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79B8" w14:textId="77777777" w:rsidR="009E2527" w:rsidRDefault="009E2527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42AA" w14:textId="77777777" w:rsidR="009E2527" w:rsidRDefault="009E2527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3DC9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338B" w14:textId="77777777" w:rsidR="009E2527" w:rsidRDefault="009E2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2825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0CAC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1ECA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1268" w14:textId="77777777" w:rsidR="009E2527" w:rsidRDefault="009E2527">
            <w:pPr>
              <w:rPr>
                <w:color w:val="000000"/>
                <w:sz w:val="20"/>
                <w:szCs w:val="20"/>
              </w:rPr>
            </w:pPr>
          </w:p>
        </w:tc>
      </w:tr>
      <w:tr w:rsidR="009E2527" w14:paraId="556FBB72" w14:textId="77777777" w:rsidTr="009E2527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8862" w14:textId="77777777" w:rsidR="009E2527" w:rsidRDefault="009E2527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0167" w14:textId="77777777" w:rsidR="009E2527" w:rsidRDefault="009E2527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922D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A64F" w14:textId="77777777" w:rsidR="009E2527" w:rsidRDefault="009E2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F5FF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148C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21B0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4D2F" w14:textId="77777777" w:rsidR="009E2527" w:rsidRDefault="009E2527">
            <w:pPr>
              <w:rPr>
                <w:color w:val="000000"/>
                <w:sz w:val="20"/>
                <w:szCs w:val="20"/>
              </w:rPr>
            </w:pPr>
          </w:p>
        </w:tc>
      </w:tr>
      <w:tr w:rsidR="009E2527" w14:paraId="751B40DB" w14:textId="77777777" w:rsidTr="009E2527">
        <w:trPr>
          <w:trHeight w:val="127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E72C" w14:textId="77777777" w:rsidR="009E2527" w:rsidRDefault="009E2527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45E4" w14:textId="77777777" w:rsidR="009E2527" w:rsidRDefault="009E2527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3E6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A300" w14:textId="77777777" w:rsidR="009E2527" w:rsidRDefault="009E2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05AD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2794,10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8D0D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DEF9" w14:textId="77777777" w:rsidR="009E2527" w:rsidRDefault="009E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D997" w14:textId="77777777" w:rsidR="009E2527" w:rsidRDefault="009E2527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BDD5B6A" w14:textId="77777777" w:rsidR="009E2527" w:rsidRPr="00B24CA1" w:rsidRDefault="009E2527" w:rsidP="00321C81">
      <w:pPr>
        <w:jc w:val="both"/>
        <w:rPr>
          <w:bCs/>
          <w:sz w:val="28"/>
          <w:szCs w:val="28"/>
        </w:rPr>
      </w:pPr>
    </w:p>
    <w:p w14:paraId="6A64F2E3" w14:textId="77777777" w:rsidR="007C3501" w:rsidRPr="00BF2DD7" w:rsidRDefault="007C3501" w:rsidP="007C3501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BF2DD7">
        <w:rPr>
          <w:color w:val="000000"/>
          <w:sz w:val="28"/>
          <w:szCs w:val="28"/>
        </w:rPr>
        <w:t>Комитету финансов Гатчинского муниципального округа внести изменения в сводную бюджетную роспись на 2025 год и на плановый период 2026 и 2027 годов.</w:t>
      </w:r>
    </w:p>
    <w:p w14:paraId="3DC6DFAF" w14:textId="77777777" w:rsidR="007C3501" w:rsidRPr="00BF2DD7" w:rsidRDefault="007C3501" w:rsidP="007C3501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01"/>
        </w:rPr>
        <w:lastRenderedPageBreak/>
        <w:t>Настоящее постановление подлежит размещению на официальном сайте</w:t>
      </w:r>
      <w:r w:rsidRPr="00BF2DD7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Гатчинского муниципального округа в информационно-телекоммуникационной сети Интернет.</w:t>
      </w:r>
    </w:p>
    <w:p w14:paraId="118001A9" w14:textId="4CABD96F" w:rsidR="007C3501" w:rsidRPr="007209F5" w:rsidRDefault="007C3501" w:rsidP="007C3501">
      <w:pPr>
        <w:pStyle w:val="a3"/>
        <w:numPr>
          <w:ilvl w:val="0"/>
          <w:numId w:val="1"/>
        </w:numPr>
        <w:ind w:left="0" w:firstLine="709"/>
        <w:jc w:val="both"/>
        <w:rPr>
          <w:rStyle w:val="fontstyle01"/>
        </w:rPr>
      </w:pPr>
      <w:r w:rsidRPr="007209F5">
        <w:rPr>
          <w:rStyle w:val="fontstyle01"/>
        </w:rPr>
        <w:t xml:space="preserve">Контроль исполнения настоящего постановления возложить на заместителя главы администрации Гатчинского муниципального округа по жилищно-коммунальному и дорожному хозяйству, заместителя главы администрации по </w:t>
      </w:r>
      <w:r w:rsidR="00A519A8">
        <w:rPr>
          <w:rStyle w:val="fontstyle01"/>
        </w:rPr>
        <w:t>финансовой политике и муниципальному контролю</w:t>
      </w:r>
      <w:r w:rsidRPr="007209F5">
        <w:rPr>
          <w:rStyle w:val="fontstyle01"/>
        </w:rPr>
        <w:t xml:space="preserve"> в пределах компетенции.</w:t>
      </w:r>
    </w:p>
    <w:p w14:paraId="76CC7600" w14:textId="77777777" w:rsidR="007C3501" w:rsidRDefault="007C3501" w:rsidP="007C3501">
      <w:pPr>
        <w:jc w:val="both"/>
        <w:rPr>
          <w:rStyle w:val="fontstyle01"/>
        </w:rPr>
      </w:pPr>
    </w:p>
    <w:p w14:paraId="1CD7D464" w14:textId="77777777" w:rsidR="007C3501" w:rsidRDefault="007C3501" w:rsidP="007C3501">
      <w:pPr>
        <w:jc w:val="both"/>
        <w:rPr>
          <w:rStyle w:val="fontstyle01"/>
        </w:rPr>
      </w:pPr>
    </w:p>
    <w:p w14:paraId="352F9061" w14:textId="77777777" w:rsidR="00321C81" w:rsidRDefault="00321C81" w:rsidP="00321C81">
      <w:pPr>
        <w:jc w:val="both"/>
        <w:rPr>
          <w:rStyle w:val="fontstyle01"/>
        </w:rPr>
      </w:pPr>
      <w:bookmarkStart w:id="3" w:name="_Hlk192859517"/>
      <w:r>
        <w:rPr>
          <w:rStyle w:val="fontstyle01"/>
        </w:rPr>
        <w:t xml:space="preserve">Глава администрации                                                     </w:t>
      </w:r>
      <w:r>
        <w:rPr>
          <w:rStyle w:val="fontstyle01"/>
        </w:rPr>
        <w:tab/>
      </w:r>
      <w:r>
        <w:rPr>
          <w:rStyle w:val="fontstyle01"/>
        </w:rPr>
        <w:tab/>
        <w:t xml:space="preserve">                   </w:t>
      </w:r>
    </w:p>
    <w:p w14:paraId="7CC2A058" w14:textId="77777777" w:rsidR="00321C81" w:rsidRDefault="00321C81" w:rsidP="00321C81">
      <w:pPr>
        <w:jc w:val="both"/>
        <w:rPr>
          <w:rStyle w:val="fontstyle01"/>
        </w:rPr>
      </w:pPr>
      <w:r>
        <w:rPr>
          <w:rStyle w:val="fontstyle01"/>
        </w:rPr>
        <w:t xml:space="preserve">Гатчинского муниципального округа                                   </w:t>
      </w:r>
      <w:r>
        <w:rPr>
          <w:rStyle w:val="fontstyle01"/>
        </w:rPr>
        <w:tab/>
        <w:t xml:space="preserve">     Л.Н. </w:t>
      </w:r>
      <w:proofErr w:type="spellStart"/>
      <w:r>
        <w:rPr>
          <w:rStyle w:val="fontstyle01"/>
        </w:rPr>
        <w:t>Нещадим</w:t>
      </w:r>
      <w:proofErr w:type="spellEnd"/>
    </w:p>
    <w:p w14:paraId="5A31F6BE" w14:textId="77777777" w:rsidR="007C3501" w:rsidRPr="00B327DD" w:rsidRDefault="007C3501" w:rsidP="007C3501">
      <w:pPr>
        <w:shd w:val="clear" w:color="auto" w:fill="FFFFFF"/>
        <w:rPr>
          <w:sz w:val="32"/>
          <w:szCs w:val="32"/>
        </w:rPr>
      </w:pPr>
    </w:p>
    <w:bookmarkEnd w:id="3"/>
    <w:p w14:paraId="6AADCFA4" w14:textId="77777777" w:rsidR="000A3A5E" w:rsidRDefault="000A3A5E" w:rsidP="007C3501"/>
    <w:p w14:paraId="0F1C0D48" w14:textId="77777777" w:rsidR="000A3A5E" w:rsidRDefault="000A3A5E" w:rsidP="007C3501"/>
    <w:p w14:paraId="37199CA9" w14:textId="77777777" w:rsidR="000A3A5E" w:rsidRDefault="000A3A5E" w:rsidP="007C3501"/>
    <w:p w14:paraId="2F0F8552" w14:textId="77777777" w:rsidR="000A3A5E" w:rsidRDefault="000A3A5E" w:rsidP="007C3501"/>
    <w:p w14:paraId="4DABC645" w14:textId="77777777" w:rsidR="000A3A5E" w:rsidRDefault="000A3A5E" w:rsidP="007C3501"/>
    <w:p w14:paraId="6A7DCAC7" w14:textId="77777777" w:rsidR="000A3A5E" w:rsidRDefault="000A3A5E" w:rsidP="007C3501"/>
    <w:p w14:paraId="034A3A23" w14:textId="77777777" w:rsidR="000A3A5E" w:rsidRDefault="000A3A5E" w:rsidP="007C3501"/>
    <w:p w14:paraId="3FD5BD8C" w14:textId="77777777" w:rsidR="000A3A5E" w:rsidRDefault="000A3A5E" w:rsidP="007C3501"/>
    <w:p w14:paraId="6B945E91" w14:textId="77777777" w:rsidR="000A3A5E" w:rsidRDefault="000A3A5E" w:rsidP="007C3501"/>
    <w:p w14:paraId="3DF62FF8" w14:textId="77777777" w:rsidR="000A3A5E" w:rsidRDefault="000A3A5E" w:rsidP="007C3501"/>
    <w:p w14:paraId="62442F8D" w14:textId="77777777" w:rsidR="000A3A5E" w:rsidRDefault="000A3A5E" w:rsidP="007C3501"/>
    <w:p w14:paraId="162970D5" w14:textId="77777777" w:rsidR="000A3A5E" w:rsidRDefault="000A3A5E" w:rsidP="007C3501"/>
    <w:p w14:paraId="2B90D0E2" w14:textId="77777777" w:rsidR="000A3A5E" w:rsidRDefault="000A3A5E" w:rsidP="007C3501"/>
    <w:p w14:paraId="1FDB5490" w14:textId="77777777" w:rsidR="000A3A5E" w:rsidRDefault="000A3A5E" w:rsidP="007C3501"/>
    <w:p w14:paraId="0ED4BA6B" w14:textId="77777777" w:rsidR="00321C81" w:rsidRDefault="00321C81" w:rsidP="007C3501"/>
    <w:p w14:paraId="33821EB5" w14:textId="77777777" w:rsidR="00321C81" w:rsidRDefault="00321C81" w:rsidP="007C3501"/>
    <w:p w14:paraId="4AE31C68" w14:textId="77777777" w:rsidR="00321C81" w:rsidRDefault="00321C81" w:rsidP="007C3501"/>
    <w:p w14:paraId="4E758919" w14:textId="77777777" w:rsidR="00321C81" w:rsidRDefault="00321C81" w:rsidP="007C3501"/>
    <w:p w14:paraId="3D11E8AA" w14:textId="410E874F" w:rsidR="007C3501" w:rsidRPr="007C3501" w:rsidRDefault="007C3501" w:rsidP="007C3501">
      <w:pPr>
        <w:rPr>
          <w:sz w:val="20"/>
          <w:szCs w:val="20"/>
        </w:rPr>
      </w:pPr>
      <w:proofErr w:type="spellStart"/>
      <w:r w:rsidRPr="007C3501">
        <w:rPr>
          <w:sz w:val="20"/>
          <w:szCs w:val="20"/>
        </w:rPr>
        <w:t>Супренок</w:t>
      </w:r>
      <w:proofErr w:type="spellEnd"/>
      <w:r w:rsidRPr="007C3501">
        <w:rPr>
          <w:sz w:val="20"/>
          <w:szCs w:val="20"/>
        </w:rPr>
        <w:t xml:space="preserve"> Александр Алексеевич</w:t>
      </w:r>
    </w:p>
    <w:sectPr w:rsidR="007C3501" w:rsidRPr="007C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204FB"/>
    <w:multiLevelType w:val="hybridMultilevel"/>
    <w:tmpl w:val="75606AD8"/>
    <w:lvl w:ilvl="0" w:tplc="7B34F898">
      <w:start w:val="1"/>
      <w:numFmt w:val="decimal"/>
      <w:suff w:val="space"/>
      <w:lvlText w:val="%1."/>
      <w:lvlJc w:val="left"/>
      <w:pPr>
        <w:ind w:left="92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1560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58"/>
    <w:rsid w:val="000231A9"/>
    <w:rsid w:val="000A099D"/>
    <w:rsid w:val="000A3A5E"/>
    <w:rsid w:val="00124680"/>
    <w:rsid w:val="00141A58"/>
    <w:rsid w:val="00207084"/>
    <w:rsid w:val="00321C81"/>
    <w:rsid w:val="00366859"/>
    <w:rsid w:val="003B420A"/>
    <w:rsid w:val="00584B62"/>
    <w:rsid w:val="005F69EF"/>
    <w:rsid w:val="00640077"/>
    <w:rsid w:val="00645A46"/>
    <w:rsid w:val="00665F5A"/>
    <w:rsid w:val="007C3501"/>
    <w:rsid w:val="009E2527"/>
    <w:rsid w:val="00A33843"/>
    <w:rsid w:val="00A519A8"/>
    <w:rsid w:val="00A55DCA"/>
    <w:rsid w:val="00B24CA1"/>
    <w:rsid w:val="00D313E8"/>
    <w:rsid w:val="00D50701"/>
    <w:rsid w:val="00E07A0D"/>
    <w:rsid w:val="00E377B6"/>
    <w:rsid w:val="00ED3A9B"/>
    <w:rsid w:val="00ED426E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65BE"/>
  <w15:chartTrackingRefBased/>
  <w15:docId w15:val="{2F6BD629-582A-4B51-8F91-3ACB7163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501"/>
    <w:pPr>
      <w:ind w:left="720"/>
      <w:contextualSpacing/>
    </w:pPr>
  </w:style>
  <w:style w:type="character" w:customStyle="1" w:styleId="a4">
    <w:name w:val="Основной текст_"/>
    <w:link w:val="1"/>
    <w:locked/>
    <w:rsid w:val="007C3501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7C3501"/>
    <w:pPr>
      <w:widowControl w:val="0"/>
      <w:shd w:val="clear" w:color="auto" w:fill="FFFFFF"/>
      <w:spacing w:after="260"/>
      <w:ind w:firstLine="400"/>
    </w:pPr>
    <w:rPr>
      <w:rFonts w:cstheme="minorBidi"/>
      <w:sz w:val="22"/>
      <w:szCs w:val="22"/>
      <w:lang w:eastAsia="en-US"/>
    </w:rPr>
  </w:style>
  <w:style w:type="character" w:customStyle="1" w:styleId="fontstyle01">
    <w:name w:val="fontstyle01"/>
    <w:rsid w:val="007C35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Заголовок №2_"/>
    <w:link w:val="20"/>
    <w:rsid w:val="007C3501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7C3501"/>
    <w:pPr>
      <w:widowControl w:val="0"/>
      <w:ind w:firstLine="720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Наталья Александровна</dc:creator>
  <cp:keywords/>
  <dc:description/>
  <cp:lastModifiedBy>Башкирова Светлана Евгеньевна</cp:lastModifiedBy>
  <cp:revision>2</cp:revision>
  <cp:lastPrinted>2025-08-05T06:45:00Z</cp:lastPrinted>
  <dcterms:created xsi:type="dcterms:W3CDTF">2025-08-05T06:46:00Z</dcterms:created>
  <dcterms:modified xsi:type="dcterms:W3CDTF">2025-08-05T06:46:00Z</dcterms:modified>
</cp:coreProperties>
</file>