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8C68" w14:textId="77777777" w:rsidR="00CC298F" w:rsidRPr="00CC298F" w:rsidRDefault="00CC298F" w:rsidP="00CC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8F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34D15C44" wp14:editId="496CBEF6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F6912" w14:textId="77777777" w:rsidR="00CC298F" w:rsidRPr="00CC298F" w:rsidRDefault="00CC298F" w:rsidP="00CC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E919C" w14:textId="77777777" w:rsidR="00CC298F" w:rsidRPr="00CC298F" w:rsidRDefault="00CC298F" w:rsidP="00CC298F">
      <w:pPr>
        <w:widowControl w:val="0"/>
        <w:spacing w:after="160" w:line="240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C298F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22A4DEBF" w14:textId="77777777" w:rsidR="00CC298F" w:rsidRPr="00CC298F" w:rsidRDefault="00CC298F" w:rsidP="00CC298F">
      <w:pPr>
        <w:widowControl w:val="0"/>
        <w:spacing w:after="16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CC298F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ЛЕНИНГРАДСКОЙ ОБЛАСТИ</w:t>
      </w:r>
    </w:p>
    <w:p w14:paraId="2A020D65" w14:textId="77777777" w:rsidR="00CC298F" w:rsidRPr="00CC298F" w:rsidRDefault="00CC298F" w:rsidP="00CC298F">
      <w:pPr>
        <w:widowControl w:val="0"/>
        <w:spacing w:after="160" w:line="240" w:lineRule="auto"/>
        <w:contextualSpacing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2BC8A486" w14:textId="77777777" w:rsidR="00CC298F" w:rsidRPr="00CC298F" w:rsidRDefault="00CC298F" w:rsidP="00CC298F">
      <w:pPr>
        <w:keepNext/>
        <w:keepLines/>
        <w:widowControl w:val="0"/>
        <w:spacing w:after="160" w:line="240" w:lineRule="auto"/>
        <w:contextualSpacing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bookmarkStart w:id="0" w:name="bookmark61"/>
      <w:r w:rsidRPr="00CC298F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П О С Т А Н О В Л Е Н И Е</w:t>
      </w:r>
      <w:bookmarkEnd w:id="0"/>
    </w:p>
    <w:p w14:paraId="4B5C716F" w14:textId="77777777" w:rsidR="00CC298F" w:rsidRPr="00CC298F" w:rsidRDefault="00CC298F" w:rsidP="00CC298F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3478977A" w14:textId="77777777" w:rsidR="00CC298F" w:rsidRPr="00CC298F" w:rsidRDefault="00CC298F" w:rsidP="00CC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12.09.2025</w:t>
      </w:r>
      <w:r w:rsidRPr="00CC2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2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2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2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2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2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2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2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298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C2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8321</w:t>
      </w:r>
    </w:p>
    <w:p w14:paraId="1157E93B" w14:textId="77777777" w:rsidR="00CC298F" w:rsidRPr="00CC298F" w:rsidRDefault="00CC298F" w:rsidP="00CC298F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749B41F7" w14:textId="77777777" w:rsidR="00CC298F" w:rsidRPr="00CC298F" w:rsidRDefault="00CC298F" w:rsidP="00CC298F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C298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    утверждении    Порядка    и    условий    осуществления </w:t>
      </w:r>
    </w:p>
    <w:p w14:paraId="033E9027" w14:textId="77777777" w:rsidR="00CC298F" w:rsidRPr="00CC298F" w:rsidRDefault="00CC298F" w:rsidP="00CC298F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C298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перевода        обучающихся        из        одной     организации, </w:t>
      </w:r>
    </w:p>
    <w:p w14:paraId="122CDF8B" w14:textId="77777777" w:rsidR="00CC298F" w:rsidRPr="00CC298F" w:rsidRDefault="00CC298F" w:rsidP="00CC298F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C298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осуществляющей     образовательную       деятельность      по </w:t>
      </w:r>
    </w:p>
    <w:p w14:paraId="5E8893E4" w14:textId="77777777" w:rsidR="00CC298F" w:rsidRPr="00CC298F" w:rsidRDefault="00CC298F" w:rsidP="00CC298F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C298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образовательным    </w:t>
      </w:r>
      <w:proofErr w:type="gramStart"/>
      <w:r w:rsidRPr="00CC298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программам  дошкольного</w:t>
      </w:r>
      <w:proofErr w:type="gramEnd"/>
      <w:r w:rsidRPr="00CC298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образования, </w:t>
      </w:r>
    </w:p>
    <w:p w14:paraId="389E6BBE" w14:textId="77777777" w:rsidR="00CC298F" w:rsidRPr="00CC298F" w:rsidRDefault="00CC298F" w:rsidP="00CC298F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C298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другие организации, осуществляющие      образовательную </w:t>
      </w:r>
    </w:p>
    <w:p w14:paraId="309830AA" w14:textId="77777777" w:rsidR="00CC298F" w:rsidRPr="00CC298F" w:rsidRDefault="00CC298F" w:rsidP="00CC298F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C298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деятельность         по        образовательным          программам </w:t>
      </w:r>
    </w:p>
    <w:p w14:paraId="598FBF06" w14:textId="77777777" w:rsidR="00CC298F" w:rsidRPr="00CC298F" w:rsidRDefault="00CC298F" w:rsidP="00CC298F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C298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соответствующих уровня и направленности   на   территории </w:t>
      </w:r>
    </w:p>
    <w:p w14:paraId="7AA03E24" w14:textId="77777777" w:rsidR="00CC298F" w:rsidRPr="00CC298F" w:rsidRDefault="00CC298F" w:rsidP="00CC298F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C298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Гатчинского муниципального округа Ленинградской области</w:t>
      </w:r>
    </w:p>
    <w:p w14:paraId="707CD9AB" w14:textId="77777777" w:rsidR="00CC298F" w:rsidRPr="00CC298F" w:rsidRDefault="00CC298F" w:rsidP="00CC298F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00B77939" w14:textId="77777777" w:rsidR="00CC298F" w:rsidRPr="00CC298F" w:rsidRDefault="00CC298F" w:rsidP="00CC298F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29.12.2012 № 273-ФЗ «Об образовании в Российской Федерации», Федеральным законом от 06.10.2003   № 131-ФЗ «Об общих принципах организации местного самоуправления в Российской Федерации», Приказом </w:t>
      </w:r>
      <w:proofErr w:type="spellStart"/>
      <w:r w:rsidRPr="00CC29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CC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09.12.2024     № 862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руководствуясь Уставом муниципального образования Гатчинский муниципальный округ Ленинградской области, </w:t>
      </w:r>
    </w:p>
    <w:p w14:paraId="19B23C2D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5BB543A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на территории Гатчинского муниципального округа Ленинградской области, согласно </w:t>
      </w:r>
      <w:proofErr w:type="gramStart"/>
      <w:r w:rsidRPr="00CC2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 к</w:t>
      </w:r>
      <w:proofErr w:type="gramEnd"/>
      <w:r w:rsidRPr="00CC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постановлению.</w:t>
      </w:r>
    </w:p>
    <w:p w14:paraId="5E9B1E28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постановление подлежит официальному опубликованию в газете «Официальный вестник» - приложение к газете «Гатчинская правда» и размещению на официальном Гатчинского муниципального округа в информационно-телекоммуникационной сети «Интернет».</w:t>
      </w:r>
    </w:p>
    <w:p w14:paraId="7FE0C808" w14:textId="77777777" w:rsidR="00CC298F" w:rsidRPr="00CC298F" w:rsidRDefault="00CC298F" w:rsidP="00CC298F">
      <w:pPr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6E380" w14:textId="77777777" w:rsidR="00CC298F" w:rsidRPr="00CC298F" w:rsidRDefault="00CC298F" w:rsidP="00CC298F">
      <w:pPr>
        <w:spacing w:after="160"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Контроль исполнения настоящего постановления возложить на заместителя главы администрации по развитию социальной сферы администрации Гатчинского муниципального округа Иванова П.В.</w:t>
      </w:r>
    </w:p>
    <w:p w14:paraId="1F328470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F758E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DC39F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3CE66821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8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CC29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29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29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Л.Н. </w:t>
      </w:r>
      <w:proofErr w:type="spellStart"/>
      <w:r w:rsidRPr="00CC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  <w:r w:rsidRPr="00CC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358AC2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92D57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D15A2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63B614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CE905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430CB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0BCA2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F14103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7BF5E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56A98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6FCFE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489D2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A80633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27BE4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7977F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BA96D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F6D40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F0200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4C73FE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0AC7BD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9D903A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B2D080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F5604B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7BF404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4D14F9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2A4DEE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FC6327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7491C8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096B7E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6D7F56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BAF9C8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0D4AF2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00DEDC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72798E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AE4269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98F">
        <w:rPr>
          <w:rFonts w:ascii="Times New Roman" w:eastAsia="Times New Roman" w:hAnsi="Times New Roman" w:cs="Times New Roman"/>
          <w:sz w:val="20"/>
          <w:szCs w:val="20"/>
          <w:lang w:eastAsia="ru-RU"/>
        </w:rPr>
        <w:t>Шутова Марина Викторовна</w:t>
      </w:r>
    </w:p>
    <w:p w14:paraId="34367982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E02F05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788E89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00EEB2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D1DCBD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0DE95F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BEA984" w14:textId="77777777" w:rsid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47A66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A1C25" w14:textId="77777777" w:rsidR="00CC298F" w:rsidRPr="00CC298F" w:rsidRDefault="00CC298F" w:rsidP="00CC298F">
      <w:pPr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5396A68F" w14:textId="77777777" w:rsidR="00CC298F" w:rsidRPr="00CC298F" w:rsidRDefault="00CC298F" w:rsidP="00CC298F">
      <w:pPr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8F">
        <w:rPr>
          <w:rFonts w:ascii="Times New Roman" w:eastAsia="Times New Roman" w:hAnsi="Times New Roman" w:cs="Times New Roman"/>
          <w:sz w:val="28"/>
          <w:szCs w:val="28"/>
          <w:lang w:eastAsia="ru-RU"/>
        </w:rPr>
        <w:t>к     постановлению    администрации</w:t>
      </w:r>
    </w:p>
    <w:p w14:paraId="5580A419" w14:textId="77777777" w:rsidR="00CC298F" w:rsidRPr="00CC298F" w:rsidRDefault="00CC298F" w:rsidP="00CC298F">
      <w:pPr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8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</w:p>
    <w:p w14:paraId="43243F5B" w14:textId="77777777" w:rsidR="00CC298F" w:rsidRPr="00CC298F" w:rsidRDefault="00CC298F" w:rsidP="00CC298F">
      <w:pPr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12.09.2025 № 8321</w:t>
      </w:r>
    </w:p>
    <w:p w14:paraId="609F4B97" w14:textId="77777777" w:rsidR="00CC298F" w:rsidRPr="00CC298F" w:rsidRDefault="00CC298F" w:rsidP="00CC298F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5A23CF46" w14:textId="77777777" w:rsidR="00CC298F" w:rsidRPr="00CC298F" w:rsidRDefault="00CC298F" w:rsidP="00CC298F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2AD38E17" w14:textId="77777777" w:rsidR="00CC298F" w:rsidRPr="00CC298F" w:rsidRDefault="00CC298F" w:rsidP="00CC298F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Порядок</w:t>
      </w: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C29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на территории Гатчинского муниципального округа </w:t>
      </w:r>
    </w:p>
    <w:p w14:paraId="10FEE425" w14:textId="77777777" w:rsidR="00CC298F" w:rsidRPr="00CC298F" w:rsidRDefault="00CC298F" w:rsidP="00CC298F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14:paraId="1D83267A" w14:textId="77777777" w:rsidR="00CC298F" w:rsidRPr="00CC298F" w:rsidRDefault="00CC298F" w:rsidP="00CC298F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</w:p>
    <w:p w14:paraId="4B67D14A" w14:textId="77777777" w:rsidR="00CC298F" w:rsidRPr="00CC298F" w:rsidRDefault="00CC298F" w:rsidP="00CC298F">
      <w:pPr>
        <w:numPr>
          <w:ilvl w:val="0"/>
          <w:numId w:val="1"/>
        </w:num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Общие условия</w:t>
      </w:r>
    </w:p>
    <w:p w14:paraId="68D4DBD9" w14:textId="77777777" w:rsidR="00CC298F" w:rsidRPr="00CC298F" w:rsidRDefault="00CC298F" w:rsidP="00CC298F">
      <w:pPr>
        <w:spacing w:after="0" w:line="256" w:lineRule="auto"/>
        <w:ind w:left="1125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902F71D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1.1.        Настоящий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на территории Гатчинского муниципального округа Ленинградской области (далее - Порядок)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14:paraId="11CEE0DD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а) по инициативе родителей </w:t>
      </w:r>
      <w:hyperlink r:id="rId6" w:history="1">
        <w:r w:rsidRPr="00CC298F">
          <w:rPr>
            <w:rFonts w:ascii="Times New Roman" w:eastAsia="Calibri" w:hAnsi="Times New Roman" w:cs="Times New Roman"/>
            <w:sz w:val="28"/>
            <w:szCs w:val="28"/>
          </w:rPr>
          <w:t>(законных представителей)</w:t>
        </w:r>
      </w:hyperlink>
      <w:r w:rsidRPr="00CC298F">
        <w:rPr>
          <w:rFonts w:ascii="Times New Roman" w:eastAsia="Calibri" w:hAnsi="Times New Roman" w:cs="Times New Roman"/>
          <w:sz w:val="28"/>
          <w:szCs w:val="28"/>
        </w:rPr>
        <w:t> </w:t>
      </w: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несовершеннолетнего обучающегося;</w:t>
      </w:r>
    </w:p>
    <w:p w14:paraId="48954325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б) в случае прекращения деятельности исходной организации, аннулирования лицензии на осуществление образовательной деятельности;</w:t>
      </w:r>
    </w:p>
    <w:p w14:paraId="213DB983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в) в случае приостановления действия лицензии.</w:t>
      </w:r>
    </w:p>
    <w:p w14:paraId="58028C9D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1.2. Порядок распространяет свое действие на муниципальные дошкольные образовательные организации, подведомственные Комитету образования администрации муниципального образования Гатчинского муниципального округа Ленинградской области (далее – Комитет образования).</w:t>
      </w:r>
    </w:p>
    <w:p w14:paraId="74D93B73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1.3. Комитет образования обеспечивает перевод обучающихся с письменного согласия их родителей (законных представителей), за исключением случая, указанного в подпункте «а» пункта 1 настоящего Порядка.</w:t>
      </w:r>
    </w:p>
    <w:p w14:paraId="4CCA9181" w14:textId="77777777" w:rsidR="00CC298F" w:rsidRPr="00CC298F" w:rsidRDefault="00CC298F" w:rsidP="00CC298F">
      <w:pPr>
        <w:spacing w:after="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1.4. Перевод обучающихся не зависит от периода (времени) учебного года.</w:t>
      </w:r>
    </w:p>
    <w:p w14:paraId="123CDCE7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3F357FE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9838F73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723295B" w14:textId="77777777" w:rsidR="00CC298F" w:rsidRPr="00CC298F" w:rsidRDefault="00CC298F" w:rsidP="00CC298F">
      <w:pPr>
        <w:numPr>
          <w:ilvl w:val="0"/>
          <w:numId w:val="1"/>
        </w:num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Перевод обучающегося по инициативе его родителей </w:t>
      </w:r>
    </w:p>
    <w:p w14:paraId="1AF68E8F" w14:textId="77777777" w:rsidR="00CC298F" w:rsidRPr="00CC298F" w:rsidRDefault="00CC298F" w:rsidP="00CC298F">
      <w:pPr>
        <w:spacing w:after="0" w:line="256" w:lineRule="auto"/>
        <w:ind w:left="1125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(законных представителей)</w:t>
      </w:r>
    </w:p>
    <w:p w14:paraId="7FC7B938" w14:textId="77777777" w:rsidR="00CC298F" w:rsidRPr="00CC298F" w:rsidRDefault="00CC298F" w:rsidP="00CC298F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C199F2B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2.1.     В случае перевода обучающегося по инициативе его родителей (законных представителей) родители (законные представители) обучающегося осуществляют выбор принимающей организации.</w:t>
      </w:r>
    </w:p>
    <w:p w14:paraId="6DFBF7FB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2.2. При переводе обучающегося родители (законные представители) обучающегося:</w:t>
      </w:r>
    </w:p>
    <w:p w14:paraId="76653D55" w14:textId="77777777" w:rsidR="00CC298F" w:rsidRPr="00CC298F" w:rsidRDefault="00CC298F" w:rsidP="00CC298F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а) обращаются в Комитет образования для выдачи направления с личным заявлением, которое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(функций);</w:t>
      </w:r>
    </w:p>
    <w:p w14:paraId="24EEEE7A" w14:textId="77777777" w:rsidR="00CC298F" w:rsidRPr="00CC298F" w:rsidRDefault="00CC298F" w:rsidP="00CC298F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В заявлении для получения направления родителями (законными представителями) ребенка указываются следующие сведения:</w:t>
      </w:r>
    </w:p>
    <w:p w14:paraId="7D3F76E3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- фамилия, имя, отчество (последнее - при наличии) ребенка;</w:t>
      </w:r>
    </w:p>
    <w:p w14:paraId="06C0E7FE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- дата рождения ребенка;</w:t>
      </w:r>
    </w:p>
    <w:p w14:paraId="3190A2C3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- реквизиты записи акта о рождении ребенка или свидетельства о рождении ребенка;</w:t>
      </w:r>
    </w:p>
    <w:p w14:paraId="14C0E21E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- адрес места жительства (места пребывания, места фактического проживания) ребенка;</w:t>
      </w:r>
    </w:p>
    <w:p w14:paraId="46AF531E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- фамилия, имя, отчество (последнее - при наличии) родителей (законных представителей) ребенка;</w:t>
      </w:r>
    </w:p>
    <w:p w14:paraId="4F1484E8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- реквизиты документа, удостоверяющего личность родителя (законного представителя) ребенка;</w:t>
      </w:r>
    </w:p>
    <w:p w14:paraId="613B9E68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- реквизиты документа, подтверждающего установление опеки (при наличии);</w:t>
      </w:r>
    </w:p>
    <w:p w14:paraId="4738EBB9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- адрес электронной почты, номер телефона (при наличии) родителей (законных представителей) ребенка;</w:t>
      </w:r>
    </w:p>
    <w:p w14:paraId="6DB80048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-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46EFAF76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-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742B0B85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- о направленности дошкольной группы;</w:t>
      </w:r>
    </w:p>
    <w:p w14:paraId="3265DC5C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- о необходимом режиме пребывания ребенка;</w:t>
      </w:r>
    </w:p>
    <w:p w14:paraId="08C396C2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- о желаемой дате приема на обучение.</w:t>
      </w:r>
    </w:p>
    <w:p w14:paraId="527B4214" w14:textId="77777777" w:rsidR="00CC298F" w:rsidRPr="00CC298F" w:rsidRDefault="00CC298F" w:rsidP="00CC298F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заявлении для выдачи направления родителями (законными представителями) ребенка дополнительно указываются сведения о муниципальных образовательных организациях, выбранных для приема, и о </w:t>
      </w: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наличии права на специальные меры поддержки (гарантии) отдельных категорий граждан и их семей (при необходимости).</w:t>
      </w:r>
    </w:p>
    <w:p w14:paraId="5DA2DC8B" w14:textId="77777777" w:rsidR="00CC298F" w:rsidRPr="00CC298F" w:rsidRDefault="00CC298F" w:rsidP="00CC298F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При наличии у ребенка полнородных или неполнородных братьев и (или) сестер, обучающихся в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ии</w:t>
      </w:r>
      <w:proofErr w:type="spellEnd"/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), имя (имена), отчество(-а) (последнее - при наличии) полнородных или неполнородных братьев и (или) сестер.</w:t>
      </w:r>
    </w:p>
    <w:p w14:paraId="4BF3B42F" w14:textId="77777777" w:rsidR="00CC298F" w:rsidRPr="00CC298F" w:rsidRDefault="00CC298F" w:rsidP="00CC298F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Для выдачи направления в принимающую организацию родители (законные представители) ребенка предъявляют следующие документы:</w:t>
      </w:r>
    </w:p>
    <w:p w14:paraId="5F545A4C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</w:r>
    </w:p>
    <w:p w14:paraId="4218ECAD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- документ, подтверждающий установление опеки (при необходимости);</w:t>
      </w:r>
    </w:p>
    <w:p w14:paraId="513C853C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- документ психолого-медико-педагогической комиссии (при необходимости);</w:t>
      </w:r>
    </w:p>
    <w:p w14:paraId="19D02737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необходимости).</w:t>
      </w:r>
    </w:p>
    <w:p w14:paraId="617D2958" w14:textId="77777777" w:rsidR="00CC298F" w:rsidRPr="00CC298F" w:rsidRDefault="00CC298F" w:rsidP="00CC298F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Для выдачи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14:paraId="19A7EFEF" w14:textId="77777777" w:rsidR="00CC298F" w:rsidRPr="00CC298F" w:rsidRDefault="00CC298F" w:rsidP="00CC298F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5AAC6AEE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38F14C3" w14:textId="77777777" w:rsidR="00CC298F" w:rsidRPr="00CC298F" w:rsidRDefault="00CC298F" w:rsidP="00CC298F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после получения информации от Комитета образования о предоставлении места в принимающей организации и выдачи направления </w:t>
      </w: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обращаются в исходную организацию с заявлением об отчислении обучающегося в связи с переводом в принимающую организацию.</w:t>
      </w:r>
    </w:p>
    <w:p w14:paraId="431C50AF" w14:textId="77777777" w:rsidR="00CC298F" w:rsidRPr="00CC298F" w:rsidRDefault="00CC298F" w:rsidP="00CC298F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14:paraId="30502D3B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- фамилия, имя, отчество (при наличии) обучающегося;</w:t>
      </w:r>
    </w:p>
    <w:p w14:paraId="0EE3FA3E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- дата рождения;</w:t>
      </w:r>
    </w:p>
    <w:p w14:paraId="5B03CCC7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- направленность группы;</w:t>
      </w:r>
    </w:p>
    <w:p w14:paraId="3BD3C73C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-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14:paraId="468F1393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2.3. На основании заявления родителей (законных представителей) обучающегося об отчислении в порядке перевода исходная организация в течение трех рабочих дней со дня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14:paraId="79EED2E1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2.4. Исходная организация в течение трех рабочих дней со дня подачи заявления выдает родителям (законным представителям) личное дело обучающегося (далее - личное дело) с описью содержащихся в нем документов.</w:t>
      </w:r>
    </w:p>
    <w:p w14:paraId="5A1CF1D4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2.5. Требование представления других документов в качестве основания для зачисления обучающегося в принимающую организацию в связи с его переводом из исходной организации не допускается.</w:t>
      </w:r>
    </w:p>
    <w:p w14:paraId="23764808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2.6.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14:paraId="0BB6119C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2.7. При отсутствии в личном деле копий документов, необходимых для приема в соответствии с Порядком приема, принимающая организация вправе запросить такие документы у родителя (законного представителя).</w:t>
      </w:r>
    </w:p>
    <w:p w14:paraId="62CE31B6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2.8. При приеме (переводе)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обучающихся. </w:t>
      </w:r>
    </w:p>
    <w:p w14:paraId="1B55FB1F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2.9.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14:paraId="4C8F8C3C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2.10. Принимающая организация при зачислении обучающегося, отчисленного из исходной организации, в течение двух рабочих дней со дня издания </w:t>
      </w: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14:paraId="3A03A793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9407AB5" w14:textId="77777777" w:rsidR="00CC298F" w:rsidRPr="00CC298F" w:rsidRDefault="00CC298F" w:rsidP="00CC298F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3. Перевод обучающихся в случаях прекращения деятельности</w:t>
      </w:r>
    </w:p>
    <w:p w14:paraId="79B05674" w14:textId="77777777" w:rsidR="00CC298F" w:rsidRPr="00CC298F" w:rsidRDefault="00CC298F" w:rsidP="00CC298F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исходной организации, аннулирования лицензии,</w:t>
      </w:r>
    </w:p>
    <w:p w14:paraId="7CF1A523" w14:textId="77777777" w:rsidR="00CC298F" w:rsidRPr="00CC298F" w:rsidRDefault="00CC298F" w:rsidP="00CC298F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приостановления действия лицензии </w:t>
      </w:r>
    </w:p>
    <w:p w14:paraId="5D591970" w14:textId="77777777" w:rsidR="00CC298F" w:rsidRPr="00CC298F" w:rsidRDefault="00CC298F" w:rsidP="00CC298F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E31C2EB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3.1. При принятии решения о прекращении деятельности исходной организации в соответствующем постановлении администрации Гатчинского муниципального округа, выступающей учредителем данной организации, указывается принимающая организация или перечень принимающих организаций, в которые будут переводиться обучающиеся, на основании письменных согласий их родителей (законных представителей) на перевод в соответствии с пунктом 1.3 настоящего Порядка с указанием сроков предоставления указанных согласий.</w:t>
      </w:r>
    </w:p>
    <w:p w14:paraId="160F740F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3.2. Исходная организация в случае прекращения своей деятельности уведомляет родителей (законных представителей) обучающихся в письменной форме в течение пяти рабочих дней со дня издания постановления администрации Гатчинского муниципального округа, выступающей учредителем данной организации, о прекращении деятельности исходной организации, а также размещает указанное уведомление на своем официальном сайте в сети Интернет. Указанное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14:paraId="69E43040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3.3. Исходная организация обязана уведомить Комитет образования, родителей (законных представителей) обучающихся в письменной форме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</w:p>
    <w:p w14:paraId="721BE80E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а) в случае аннулирования лицензии на осуществление образовательной деятельности - в течение пяти рабочих дней со дня вступления в законную силу решения суда;</w:t>
      </w:r>
    </w:p>
    <w:p w14:paraId="33A25500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б) в случае приостановления действия лицензии - в течение пяти рабочих дней со дня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исполнительным органом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деятельности.</w:t>
      </w:r>
    </w:p>
    <w:p w14:paraId="75A3BAD6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3.4. Комитет образования, за исключением случая, указанного в пункте 3.1 настоящего Порядка, осуществляет выбор принимающей организации с </w:t>
      </w: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14:paraId="25439BC7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3.5.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со дня ее получения и включает в себя: наименование принимающей организации (принимающих организаций),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14:paraId="2DBBFAD5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3.6.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14:paraId="1F92998B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3.7. В случае отказа от перевода в предлагаемую принимающую организацию родители (законные представители) обучающихся указывают об этом в письменном заявлении не позднее сроков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14:paraId="56192D01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3.8. Комитет образования на основании заявлений, указанных в пункте 3.7 настоящего Порядка, обеспечивает перевод обучающихся в соответствии с разделом 3 настоящего Порядка в другие принимающие организации.</w:t>
      </w:r>
    </w:p>
    <w:p w14:paraId="1EE07275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3.9. В случае отказа родителей (законных представителей) обучающегося от предлагаемых в соответствии с главой 3 настоящего Порядка принимающих организаций исходная организация вправе отчислить обучающегося по обстоятельствам, не зависящим от воли обучающегося или родителей (законных представителей) обучающегося из исходной организации, в случаях прекращения деятельности исходной организации, аннулирования лицензии, приостановления действия лицензии.</w:t>
      </w:r>
    </w:p>
    <w:p w14:paraId="2393A5FB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3.10. В случае отказа родителей (законных представителей) обучающегося от перевода в предложенные принимающие организации они вправе обратиться в Комитет образования в порядке, предусмотренном пунктом 2.2 настоящего Порядка, а также в частные принимающие организации.</w:t>
      </w:r>
    </w:p>
    <w:p w14:paraId="72535FDA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3.11. В случае, указанном в пункте 3.6 настоящего Порядка, исходная организация передает в принимающую организацию списочный состав </w:t>
      </w: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обучающихся, письменные согласия родителей (законных представителей) обучающихся, личные дела.</w:t>
      </w:r>
    </w:p>
    <w:p w14:paraId="03912DF4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3.12.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14:paraId="739C9193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3.13. 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14:paraId="5889AD7C" w14:textId="77777777" w:rsidR="00CC298F" w:rsidRPr="00CC298F" w:rsidRDefault="00CC298F" w:rsidP="00CC298F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98F">
        <w:rPr>
          <w:rFonts w:ascii="Times New Roman" w:eastAsia="Calibri" w:hAnsi="Times New Roman" w:cs="Times New Roman"/>
          <w:color w:val="000000"/>
          <w:sz w:val="28"/>
          <w:szCs w:val="28"/>
        </w:rPr>
        <w:t>3.14.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540EB"/>
    <w:multiLevelType w:val="hybridMultilevel"/>
    <w:tmpl w:val="1C72AA52"/>
    <w:lvl w:ilvl="0" w:tplc="C024D5C2">
      <w:start w:val="1"/>
      <w:numFmt w:val="decimal"/>
      <w:lvlText w:val="%1."/>
      <w:lvlJc w:val="left"/>
      <w:pPr>
        <w:ind w:left="1125" w:hanging="7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8458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496839"/>
    <w:rsid w:val="0071705F"/>
    <w:rsid w:val="00791485"/>
    <w:rsid w:val="00883CA0"/>
    <w:rsid w:val="00950BB9"/>
    <w:rsid w:val="0096086D"/>
    <w:rsid w:val="0098363E"/>
    <w:rsid w:val="00AD093D"/>
    <w:rsid w:val="00C73573"/>
    <w:rsid w:val="00CC298F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2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CAAC6275C5E9A659E11FDDC26C0A5188392F464C22A7D367F80EAA8BB878AE7E3E7B80B60E681EAAF434F26C0D9F43C9A50DBAF3984BjBhE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2748</Words>
  <Characters>15666</Characters>
  <Application>Microsoft Office Word</Application>
  <DocSecurity>0</DocSecurity>
  <Lines>130</Lines>
  <Paragraphs>36</Paragraphs>
  <ScaleCrop>false</ScaleCrop>
  <Company/>
  <LinksUpToDate>false</LinksUpToDate>
  <CharactersWithSpaces>18378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2025-09-12T09:26:00Z</dcterms:created>
  <dcterms:modified xsi:type="dcterms:W3CDTF">2025-09-12T09:26:00Z</dcterms:modified>
</cp:coreProperties>
</file>