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C6ECC99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B29D1">
        <w:rPr>
          <w:rFonts w:ascii="Times New Roman" w:hAnsi="Times New Roman"/>
          <w:sz w:val="28"/>
          <w:szCs w:val="28"/>
          <w:lang w:eastAsia="ru-RU"/>
        </w:rPr>
        <w:t>19.09.2025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B29D1">
        <w:rPr>
          <w:rFonts w:ascii="Times New Roman" w:hAnsi="Times New Roman"/>
          <w:sz w:val="28"/>
          <w:szCs w:val="28"/>
          <w:lang w:eastAsia="ru-RU"/>
        </w:rPr>
        <w:t>8563</w:t>
      </w:r>
    </w:p>
    <w:p w14:paraId="52C3535B" w14:textId="77777777" w:rsidR="000B29D1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0B29D1" w:rsidRPr="000B29D1" w14:paraId="7AA29733" w14:textId="77777777" w:rsidTr="000B29D1">
        <w:trPr>
          <w:trHeight w:val="3551"/>
        </w:trPr>
        <w:tc>
          <w:tcPr>
            <w:tcW w:w="4820" w:type="dxa"/>
          </w:tcPr>
          <w:p w14:paraId="2A61B535" w14:textId="77777777" w:rsidR="000B29D1" w:rsidRPr="000B29D1" w:rsidRDefault="000B29D1" w:rsidP="000B29D1">
            <w:pPr>
              <w:autoSpaceDE w:val="0"/>
              <w:autoSpaceDN w:val="0"/>
              <w:adjustRightInd w:val="0"/>
              <w:spacing w:after="0" w:line="240" w:lineRule="auto"/>
              <w:ind w:right="31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B29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 внесении изменений в постановление администрации Гатчинского муниципального округа от 18.04.2025 года № 3271 «Об утверждении Экспертного совета для проведения отбора получателей субсидий из бюджета Гатчинского муниципального округа социально-ориентированных некоммерческих организаций, не являющихся государственными (муниципальными) учреждениями, на реализацию социальных проектов на территории Гатчинского муниципального округа в 2025 году»</w:t>
            </w:r>
          </w:p>
          <w:p w14:paraId="0171825B" w14:textId="77777777" w:rsidR="000B29D1" w:rsidRPr="000B29D1" w:rsidRDefault="000B29D1" w:rsidP="000B29D1">
            <w:pPr>
              <w:autoSpaceDE w:val="0"/>
              <w:autoSpaceDN w:val="0"/>
              <w:adjustRightInd w:val="0"/>
              <w:spacing w:after="0" w:line="240" w:lineRule="auto"/>
              <w:ind w:right="3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A8F7DEF" w14:textId="77777777" w:rsidR="000B29D1" w:rsidRPr="000B29D1" w:rsidRDefault="000B29D1" w:rsidP="000B29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9D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Pr="000B29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Федеральным законом от 20.03.2025 № 33-ФЗ «Об</w:t>
      </w:r>
      <w:r w:rsidRPr="000B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принципах организации местного самоуправления в единой системе публичной власти»</w:t>
      </w:r>
      <w:r w:rsidRPr="000B29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0B29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 постановлением администрации Гатчинского муниципального округа от 24.02.2025 № 1174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социальных проектов на территории Гатчинского муниципального округа»,</w:t>
      </w:r>
    </w:p>
    <w:p w14:paraId="7DDF0952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9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70758446" w14:textId="77777777" w:rsidR="000B29D1" w:rsidRPr="000B29D1" w:rsidRDefault="000B29D1" w:rsidP="000B29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B29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B29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29D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Внести изменение в </w:t>
      </w:r>
      <w:r w:rsidRPr="000B29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администрации Гатчинского муниципального округа от 18.04.2025 года № 3271 «Об утверждении Экспертного совета для проведения отбора получателей субсидий из бюджета Гатчинского муниципального округа социально-ориентированных некоммерческих организаций, не являющихся государственными (муниципальными) учреждениями, на реализацию социальных проектов на территории Гатчинского муниципального округа в 2025 году», (далее-Постановление) изложив приложение к постановлению в новой редакции, согласно приложению к настоящему постановлению.</w:t>
      </w:r>
    </w:p>
    <w:p w14:paraId="67606A70" w14:textId="77777777" w:rsidR="000B29D1" w:rsidRPr="000B29D1" w:rsidRDefault="000B29D1" w:rsidP="000B29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Разместить настоящее постановление </w:t>
      </w:r>
      <w:r w:rsidRPr="000B29D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информационно-телекоммуникационной сети «Интернет» на официальном сайте Гатчинского муниципального округа</w:t>
      </w:r>
      <w:r w:rsidRPr="000B2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E03203" w14:textId="77777777" w:rsidR="000B29D1" w:rsidRPr="000B29D1" w:rsidRDefault="000B29D1" w:rsidP="000B29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9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политике.</w:t>
      </w:r>
    </w:p>
    <w:p w14:paraId="4BEB8970" w14:textId="77777777" w:rsidR="000B29D1" w:rsidRPr="000B29D1" w:rsidRDefault="000B29D1" w:rsidP="000B29D1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45A57" w14:textId="77777777" w:rsidR="000B29D1" w:rsidRPr="000B29D1" w:rsidRDefault="000B29D1" w:rsidP="000B29D1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A8E7B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0008B41E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 Н. </w:t>
      </w:r>
      <w:proofErr w:type="spellStart"/>
      <w:r w:rsidRPr="000B2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68F2958C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013F9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AFF17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8E1B5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7BA1E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BD0CF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69316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55D2E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46B4C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54EA7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722E1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1CCC8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9F398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2C705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9B228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469DF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E5279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ECA37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08D27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3DD99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8F48C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A8104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44E59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E6248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D359B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2B4E3FCB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73F22955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2C2892DF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2B974B8E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663A588E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676434D9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0A4C4CF1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2C306071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56F08CF1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655BD4BD" w14:textId="49C5D871" w:rsid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B29D1">
        <w:rPr>
          <w:rFonts w:ascii="Times New Roman" w:eastAsia="Times New Roman" w:hAnsi="Times New Roman" w:cs="Times New Roman"/>
          <w:sz w:val="18"/>
          <w:szCs w:val="18"/>
          <w:lang w:eastAsia="ru-RU"/>
        </w:rPr>
        <w:t>Павлов Игорь Васильевич</w:t>
      </w:r>
    </w:p>
    <w:p w14:paraId="460D4456" w14:textId="0603768E" w:rsid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E7DADC" w14:textId="52C40961" w:rsid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A8B7D0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FD32AD" w14:textId="7777777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left="3969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9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к постановлению администрации Гатчинского муниципального округа Ленинградской области </w:t>
      </w:r>
    </w:p>
    <w:p w14:paraId="228DCC6C" w14:textId="48930DE7" w:rsidR="000B29D1" w:rsidRPr="000B29D1" w:rsidRDefault="000B29D1" w:rsidP="000B29D1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B29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19.09.2025</w:t>
      </w:r>
      <w:r w:rsidRPr="000B29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8563</w:t>
      </w:r>
    </w:p>
    <w:p w14:paraId="34E82034" w14:textId="77777777" w:rsidR="000B29D1" w:rsidRPr="000B29D1" w:rsidRDefault="000B29D1" w:rsidP="000B29D1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Calibri" w:eastAsia="Calibri" w:hAnsi="Calibri" w:cs="Times New Roman"/>
          <w:kern w:val="2"/>
          <w:bdr w:val="none" w:sz="0" w:space="0" w:color="auto" w:frame="1"/>
          <w14:ligatures w14:val="standardContextual"/>
        </w:rPr>
      </w:pPr>
    </w:p>
    <w:p w14:paraId="482843FB" w14:textId="77777777" w:rsidR="000B29D1" w:rsidRPr="000B29D1" w:rsidRDefault="000B29D1" w:rsidP="000B29D1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2"/>
          <w:sz w:val="28"/>
          <w:szCs w:val="28"/>
          <w:bdr w:val="none" w:sz="0" w:space="0" w:color="auto" w:frame="1"/>
          <w14:ligatures w14:val="standardContextual"/>
        </w:rPr>
      </w:pPr>
      <w:r w:rsidRPr="000B29D1">
        <w:rPr>
          <w:rFonts w:ascii="Calibri" w:eastAsia="Calibri" w:hAnsi="Calibri" w:cs="Times New Roman"/>
          <w:b/>
          <w:bCs/>
          <w:kern w:val="2"/>
          <w:sz w:val="28"/>
          <w:szCs w:val="28"/>
          <w:bdr w:val="none" w:sz="0" w:space="0" w:color="auto" w:frame="1"/>
          <w14:ligatures w14:val="standardContextual"/>
        </w:rPr>
        <w:t>Состав Совета</w:t>
      </w:r>
    </w:p>
    <w:tbl>
      <w:tblPr>
        <w:tblStyle w:val="10"/>
        <w:tblW w:w="9493" w:type="dxa"/>
        <w:tblInd w:w="0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0B29D1" w:rsidRPr="000B29D1" w14:paraId="57F56FCA" w14:textId="77777777" w:rsidTr="000B29D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CCE6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Председатель Совета:</w:t>
            </w:r>
          </w:p>
        </w:tc>
      </w:tr>
      <w:tr w:rsidR="000B29D1" w:rsidRPr="000B29D1" w14:paraId="1B384D24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8939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Мясникова Ольга Павловна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3EAC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 xml:space="preserve">- заместитель главы администрации по местному самоуправлению и внутренней политике </w:t>
            </w:r>
          </w:p>
        </w:tc>
      </w:tr>
      <w:tr w:rsidR="000B29D1" w:rsidRPr="000B29D1" w14:paraId="02A00E48" w14:textId="77777777" w:rsidTr="000B29D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0CE8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Секретарь Совета:</w:t>
            </w:r>
          </w:p>
        </w:tc>
      </w:tr>
      <w:tr w:rsidR="000B29D1" w:rsidRPr="000B29D1" w14:paraId="7172B3C0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8625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Титова Екатерина Вячеславовна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6CF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- начальник сектора по взаимодействию с общественными объединениями отдела по местному самоуправлению и взаимодействию с общественными объединениями комитета по местному самоуправлению администрации Гатчинского муниципального округа</w:t>
            </w:r>
          </w:p>
        </w:tc>
      </w:tr>
      <w:tr w:rsidR="000B29D1" w:rsidRPr="000B29D1" w14:paraId="791C920B" w14:textId="77777777" w:rsidTr="000B29D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C190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Члены Совета:</w:t>
            </w:r>
          </w:p>
        </w:tc>
      </w:tr>
      <w:tr w:rsidR="000B29D1" w:rsidRPr="000B29D1" w14:paraId="3509FDC2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9CF1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Вахрина</w:t>
            </w:r>
            <w:proofErr w:type="spellEnd"/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 xml:space="preserve"> Елена Юрьевна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A796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 xml:space="preserve">- директор МБОУ «Сусанинская СОШ», председатель Общественной палаты Гатчинского муниципального района 3 созыва </w:t>
            </w:r>
            <w:r w:rsidRPr="000B29D1">
              <w:rPr>
                <w:rFonts w:ascii="Times New Roman" w:hAnsi="Times New Roman"/>
                <w:sz w:val="27"/>
                <w:szCs w:val="27"/>
              </w:rPr>
              <w:t>(по согласованию)</w:t>
            </w:r>
          </w:p>
        </w:tc>
      </w:tr>
      <w:tr w:rsidR="000B29D1" w:rsidRPr="000B29D1" w14:paraId="75274B6A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444" w14:textId="77777777" w:rsidR="000B29D1" w:rsidRPr="000B29D1" w:rsidRDefault="000B29D1" w:rsidP="000B29D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B29D1">
              <w:rPr>
                <w:rFonts w:ascii="Times New Roman" w:hAnsi="Times New Roman"/>
                <w:sz w:val="27"/>
                <w:szCs w:val="27"/>
              </w:rPr>
              <w:t xml:space="preserve">Павлов Игорь Васильевич </w:t>
            </w:r>
          </w:p>
          <w:p w14:paraId="79D417E8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0C00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sz w:val="27"/>
                <w:szCs w:val="27"/>
              </w:rPr>
              <w:t>председатель комитета по местному самоуправлению администрации Гатчинского муниципального округа</w:t>
            </w:r>
          </w:p>
        </w:tc>
      </w:tr>
      <w:tr w:rsidR="000B29D1" w:rsidRPr="000B29D1" w14:paraId="6C163B03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2587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Дудорова Надежда Александровна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AE58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- художественный руководитель МБУ «</w:t>
            </w:r>
            <w:proofErr w:type="spellStart"/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Сяськелевский</w:t>
            </w:r>
            <w:proofErr w:type="spellEnd"/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 xml:space="preserve"> КДЦ», член Общественной палаты Гатчинского муниципального района 2 и 3 созыва </w:t>
            </w:r>
            <w:r w:rsidRPr="000B29D1">
              <w:rPr>
                <w:rFonts w:ascii="Times New Roman" w:hAnsi="Times New Roman"/>
                <w:sz w:val="27"/>
                <w:szCs w:val="27"/>
              </w:rPr>
              <w:t>(по согласованию)</w:t>
            </w:r>
          </w:p>
        </w:tc>
      </w:tr>
      <w:tr w:rsidR="000B29D1" w:rsidRPr="000B29D1" w14:paraId="4D04E568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C226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Орехова Любовь Ивановна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008D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- председатель комитета финансов Гатчинского муниципального округа</w:t>
            </w:r>
          </w:p>
        </w:tc>
      </w:tr>
      <w:tr w:rsidR="000B29D1" w:rsidRPr="000B29D1" w14:paraId="30741850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ABDC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Паламарчук Галина Анатольевна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F209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- генеральный директор ООО ГТИК «Ореол-Инфо» (по согласованию)</w:t>
            </w:r>
          </w:p>
        </w:tc>
      </w:tr>
      <w:tr w:rsidR="000B29D1" w:rsidRPr="000B29D1" w14:paraId="7A2FA03E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951E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0B29D1">
              <w:rPr>
                <w:rFonts w:ascii="Times New Roman" w:hAnsi="Times New Roman"/>
                <w:sz w:val="27"/>
                <w:szCs w:val="27"/>
                <w:lang w:val="en-US"/>
              </w:rPr>
              <w:t>Полуэктова</w:t>
            </w:r>
            <w:proofErr w:type="spellEnd"/>
            <w:r w:rsidRPr="000B29D1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0B29D1">
              <w:rPr>
                <w:rFonts w:ascii="Times New Roman" w:hAnsi="Times New Roman"/>
                <w:sz w:val="27"/>
                <w:szCs w:val="27"/>
                <w:lang w:val="en-US"/>
              </w:rPr>
              <w:t>Ирина</w:t>
            </w:r>
            <w:proofErr w:type="spellEnd"/>
            <w:r w:rsidRPr="000B29D1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0B29D1">
              <w:rPr>
                <w:rFonts w:ascii="Times New Roman" w:hAnsi="Times New Roman"/>
                <w:sz w:val="27"/>
                <w:szCs w:val="27"/>
                <w:lang w:val="en-US"/>
              </w:rPr>
              <w:t>Ринатовна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9ADB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sz w:val="27"/>
                <w:szCs w:val="27"/>
              </w:rPr>
              <w:t>- заместитель председателя комитета по физической культуре, спорту, туризму и молодежной политике администрации Гатчинского муниципального округа</w:t>
            </w:r>
          </w:p>
        </w:tc>
      </w:tr>
      <w:tr w:rsidR="000B29D1" w:rsidRPr="000B29D1" w14:paraId="6C78E64C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5ED1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sz w:val="27"/>
                <w:szCs w:val="27"/>
              </w:rPr>
              <w:t xml:space="preserve">Сенькина Людмила Павловна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27CE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sz w:val="27"/>
                <w:szCs w:val="27"/>
              </w:rPr>
              <w:t>- руководитель приемной Губернатора Ленинградской области в Гатчинском муниципальном округе (по согласованию)</w:t>
            </w:r>
          </w:p>
        </w:tc>
      </w:tr>
      <w:tr w:rsidR="000B29D1" w:rsidRPr="000B29D1" w14:paraId="1D71AD06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D0FD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>Суралёва</w:t>
            </w:r>
            <w:proofErr w:type="spellEnd"/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 xml:space="preserve"> Елена Ивановна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82F5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bCs/>
                <w:sz w:val="27"/>
                <w:szCs w:val="27"/>
              </w:rPr>
              <w:t xml:space="preserve">- главный редактор АНО «Редакция газеты «Гатчинская правда» </w:t>
            </w:r>
            <w:r w:rsidRPr="000B29D1">
              <w:rPr>
                <w:rFonts w:ascii="Times New Roman" w:hAnsi="Times New Roman"/>
                <w:sz w:val="27"/>
                <w:szCs w:val="27"/>
              </w:rPr>
              <w:t>(по согласованию)</w:t>
            </w:r>
          </w:p>
        </w:tc>
      </w:tr>
      <w:tr w:rsidR="000B29D1" w:rsidRPr="000B29D1" w14:paraId="7F42411D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859D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sz w:val="27"/>
                <w:szCs w:val="27"/>
              </w:rPr>
              <w:t>Титова Мария Леонидовна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A7FD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7"/>
                <w:szCs w:val="27"/>
              </w:rPr>
            </w:pPr>
            <w:r w:rsidRPr="000B29D1">
              <w:rPr>
                <w:rFonts w:ascii="Times New Roman" w:hAnsi="Times New Roman"/>
                <w:sz w:val="27"/>
                <w:szCs w:val="27"/>
              </w:rPr>
              <w:t>- заместитель главы администрации по развитию сферы культуры, туризма и сохранения культурного наследия –председатель комитета по культуре и туризму</w:t>
            </w:r>
          </w:p>
        </w:tc>
      </w:tr>
      <w:tr w:rsidR="000B29D1" w:rsidRPr="000B29D1" w14:paraId="28B779BD" w14:textId="77777777" w:rsidTr="000B29D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FC2F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 w:rsidRPr="000B29D1">
              <w:rPr>
                <w:rFonts w:ascii="Times New Roman" w:hAnsi="Times New Roman"/>
                <w:sz w:val="27"/>
                <w:szCs w:val="27"/>
              </w:rPr>
              <w:t>Чернова Виктория Сергеевна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5A49" w14:textId="77777777" w:rsidR="000B29D1" w:rsidRPr="000B29D1" w:rsidRDefault="000B29D1" w:rsidP="000B29D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 w:rsidRPr="000B29D1">
              <w:rPr>
                <w:rFonts w:ascii="Times New Roman" w:hAnsi="Times New Roman"/>
                <w:sz w:val="27"/>
                <w:szCs w:val="27"/>
              </w:rPr>
              <w:t>- директор МБУ ГМО «Молодежный центр»</w:t>
            </w:r>
          </w:p>
        </w:tc>
      </w:tr>
    </w:tbl>
    <w:p w14:paraId="1D799F03" w14:textId="77777777" w:rsidR="00C73573" w:rsidRDefault="00C73573" w:rsidP="000B29D1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B29D1"/>
    <w:rsid w:val="0037430D"/>
    <w:rsid w:val="00791485"/>
    <w:rsid w:val="00883CA0"/>
    <w:rsid w:val="0096086D"/>
    <w:rsid w:val="0098363E"/>
    <w:rsid w:val="00AD093D"/>
    <w:rsid w:val="00BF5076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0B29D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2025-09-22T06:33:00Z</cp:lastPrinted>
  <dcterms:created xsi:type="dcterms:W3CDTF">2025-09-22T06:35:00Z</dcterms:created>
  <dcterms:modified xsi:type="dcterms:W3CDTF">2025-09-22T06:35:00Z</dcterms:modified>
</cp:coreProperties>
</file>