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3135D408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A20749">
        <w:rPr>
          <w:rFonts w:ascii="Times New Roman" w:hAnsi="Times New Roman"/>
          <w:sz w:val="28"/>
          <w:szCs w:val="28"/>
          <w:lang w:eastAsia="ru-RU"/>
        </w:rPr>
        <w:t>15.10.2025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A20749">
        <w:rPr>
          <w:rFonts w:ascii="Times New Roman" w:hAnsi="Times New Roman"/>
          <w:sz w:val="28"/>
          <w:szCs w:val="28"/>
          <w:lang w:eastAsia="ru-RU"/>
        </w:rPr>
        <w:t>9660</w:t>
      </w:r>
    </w:p>
    <w:p w14:paraId="4A0BCE0A" w14:textId="77777777" w:rsidR="00A20749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A20749" w:rsidRPr="00A20749" w14:paraId="1F6709CB" w14:textId="77777777" w:rsidTr="00A20749">
        <w:trPr>
          <w:trHeight w:val="1384"/>
        </w:trPr>
        <w:tc>
          <w:tcPr>
            <w:tcW w:w="4253" w:type="dxa"/>
            <w:hideMark/>
          </w:tcPr>
          <w:p w14:paraId="41EC402E" w14:textId="77777777" w:rsidR="00A20749" w:rsidRPr="00A20749" w:rsidRDefault="00A20749" w:rsidP="00A20749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</w:pPr>
            <w:r w:rsidRPr="00A20749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  <w:t>О внесении изменений в постановление администрации Гатчинского муниципального района от 25.11.2024 № 5805 «Об утверждении Порядка составления и утверждения плана финансово-хозяйственной деятельности муниципального учреждения Гатчинского муниципального округа»</w:t>
            </w:r>
          </w:p>
        </w:tc>
      </w:tr>
    </w:tbl>
    <w:p w14:paraId="4EEF657F" w14:textId="77777777" w:rsidR="00A20749" w:rsidRPr="00A20749" w:rsidRDefault="00A20749" w:rsidP="00A20749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3330F665" w14:textId="77777777" w:rsidR="00A20749" w:rsidRPr="00A20749" w:rsidRDefault="00A20749" w:rsidP="00A20749">
      <w:pPr>
        <w:widowControl w:val="0"/>
        <w:tabs>
          <w:tab w:val="left" w:pos="3792"/>
          <w:tab w:val="left" w:pos="7550"/>
        </w:tabs>
        <w:spacing w:before="120"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20749">
        <w:rPr>
          <w:rFonts w:ascii="Times New Roman" w:eastAsia="Arial" w:hAnsi="Times New Roman" w:cs="Times New Roman"/>
          <w:sz w:val="28"/>
          <w:szCs w:val="28"/>
        </w:rPr>
        <w:t>В соответствии с подпунктом 6 пункта 3.3 статьи 32 Федерального закона от 12.01.1996 № 7-ФЗ «О некоммерческих организациях», Приказом Минфина России от 31.08.2018 № 186н «О Требованиях к составлению и утверждению плана финансово-хозяйственной деятельности государственного (муниципального) учреждения», руководствуясь Уставом муниципального образования Гатчинский муниципальный округ, администрация муниципального образования Гатчинский муниципальный округ Ленинградской области,</w:t>
      </w:r>
    </w:p>
    <w:p w14:paraId="66330C29" w14:textId="1029EB34" w:rsidR="00A20749" w:rsidRPr="00A20749" w:rsidRDefault="00A20749" w:rsidP="00A20749">
      <w:pPr>
        <w:widowControl w:val="0"/>
        <w:tabs>
          <w:tab w:val="left" w:pos="3792"/>
          <w:tab w:val="left" w:pos="7550"/>
        </w:tabs>
        <w:spacing w:before="120"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A20749">
        <w:rPr>
          <w:rFonts w:ascii="Times New Roman" w:eastAsia="Arial" w:hAnsi="Times New Roman" w:cs="Times New Roman"/>
          <w:b/>
          <w:sz w:val="28"/>
          <w:szCs w:val="28"/>
        </w:rPr>
        <w:t>ПОСТАНОВЛЯЕТ:</w:t>
      </w:r>
    </w:p>
    <w:p w14:paraId="4F665D81" w14:textId="77777777" w:rsidR="00A20749" w:rsidRPr="00A20749" w:rsidRDefault="00A20749" w:rsidP="00A20749">
      <w:pPr>
        <w:widowControl w:val="0"/>
        <w:numPr>
          <w:ilvl w:val="0"/>
          <w:numId w:val="1"/>
        </w:numPr>
        <w:tabs>
          <w:tab w:val="left" w:pos="851"/>
          <w:tab w:val="left" w:pos="3792"/>
          <w:tab w:val="left" w:pos="7550"/>
        </w:tabs>
        <w:spacing w:after="0" w:line="240" w:lineRule="auto"/>
        <w:ind w:left="0" w:firstLine="426"/>
        <w:jc w:val="both"/>
        <w:rPr>
          <w:rFonts w:ascii="Times New Roman" w:eastAsia="Arial" w:hAnsi="Times New Roman" w:cs="Times New Roman"/>
          <w:sz w:val="28"/>
          <w:szCs w:val="28"/>
          <w:lang w:val="x-none"/>
        </w:rPr>
      </w:pPr>
      <w:r w:rsidRPr="00A20749">
        <w:rPr>
          <w:rFonts w:ascii="Times New Roman" w:eastAsia="Arial" w:hAnsi="Times New Roman" w:cs="Times New Roman"/>
          <w:sz w:val="28"/>
          <w:szCs w:val="28"/>
        </w:rPr>
        <w:t xml:space="preserve">Внести изменения в приложение к </w:t>
      </w:r>
      <w:r w:rsidRPr="00A20749">
        <w:rPr>
          <w:rFonts w:ascii="Times New Roman" w:eastAsia="Arial" w:hAnsi="Times New Roman" w:cs="Times New Roman"/>
          <w:sz w:val="28"/>
          <w:szCs w:val="28"/>
          <w:lang w:bidi="ru-RU"/>
        </w:rPr>
        <w:t>постановлению администрации Гатчинского муниципального района от 25.11.2024 № 5805 «Об утверждении Порядка составления и утверждения плана финансово-хозяйственной деятельности муниципального учреждения Гатчинского муниципального округа» изложив п</w:t>
      </w:r>
      <w:r w:rsidRPr="00A20749">
        <w:rPr>
          <w:rFonts w:ascii="Times New Roman" w:eastAsia="Arial" w:hAnsi="Times New Roman" w:cs="Times New Roman"/>
          <w:sz w:val="28"/>
          <w:szCs w:val="28"/>
        </w:rPr>
        <w:t>ункт 4.10. в новой редакции:</w:t>
      </w:r>
    </w:p>
    <w:p w14:paraId="02B07E6E" w14:textId="77777777" w:rsidR="00A20749" w:rsidRPr="00A20749" w:rsidRDefault="00A20749" w:rsidP="00A20749">
      <w:pPr>
        <w:widowControl w:val="0"/>
        <w:tabs>
          <w:tab w:val="left" w:pos="1418"/>
          <w:tab w:val="left" w:pos="3792"/>
          <w:tab w:val="left" w:pos="7550"/>
        </w:tabs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8"/>
          <w:szCs w:val="28"/>
          <w:lang w:val="x-none"/>
        </w:rPr>
      </w:pPr>
      <w:r w:rsidRPr="00A20749">
        <w:rPr>
          <w:rFonts w:ascii="Times New Roman" w:eastAsia="Arial" w:hAnsi="Times New Roman" w:cs="Times New Roman"/>
          <w:sz w:val="28"/>
          <w:szCs w:val="28"/>
        </w:rPr>
        <w:t>«4.10. В течение 10 рабочих дней со дня получения План с учетом изменений и прилагаемые к нему документы, предусмотренные настоящим Порядком, рассматриваются и согласовываются учредителем. План подлежит предварительному согласованию с комитетом финансов администрации Гатчинского муниципального округа.»</w:t>
      </w:r>
    </w:p>
    <w:p w14:paraId="0C9FE471" w14:textId="67C4AD4B" w:rsidR="00A20749" w:rsidRPr="00A20749" w:rsidRDefault="00A20749" w:rsidP="00A20749">
      <w:pPr>
        <w:pStyle w:val="a3"/>
        <w:widowControl w:val="0"/>
        <w:numPr>
          <w:ilvl w:val="0"/>
          <w:numId w:val="1"/>
        </w:numPr>
        <w:tabs>
          <w:tab w:val="left" w:pos="567"/>
          <w:tab w:val="left" w:pos="1418"/>
          <w:tab w:val="left" w:pos="3792"/>
          <w:tab w:val="left" w:pos="7550"/>
        </w:tabs>
        <w:spacing w:after="0" w:line="240" w:lineRule="auto"/>
        <w:ind w:left="0" w:firstLine="426"/>
        <w:jc w:val="both"/>
        <w:rPr>
          <w:rFonts w:ascii="Times New Roman" w:eastAsia="Arial" w:hAnsi="Times New Roman" w:cs="Times New Roman"/>
          <w:sz w:val="28"/>
          <w:szCs w:val="28"/>
          <w:lang w:val="x-none"/>
        </w:rPr>
      </w:pPr>
      <w:r w:rsidRPr="00A20749">
        <w:rPr>
          <w:rFonts w:ascii="Times New Roman" w:eastAsia="Arial" w:hAnsi="Times New Roman" w:cs="Times New Roman"/>
          <w:bCs/>
          <w:sz w:val="28"/>
          <w:szCs w:val="28"/>
        </w:rPr>
        <w:t>Настоящее постановление подлежит размещению на официальном сайте Гатчинского муниципального округа.</w:t>
      </w:r>
    </w:p>
    <w:p w14:paraId="6D0B78C6" w14:textId="77777777" w:rsidR="00A20749" w:rsidRPr="00A20749" w:rsidRDefault="00A20749" w:rsidP="00A20749">
      <w:pPr>
        <w:widowControl w:val="0"/>
        <w:numPr>
          <w:ilvl w:val="0"/>
          <w:numId w:val="1"/>
        </w:numPr>
        <w:tabs>
          <w:tab w:val="left" w:pos="1418"/>
          <w:tab w:val="left" w:pos="3792"/>
          <w:tab w:val="left" w:pos="7550"/>
        </w:tabs>
        <w:spacing w:after="0" w:line="240" w:lineRule="auto"/>
        <w:ind w:left="0" w:firstLine="426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A20749">
        <w:rPr>
          <w:rFonts w:ascii="Times New Roman" w:eastAsia="Arial" w:hAnsi="Times New Roman" w:cs="Times New Roman"/>
          <w:sz w:val="28"/>
          <w:szCs w:val="28"/>
        </w:rPr>
        <w:lastRenderedPageBreak/>
        <w:t>Контроль над исполнением настоящего постановления возложить на заместителя главы администрации Гатчинского муниципального округа по финансовой политике и муниципальному контролю Носкова И.В.</w:t>
      </w:r>
    </w:p>
    <w:p w14:paraId="6C2526D5" w14:textId="07CD8BCC" w:rsidR="00A20749" w:rsidRDefault="00A20749" w:rsidP="00A20749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rPr>
          <w:rFonts w:ascii="Times New Roman" w:eastAsia="Arial" w:hAnsi="Times New Roman" w:cs="Times New Roman"/>
          <w:sz w:val="28"/>
          <w:szCs w:val="28"/>
        </w:rPr>
      </w:pPr>
    </w:p>
    <w:p w14:paraId="7378CF72" w14:textId="7CBB4D69" w:rsidR="00A20749" w:rsidRDefault="00A20749" w:rsidP="00A20749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rPr>
          <w:rFonts w:ascii="Times New Roman" w:eastAsia="Arial" w:hAnsi="Times New Roman" w:cs="Times New Roman"/>
          <w:sz w:val="28"/>
          <w:szCs w:val="28"/>
        </w:rPr>
      </w:pPr>
    </w:p>
    <w:p w14:paraId="38959EDE" w14:textId="5EFC8FE0" w:rsidR="00A20749" w:rsidRDefault="00A20749" w:rsidP="00A20749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rPr>
          <w:rFonts w:ascii="Times New Roman" w:eastAsia="Arial" w:hAnsi="Times New Roman" w:cs="Times New Roman"/>
          <w:sz w:val="28"/>
          <w:szCs w:val="28"/>
        </w:rPr>
      </w:pPr>
    </w:p>
    <w:p w14:paraId="1A286D6D" w14:textId="77777777" w:rsidR="00A20749" w:rsidRPr="00A20749" w:rsidRDefault="00A20749" w:rsidP="00A20749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rPr>
          <w:rFonts w:ascii="Times New Roman" w:eastAsia="Arial" w:hAnsi="Times New Roman" w:cs="Times New Roman"/>
          <w:sz w:val="28"/>
          <w:szCs w:val="28"/>
        </w:rPr>
      </w:pPr>
    </w:p>
    <w:p w14:paraId="469C80DA" w14:textId="77777777" w:rsidR="00A20749" w:rsidRPr="00A20749" w:rsidRDefault="00A20749" w:rsidP="00A20749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A20749">
        <w:rPr>
          <w:rFonts w:ascii="Times New Roman" w:eastAsia="Arial" w:hAnsi="Times New Roman" w:cs="Times New Roman"/>
          <w:sz w:val="28"/>
          <w:szCs w:val="28"/>
        </w:rPr>
        <w:t>Исполняющий обязанности главы</w:t>
      </w:r>
    </w:p>
    <w:p w14:paraId="7D081511" w14:textId="77777777" w:rsidR="00A20749" w:rsidRPr="00A20749" w:rsidRDefault="00A20749" w:rsidP="00A20749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A20749">
        <w:rPr>
          <w:rFonts w:ascii="Times New Roman" w:eastAsia="Arial" w:hAnsi="Times New Roman" w:cs="Times New Roman"/>
          <w:sz w:val="28"/>
          <w:szCs w:val="28"/>
        </w:rPr>
        <w:t>администрации Гатчинского</w:t>
      </w:r>
    </w:p>
    <w:p w14:paraId="3A1D2044" w14:textId="77777777" w:rsidR="00A20749" w:rsidRPr="00A20749" w:rsidRDefault="00A20749" w:rsidP="00A20749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A20749">
        <w:rPr>
          <w:rFonts w:ascii="Times New Roman" w:eastAsia="Arial" w:hAnsi="Times New Roman" w:cs="Times New Roman"/>
          <w:sz w:val="28"/>
          <w:szCs w:val="28"/>
        </w:rPr>
        <w:t>муниципального округа,</w:t>
      </w:r>
    </w:p>
    <w:p w14:paraId="0A6BAA8C" w14:textId="77777777" w:rsidR="00A20749" w:rsidRPr="00A20749" w:rsidRDefault="00A20749" w:rsidP="00A20749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A20749">
        <w:rPr>
          <w:rFonts w:ascii="Times New Roman" w:eastAsia="Arial" w:hAnsi="Times New Roman" w:cs="Times New Roman"/>
          <w:sz w:val="28"/>
          <w:szCs w:val="28"/>
        </w:rPr>
        <w:t>заместитель главы администрации</w:t>
      </w:r>
    </w:p>
    <w:p w14:paraId="5F7A682B" w14:textId="77777777" w:rsidR="00A20749" w:rsidRPr="00A20749" w:rsidRDefault="00A20749" w:rsidP="00A20749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A20749">
        <w:rPr>
          <w:rFonts w:ascii="Times New Roman" w:eastAsia="Arial" w:hAnsi="Times New Roman" w:cs="Times New Roman"/>
          <w:sz w:val="28"/>
          <w:szCs w:val="28"/>
        </w:rPr>
        <w:t>по финансовой политике и</w:t>
      </w:r>
    </w:p>
    <w:p w14:paraId="75FB1302" w14:textId="77777777" w:rsidR="00A20749" w:rsidRPr="00A20749" w:rsidRDefault="00A20749" w:rsidP="00A20749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A20749">
        <w:rPr>
          <w:rFonts w:ascii="Times New Roman" w:eastAsia="Arial" w:hAnsi="Times New Roman" w:cs="Times New Roman"/>
          <w:sz w:val="28"/>
          <w:szCs w:val="28"/>
        </w:rPr>
        <w:t>муниципальному контролю                                                                   И.В. Носков</w:t>
      </w:r>
    </w:p>
    <w:p w14:paraId="3C152851" w14:textId="77777777" w:rsidR="00A20749" w:rsidRPr="00A20749" w:rsidRDefault="00A20749" w:rsidP="00A20749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A20749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12B8772E" w14:textId="77777777" w:rsidR="00A20749" w:rsidRPr="00A20749" w:rsidRDefault="00A20749" w:rsidP="00A20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9C0EBB0" w14:textId="77777777" w:rsidR="00A20749" w:rsidRPr="00A20749" w:rsidRDefault="00A20749" w:rsidP="00A20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91E9FD3" w14:textId="77777777" w:rsidR="00A20749" w:rsidRPr="00A20749" w:rsidRDefault="00A20749" w:rsidP="00A20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6E60FCE" w14:textId="77777777" w:rsidR="00A20749" w:rsidRPr="00A20749" w:rsidRDefault="00A20749" w:rsidP="00A20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2F94DD7" w14:textId="77777777" w:rsidR="00A20749" w:rsidRPr="00A20749" w:rsidRDefault="00A20749" w:rsidP="00A20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12C229F" w14:textId="77777777" w:rsidR="00A20749" w:rsidRPr="00A20749" w:rsidRDefault="00A20749" w:rsidP="00A20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5390ECA" w14:textId="77777777" w:rsidR="00A20749" w:rsidRPr="00A20749" w:rsidRDefault="00A20749" w:rsidP="00A20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8F96434" w14:textId="77777777" w:rsidR="00A20749" w:rsidRPr="00A20749" w:rsidRDefault="00A20749" w:rsidP="00A20749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285EC72" w14:textId="77777777" w:rsidR="00A20749" w:rsidRPr="00A20749" w:rsidRDefault="00A20749" w:rsidP="00A20749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6CC84D0" w14:textId="77777777" w:rsidR="00A20749" w:rsidRPr="00A20749" w:rsidRDefault="00A20749" w:rsidP="00A20749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D14ADE6" w14:textId="77777777" w:rsidR="00A20749" w:rsidRPr="00A20749" w:rsidRDefault="00A20749" w:rsidP="00A20749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D60576E" w14:textId="77777777" w:rsidR="00A20749" w:rsidRPr="00A20749" w:rsidRDefault="00A20749" w:rsidP="00A20749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1406C8A4" w14:textId="77777777" w:rsidR="00A20749" w:rsidRPr="00A20749" w:rsidRDefault="00A20749" w:rsidP="00A20749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634BFF76" w14:textId="77777777" w:rsidR="00A20749" w:rsidRPr="00A20749" w:rsidRDefault="00A20749" w:rsidP="00A20749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7594416F" w14:textId="77777777" w:rsidR="00A20749" w:rsidRPr="00A20749" w:rsidRDefault="00A20749" w:rsidP="00A20749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539F2AEC" w14:textId="77777777" w:rsidR="00A20749" w:rsidRPr="00A20749" w:rsidRDefault="00A20749" w:rsidP="00A20749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1C3E7348" w14:textId="77777777" w:rsidR="00A20749" w:rsidRPr="00A20749" w:rsidRDefault="00A20749" w:rsidP="00A20749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22D958F1" w14:textId="77777777" w:rsidR="00A20749" w:rsidRPr="00A20749" w:rsidRDefault="00A20749" w:rsidP="00A20749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  <w:r w:rsidRPr="00A20749">
        <w:rPr>
          <w:rFonts w:ascii="Times New Roman" w:eastAsia="Calibri" w:hAnsi="Times New Roman" w:cs="Times New Roman"/>
          <w:bCs/>
          <w:sz w:val="20"/>
          <w:szCs w:val="20"/>
        </w:rPr>
        <w:t>Орехова Любовь Ивановна</w:t>
      </w:r>
      <w:r w:rsidRPr="00A2074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sectPr w:rsidR="00A20749" w:rsidRPr="00A20749" w:rsidSect="00A20749">
      <w:pgSz w:w="11906" w:h="16838"/>
      <w:pgMar w:top="1135" w:right="566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9D4FD9"/>
    <w:multiLevelType w:val="hybridMultilevel"/>
    <w:tmpl w:val="98B00E22"/>
    <w:lvl w:ilvl="0" w:tplc="A0F8BEA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791485"/>
    <w:rsid w:val="00862344"/>
    <w:rsid w:val="00883CA0"/>
    <w:rsid w:val="0096086D"/>
    <w:rsid w:val="0098363E"/>
    <w:rsid w:val="00A20749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rsid w:val="00A2074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2025-10-16T09:32:00Z</cp:lastPrinted>
  <dcterms:created xsi:type="dcterms:W3CDTF">2025-10-16T11:40:00Z</dcterms:created>
  <dcterms:modified xsi:type="dcterms:W3CDTF">2025-10-16T11:40:00Z</dcterms:modified>
</cp:coreProperties>
</file>