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A20625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25EFF" w:rsidRPr="001829B0">
        <w:rPr>
          <w:rFonts w:ascii="Times New Roman" w:hAnsi="Times New Roman"/>
          <w:sz w:val="28"/>
          <w:szCs w:val="28"/>
          <w:lang w:eastAsia="ru-RU"/>
        </w:rPr>
        <w:t>2</w:t>
      </w:r>
      <w:r w:rsidR="00625EFF">
        <w:rPr>
          <w:rFonts w:ascii="Times New Roman" w:hAnsi="Times New Roman"/>
          <w:sz w:val="28"/>
          <w:szCs w:val="28"/>
          <w:lang w:eastAsia="ru-RU"/>
        </w:rPr>
        <w:t>0.10.2025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25EFF">
        <w:rPr>
          <w:rFonts w:ascii="Times New Roman" w:hAnsi="Times New Roman"/>
          <w:sz w:val="28"/>
          <w:szCs w:val="28"/>
          <w:lang w:eastAsia="ru-RU"/>
        </w:rPr>
        <w:t>9781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7C7B2CF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5E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Гатчинского муниципального округа от 31.03.2025 г. № 2510 «О координирующем штабе народных дружин Гатчинского муниципального округа» </w:t>
      </w:r>
    </w:p>
    <w:p w14:paraId="7323A402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57E7C0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5EFF">
        <w:rPr>
          <w:rFonts w:ascii="Times New Roman" w:eastAsia="Arial" w:hAnsi="Times New Roman" w:cs="Times New Roman"/>
          <w:sz w:val="28"/>
          <w:szCs w:val="28"/>
        </w:rPr>
        <w:t>В целях координации взаимодействия органов местного самоуправления, правоохранительных органов и народных дружин  по охране общественного порядка и обеспечению общественной безопасности на территории Гатчинского муниципального округа и на основании п.2 ст.13 Федерального  закона от 02.04.2014 № 44 – ФЗ «Об участии граждан в охране общественного порядка», областного закона Ленинградской области от 15.04.2015 № 38-оз «Об участии граждан в охране общественного порядка на территории Ленинградской области», Постановления Правительства Ленинградской области от 13.11.2015 № 423  «Об участии граждан в охране общественного порядка на территории Ленинградской области», руководствуясь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руководствуясь Уставом муниципального образования Гатчинского муниципального округа Ленинградской области,</w:t>
      </w:r>
    </w:p>
    <w:p w14:paraId="7C627083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25EFF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67834188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Arial"/>
          <w:sz w:val="28"/>
        </w:rPr>
      </w:pPr>
      <w:r w:rsidRPr="00625EFF">
        <w:rPr>
          <w:rFonts w:ascii="Times New Roman" w:eastAsia="Arial" w:hAnsi="Times New Roman" w:cs="Arial"/>
          <w:sz w:val="28"/>
        </w:rPr>
        <w:t xml:space="preserve">          1. Внести изменения в постановление администрации Гатчинского муниципального округа от 31.03.2025 № 2510 «О координирующем штабе народных дружин Гатчинского муниципального округа»:</w:t>
      </w:r>
    </w:p>
    <w:p w14:paraId="3175E6A2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Arial"/>
          <w:sz w:val="28"/>
        </w:rPr>
      </w:pPr>
      <w:r w:rsidRPr="00625EFF">
        <w:rPr>
          <w:rFonts w:ascii="Times New Roman" w:eastAsia="Arial" w:hAnsi="Times New Roman" w:cs="Arial"/>
          <w:sz w:val="28"/>
        </w:rPr>
        <w:t xml:space="preserve">        1.1. Дополнить постановление пунктом 5.1: «Утвердить Перечень учреждений физической культуры, спорта и образования, расположенных на территории Гатчинского муниципального округа, для бесплатного посещения членами добровольных народных дружин, проживающими и оказывающими содействие в обеспечении правопорядка на территории Гатчинского муниципального округа согласно приложению №2».</w:t>
      </w:r>
    </w:p>
    <w:p w14:paraId="131DA1BB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Arial"/>
          <w:sz w:val="28"/>
        </w:rPr>
      </w:pPr>
      <w:r w:rsidRPr="00625EFF">
        <w:rPr>
          <w:rFonts w:ascii="Times New Roman" w:eastAsia="Arial" w:hAnsi="Times New Roman" w:cs="Arial"/>
          <w:sz w:val="28"/>
        </w:rPr>
        <w:t xml:space="preserve">      1.2. Изложить приложение № 3 в новой редакции: «Порядок бесплатного посещения членами добровольных народных дружин Гатчинского муниципального округа спортивных объектов учреждений физической культуры, спорта и образования, расположенных на территории Гатчинского муниципального округа» согласно приложению №1.</w:t>
      </w:r>
    </w:p>
    <w:p w14:paraId="72D24458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Arial"/>
          <w:sz w:val="28"/>
        </w:rPr>
      </w:pPr>
      <w:r w:rsidRPr="00625EFF">
        <w:rPr>
          <w:rFonts w:ascii="Times New Roman" w:eastAsia="Arial" w:hAnsi="Times New Roman" w:cs="Arial"/>
          <w:sz w:val="28"/>
        </w:rPr>
        <w:lastRenderedPageBreak/>
        <w:t xml:space="preserve">  1.3. Изложить пункт 7 Постановления в новой редакции «Контроль за исполнением постановления возложить на заместителя главы администрации по вопросам безопасности».</w:t>
      </w:r>
    </w:p>
    <w:p w14:paraId="0794D3C4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 w:rsidRPr="00625EFF">
        <w:rPr>
          <w:rFonts w:ascii="Times New Roman" w:eastAsia="Arial" w:hAnsi="Times New Roman" w:cs="Arial"/>
          <w:sz w:val="28"/>
        </w:rPr>
        <w:t xml:space="preserve">       2.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</w:t>
      </w:r>
      <w:r w:rsidRPr="00625EFF">
        <w:rPr>
          <w:rFonts w:ascii="Times New Roman" w:eastAsia="Arial" w:hAnsi="Times New Roman" w:cs="Arial"/>
          <w:sz w:val="28"/>
          <w:szCs w:val="28"/>
        </w:rPr>
        <w:t>«Интернет».</w:t>
      </w:r>
    </w:p>
    <w:p w14:paraId="738CB9FA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  <w:szCs w:val="28"/>
        </w:rPr>
      </w:pPr>
    </w:p>
    <w:p w14:paraId="78C7995D" w14:textId="77777777" w:rsidR="00625EFF" w:rsidRPr="00625EFF" w:rsidRDefault="00625EFF" w:rsidP="001829B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  <w:szCs w:val="28"/>
        </w:rPr>
      </w:pPr>
    </w:p>
    <w:p w14:paraId="1C537435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ind w:right="-426"/>
        <w:rPr>
          <w:rFonts w:ascii="Times New Roman" w:eastAsia="Arial" w:hAnsi="Times New Roman" w:cs="Arial"/>
          <w:sz w:val="28"/>
          <w:szCs w:val="28"/>
        </w:rPr>
      </w:pPr>
    </w:p>
    <w:p w14:paraId="489DCCA0" w14:textId="77777777" w:rsidR="00625EFF" w:rsidRPr="00625EFF" w:rsidRDefault="00625EFF" w:rsidP="00625EFF">
      <w:pPr>
        <w:shd w:val="clear" w:color="auto" w:fill="FFFFFF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Исполняющий обязанности главы</w:t>
      </w:r>
    </w:p>
    <w:p w14:paraId="68BFF8E1" w14:textId="77777777" w:rsidR="00625EFF" w:rsidRPr="00625EFF" w:rsidRDefault="00625EFF" w:rsidP="00625EFF">
      <w:pPr>
        <w:shd w:val="clear" w:color="auto" w:fill="FFFFFF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администрации Гатчинского</w:t>
      </w:r>
    </w:p>
    <w:p w14:paraId="27BBB904" w14:textId="77777777" w:rsidR="00625EFF" w:rsidRPr="00625EFF" w:rsidRDefault="00625EFF" w:rsidP="00625EFF">
      <w:pPr>
        <w:shd w:val="clear" w:color="auto" w:fill="FFFFFF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муниципального округа,</w:t>
      </w:r>
    </w:p>
    <w:p w14:paraId="67B589CB" w14:textId="77777777" w:rsidR="00625EFF" w:rsidRPr="00625EFF" w:rsidRDefault="00625EFF" w:rsidP="00625EFF">
      <w:pPr>
        <w:shd w:val="clear" w:color="auto" w:fill="FFFFFF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заместитель главы администрации</w:t>
      </w:r>
    </w:p>
    <w:p w14:paraId="3A742B8E" w14:textId="77777777" w:rsidR="00625EFF" w:rsidRPr="00625EFF" w:rsidRDefault="00625EFF" w:rsidP="00625EFF">
      <w:pPr>
        <w:shd w:val="clear" w:color="auto" w:fill="FFFFFF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по финансовой политике и</w:t>
      </w:r>
    </w:p>
    <w:p w14:paraId="15B7B543" w14:textId="77777777" w:rsidR="00625EFF" w:rsidRPr="00625EFF" w:rsidRDefault="00625EFF" w:rsidP="00625EFF">
      <w:pPr>
        <w:shd w:val="clear" w:color="auto" w:fill="FFFFFF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муниципальному контролю                                                                 И.В. Носков</w:t>
      </w:r>
    </w:p>
    <w:p w14:paraId="43B19A8A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  <w:szCs w:val="28"/>
        </w:rPr>
      </w:pPr>
    </w:p>
    <w:p w14:paraId="0F8279C0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</w:rPr>
      </w:pPr>
    </w:p>
    <w:p w14:paraId="1B857785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</w:rPr>
      </w:pPr>
    </w:p>
    <w:p w14:paraId="6A46E8B4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</w:rPr>
      </w:pPr>
    </w:p>
    <w:p w14:paraId="3D5A34DB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</w:rPr>
      </w:pPr>
    </w:p>
    <w:p w14:paraId="48AA8BE0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</w:rPr>
      </w:pPr>
    </w:p>
    <w:p w14:paraId="51C4F3CE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</w:rPr>
      </w:pPr>
    </w:p>
    <w:p w14:paraId="0BCA011A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Arial"/>
          <w:sz w:val="28"/>
        </w:rPr>
      </w:pPr>
    </w:p>
    <w:p w14:paraId="5F98FF10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  <w:r w:rsidRPr="00625EFF">
        <w:rPr>
          <w:rFonts w:ascii="Times New Roman" w:eastAsia="Calibri" w:hAnsi="Times New Roman" w:cs="Times New Roman"/>
          <w:sz w:val="20"/>
        </w:rPr>
        <w:t>Авдеев И.Б.</w:t>
      </w:r>
    </w:p>
    <w:p w14:paraId="0B7DE0A2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771F55D4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082CA1F3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334DAB8A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45BA92D1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219F32EB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737136C9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594FBFEB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638280CC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2093F791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678D26E7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2D1A52B9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65E43EC6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00491B48" w14:textId="77777777" w:rsidR="00625EFF" w:rsidRPr="00625EFF" w:rsidRDefault="00625EFF" w:rsidP="00625EFF">
      <w:pPr>
        <w:rPr>
          <w:rFonts w:ascii="Times New Roman" w:eastAsia="Calibri" w:hAnsi="Times New Roman" w:cs="Times New Roman"/>
          <w:sz w:val="20"/>
        </w:rPr>
      </w:pPr>
    </w:p>
    <w:p w14:paraId="0FA85B79" w14:textId="77777777" w:rsidR="00625EFF" w:rsidRPr="00625EFF" w:rsidRDefault="00625EFF" w:rsidP="00625E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14:paraId="48C9DAEB" w14:textId="77777777" w:rsidR="00625EFF" w:rsidRPr="00625EFF" w:rsidRDefault="00625EFF" w:rsidP="00625E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02E046CB" w14:textId="77777777" w:rsidR="00625EFF" w:rsidRPr="00625EFF" w:rsidRDefault="00625EFF" w:rsidP="00625E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71088221" w14:textId="4F2D4BB6" w:rsidR="00625EFF" w:rsidRPr="00625EFF" w:rsidRDefault="00625EFF" w:rsidP="00625E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25EF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20.10.2025</w:t>
      </w: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9781</w:t>
      </w: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14:paraId="6E752885" w14:textId="77777777" w:rsidR="00625EFF" w:rsidRPr="00625EFF" w:rsidRDefault="00625EFF" w:rsidP="00625EFF">
      <w:pPr>
        <w:tabs>
          <w:tab w:val="left" w:pos="5580"/>
        </w:tabs>
        <w:spacing w:after="0" w:line="240" w:lineRule="auto"/>
        <w:ind w:firstLine="5040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5EF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</w:p>
    <w:p w14:paraId="1FA062E4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FE7FF2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Порядок</w:t>
      </w:r>
    </w:p>
    <w:p w14:paraId="4C7F4CD1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бесплатного посещения членами добровольных народных дружин Гатчинского муниципального округа спортивных объектов учреждений физической культуры, спорта и образования, расположенных на территории Гатчинского муниципального округа</w:t>
      </w:r>
    </w:p>
    <w:p w14:paraId="4AB2C8F7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D479CE" w14:textId="77777777" w:rsidR="00625EFF" w:rsidRPr="00625EFF" w:rsidRDefault="00625EFF" w:rsidP="00625E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Основные положения</w:t>
      </w:r>
    </w:p>
    <w:p w14:paraId="3D51B804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0D45AD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1.1. Настоящий Порядок устанавливает порядок бесплатного посещения членами добровольных народных дружин, проживающими и содействующими в обеспечении правопорядка на территории Гатчинского муниципального округа, спортивных объектов учреждений физической культуры, спорта и образования, расположенных на территории Гатчинского муниципального округа (далее – Порядок).</w:t>
      </w:r>
    </w:p>
    <w:p w14:paraId="2F36B79E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1.2. Право на бесплатное посещение имеют добровольные народные дружинники, имеющие место жительства на территории Гатчинского муниципального округа.</w:t>
      </w:r>
    </w:p>
    <w:p w14:paraId="612F03F6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B7E3DC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2. Порядок бесплатного посещения</w:t>
      </w:r>
    </w:p>
    <w:p w14:paraId="20AD538E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6B1FE4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2.1 Бесплатное посещение спортивных объектов учреждений физической культуры, спорта и образования, расположенных на территории Гатчинского муниципального округа (далее – спортивные объекты) осуществляется согласно графикам работы, устанавливаемым учреждениями, указанными в приложении 4. </w:t>
      </w:r>
    </w:p>
    <w:p w14:paraId="0CB3353D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2.2. Информация о порядке бесплатного посещения объектов, а также графики посещения спортивных объектов, размещается на информационных стендах Учреждений, а также на официальных сайтах Учреждений в информационно-телекоммуникационной сети Интернет. </w:t>
      </w:r>
    </w:p>
    <w:p w14:paraId="520E1C9B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2.3. Бесплатное посещение учреждений реализуется путем личного обращения лиц, указанных в пункте 1.2 настоящего Порядка (далее – заявители), в учреждения с предъявлением документов, определенных пунктом 2.5 настоящего Порядка и заполнением согласия на обработку персональных данных в соответствии с требованиями Федерального закона от 27.07.2006 № 152-ФЗ «О персональных данных». </w:t>
      </w:r>
    </w:p>
    <w:p w14:paraId="026C5009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2.4. Учреждения, указанные в приложении 4, осуществляют проверку документов, представленных заявителем в соответствии с пунктом 2.5 настоящего Порядка, и принимают решение о бесплатном посещении спортивного объекта или об отказе в посещении. Основаниями для принятия решения об отказе в бесплатном посещении являются: </w:t>
      </w:r>
    </w:p>
    <w:p w14:paraId="10472810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лицо не относящаяся к категориям граждан, указанным в пунктах 1.2 Порядка; </w:t>
      </w:r>
    </w:p>
    <w:p w14:paraId="14D8A989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2) непредставление или представление не в полном объеме документов, определенных пунктом 2.5 настоящего Порядка.   </w:t>
      </w:r>
    </w:p>
    <w:p w14:paraId="56ECAE55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Учреждения,</w:t>
      </w:r>
      <w:r w:rsidRPr="00625EFF">
        <w:rPr>
          <w:rFonts w:ascii="Calibri" w:eastAsia="Calibri" w:hAnsi="Calibri" w:cs="Times New Roman"/>
        </w:rPr>
        <w:t xml:space="preserve"> </w:t>
      </w: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указанные в приложении 4, доводят информацию о решении, принятом в соответствии с настоящим пунктом Порядка, до сведения заявителя лично, непосредственно после обращения заявителя либо любым другим доступным способом, предоставленным заявителем. В случае принятия решения об отказе в бесплатном посещении учреждения информация о принятом решении доводится по одному из оснований данного пункта Порядка с предложением устранить обстоятельства, послужившие основанием для принятия решения об отказе в бесплатном посещении учреждения. </w:t>
      </w:r>
    </w:p>
    <w:p w14:paraId="50E8CA3F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2.5. Бесплатное посещение учреждений,</w:t>
      </w:r>
      <w:r w:rsidRPr="00625EFF">
        <w:rPr>
          <w:rFonts w:ascii="Calibri" w:eastAsia="Calibri" w:hAnsi="Calibri" w:cs="Times New Roman"/>
        </w:rPr>
        <w:t xml:space="preserve"> </w:t>
      </w: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указанных в приложении 4, осуществляется при предъявлении заявителями следующих документов (заверенных копий документов): </w:t>
      </w:r>
    </w:p>
    <w:p w14:paraId="0DA3A4C9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1) паспорт гражданина Российской Федерации или иной документ, удостоверяющий личность заявителя; </w:t>
      </w:r>
    </w:p>
    <w:p w14:paraId="59F57AF3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2) удостоверение члена добровольной народной дружины Гатчинского муниципального округа.</w:t>
      </w:r>
    </w:p>
    <w:p w14:paraId="397AA481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Данные заявителей и документов, представленных ими, вносятся работником учреждения в реестр заявителей, ведение которого осуществляется учреждением в порядке, определенном локальным актом учреждения. </w:t>
      </w:r>
    </w:p>
    <w:p w14:paraId="3105B5BE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В случае изменения документов, определенных настоящим пунктом Порядка, или принадлежности лица к категориям заявителей, определенным пунктом 1.2 Порядка, заявители (законные представители заявителей) обязаны не позднее, чем в четырнадцатидневный срок со дня, когда заявителю стало известно о наступлении соответствующих обстоятельств, уведомить о них учреждение, указанное в приложении 4, с приложением документов, подтверждающих соответствующие изменения.</w:t>
      </w:r>
    </w:p>
    <w:p w14:paraId="4319FB70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CFC11E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3. Порядок предоставления отчетности</w:t>
      </w:r>
    </w:p>
    <w:p w14:paraId="7B307609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2D24D1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3.1. Учреждения, указанные в приложении 4, самостоятельно ведут учет бесплатного посещения спортивных объектов добровольными народными дружинниками в соответствии c настоящим Порядком.</w:t>
      </w:r>
    </w:p>
    <w:p w14:paraId="17EA2EFC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3.2. По запросу Комитета по физической культуре, спорту и молодежной политике администрации муниципального образования Гатчинский муниципальный округ Ленинградской области и Комитета образования Гатчинского муниципального округа Ленинградской области учреждения предоставляют отчетную документацию о количестве человек, воспользовавшихся в соответствии c настоящим Порядком возможностью бесплатного посещения спортивных объектом.</w:t>
      </w:r>
    </w:p>
    <w:p w14:paraId="0E1930D9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3AA41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76D03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FDC70F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3B3F2" w14:textId="77777777" w:rsidR="00625EFF" w:rsidRDefault="00625EFF" w:rsidP="00625E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CA626A" w14:textId="5976DCDB" w:rsidR="00625EFF" w:rsidRPr="00625EFF" w:rsidRDefault="00625EFF" w:rsidP="00625E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2                                                                                      </w:t>
      </w:r>
    </w:p>
    <w:p w14:paraId="742E5FC9" w14:textId="77777777" w:rsidR="00625EFF" w:rsidRPr="00625EFF" w:rsidRDefault="00625EFF" w:rsidP="00625E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321D95B6" w14:textId="77777777" w:rsidR="00625EFF" w:rsidRPr="00625EFF" w:rsidRDefault="00625EFF" w:rsidP="00625E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4641871E" w14:textId="0DC52D2E" w:rsidR="00625EFF" w:rsidRPr="00625EFF" w:rsidRDefault="00625EFF" w:rsidP="00625E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25EF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20.10.2025</w:t>
      </w: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9781</w:t>
      </w: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14:paraId="34052BFA" w14:textId="5AE96995" w:rsidR="00625EFF" w:rsidRPr="00625EFF" w:rsidRDefault="00625EFF" w:rsidP="00625E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74ECE3" w14:textId="77777777" w:rsidR="00625EFF" w:rsidRPr="00625EFF" w:rsidRDefault="00625EFF" w:rsidP="00625E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B09CDA" w14:textId="77777777" w:rsidR="00625EFF" w:rsidRPr="00625EFF" w:rsidRDefault="00625EFF" w:rsidP="00625E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Перечень учреждений физической культуры, спорта и образования, расположенных на территории Гатчинского муниципального округа, для бесплатного посещения членами добровольных народных дружин, проживающими и оказывающими содействие в обеспечении правопорядка на территории Гатчинского муниципального округа                                               </w:t>
      </w:r>
    </w:p>
    <w:p w14:paraId="5F7E2F9C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F55A67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9D605" w14:textId="77777777" w:rsidR="00625EFF" w:rsidRPr="00625EFF" w:rsidRDefault="00625EFF" w:rsidP="0062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EF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9070"/>
      </w:tblGrid>
      <w:tr w:rsidR="00625EFF" w:rsidRPr="00625EFF" w14:paraId="2EB8FF1E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44EC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FA08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Наименование учреждения</w:t>
            </w:r>
          </w:p>
        </w:tc>
      </w:tr>
      <w:tr w:rsidR="00625EFF" w:rsidRPr="00625EFF" w14:paraId="4A0324ED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DF32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249C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625EFF" w:rsidRPr="00625EFF" w14:paraId="5CD0F2AB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7109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5769" w14:textId="77777777" w:rsidR="00625EFF" w:rsidRPr="00625EFF" w:rsidRDefault="00625EFF" w:rsidP="00625EFF">
            <w:pPr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Муниципальное автономное учреждение «Центр подготовки спортсменов</w:t>
            </w:r>
          </w:p>
          <w:p w14:paraId="111B3BC7" w14:textId="77777777" w:rsidR="00625EFF" w:rsidRPr="00625EFF" w:rsidRDefault="00625EFF" w:rsidP="00625EFF">
            <w:pPr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Гатчинского муниципального округа «НИКА»</w:t>
            </w:r>
          </w:p>
        </w:tc>
      </w:tr>
      <w:tr w:rsidR="00625EFF" w:rsidRPr="00625EFF" w14:paraId="038225C6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7EDC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979C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Муниципальное бюджетное учреждение «Центр физической культуры «Энергия»</w:t>
            </w:r>
          </w:p>
        </w:tc>
      </w:tr>
      <w:tr w:rsidR="00625EFF" w:rsidRPr="00625EFF" w14:paraId="332EFB29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D833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1.3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EA01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Муниципальное бюджетное учреждение «Гатчинский городской спортивно-досуговый центр»</w:t>
            </w:r>
          </w:p>
        </w:tc>
      </w:tr>
      <w:tr w:rsidR="00625EFF" w:rsidRPr="00625EFF" w14:paraId="2508F278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22B8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1.4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C9FA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Муниципальное бюджетное учреждение «Центр физической культуры и</w:t>
            </w:r>
          </w:p>
          <w:p w14:paraId="1AA7738F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спорта города Коммунар»</w:t>
            </w:r>
          </w:p>
        </w:tc>
      </w:tr>
      <w:tr w:rsidR="00625EFF" w:rsidRPr="00625EFF" w14:paraId="6CB7E8E6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9DF0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1.5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F0CE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Муниципальное бюджетное учреждение Гатчинского муниципального округа «Центр развития физической культуры и спорта «Волна»</w:t>
            </w:r>
          </w:p>
        </w:tc>
      </w:tr>
      <w:tr w:rsidR="00625EFF" w:rsidRPr="00625EFF" w14:paraId="100ABF76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A621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3374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Комитет образования Гатчинского муниципального округа Ленинградской области</w:t>
            </w:r>
          </w:p>
        </w:tc>
      </w:tr>
      <w:tr w:rsidR="00625EFF" w:rsidRPr="00625EFF" w14:paraId="6C9568F8" w14:textId="77777777" w:rsidTr="00625E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EF0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8217" w14:textId="77777777" w:rsidR="00625EFF" w:rsidRPr="00625EFF" w:rsidRDefault="00625EFF" w:rsidP="00625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 w:rsidRPr="00625EFF">
              <w:rPr>
                <w:rFonts w:ascii="Calibri" w:eastAsia="Calibri" w:hAnsi="Calibri"/>
                <w:sz w:val="24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«Спортивная школа «Юность»</w:t>
            </w:r>
          </w:p>
        </w:tc>
      </w:tr>
    </w:tbl>
    <w:p w14:paraId="3AE8F046" w14:textId="77777777" w:rsidR="00625EFF" w:rsidRPr="00625EFF" w:rsidRDefault="00625EFF" w:rsidP="00625EFF">
      <w:pPr>
        <w:rPr>
          <w:rFonts w:ascii="Calibri" w:eastAsia="Calibri" w:hAnsi="Calibri" w:cs="Times New Roman"/>
        </w:rPr>
      </w:pPr>
    </w:p>
    <w:p w14:paraId="15568E51" w14:textId="77777777" w:rsidR="00625EFF" w:rsidRPr="00625EFF" w:rsidRDefault="00625EFF" w:rsidP="00625EF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82D"/>
    <w:multiLevelType w:val="hybridMultilevel"/>
    <w:tmpl w:val="5DEA5DE2"/>
    <w:lvl w:ilvl="0" w:tplc="C7349FC2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29B0"/>
    <w:rsid w:val="0037430D"/>
    <w:rsid w:val="00625EFF"/>
    <w:rsid w:val="00732DB7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rsid w:val="0062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2025-10-21T06:05:00Z</cp:lastPrinted>
  <dcterms:created xsi:type="dcterms:W3CDTF">2025-10-21T12:01:00Z</dcterms:created>
  <dcterms:modified xsi:type="dcterms:W3CDTF">2025-10-21T12:01:00Z</dcterms:modified>
</cp:coreProperties>
</file>