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93D4BFD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A6903">
        <w:rPr>
          <w:rFonts w:ascii="Times New Roman" w:hAnsi="Times New Roman"/>
          <w:sz w:val="28"/>
          <w:szCs w:val="28"/>
          <w:lang w:eastAsia="ru-RU"/>
        </w:rPr>
        <w:t>23.10.2025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A6903">
        <w:rPr>
          <w:rFonts w:ascii="Times New Roman" w:hAnsi="Times New Roman"/>
          <w:sz w:val="28"/>
          <w:szCs w:val="28"/>
          <w:lang w:eastAsia="ru-RU"/>
        </w:rPr>
        <w:t>9979</w:t>
      </w:r>
    </w:p>
    <w:p w14:paraId="2ECCDBC3" w14:textId="77777777" w:rsidR="005A6903" w:rsidRPr="005A6903" w:rsidRDefault="005A6903" w:rsidP="005A6903">
      <w:pPr>
        <w:widowControl w:val="0"/>
        <w:tabs>
          <w:tab w:val="left" w:pos="3792"/>
          <w:tab w:val="left" w:pos="7550"/>
        </w:tabs>
        <w:spacing w:after="0" w:line="240" w:lineRule="auto"/>
        <w:ind w:right="4535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417A62E" w14:textId="77777777" w:rsidR="005A6903" w:rsidRPr="005A6903" w:rsidRDefault="005A6903" w:rsidP="005A6903">
      <w:pPr>
        <w:widowControl w:val="0"/>
        <w:tabs>
          <w:tab w:val="left" w:pos="3792"/>
          <w:tab w:val="left" w:pos="7550"/>
        </w:tabs>
        <w:spacing w:after="0" w:line="240" w:lineRule="auto"/>
        <w:ind w:right="453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6903">
        <w:rPr>
          <w:rFonts w:ascii="Times New Roman" w:eastAsia="Arial" w:hAnsi="Times New Roman" w:cs="Times New Roman"/>
          <w:sz w:val="24"/>
          <w:szCs w:val="24"/>
        </w:rPr>
        <w:t xml:space="preserve">О внесении изменений в постановление администрации Гатчинского муниципального района от </w:t>
      </w:r>
      <w:bookmarkStart w:id="1" w:name="_Hlk193724179"/>
      <w:r w:rsidRPr="005A6903">
        <w:rPr>
          <w:rFonts w:ascii="Times New Roman" w:eastAsia="Arial" w:hAnsi="Times New Roman" w:cs="Times New Roman"/>
          <w:sz w:val="24"/>
          <w:szCs w:val="24"/>
        </w:rPr>
        <w:t>11.12.2024           № 6137 «Об утверждении муниципальной программы «Развитие сельского хозяйства в Гатчинском муниципальном округе»</w:t>
      </w:r>
      <w:bookmarkEnd w:id="1"/>
    </w:p>
    <w:p w14:paraId="1A4EDA20" w14:textId="77777777" w:rsidR="005A6903" w:rsidRPr="005A6903" w:rsidRDefault="005A6903" w:rsidP="005A690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5E12C5EE" w14:textId="5DE9EDDF" w:rsidR="005A6903" w:rsidRPr="005A6903" w:rsidRDefault="005A6903" w:rsidP="005A6903">
      <w:pPr>
        <w:keepNext/>
        <w:tabs>
          <w:tab w:val="left" w:pos="7230"/>
        </w:tabs>
        <w:spacing w:after="0" w:line="240" w:lineRule="auto"/>
        <w:ind w:right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5A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ст. 179 Бюджетного Кодекса</w:t>
      </w:r>
      <w:r w:rsidRPr="005A6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Федерации, Федеральным законом от 06.10.2003 №131-ФЗ </w:t>
      </w:r>
      <w:r w:rsidRPr="005A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690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решением совета депутатов Гатчинского муниципального округа  от 26.09.2025 №282               «О внесении изменений в решение совета депутатов Гатчинского муниципального района  20.12.2024  №105  «</w:t>
      </w: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Гатчинского муниципального округа на 2025 год и на плановый период 2026 и 2027 годов»</w:t>
      </w:r>
      <w:r w:rsidRPr="005A690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,</w:t>
      </w:r>
      <w:r w:rsidRPr="005A69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5A6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</w:t>
      </w:r>
    </w:p>
    <w:p w14:paraId="1140202B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41EC9E4" w14:textId="77777777" w:rsidR="005A6903" w:rsidRPr="005A6903" w:rsidRDefault="005A6903" w:rsidP="005A6903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Гатчинского муниципального района от 11.12.2024 № 6137 ««Об утверждении муниципальной программы «Развитие сельского хозяйства в Гатчинском муниципальном округе»</w:t>
      </w:r>
      <w:r w:rsidRPr="005A69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изложив приложение к постановлению в новой редакции (прилагается)</w:t>
      </w: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C34197B" w14:textId="77777777" w:rsidR="005A6903" w:rsidRPr="005A6903" w:rsidRDefault="005A6903" w:rsidP="005A6903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информационно-коммуникационной сети «Интернет».</w:t>
      </w:r>
    </w:p>
    <w:p w14:paraId="45C23B81" w14:textId="77777777" w:rsidR="005A6903" w:rsidRPr="005A6903" w:rsidRDefault="005A6903" w:rsidP="005A6903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 Никифорову Г.Ю.</w:t>
      </w:r>
    </w:p>
    <w:p w14:paraId="4771AA11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61EB9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1025832A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0A25A1BA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60BA0A46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5C2917FD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2F8A28B7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контролю                                                                 И.В. Носков</w:t>
      </w:r>
    </w:p>
    <w:p w14:paraId="6248CC38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CF7516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6903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Ильясова Е.В.</w:t>
      </w:r>
    </w:p>
    <w:p w14:paraId="3ACB8052" w14:textId="77777777" w:rsidR="005A6903" w:rsidRPr="005A6903" w:rsidRDefault="005A6903" w:rsidP="005A6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C068D87" w14:textId="77777777" w:rsidR="005A6903" w:rsidRPr="005A6903" w:rsidRDefault="005A6903" w:rsidP="005A6903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12702F50" w14:textId="77777777" w:rsidR="005A6903" w:rsidRPr="005A6903" w:rsidRDefault="005A6903" w:rsidP="005A6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74D3DD89" w14:textId="763D32CA" w:rsidR="005A6903" w:rsidRPr="005A6903" w:rsidRDefault="005A6903" w:rsidP="005A6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23.10.2025</w:t>
      </w: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9979</w:t>
      </w: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E6C9ED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D7E5B" w14:textId="77777777" w:rsidR="005A6903" w:rsidRPr="005A6903" w:rsidRDefault="005A6903" w:rsidP="005A6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45739A" w14:textId="77777777" w:rsidR="005A6903" w:rsidRPr="005A6903" w:rsidRDefault="005A6903" w:rsidP="005A6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0AF3D" w14:textId="77777777" w:rsidR="005A6903" w:rsidRPr="005A6903" w:rsidRDefault="005A6903" w:rsidP="005A6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F9E44" w14:textId="77777777" w:rsidR="005A6903" w:rsidRPr="005A6903" w:rsidRDefault="005A6903" w:rsidP="005A6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6747C7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99C86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684A5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B57C0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</w:p>
    <w:p w14:paraId="67B24839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сельского хозяйства</w:t>
      </w:r>
    </w:p>
    <w:p w14:paraId="3D89ACFE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Гатчинском муниципальном округе».</w:t>
      </w:r>
    </w:p>
    <w:p w14:paraId="65BE5088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45D74" w14:textId="77777777" w:rsidR="005A6903" w:rsidRPr="005A6903" w:rsidRDefault="005A6903" w:rsidP="005A69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220221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8A7C5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90D1A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884CC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B6499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EF6EF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3EEE4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06E4D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47922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7DC40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9675B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EDB4F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049F5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1F0D4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0D108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FD57C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DA4A7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273C2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FB230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3DE0A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9F030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03103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5162F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0D79A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BF036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B031D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32B8E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AAD06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C7FC4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E7213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AFDB9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46C3C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92552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9875E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AED0D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4E5A3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A76DB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муниципальной программы</w:t>
      </w:r>
    </w:p>
    <w:p w14:paraId="0F0E84D5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сельского хозяйства в Гатчинском муниципальном округе»</w:t>
      </w:r>
    </w:p>
    <w:p w14:paraId="3B0A879E" w14:textId="77777777" w:rsidR="005A6903" w:rsidRPr="005A6903" w:rsidRDefault="005A6903" w:rsidP="005A690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888"/>
      </w:tblGrid>
      <w:tr w:rsidR="005A6903" w:rsidRPr="005A6903" w14:paraId="1FE73377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80A2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Наименование муниципальной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7E3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Развитие сельского хозяйства в Гатчинском муниципальном округе</w:t>
            </w:r>
          </w:p>
        </w:tc>
      </w:tr>
      <w:tr w:rsidR="005A6903" w:rsidRPr="005A6903" w14:paraId="38CBB877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1F25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Сроки реализации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89C9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5A690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2025-2027 гг.</w:t>
            </w:r>
          </w:p>
        </w:tc>
      </w:tr>
      <w:tr w:rsidR="005A6903" w:rsidRPr="005A6903" w14:paraId="7D59425F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7BE7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Цель муниципальной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427B" w14:textId="77777777" w:rsidR="005A6903" w:rsidRPr="005A6903" w:rsidRDefault="005A6903" w:rsidP="005A6903">
            <w:pPr>
              <w:spacing w:after="0"/>
              <w:ind w:left="7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Увеличение объема сельскохозяйственной продукции на рынках Гатчинского муниципального округа </w:t>
            </w:r>
          </w:p>
        </w:tc>
      </w:tr>
      <w:tr w:rsidR="005A6903" w:rsidRPr="005A6903" w14:paraId="7675D95B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209C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Задачи муниципальной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E24F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1.Создание условий для увеличения объемов продукции на рынках Гатчинского муниципального округа путем увеличения посевных площадей овощей открытого грунта и картофеля в сельскохозяйственных предприятиях и КФХ округа.</w:t>
            </w:r>
          </w:p>
          <w:p w14:paraId="1ABD97D0" w14:textId="77777777" w:rsidR="005A6903" w:rsidRPr="005A6903" w:rsidRDefault="005A6903" w:rsidP="005A690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  <w:r w:rsidRPr="005A6903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Локализация и ликвидация очагов распространения борщевика Сосновского на территории округа.</w:t>
            </w:r>
          </w:p>
        </w:tc>
      </w:tr>
      <w:tr w:rsidR="005A6903" w:rsidRPr="005A6903" w14:paraId="7B8E13C8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6D40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2" w:name="_Hlk184044039"/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Проекты, реализуемые в рамках муниципальной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E706" w14:textId="77777777" w:rsidR="005A6903" w:rsidRPr="005A6903" w:rsidRDefault="005A6903" w:rsidP="005A6903">
            <w:pPr>
              <w:numPr>
                <w:ilvl w:val="0"/>
                <w:numId w:val="2"/>
              </w:numPr>
              <w:spacing w:after="0" w:line="240" w:lineRule="auto"/>
              <w:ind w:left="246" w:hanging="246"/>
              <w:contextualSpacing/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  <w:t>Отраслевой проект «Развитие агропромышленного комплекса»;</w:t>
            </w:r>
          </w:p>
          <w:p w14:paraId="50AAA28D" w14:textId="77777777" w:rsidR="005A6903" w:rsidRPr="005A6903" w:rsidRDefault="005A6903" w:rsidP="005A6903">
            <w:pPr>
              <w:numPr>
                <w:ilvl w:val="0"/>
                <w:numId w:val="2"/>
              </w:numPr>
              <w:spacing w:after="0" w:line="240" w:lineRule="auto"/>
              <w:ind w:left="246" w:hanging="212"/>
              <w:contextualSpacing/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  <w:t>Отраслевой проект «Вовлечение в оборот земель</w:t>
            </w:r>
          </w:p>
          <w:p w14:paraId="3D2ADF1A" w14:textId="77777777" w:rsidR="005A6903" w:rsidRPr="005A6903" w:rsidRDefault="005A6903" w:rsidP="005A6903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  <w:t>сельскохозяйственного назначения»</w:t>
            </w:r>
          </w:p>
          <w:p w14:paraId="30BDC728" w14:textId="77777777" w:rsidR="005A6903" w:rsidRPr="005A6903" w:rsidRDefault="005A6903" w:rsidP="005A6903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  <w:t>3.Отраслевой проект «Благоустройство сельских территорий»</w:t>
            </w:r>
          </w:p>
        </w:tc>
        <w:bookmarkEnd w:id="2"/>
      </w:tr>
      <w:tr w:rsidR="005A6903" w:rsidRPr="005A6903" w14:paraId="3583384C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016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Ожидаемые (конечные) результаты реализации муниципальной  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6C5A" w14:textId="77777777" w:rsidR="005A6903" w:rsidRPr="005A6903" w:rsidRDefault="005A6903" w:rsidP="005A6903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 концу 2025 года:</w:t>
            </w:r>
          </w:p>
          <w:p w14:paraId="38E7BA06" w14:textId="77777777" w:rsidR="005A6903" w:rsidRPr="005A6903" w:rsidRDefault="005A6903" w:rsidP="005A6903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1. Количество земельных участков сельскохозяйственного назначения, государственная собственность на которые не разграничена, поставленных на кадастровый учет -</w:t>
            </w:r>
            <w:r w:rsidRPr="005A6903">
              <w:rPr>
                <w:rFonts w:ascii="Times New Roman" w:eastAsia="Times New Roman" w:hAnsi="Times New Roman" w:cs="Times New Roman"/>
                <w:bCs/>
                <w:color w:val="0D0D0D"/>
                <w:kern w:val="2"/>
                <w:sz w:val="24"/>
                <w:szCs w:val="24"/>
                <w14:ligatures w14:val="standardContextual"/>
              </w:rPr>
              <w:t>47ед.</w:t>
            </w:r>
          </w:p>
          <w:p w14:paraId="2CD83F70" w14:textId="77777777" w:rsidR="005A6903" w:rsidRPr="005A6903" w:rsidRDefault="005A6903" w:rsidP="005A6903">
            <w:pPr>
              <w:spacing w:after="0"/>
              <w:ind w:left="3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 концу 2027 года</w:t>
            </w: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7F067B8F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2. Увеличение объемов приобретения   комбикормов ЛПХ и КФХ – к концу 2027 года на </w:t>
            </w:r>
            <w:r w:rsidRPr="005A6903"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  <w:t>6 %;</w:t>
            </w:r>
          </w:p>
          <w:p w14:paraId="36BF0EEB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pacing w:val="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Pr="005A6903">
              <w:rPr>
                <w:rFonts w:ascii="Times New Roman" w:eastAsia="Times New Roman" w:hAnsi="Times New Roman" w:cs="Times New Roman"/>
                <w:color w:val="0D0D0D"/>
                <w:kern w:val="2"/>
                <w:sz w:val="24"/>
                <w:szCs w:val="24"/>
                <w14:ligatures w14:val="standardContextual"/>
              </w:rPr>
              <w:t>Уменьшение площади земель, засоренной борщевиком Сосновского,</w:t>
            </w:r>
            <w:r w:rsidRPr="005A6903">
              <w:rPr>
                <w:rFonts w:ascii="Times New Roman" w:eastAsia="Times New Roman" w:hAnsi="Times New Roman" w:cs="Times New Roman"/>
                <w:color w:val="0D0D0D"/>
                <w:spacing w:val="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не менее чем на 100 га;</w:t>
            </w:r>
          </w:p>
          <w:p w14:paraId="5AAC0B7C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4. Сохранение маточного поголовья сельскохозяйственных животных к концу 2027 года – не менее 800 условных голов; </w:t>
            </w:r>
          </w:p>
          <w:p w14:paraId="15418424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5. Сохранение посевных площадей картофеля и овощей открытого грунта к 2027 году – не менее 600 га;</w:t>
            </w:r>
          </w:p>
          <w:p w14:paraId="0D7728BB" w14:textId="77777777" w:rsidR="005A6903" w:rsidRPr="005A6903" w:rsidRDefault="005A6903" w:rsidP="005A6903">
            <w:pPr>
              <w:tabs>
                <w:tab w:val="left" w:pos="246"/>
                <w:tab w:val="left" w:pos="529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6. Увеличение количества сельскохозяйственных товаропроизводителей, улучшающих эпизодическую и эпидемиологическую обстановку, не менее чем на 1 ед. ежегодно;</w:t>
            </w:r>
          </w:p>
          <w:p w14:paraId="2F6244A2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7. Участие в мероприятиях различного уровня сельскохозяйственной направленности</w:t>
            </w: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, не менее чем в 2-х мероприятиях ежегодно;</w:t>
            </w:r>
          </w:p>
          <w:p w14:paraId="67EFC541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8. Увеличение количества участников </w:t>
            </w: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выставочно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– ярмарочных мероприятий не менее чем на 1 участника ежегодно;</w:t>
            </w:r>
          </w:p>
          <w:p w14:paraId="746F369C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9. Увеличение количества вновь созданных субъектов малого и среднего предпринимательства в сельском хозяйстве путем получения гранта «</w:t>
            </w: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Агростартап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», не менее 1 ежегодно;</w:t>
            </w:r>
          </w:p>
          <w:p w14:paraId="698F035E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10. Доля площадей, фактически засеянных яровыми культурами от планируемой площади сева яровых культур, не менее 100%;</w:t>
            </w:r>
          </w:p>
          <w:p w14:paraId="2E81215D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11. Количество приобретенной сельскохозяйственной техники и оборудования – 1 ед.</w:t>
            </w:r>
          </w:p>
          <w:p w14:paraId="2AE9BC10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pacing w:val="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</w:p>
          <w:p w14:paraId="63E06C08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</w:p>
          <w:p w14:paraId="339D4DEB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</w:p>
          <w:p w14:paraId="34C2F023" w14:textId="77777777" w:rsidR="005A6903" w:rsidRPr="005A6903" w:rsidRDefault="005A6903" w:rsidP="005A69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</w:p>
        </w:tc>
      </w:tr>
      <w:tr w:rsidR="005A6903" w:rsidRPr="005A6903" w14:paraId="1BC69A60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7D53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Куратор муниципальной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9818" w14:textId="77777777" w:rsidR="005A6903" w:rsidRPr="005A6903" w:rsidRDefault="005A6903" w:rsidP="005A6903">
            <w:pPr>
              <w:tabs>
                <w:tab w:val="left" w:pos="464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Заместитель главы администрации Гатчинского муниципального округа по экономике и цифровому развитию </w:t>
            </w:r>
          </w:p>
        </w:tc>
      </w:tr>
      <w:tr w:rsidR="005A6903" w:rsidRPr="005A6903" w14:paraId="15C79C99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1D8F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Ответственный исполнитель муниципальной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B1C4" w14:textId="77777777" w:rsidR="005A6903" w:rsidRPr="005A6903" w:rsidRDefault="005A6903" w:rsidP="005A6903">
            <w:pPr>
              <w:spacing w:after="0"/>
              <w:ind w:left="3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Отдел по агропромышленному комплексу комитета экономического развития администрации Гатчинского муниципального округа </w:t>
            </w:r>
          </w:p>
        </w:tc>
      </w:tr>
      <w:tr w:rsidR="005A6903" w:rsidRPr="005A6903" w14:paraId="492464BF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5EBE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Соисполнители муниципальной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6B9A" w14:textId="77777777" w:rsidR="005A6903" w:rsidRPr="005A6903" w:rsidRDefault="005A6903" w:rsidP="005A6903">
            <w:pPr>
              <w:spacing w:after="0"/>
              <w:ind w:left="3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Комитет по управлению имуществом Гатчинского муниципального округа</w:t>
            </w: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0396BEDA" w14:textId="77777777" w:rsidR="005A6903" w:rsidRPr="005A6903" w:rsidRDefault="005A6903" w:rsidP="005A6903">
            <w:pPr>
              <w:spacing w:after="0"/>
              <w:ind w:left="3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A6903" w:rsidRPr="005A6903" w14:paraId="3F99E32A" w14:textId="77777777" w:rsidTr="005A6903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CC08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Участники муниципальной программы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FDD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Сельскохозяйственные товаропроизводители Гатчинского муниципального округа  </w:t>
            </w:r>
          </w:p>
        </w:tc>
      </w:tr>
      <w:tr w:rsidR="005A6903" w:rsidRPr="005A6903" w14:paraId="3A9D5D33" w14:textId="77777777" w:rsidTr="005A6903">
        <w:trPr>
          <w:trHeight w:val="309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8A7E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Финансовое обеспечение муниципальной программы, в том числе по годам реализации: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BB26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Расходы (тыс. руб.)</w:t>
            </w:r>
          </w:p>
        </w:tc>
      </w:tr>
      <w:tr w:rsidR="005A6903" w:rsidRPr="005A6903" w14:paraId="4623B129" w14:textId="77777777" w:rsidTr="005A6903">
        <w:trPr>
          <w:trHeight w:val="1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307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A66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Объем финансирования муниципальной программы в </w:t>
            </w: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тыс. руб.:</w:t>
            </w:r>
          </w:p>
          <w:p w14:paraId="44E96923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9733264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2025 </w:t>
            </w: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год – 57 456,0тыс. руб.</w:t>
            </w:r>
          </w:p>
          <w:p w14:paraId="6360F587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2026 год – 56 999,6 тыс. руб.</w:t>
            </w:r>
          </w:p>
          <w:p w14:paraId="19B815A9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2027 год – 57 250,5тыс. руб.</w:t>
            </w:r>
          </w:p>
        </w:tc>
      </w:tr>
      <w:tr w:rsidR="005A6903" w:rsidRPr="005A6903" w14:paraId="79C99418" w14:textId="77777777" w:rsidTr="005A6903">
        <w:trPr>
          <w:trHeight w:val="405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57A5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Налоговые расходы, направленные на достижение цели муниципальной программы, в том числе по годам:</w:t>
            </w: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4868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Налоговые расходы (тыс. руб.)</w:t>
            </w:r>
          </w:p>
        </w:tc>
      </w:tr>
      <w:tr w:rsidR="005A6903" w:rsidRPr="005A6903" w14:paraId="069E900D" w14:textId="77777777" w:rsidTr="005A6903">
        <w:trPr>
          <w:trHeight w:val="1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668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8AED" w14:textId="77777777" w:rsidR="005A6903" w:rsidRPr="005A6903" w:rsidRDefault="005A6903" w:rsidP="005A6903">
            <w:pPr>
              <w:tabs>
                <w:tab w:val="left" w:pos="76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Налоговые расходы не предусмотрены.</w:t>
            </w:r>
          </w:p>
        </w:tc>
      </w:tr>
    </w:tbl>
    <w:p w14:paraId="0C08F00F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E1ECE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32096E2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44931F8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70ED714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F5DE7E5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095F690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420B8E5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620715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9B65497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2D82C40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A2675C9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0814E06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B9B2A41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AB0AC92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D5054BC" w14:textId="77777777" w:rsidR="005A6903" w:rsidRPr="005A6903" w:rsidRDefault="005A6903" w:rsidP="005A690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Общая характеристика, основные проблемы, прогноз развития сферы реализации муниципальной программы</w:t>
      </w:r>
    </w:p>
    <w:p w14:paraId="4DCF9812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09DA55" w14:textId="77777777" w:rsidR="005A6903" w:rsidRPr="005A6903" w:rsidRDefault="005A6903" w:rsidP="005A6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Агропромышленный комплекс Гатчинского муниципального округа  по производственным и экономическим показателям стабильно занимает ведущее место в Ленинградской области и включает в себя 19 сельскохозяйственных предприятий, 10 предприятий переработки, 54 действующих крестьянских (фермерских) хозяйств, более 58,7тысяч личных подсобных хозяйств, 5 сельскохозяйственных потребительских кооперативов.</w:t>
      </w:r>
    </w:p>
    <w:p w14:paraId="0509C906" w14:textId="77777777" w:rsidR="005A6903" w:rsidRPr="005A6903" w:rsidRDefault="005A6903" w:rsidP="005A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состав сельскохозяйственных предприятий района входят:</w:t>
      </w:r>
    </w:p>
    <w:p w14:paraId="63718BFF" w14:textId="77777777" w:rsidR="005A6903" w:rsidRPr="005A6903" w:rsidRDefault="005A6903" w:rsidP="005A6903">
      <w:pPr>
        <w:keepNext/>
        <w:keepLines/>
        <w:spacing w:before="160" w:after="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-животноводческие хозяйства молочного направления: АО «Гатчинское», ООО «</w:t>
      </w:r>
      <w:proofErr w:type="spellStart"/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Орлинское</w:t>
      </w:r>
      <w:proofErr w:type="spellEnd"/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М», ОАО «ПЗ «</w:t>
      </w:r>
      <w:proofErr w:type="spellStart"/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Черново</w:t>
      </w:r>
      <w:proofErr w:type="spellEnd"/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», АО «Нива-1», АО «ПЗ «Пламя», ЗАО «ПЗ «Большевик», ЗАО «Искра», АО «ПЗ «Красногвардейский», СПК «</w:t>
      </w:r>
      <w:proofErr w:type="spellStart"/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Кобраловский</w:t>
      </w:r>
      <w:proofErr w:type="spellEnd"/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»;</w:t>
      </w:r>
    </w:p>
    <w:p w14:paraId="1614A4E8" w14:textId="77777777" w:rsidR="005A6903" w:rsidRPr="005A6903" w:rsidRDefault="005A6903" w:rsidP="005A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-птицеводческие хозяйства: птицефабрика ЗАО «Агрокомплекс «Оредеж», АО ППФ «</w:t>
      </w:r>
      <w:proofErr w:type="spell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Войсковицы</w:t>
      </w:r>
      <w:proofErr w:type="spell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       </w:t>
      </w:r>
    </w:p>
    <w:p w14:paraId="31072802" w14:textId="77777777" w:rsidR="005A6903" w:rsidRPr="005A6903" w:rsidRDefault="005A6903" w:rsidP="005A6903">
      <w:pPr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-растениеводческие хозяйства: ООО «</w:t>
      </w:r>
      <w:proofErr w:type="spell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Суйдинское</w:t>
      </w:r>
      <w:proofErr w:type="spell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ООО «Семеноводство»; ООО «Славянка М»;</w:t>
      </w:r>
    </w:p>
    <w:p w14:paraId="7A969264" w14:textId="77777777" w:rsidR="005A6903" w:rsidRPr="005A6903" w:rsidRDefault="005A6903" w:rsidP="005A6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-предприятия пищевой и перерабатывающей промышленности: ООО «ГАЛАКТИКА</w:t>
      </w:r>
      <w:proofErr w:type="gram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  </w:t>
      </w:r>
      <w:proofErr w:type="gram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АО «Гатчинский комбикормовый завод», ОАО «Гатчинский хлебокомбинат»,                                        ООО «</w:t>
      </w:r>
      <w:proofErr w:type="spell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Микеланждело</w:t>
      </w:r>
      <w:proofErr w:type="spell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ООО «</w:t>
      </w:r>
      <w:proofErr w:type="spell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Агробалт</w:t>
      </w:r>
      <w:proofErr w:type="spell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трейд», ООО «Мясная Гатчинская компания». </w:t>
      </w:r>
    </w:p>
    <w:p w14:paraId="7D7AF2F9" w14:textId="77777777" w:rsidR="005A6903" w:rsidRPr="005A6903" w:rsidRDefault="005A6903" w:rsidP="005A69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Семь предприятий района по производству молока являются племенными хозяйствами, которые занимаются разведением молочного скота черно-пестрой породы. В племенных хозяйствах создано высокопродуктивное стадо дойных коров с высоким генетическим потенциалом, позволяющим получать десять тысяч и более килограммов молока от коровы в год. Поголовье коров на 01.10.2024 г. составило 7513 голова (100 % к уровню прошлого года), общее поголовье крупного рогатого скота по состоянию на 01.10.2024 года составило 19585</w:t>
      </w:r>
      <w:r w:rsidRPr="005A69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гол.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(100% к прошлому году). </w:t>
      </w:r>
    </w:p>
    <w:p w14:paraId="70C822FB" w14:textId="77777777" w:rsidR="005A6903" w:rsidRPr="005A6903" w:rsidRDefault="005A6903" w:rsidP="005A6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Основное поголовье свиней сосредоточено в АО «Племенном заводе «Пламя». На 01.10.2024 г.  поголовье свиней составило- 7522 гол. (95% к прошлому году).</w:t>
      </w:r>
    </w:p>
    <w:p w14:paraId="48F2E002" w14:textId="77777777" w:rsidR="005A6903" w:rsidRPr="005A6903" w:rsidRDefault="005A6903" w:rsidP="005A6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За 9 месяцев 2024 год в Гатчинском округе произведено 373 млн. штук яиц (100 % к уровню прошлого года). Поголовье птицы на 1.10.2024 г. по Гатчинскому округу составляет 2,3 млн. голов 100 % к уровню прошлого года.  Реализовано на убой птицы (в живом весе) 2648,6 тонн мяса.</w:t>
      </w:r>
    </w:p>
    <w:p w14:paraId="28888B10" w14:textId="77777777" w:rsidR="005A6903" w:rsidRPr="005A6903" w:rsidRDefault="005A6903" w:rsidP="005A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Все сельскохозяйственные предприятия Гатчинского муниципального округа развиваются на собственной ресурсно-сырьевой базе.</w:t>
      </w:r>
    </w:p>
    <w:p w14:paraId="194BB297" w14:textId="77777777" w:rsidR="005A6903" w:rsidRPr="005A6903" w:rsidRDefault="005A6903" w:rsidP="005A69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 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земель сельскохозяйственного назначения для производства сельскохозяйственной продукции является   одним из основных критериев развития агропромышленного комплекса Гатчинского муниципального округа. Максимальный размер земельных угодий, используемых сельскохозяйственными товаропроизводителями, зафиксирован в 1990 году - 44,9 тыс. га, в том числе объем весеннего сева составлял 9489 га. Фактически за 2024 год в сельхозпредприятиях сев (яровой + озимые) составил 30 тыс. га</w:t>
      </w:r>
      <w:r w:rsidRPr="005A69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крестьянскими (фермерскими) хозяйствами используется 3413 га сельхозугодий. В совокупности использование земель сельхозназначения в последнее время составляет 77 % к их наличию.</w:t>
      </w:r>
    </w:p>
    <w:p w14:paraId="080F132A" w14:textId="77777777" w:rsidR="005A6903" w:rsidRPr="005A6903" w:rsidRDefault="005A6903" w:rsidP="005A69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В целях создания условий для развития сельскохозяйственного производства будет обеспечено проведение кадастровых работ по образованию 47-и земельных участков </w:t>
      </w:r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общей площадью </w:t>
      </w:r>
      <w:r w:rsidRPr="005A6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1300 га,</w:t>
      </w:r>
      <w:r w:rsidRPr="005A69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состава земель сельскохозяйственного назначения, расположенных на территории Гатчинского муниципального округа , государственная собственность на которые не разграничена, сведения о местоположении границах которых будут внесены в Единый государственный реестр недвижимости в 2025 году.</w:t>
      </w:r>
    </w:p>
    <w:p w14:paraId="455EF099" w14:textId="77777777" w:rsidR="005A6903" w:rsidRPr="005A6903" w:rsidRDefault="005A6903" w:rsidP="005A69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В структуре весеннего сева преобладают зерновые и однолетние культуры, что продиктовано успешным развитием отрасли «молочное скотоводство». </w:t>
      </w:r>
    </w:p>
    <w:p w14:paraId="6640FC37" w14:textId="77777777" w:rsidR="005A6903" w:rsidRPr="005A6903" w:rsidRDefault="005A6903" w:rsidP="005A69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Для сохранения и увеличения объемов сельскохозяйственной продукции на рынках Гатчинского муниципального округа необходимо сохранить и увеличить посевные площади овощей открытого грунта и картофеля в сельскохозяйственных предприятиях и крестьянских 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(фермерских) хозяйствах района. При сохранении и увеличении посевных площадей картофеля и овощей предприятия и КФХ дополнительно получив поддержку, направят денежные средства на обновление техники, покупку минеральных удобрений и подкормок, покупку качественного семенного материала. </w:t>
      </w:r>
    </w:p>
    <w:p w14:paraId="6618B3A1" w14:textId="77777777" w:rsidR="005A6903" w:rsidRPr="005A6903" w:rsidRDefault="005A6903" w:rsidP="005A69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Одним из 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основных критериев сохранения рентабельности производства в животноводстве и птицеводстве, имеющее целью предупредить возникновение инфекционных заболеваний животных, наносящих значительный экономический ущерб сельскохозяйственным товаропроизводителям, является 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эпизоотическое благополучие в Гатчинском муниципальном районе.</w:t>
      </w:r>
    </w:p>
    <w:p w14:paraId="5CB005AC" w14:textId="77777777" w:rsidR="005A6903" w:rsidRPr="005A6903" w:rsidRDefault="005A6903" w:rsidP="005A69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Главным компонентом продовольственной агрополитики, является </w:t>
      </w:r>
      <w:proofErr w:type="spell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экобезопасность</w:t>
      </w:r>
      <w:proofErr w:type="spell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соответствии с требованиями действующего законодательства в области обеспечения санитарно-эпидемиологического благополучия населения, необходимо установить и внести данные в ЕГРН о    санитарно-защитных зонах для объектов сельскохозяйственного назначения. Работы по проектированию и кадастровому учету санитарно-защитных зон животноводческих и птицеводческих предприятий и крестьянских (фермерских) хозяйств не проводились.</w:t>
      </w:r>
    </w:p>
    <w:p w14:paraId="67D67DAF" w14:textId="77777777" w:rsidR="005A6903" w:rsidRPr="005A6903" w:rsidRDefault="005A6903" w:rsidP="005A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Сельскохозяйственные предприятия Гатчинского муниципального района принимали активное участие на выставке-ярмарке «Агрорусь-2024» и выставке «Золотая осень» в г. Москве. В ноябре 2024 года более 200 тружеников села приняли участие в районном празднике работников сельского хозяйства и перерабатывающей промышленности.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как можно больше сельскохозяйственных товаропроизводителей привлекать к торговой и </w:t>
      </w:r>
      <w:proofErr w:type="spell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выставочно</w:t>
      </w:r>
      <w:proofErr w:type="spell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ярмарочной деятельности.</w:t>
      </w:r>
    </w:p>
    <w:p w14:paraId="2AA0997D" w14:textId="77777777" w:rsidR="005A6903" w:rsidRPr="005A6903" w:rsidRDefault="005A6903" w:rsidP="005A69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Крестьянские (фермерские) хозяйства и личные подсобные хозяйства населения – составная часть агропромышленного комплекса Гатчинского муниципального округа, имеющая большой потенциал для дальнейшего развития при благоприятных социально-экономических условиях. </w:t>
      </w:r>
    </w:p>
    <w:p w14:paraId="6E2D0E00" w14:textId="77777777" w:rsidR="005A6903" w:rsidRPr="005A6903" w:rsidRDefault="005A6903" w:rsidP="005A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начала 90-х годов в районе было зарегистрировано 332 </w:t>
      </w:r>
      <w:bookmarkStart w:id="3" w:name="_Hlk211848885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крестьянских (фермерских) хозяйства,</w:t>
      </w:r>
      <w:bookmarkEnd w:id="3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большинство из них не ведет постоянную сельскохозяйственную деятельность или работает в режиме личных подсобных хозяйств, имея небольшие объемы производства продукции. Уменьшаются площади обрабатываемых огородов в личных подсобных хозяйствах, к сожалению, надо отметить, что в последние годы идет уменьшение объемов производства сельскохозяйственной продукции в этой категории хозяйств по причине тяжелых условий труда и старения населения.  Также немаловажную роль играет близость города с предоставлением рабочих мест и высокой оплатой труда для экономически активного населения. Наблюдается и низкая платежеспособность указанной категории хозяйств, сдерживающая приобретение и обновление технических средств. </w:t>
      </w:r>
    </w:p>
    <w:p w14:paraId="517EFBAD" w14:textId="77777777" w:rsidR="005A6903" w:rsidRPr="005A6903" w:rsidRDefault="005A6903" w:rsidP="005A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вместе с тем, есть предприятия малых форм хозяйствования, которые стабильно работают и наращивают объемы производства сельскохозяйственной продукции. В настоящее время работающих крестьянских (фермерских) хозяйств – 54 единиц.  Они играют важную роль в агропромышленном комплексе района. </w:t>
      </w:r>
    </w:p>
    <w:p w14:paraId="0F8A086C" w14:textId="77777777" w:rsidR="005A6903" w:rsidRPr="005A6903" w:rsidRDefault="005A6903" w:rsidP="005A69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 крестьянских (фермерских) хозяйств занимаются выращиванием картофеля и овощей на площади 600 гектаров, производят более 11,4 тыс. тонн овощей и картофеля. КФХ </w:t>
      </w:r>
      <w:proofErr w:type="spell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Пухляковой</w:t>
      </w:r>
      <w:proofErr w:type="spell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 выращивает быков мясной породы (поголовье более 224 голов), три фермера выращивают птицу (куры, индейка, гуси, страусы), два крестьянских (фермерских) хозяйства занимаются разведением и выращиванием мелкого рогатого скота.</w:t>
      </w:r>
    </w:p>
    <w:p w14:paraId="3D71D247" w14:textId="77777777" w:rsidR="005A6903" w:rsidRPr="005A6903" w:rsidRDefault="005A6903" w:rsidP="005A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работающими фермерами создаются новые крестьянские (фермерские) хозяйства, главы которых стали победителями в конкурсах по программам «Поддержка начинающих фермеров», «Развитие семейных животноводческих ферм» и «</w:t>
      </w:r>
      <w:proofErr w:type="spellStart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Агростартап</w:t>
      </w:r>
      <w:proofErr w:type="spellEnd"/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результате чего получили гранты на развитие своих хозяйств. </w:t>
      </w:r>
    </w:p>
    <w:p w14:paraId="529CCCBA" w14:textId="77777777" w:rsidR="005A6903" w:rsidRPr="005A6903" w:rsidRDefault="005A6903" w:rsidP="005A69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у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величение объема сельскохозяйственной продукции на рынках Гатчинского муниципального округа,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предусмотрено мероприятия по увеличению количества вновь созданных субъектов малого и среднего предпринимательства в агропромышленном комплексе Гатчинского муниципального округа не мене 1 ед. ежегодно. </w:t>
      </w:r>
    </w:p>
    <w:p w14:paraId="6466DABA" w14:textId="77777777" w:rsidR="005A6903" w:rsidRPr="005A6903" w:rsidRDefault="005A6903" w:rsidP="005A6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Начиная с 2012 года Гатчинский муниципальный округ исполняет государственные полномочия по возмещению гражданам, ведущим личное подсобное и крестьянское 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(фермерское) хозяйство части затрат по приобретению комбикорма на содержание сельскохозяйственных животных и птицы (переданные государственные полномочия). Всего в 2024 году сумма поддержки по данному направлению составила 25,2 млн. рублей, заключено 101 соглашения на производство сельскохозяйственной продукции с владельцами личных подсобных и крестьянских (фермерских)хозяйств.</w:t>
      </w:r>
    </w:p>
    <w:p w14:paraId="58E205A2" w14:textId="77777777" w:rsidR="005A6903" w:rsidRPr="005A6903" w:rsidRDefault="005A6903" w:rsidP="005A6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С 2025 года Гатчинский муниципальный округ исполняет государственные полномочия по возмещению затрат на содержание маточного поголовья сельскохозяйственных животных путем заключения соглашений с крестьянско-фермерскими хозяйствами.</w:t>
      </w:r>
    </w:p>
    <w:p w14:paraId="71FEFF8D" w14:textId="77777777" w:rsidR="005A6903" w:rsidRPr="005A6903" w:rsidRDefault="005A6903" w:rsidP="005A6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 В хозяйствах Гатчинского округа по состоянию на 01.11.2024г.  убрано 9 тыс. га на зерно - 100% к плану. Собрано 33,2 тыс. тонн в первоначально-оприходованном весе, в весе после доработки 31,3 тыс. тонн – 101,1% к плану, урожайность 34,6 ц/га в весе после доработки. Учитывая, что в структуре общей себестоимости сельскохозяйственного производства, доля дизельного </w:t>
      </w:r>
      <w:proofErr w:type="gramStart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топлива  занимает</w:t>
      </w:r>
      <w:proofErr w:type="gramEnd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порядка 10%, рост цены на топливо, произошедший в 2024 году, несет за собой ряд дополнительных затрат сельхозпроизводителей, которые могут отразиться на цене конечной продукции, предусмотрены меры поддержки, позволяющие частично компенсировать сельхозтоваропроизводителям потери, которые они понесли в результате удорожания дизельного топлива.</w:t>
      </w:r>
    </w:p>
    <w:p w14:paraId="5E9EAD0C" w14:textId="77777777" w:rsidR="005A6903" w:rsidRPr="005A6903" w:rsidRDefault="005A6903" w:rsidP="005A6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Развитие агропромышленного комплекса Гатчинского округа, невозможно без высокопродуктивной, надежной, сельскохозяйственной техники. </w:t>
      </w:r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последние годы парк сельскохозяйственной техники АПК Гатчинского района изменился как количественно, так и качественно.  Аграрное производство является энергоемким, поэтому актуальным вопросом остается его техническое оснащение, которое в современных условиях необходимо для повышения эффективности развития сельского хозяйства.</w:t>
      </w:r>
    </w:p>
    <w:p w14:paraId="086183B3" w14:textId="77777777" w:rsidR="005A6903" w:rsidRPr="005A6903" w:rsidRDefault="005A6903" w:rsidP="005A6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Распространение борщевика Сосновского (</w:t>
      </w:r>
      <w:proofErr w:type="spellStart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Heracleum</w:t>
      </w:r>
      <w:proofErr w:type="spellEnd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Sosnovskyi</w:t>
      </w:r>
      <w:proofErr w:type="spellEnd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Manden</w:t>
      </w:r>
      <w:proofErr w:type="spellEnd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яркий пример </w:t>
      </w:r>
      <w:proofErr w:type="spellStart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фитоинвазии</w:t>
      </w:r>
      <w:proofErr w:type="spellEnd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достигшей масштабов всероссийского бедствия. В послевоенное время его внедрили в качестве кормовой культуры и стали выращивать во многих регионах Советского Союза. В настоящее время это опасное сорное растение повсеместно встречается как в сельской местности, так и в городах России и стран бывшего СНГ.</w:t>
      </w:r>
    </w:p>
    <w:p w14:paraId="20061171" w14:textId="77777777" w:rsidR="005A6903" w:rsidRPr="005A6903" w:rsidRDefault="005A6903" w:rsidP="005A6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В 2024 году в мероприятиях </w:t>
      </w:r>
      <w:bookmarkStart w:id="4" w:name="_Hlk184045668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Pr="005A6903">
        <w:rPr>
          <w:rFonts w:ascii="Roboto Condensed" w:eastAsia="Times New Roman" w:hAnsi="Roboto Condensed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борьбе с борщевиком Сосновского </w:t>
      </w:r>
      <w:bookmarkEnd w:id="4"/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участвовали   13   муниципальных образований, обработка проведена в 99 населенных пунктов. Общая площадь химических обработок составила более 800 га. Удалось добиться ликвидации гигантских зарослей борщевика в населенных пунктах и местах общего пользования, что позволило отвоевать территорию для комфортной жизни людей и, соответственно, понизить риск травматизма среди населения. Сельскохозяйственные товаропроизводители, в свою очередь, проводят обработки краевых участков полей, территорий вокруг заброшенных ферм, полевых дорог, более 25 га земель, засоренных борщевиком Сосновского, были вновь введены в 2024 году   в сельскохозяйственный оборот.</w:t>
      </w:r>
    </w:p>
    <w:p w14:paraId="23D7E45C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605BC4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A690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 Основная цель и задачи реализации муниципальной программы.</w:t>
      </w:r>
    </w:p>
    <w:p w14:paraId="07AD267A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8A9D99C" w14:textId="77777777" w:rsidR="005A6903" w:rsidRPr="005A6903" w:rsidRDefault="005A6903" w:rsidP="005A6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     Основная цель муниципальной программы: увеличение объема сельскохозяйственной продукции на рынках Гатчинского муниципального округа.                Для поставленной цели необходимо решить следующие задачи:</w:t>
      </w:r>
    </w:p>
    <w:p w14:paraId="470DED7E" w14:textId="77777777" w:rsidR="005A6903" w:rsidRPr="005A6903" w:rsidRDefault="005A6903" w:rsidP="005A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-   создать условия для увеличения </w:t>
      </w: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объемов сельскохозяйственной продукции на рынках Гатчинского муниципального   округа;</w:t>
      </w:r>
    </w:p>
    <w:p w14:paraId="7C5CE0F9" w14:textId="77777777" w:rsidR="005A6903" w:rsidRPr="005A6903" w:rsidRDefault="005A6903" w:rsidP="005A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5A6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л</w:t>
      </w:r>
      <w:r w:rsidRPr="005A69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окализовать и ликвидировать очаги распространения борщевика Сосновского на территории Гатчинского муниципального округа.</w:t>
      </w:r>
    </w:p>
    <w:p w14:paraId="122FA75F" w14:textId="77777777" w:rsidR="005A6903" w:rsidRPr="005A6903" w:rsidRDefault="005A6903" w:rsidP="005A6903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</w:rPr>
      </w:pPr>
      <w:r w:rsidRPr="005A6903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                        3</w:t>
      </w:r>
      <w:r w:rsidRPr="005A6903"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</w:rPr>
        <w:t>. Информация о проектах и комплексах процессных мероприятий.</w:t>
      </w:r>
    </w:p>
    <w:p w14:paraId="4934A52D" w14:textId="77777777" w:rsidR="005A6903" w:rsidRPr="005A6903" w:rsidRDefault="005A6903" w:rsidP="005A6903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</w:rPr>
      </w:pPr>
    </w:p>
    <w:p w14:paraId="03B19BFF" w14:textId="77777777" w:rsidR="005A6903" w:rsidRPr="005A6903" w:rsidRDefault="005A6903" w:rsidP="005A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и задач в рамках Программы запланирована реализация 3-х отраслевых проектов, а также комплексов процессных мероприятий:</w:t>
      </w:r>
    </w:p>
    <w:p w14:paraId="4FBA47A6" w14:textId="77777777" w:rsidR="005A6903" w:rsidRPr="005A6903" w:rsidRDefault="005A6903" w:rsidP="005A6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B861E" w14:textId="77777777" w:rsidR="005A6903" w:rsidRPr="005A6903" w:rsidRDefault="005A6903" w:rsidP="005A69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Отраслевой проект «Развитие агропромышленного комплекса», </w:t>
      </w: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направленный: </w:t>
      </w:r>
    </w:p>
    <w:p w14:paraId="2A350C6F" w14:textId="77777777" w:rsidR="005A6903" w:rsidRPr="005A6903" w:rsidRDefault="005A6903" w:rsidP="005A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реализацию мероприятий по увеличению объемов приобретения комбикормов ЛПХ и КФХ;</w:t>
      </w:r>
    </w:p>
    <w:p w14:paraId="502AC881" w14:textId="77777777" w:rsidR="005A6903" w:rsidRPr="005A6903" w:rsidRDefault="005A6903" w:rsidP="005A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реализацию мероприятий по сохранению маточного поголовья сельскохозяйственных животных в КФХ.</w:t>
      </w:r>
    </w:p>
    <w:p w14:paraId="145ACFF6" w14:textId="77777777" w:rsidR="005A6903" w:rsidRPr="005A6903" w:rsidRDefault="005A6903" w:rsidP="005A6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8D4B3" w14:textId="77777777" w:rsidR="005A6903" w:rsidRPr="005A6903" w:rsidRDefault="005A6903" w:rsidP="005A69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5A690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Отраслевой проект «Вовлечение в оборот земель сельскохозяйственного назначения», </w:t>
      </w:r>
      <w:r w:rsidRPr="005A690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направленный на реализацию</w:t>
      </w:r>
      <w:r w:rsidRPr="005A690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5A690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мероприятия по постановке на кадастровый учет </w:t>
      </w:r>
      <w:r w:rsidRPr="005A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земельных участков сельскохозяйственного назначения, государственная собственность на которые не разграничена. </w:t>
      </w:r>
    </w:p>
    <w:p w14:paraId="5134CA0B" w14:textId="77777777" w:rsidR="005A6903" w:rsidRPr="005A6903" w:rsidRDefault="005A6903" w:rsidP="005A6903">
      <w:pPr>
        <w:keepNext/>
        <w:numPr>
          <w:ilvl w:val="0"/>
          <w:numId w:val="4"/>
        </w:numPr>
        <w:spacing w:before="240" w:after="6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kern w:val="32"/>
          <w:sz w:val="24"/>
          <w:szCs w:val="24"/>
        </w:rPr>
      </w:pPr>
      <w:r w:rsidRPr="005A690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Отраслевой проект «Благоустройство сельских территорий», </w:t>
      </w:r>
      <w:r w:rsidRPr="005A690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направленный на реализацию мероприятий по</w:t>
      </w:r>
      <w:r w:rsidRPr="005A6903">
        <w:rPr>
          <w:rFonts w:ascii="Roboto Condensed" w:eastAsia="Times New Roman" w:hAnsi="Roboto Condensed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 w:rsidRPr="005A6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борьбе с борщевиком Сосновского на территории муниципальных образований.</w:t>
      </w:r>
    </w:p>
    <w:p w14:paraId="7137DAF0" w14:textId="77777777" w:rsidR="005A6903" w:rsidRPr="005A6903" w:rsidRDefault="005A6903" w:rsidP="005A690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D72C51" w14:textId="77777777" w:rsidR="005A6903" w:rsidRPr="005A6903" w:rsidRDefault="005A6903" w:rsidP="005A690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6903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мероприятий, реализуемых в рамках указанных комплексов процессных мероприятий и объем их финансирования указаны в Приложении 2 к настоящей муниципальной программе.</w:t>
      </w:r>
    </w:p>
    <w:p w14:paraId="07CBCE1C" w14:textId="77777777" w:rsidR="005A6903" w:rsidRPr="005A6903" w:rsidRDefault="005A6903" w:rsidP="005A6903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AEC1DE" w14:textId="77777777" w:rsidR="005A6903" w:rsidRPr="005A6903" w:rsidRDefault="005A6903" w:rsidP="005A6903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107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A690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Ожидаемые результаты (индикаторы) муниципальной программы. </w:t>
      </w:r>
    </w:p>
    <w:p w14:paraId="3B50363E" w14:textId="77777777" w:rsidR="005A6903" w:rsidRPr="005A6903" w:rsidRDefault="005A6903" w:rsidP="005A690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3DC523" w14:textId="77777777" w:rsidR="005A6903" w:rsidRPr="005A6903" w:rsidRDefault="005A6903" w:rsidP="005A690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69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Ожидаемые результаты (индикаторы) муниципальной программы отражены в Приложении 1 к настоящей муниципальной программе. </w:t>
      </w:r>
    </w:p>
    <w:p w14:paraId="4FC096AC" w14:textId="77777777" w:rsidR="005A6903" w:rsidRPr="005A6903" w:rsidRDefault="005A6903" w:rsidP="005A690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611ED9" w14:textId="77777777" w:rsidR="005A6903" w:rsidRPr="005A6903" w:rsidRDefault="005A6903" w:rsidP="005A6903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107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A690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План реализации муниципальной программы. </w:t>
      </w:r>
    </w:p>
    <w:p w14:paraId="6AE946EB" w14:textId="77777777" w:rsidR="005A6903" w:rsidRPr="005A6903" w:rsidRDefault="005A6903" w:rsidP="005A690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2528848" w14:textId="77777777" w:rsidR="005A6903" w:rsidRPr="005A6903" w:rsidRDefault="005A6903" w:rsidP="005A690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6903">
        <w:rPr>
          <w:rFonts w:ascii="Times New Roman" w:eastAsia="Calibri" w:hAnsi="Times New Roman" w:cs="Times New Roman"/>
          <w:color w:val="000000"/>
          <w:sz w:val="24"/>
          <w:szCs w:val="24"/>
        </w:rPr>
        <w:t>Планы реализации муниципальной программы отражены в Приложении 2 к настоящей муниципальной программе.</w:t>
      </w:r>
    </w:p>
    <w:p w14:paraId="0342DCA5" w14:textId="77777777" w:rsidR="005A6903" w:rsidRPr="005A6903" w:rsidRDefault="005A6903" w:rsidP="005A690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717590B" w14:textId="77777777" w:rsidR="005A6903" w:rsidRPr="005A6903" w:rsidRDefault="005A6903" w:rsidP="005A6903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107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A690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Информация о налоговых расходах, направленных на достижение цели муниципальной программы.</w:t>
      </w:r>
    </w:p>
    <w:p w14:paraId="15BFD032" w14:textId="77777777" w:rsidR="005A6903" w:rsidRPr="005A6903" w:rsidRDefault="005A6903" w:rsidP="005A6903">
      <w:pPr>
        <w:tabs>
          <w:tab w:val="left" w:pos="284"/>
        </w:tabs>
        <w:spacing w:after="0" w:line="240" w:lineRule="auto"/>
        <w:ind w:left="7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A2C66F" w14:textId="77777777" w:rsidR="005A6903" w:rsidRPr="005A6903" w:rsidRDefault="005A6903" w:rsidP="005A6903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69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Налоговые расходы, направленные на достижение цели муниципальной программы, отсутствуют. </w:t>
      </w:r>
    </w:p>
    <w:p w14:paraId="51A379F9" w14:textId="77777777" w:rsidR="005A6903" w:rsidRPr="005A6903" w:rsidRDefault="005A6903" w:rsidP="005A690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5A6903" w:rsidRPr="005A6903">
          <w:pgSz w:w="11906" w:h="16838"/>
          <w:pgMar w:top="1134" w:right="567" w:bottom="426" w:left="1701" w:header="709" w:footer="709" w:gutter="0"/>
          <w:cols w:space="720"/>
        </w:sectPr>
      </w:pPr>
    </w:p>
    <w:tbl>
      <w:tblPr>
        <w:tblW w:w="154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1"/>
        <w:gridCol w:w="3929"/>
        <w:gridCol w:w="32"/>
        <w:gridCol w:w="1244"/>
        <w:gridCol w:w="31"/>
        <w:gridCol w:w="1771"/>
        <w:gridCol w:w="42"/>
        <w:gridCol w:w="1594"/>
        <w:gridCol w:w="30"/>
        <w:gridCol w:w="1529"/>
        <w:gridCol w:w="46"/>
        <w:gridCol w:w="1459"/>
        <w:gridCol w:w="26"/>
        <w:gridCol w:w="2951"/>
      </w:tblGrid>
      <w:tr w:rsidR="005A6903" w:rsidRPr="005A6903" w14:paraId="7FE8F085" w14:textId="77777777" w:rsidTr="005A6903">
        <w:trPr>
          <w:trHeight w:val="780"/>
        </w:trPr>
        <w:tc>
          <w:tcPr>
            <w:tcW w:w="1543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8B23CC" w14:textId="77777777" w:rsidR="005A6903" w:rsidRPr="005A6903" w:rsidRDefault="005A6903" w:rsidP="005A6903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bookmarkStart w:id="5" w:name="RANGE!A1:I18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lastRenderedPageBreak/>
              <w:t>Приложение 1</w:t>
            </w: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br/>
              <w:t>к муниципальной программе</w:t>
            </w:r>
            <w:bookmarkEnd w:id="5"/>
          </w:p>
        </w:tc>
      </w:tr>
      <w:tr w:rsidR="005A6903" w:rsidRPr="005A6903" w14:paraId="7C09D6A3" w14:textId="77777777" w:rsidTr="005A6903">
        <w:trPr>
          <w:trHeight w:val="766"/>
        </w:trPr>
        <w:tc>
          <w:tcPr>
            <w:tcW w:w="15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0CF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4DDF045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Сведения о показателях (индикаторах) муниципальной программы «Развитие сельского хозяйства в Гатчинском муниципальном округе»</w:t>
            </w:r>
          </w:p>
          <w:p w14:paraId="7FB5C9C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1B678290" w14:textId="77777777" w:rsidTr="005A6903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303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№ п/п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715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Наименование показателя (индикатора)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FBC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Единица измерения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239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 xml:space="preserve">Плановое значение показателя </w:t>
            </w: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br/>
              <w:t>2024 год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F5D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Планируемое значение показателя по годам реализации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4C7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Ответственный исполнитель, соисполнитель, участник</w:t>
            </w:r>
          </w:p>
        </w:tc>
      </w:tr>
      <w:tr w:rsidR="005A6903" w:rsidRPr="005A6903" w14:paraId="6860DDB7" w14:textId="77777777" w:rsidTr="005A6903">
        <w:trPr>
          <w:trHeight w:val="3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9D5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47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CE6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9EF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D60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  <w:p w14:paraId="16B7ACE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2025 год</w:t>
            </w:r>
          </w:p>
          <w:p w14:paraId="1F700CC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30D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2026 год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659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2027 год</w:t>
            </w:r>
          </w:p>
        </w:tc>
        <w:tc>
          <w:tcPr>
            <w:tcW w:w="5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A9B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</w:tr>
      <w:tr w:rsidR="005A6903" w:rsidRPr="005A6903" w14:paraId="51DC5D14" w14:textId="77777777" w:rsidTr="005A6903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9D5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964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7C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3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AE1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A0A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BB6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043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6D9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8</w:t>
            </w:r>
          </w:p>
        </w:tc>
      </w:tr>
      <w:tr w:rsidR="005A6903" w:rsidRPr="005A6903" w14:paraId="2551C4FD" w14:textId="77777777" w:rsidTr="005A6903">
        <w:trPr>
          <w:trHeight w:val="563"/>
        </w:trPr>
        <w:tc>
          <w:tcPr>
            <w:tcW w:w="15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ACD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I. </w:t>
            </w: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ПРОЕКТНАЯ ЧАСТЬ</w:t>
            </w:r>
          </w:p>
        </w:tc>
      </w:tr>
      <w:tr w:rsidR="005A6903" w:rsidRPr="005A6903" w14:paraId="6A4E4B1F" w14:textId="77777777" w:rsidTr="005A6903">
        <w:trPr>
          <w:trHeight w:val="375"/>
        </w:trPr>
        <w:tc>
          <w:tcPr>
            <w:tcW w:w="15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EE970" w14:textId="77777777" w:rsidR="005A6903" w:rsidRPr="005A6903" w:rsidRDefault="005A6903" w:rsidP="005A690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Отраслевой проект «Развитие агропромышленного комплекса»</w:t>
            </w:r>
          </w:p>
        </w:tc>
      </w:tr>
      <w:tr w:rsidR="005A6903" w:rsidRPr="005A6903" w14:paraId="4E19234D" w14:textId="77777777" w:rsidTr="005A6903">
        <w:trPr>
          <w:trHeight w:val="375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D18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1.1.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3B9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6" w:name="_Hlk184045021"/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Увеличение объемов приобретения комбикормов ЛПХ и КФХ на 6 % (к концу 2027 года)</w:t>
            </w:r>
            <w:bookmarkEnd w:id="6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22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тонн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66A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5000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DC9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5100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9BB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5200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8AA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5300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0EE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отдел АПК комитета экономического развития</w:t>
            </w:r>
          </w:p>
          <w:p w14:paraId="17B677A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администрации Гатчинского муниципального округа</w:t>
            </w:r>
          </w:p>
        </w:tc>
      </w:tr>
      <w:tr w:rsidR="005A6903" w:rsidRPr="005A6903" w14:paraId="6A1821F1" w14:textId="77777777" w:rsidTr="005A6903">
        <w:trPr>
          <w:trHeight w:val="375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0E7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1.2.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249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Сохранение маточного поголовья сельскохозяйственных животных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EA3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условные головы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903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800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12A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680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800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CD1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800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1C2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отдел АПК комитета экономического развития</w:t>
            </w:r>
          </w:p>
          <w:p w14:paraId="0C17049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администрации Гатчинского муниципального округа</w:t>
            </w:r>
          </w:p>
        </w:tc>
      </w:tr>
      <w:tr w:rsidR="005A6903" w:rsidRPr="005A6903" w14:paraId="02C94DD9" w14:textId="77777777" w:rsidTr="005A6903">
        <w:trPr>
          <w:trHeight w:val="375"/>
        </w:trPr>
        <w:tc>
          <w:tcPr>
            <w:tcW w:w="15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E1" w14:textId="77777777" w:rsidR="005A6903" w:rsidRPr="005A6903" w:rsidRDefault="005A6903" w:rsidP="005A690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Отраслевой проект «Вовлечение в оборот земель сельскохозяйственного назначения»</w:t>
            </w:r>
          </w:p>
        </w:tc>
      </w:tr>
      <w:tr w:rsidR="005A6903" w:rsidRPr="005A6903" w14:paraId="2875F695" w14:textId="77777777" w:rsidTr="005A6903">
        <w:trPr>
          <w:trHeight w:val="375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3FC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7" w:name="_Hlk184045127"/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2.1.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C6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Количество земельных участков сельскохозяйственного назначения, государственная собственность на </w:t>
            </w: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которые не разграничена, поставленных на кадастровый учет</w:t>
            </w:r>
          </w:p>
          <w:p w14:paraId="090582C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377D9A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7E593B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D60A83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7D4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ед.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0BB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49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606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978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DC4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A1C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Комитет по управлению имуществом</w:t>
            </w:r>
          </w:p>
          <w:p w14:paraId="36A30EA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Гатчинского муниципального округа</w:t>
            </w:r>
          </w:p>
        </w:tc>
      </w:tr>
      <w:tr w:rsidR="005A6903" w:rsidRPr="005A6903" w14:paraId="14B57CD6" w14:textId="77777777" w:rsidTr="005A6903">
        <w:trPr>
          <w:trHeight w:val="375"/>
        </w:trPr>
        <w:tc>
          <w:tcPr>
            <w:tcW w:w="15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8AC5" w14:textId="77777777" w:rsidR="005A6903" w:rsidRPr="005A6903" w:rsidRDefault="005A6903" w:rsidP="005A690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Отраслевой проект «Благоустройство сельских территорий»</w:t>
            </w:r>
          </w:p>
        </w:tc>
      </w:tr>
      <w:tr w:rsidR="005A6903" w:rsidRPr="005A6903" w14:paraId="727281B7" w14:textId="77777777" w:rsidTr="005A6903">
        <w:trPr>
          <w:trHeight w:val="375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EC5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3.1.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B43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Уменьшение площади земель, засоренной борщевиком Сосновского на территории муниципальных образований, не менее чем на 5 га ежегодно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E64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Га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B1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890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0F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1C761F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906AEA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066253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875</w:t>
            </w:r>
          </w:p>
          <w:p w14:paraId="49AF6B5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9B54B0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B0B6F3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0CA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870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B4B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865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C97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Территориальные управления администрации Гатчинский муниципальный округ</w:t>
            </w:r>
          </w:p>
        </w:tc>
        <w:bookmarkEnd w:id="7"/>
      </w:tr>
      <w:tr w:rsidR="005A6903" w:rsidRPr="005A6903" w14:paraId="1B6D4E06" w14:textId="77777777" w:rsidTr="005A6903">
        <w:trPr>
          <w:trHeight w:val="375"/>
        </w:trPr>
        <w:tc>
          <w:tcPr>
            <w:tcW w:w="15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3F1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II. </w:t>
            </w: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ПРОЦЕССНАЯ ЧАСТЬ</w:t>
            </w:r>
          </w:p>
        </w:tc>
      </w:tr>
      <w:tr w:rsidR="005A6903" w:rsidRPr="005A6903" w14:paraId="737E7FC4" w14:textId="77777777" w:rsidTr="005A6903">
        <w:trPr>
          <w:trHeight w:val="983"/>
        </w:trPr>
        <w:tc>
          <w:tcPr>
            <w:tcW w:w="15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F3C7" w14:textId="77777777" w:rsidR="005A6903" w:rsidRPr="005A6903" w:rsidRDefault="005A6903" w:rsidP="005A690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bookmarkStart w:id="8" w:name="_Hlk184045883"/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Комплекс процессных мероприятий </w:t>
            </w:r>
          </w:p>
          <w:p w14:paraId="61D2EA97" w14:textId="77777777" w:rsidR="005A6903" w:rsidRPr="005A6903" w:rsidRDefault="005A6903" w:rsidP="005A6903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«Содействие увеличению объемов сельскохозяйственной продукции на рынках Гатчинского муниципального округа»</w:t>
            </w:r>
            <w:bookmarkEnd w:id="8"/>
          </w:p>
        </w:tc>
      </w:tr>
      <w:tr w:rsidR="005A6903" w:rsidRPr="005A6903" w14:paraId="4F55018F" w14:textId="77777777" w:rsidTr="005A6903">
        <w:trPr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650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1.1.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D43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Сохранение    посевных площадей</w:t>
            </w:r>
          </w:p>
          <w:p w14:paraId="0F02734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картофеля и овощей открытого грунта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A20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252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600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735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4AC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600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E3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600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540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отдел АПК комитета экономического развития</w:t>
            </w:r>
          </w:p>
          <w:p w14:paraId="73278CE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администрации Гатчинского муниципального округа</w:t>
            </w:r>
          </w:p>
        </w:tc>
      </w:tr>
      <w:tr w:rsidR="005A6903" w:rsidRPr="005A6903" w14:paraId="7006163A" w14:textId="77777777" w:rsidTr="005A6903">
        <w:trPr>
          <w:trHeight w:val="141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B92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1.2.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87E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Увеличение количества сельскохозяйственных товаропроизводителей, улучшающих эпизодическую и эпидемиологическую обстановку, не менее чем </w:t>
            </w:r>
          </w:p>
          <w:p w14:paraId="67B693B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на 1 ед. ежегодно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7AB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ед.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1F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F29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6A2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2E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B43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0FE4E6C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отдел АПК комитета экономического развития</w:t>
            </w:r>
          </w:p>
          <w:p w14:paraId="5B769A3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администрации Гатчинского муниципального округа</w:t>
            </w:r>
          </w:p>
        </w:tc>
      </w:tr>
      <w:tr w:rsidR="005A6903" w:rsidRPr="005A6903" w14:paraId="7A08C922" w14:textId="77777777" w:rsidTr="005A6903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936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1.3.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924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Участие в международной</w:t>
            </w:r>
          </w:p>
          <w:p w14:paraId="13F6D96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lastRenderedPageBreak/>
              <w:t>агропромышленной выставке – ярмарке, проведение районного праздника работников сельского хозяйства и перерабатывающей промышленности, не менее чем в 2-х мероприятиях ежегодно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366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lastRenderedPageBreak/>
              <w:t>ед.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02C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75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EBD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390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660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отдел АПК комитета экономического развития</w:t>
            </w:r>
          </w:p>
          <w:p w14:paraId="1115527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lastRenderedPageBreak/>
              <w:t>администрации Гатчинского муниципального округа</w:t>
            </w:r>
          </w:p>
        </w:tc>
      </w:tr>
      <w:tr w:rsidR="005A6903" w:rsidRPr="005A6903" w14:paraId="04C3C396" w14:textId="77777777" w:rsidTr="005A6903">
        <w:trPr>
          <w:trHeight w:val="98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28D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lastRenderedPageBreak/>
              <w:t>1.4.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AEE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00DECC9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Увеличение количества участников </w:t>
            </w:r>
            <w:proofErr w:type="spellStart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выставочно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 – ярмарочных мероприятий не менее чем на 1ежегодно</w:t>
            </w:r>
          </w:p>
          <w:p w14:paraId="7E5BE1C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3AC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ед</w:t>
            </w:r>
            <w:proofErr w:type="spellEnd"/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CA9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D45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9EE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27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4F4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093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отдел АПК комитета экономического развития</w:t>
            </w:r>
          </w:p>
          <w:p w14:paraId="2ED38C8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администрации Гатчинского муниципального округа</w:t>
            </w:r>
          </w:p>
        </w:tc>
      </w:tr>
      <w:tr w:rsidR="005A6903" w:rsidRPr="005A6903" w14:paraId="14B5F98B" w14:textId="77777777" w:rsidTr="005A6903">
        <w:trPr>
          <w:trHeight w:val="15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2F41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1.5.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CD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Увеличение количества вновь созданных субъектов малого и среднего предпринимательства в сельском хозяйстве путем получения гранта «</w:t>
            </w:r>
            <w:proofErr w:type="spellStart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Агростартап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», не менее 1 ежегодно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7A3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ед.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96D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DB2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E0C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E17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F5D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отдел АПК комитета экономического развития </w:t>
            </w:r>
          </w:p>
          <w:p w14:paraId="7E7CCC4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администрации Гатчинского муниципального округа</w:t>
            </w:r>
          </w:p>
        </w:tc>
      </w:tr>
      <w:tr w:rsidR="005A6903" w:rsidRPr="005A6903" w14:paraId="70AA1030" w14:textId="77777777" w:rsidTr="005A6903">
        <w:trPr>
          <w:trHeight w:val="9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3081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1.6.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1AF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Доля площадей, фактически засеянных яровыми культурами, от планируемой площади сева яровых культур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393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%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127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879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B1C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035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073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отдел АПК комитета экономического развития</w:t>
            </w:r>
          </w:p>
          <w:p w14:paraId="5866893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администрации Гатчинского муниципального округа</w:t>
            </w:r>
          </w:p>
        </w:tc>
      </w:tr>
      <w:tr w:rsidR="005A6903" w:rsidRPr="005A6903" w14:paraId="649994FE" w14:textId="77777777" w:rsidTr="005A6903">
        <w:trPr>
          <w:trHeight w:val="11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BF72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1.7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546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A690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Количество приобретенной сельскохозяйственной техники и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E1D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ед.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14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2A2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2A4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9E8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1AC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отдел АПК комитета экономического развития</w:t>
            </w:r>
          </w:p>
          <w:p w14:paraId="42702DC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администрации Гатчинского муниципального округа </w:t>
            </w:r>
          </w:p>
        </w:tc>
      </w:tr>
      <w:tr w:rsidR="005A6903" w:rsidRPr="005A6903" w14:paraId="593BDCA4" w14:textId="77777777" w:rsidTr="005A6903">
        <w:trPr>
          <w:trHeight w:val="449"/>
        </w:trPr>
        <w:tc>
          <w:tcPr>
            <w:tcW w:w="15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C2B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2. Комплекс процессных мероприятий «Борьба с борщевиком Сосновского»</w:t>
            </w:r>
          </w:p>
        </w:tc>
      </w:tr>
      <w:tr w:rsidR="005A6903" w:rsidRPr="005A6903" w14:paraId="458B3E54" w14:textId="77777777" w:rsidTr="005A6903">
        <w:trPr>
          <w:trHeight w:val="8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6AA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2.1.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51C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Уменьшение площади земель, засоренной борщевиком Сосновского на землях сельскохозяйственного назначения, не менее чем на 25 га ежегодно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E3B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A16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color w:val="000000"/>
                <w:kern w:val="2"/>
                <w14:ligatures w14:val="standardContextual"/>
              </w:rPr>
              <w:t>200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BAD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color w:val="000000"/>
                <w:kern w:val="2"/>
                <w14:ligatures w14:val="standardContextual"/>
              </w:rPr>
              <w:t>175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B74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150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115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0C1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отдел АПК комитета экономического развития</w:t>
            </w:r>
          </w:p>
          <w:p w14:paraId="5771D87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администрации Гатчинского муниципального округа </w:t>
            </w:r>
          </w:p>
        </w:tc>
      </w:tr>
    </w:tbl>
    <w:p w14:paraId="09E2ED38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32282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E9AB0B" w14:textId="77777777" w:rsidR="005A6903" w:rsidRPr="005A6903" w:rsidRDefault="005A6903" w:rsidP="005A69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A6903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2</w:t>
      </w:r>
      <w:r w:rsidRPr="005A6903">
        <w:rPr>
          <w:rFonts w:ascii="Times New Roman" w:eastAsia="Times New Roman" w:hAnsi="Times New Roman" w:cs="Times New Roman"/>
          <w:bCs/>
          <w:lang w:eastAsia="ru-RU"/>
        </w:rPr>
        <w:br/>
        <w:t>к муниципальной программе</w:t>
      </w:r>
    </w:p>
    <w:p w14:paraId="12538A15" w14:textId="77777777" w:rsidR="005A6903" w:rsidRPr="005A6903" w:rsidRDefault="005A6903" w:rsidP="005A69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E50D3D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6903">
        <w:rPr>
          <w:rFonts w:ascii="Times New Roman" w:eastAsia="Times New Roman" w:hAnsi="Times New Roman" w:cs="Times New Roman"/>
          <w:b/>
          <w:bCs/>
          <w:lang w:eastAsia="ru-RU"/>
        </w:rPr>
        <w:t>План реализации муниципальной программы Гатчинского муниципального округа</w:t>
      </w:r>
    </w:p>
    <w:p w14:paraId="5339AD2F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6903">
        <w:rPr>
          <w:rFonts w:ascii="Times New Roman" w:eastAsia="Times New Roman" w:hAnsi="Times New Roman" w:cs="Times New Roman"/>
          <w:b/>
          <w:lang w:eastAsia="ru-RU"/>
        </w:rPr>
        <w:t>«Развитие сельского хозяйства в Гатчинском муниципальном округе»</w:t>
      </w:r>
    </w:p>
    <w:p w14:paraId="66B5BD9D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5380C32" w14:textId="77777777" w:rsidR="005A6903" w:rsidRPr="005A6903" w:rsidRDefault="005A6903" w:rsidP="005A6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3238C40A" w14:textId="77777777" w:rsidR="005A6903" w:rsidRPr="005A6903" w:rsidRDefault="005A6903" w:rsidP="005A69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47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3720"/>
        <w:gridCol w:w="2205"/>
        <w:gridCol w:w="1378"/>
        <w:gridCol w:w="1081"/>
        <w:gridCol w:w="954"/>
        <w:gridCol w:w="1043"/>
        <w:gridCol w:w="3138"/>
        <w:gridCol w:w="17"/>
      </w:tblGrid>
      <w:tr w:rsidR="005A6903" w:rsidRPr="005A6903" w14:paraId="25467990" w14:textId="77777777" w:rsidTr="005A6903">
        <w:trPr>
          <w:trHeight w:val="37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05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№ п/п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234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Наименование структурного элемента</w:t>
            </w:r>
          </w:p>
          <w:p w14:paraId="4887930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141FB37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  <w:p w14:paraId="1F3543E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0D6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Источники финансирования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E0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Годы реализации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E9C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Объем финансирования по годам (тыс. руб.)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BEE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Ответственный исполнитель, соисполнитель, участник</w:t>
            </w:r>
          </w:p>
        </w:tc>
      </w:tr>
      <w:tr w:rsidR="005A6903" w:rsidRPr="005A6903" w14:paraId="1C09C97D" w14:textId="77777777" w:rsidTr="005A6903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546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5A5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B50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EB6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36D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 xml:space="preserve">2025 </w:t>
            </w:r>
          </w:p>
          <w:p w14:paraId="1722E78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88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2026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6C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4EF631C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2027 год</w:t>
            </w:r>
          </w:p>
          <w:p w14:paraId="55E08D1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7CA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E34B9A8" w14:textId="77777777" w:rsidTr="005A6903">
        <w:trPr>
          <w:trHeight w:val="27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7F3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A99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969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25A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48B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690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20B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BB6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</w:t>
            </w:r>
          </w:p>
        </w:tc>
      </w:tr>
      <w:tr w:rsidR="005A6903" w:rsidRPr="005A6903" w14:paraId="41708FB8" w14:textId="77777777" w:rsidTr="005A6903">
        <w:trPr>
          <w:gridAfter w:val="1"/>
          <w:wAfter w:w="18" w:type="dxa"/>
          <w:trHeight w:val="375"/>
        </w:trPr>
        <w:tc>
          <w:tcPr>
            <w:tcW w:w="4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E4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7A9FCBD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5F5CF31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0BE5B0E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05C0BD6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Итого по муниципальной программе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DB5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073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2025 - 2027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EA2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57456,00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A8E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56999,6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158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57250,5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24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округа,</w:t>
            </w:r>
          </w:p>
          <w:p w14:paraId="4C06F1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комитет по управлению имуществом Гатчинского муниципального округа, территориальные управления администрации Гатчинского муниципального округа </w:t>
            </w:r>
          </w:p>
        </w:tc>
      </w:tr>
      <w:tr w:rsidR="005A6903" w:rsidRPr="005A6903" w14:paraId="6C2399CF" w14:textId="77777777" w:rsidTr="005A6903">
        <w:trPr>
          <w:gridAfter w:val="1"/>
          <w:wAfter w:w="18" w:type="dxa"/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64B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59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96F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CF9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96,1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35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09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449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769C285" w14:textId="77777777" w:rsidTr="005A6903">
        <w:trPr>
          <w:gridAfter w:val="1"/>
          <w:wAfter w:w="18" w:type="dxa"/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954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BBF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920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D3B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38091,5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E8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37245,6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7BF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37266,9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6E9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6970F99" w14:textId="77777777" w:rsidTr="005A6903">
        <w:trPr>
          <w:gridAfter w:val="1"/>
          <w:wAfter w:w="18" w:type="dxa"/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211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233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9C7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9CF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19268,4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67A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19754,0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524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19983,6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FA0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BE56102" w14:textId="77777777" w:rsidTr="005A6903">
        <w:trPr>
          <w:gridAfter w:val="1"/>
          <w:wAfter w:w="18" w:type="dxa"/>
          <w:trHeight w:val="6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2B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248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119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662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09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7B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F58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0F00C67" w14:textId="77777777" w:rsidTr="005A6903">
        <w:trPr>
          <w:trHeight w:val="32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48F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114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Отраслевой проект</w:t>
            </w:r>
          </w:p>
          <w:p w14:paraId="2A6DEF8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«Развитие агропромышленного комплекса»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3D9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706D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2025 - 2027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AA3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31654,0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AF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32154,0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FA5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33254,0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963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</w:t>
            </w:r>
          </w:p>
        </w:tc>
      </w:tr>
      <w:tr w:rsidR="005A6903" w:rsidRPr="005A6903" w14:paraId="776B4C4F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982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9D4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A4D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326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8E0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E7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0A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E44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3310F42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6EB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0E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053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D0A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41E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31654,0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0D5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32154,0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94F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33254,0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201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FCBE7BD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4F4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7E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878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ГМ</w:t>
            </w: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DA1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116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19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2E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DC2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E8FEC47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052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1AD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293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CF5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2A8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688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58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16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0500ABA" w14:textId="77777777" w:rsidTr="005A6903">
        <w:trPr>
          <w:trHeight w:val="32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44D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1.1.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FA2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Поддержка сельскохозяйственного производства в части возмещения затрат по приобретению комбикорма на содержание сельскохозяйственных животных и птицы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72A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9EA2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6E19BB4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6C337BF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2025 - 2027 годы</w:t>
            </w:r>
          </w:p>
          <w:p w14:paraId="0E26E03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383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lastRenderedPageBreak/>
              <w:t>26654,0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38D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26654,0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E1F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26654,0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B6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</w:t>
            </w:r>
          </w:p>
        </w:tc>
      </w:tr>
      <w:tr w:rsidR="005A6903" w:rsidRPr="005A6903" w14:paraId="793261E2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422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E86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722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785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B1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DE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14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249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CDEE4A9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21A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A60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BBD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555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7DD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26654,0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9B2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26654,0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49E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26654,0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377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1C91520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211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D58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9C8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</w:t>
            </w: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47F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08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CC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E8D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F8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534274B" w14:textId="77777777" w:rsidTr="005A6903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554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3B4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A1A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9C2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9D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9E6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F2B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544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FA29862" w14:textId="77777777" w:rsidTr="005A6903">
        <w:trPr>
          <w:trHeight w:val="32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2E6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1.2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19A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Поддержка сельскохозяйственного производства в части возмещения затрат по содержание маточного поголовья сельскохозяйственных животных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E4E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F50B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2025 - 2027 годы</w:t>
            </w:r>
          </w:p>
          <w:p w14:paraId="0EB7DA9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8EF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5000,00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F3C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5500,00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BC6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6600,00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CF6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</w:t>
            </w:r>
          </w:p>
        </w:tc>
      </w:tr>
      <w:tr w:rsidR="005A6903" w:rsidRPr="005A6903" w14:paraId="783FBF8B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D73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583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F98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99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3B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32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AF1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B7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EB068A2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2AB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563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A01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CAF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A22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5000,00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456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5500,00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343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6600,00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4F7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5FDECD3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ECB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D8F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42F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</w:t>
            </w: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FA0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C2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9D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19D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5CC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B18E8C6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CC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84C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2F1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6D2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B9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A29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351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F8E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2ED17BC" w14:textId="77777777" w:rsidTr="005A6903">
        <w:trPr>
          <w:trHeight w:val="32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BD8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0C4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Отраслевой проект</w:t>
            </w:r>
          </w:p>
          <w:p w14:paraId="7101CB4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«Вовлечение в оборот земель сельскохозяйственного назначения»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C7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Итого</w:t>
            </w:r>
          </w:p>
          <w:p w14:paraId="6F16008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F49A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2025 год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98C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202,3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F3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CA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DD2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комитет по управлению имуществом Гатчинского муниципального округа</w:t>
            </w:r>
          </w:p>
        </w:tc>
      </w:tr>
      <w:tr w:rsidR="005A6903" w:rsidRPr="005A6903" w14:paraId="6B9A4336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61F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B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352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EB8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F25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96,1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766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65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606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98A0217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3F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E5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64C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B70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683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96,1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C62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3F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08EC22C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13C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C66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326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ГМ</w:t>
            </w: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FF2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2B5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10,1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74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CA3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43E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C34499C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CFE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9F8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335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D31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E5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EBF3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63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AE6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AFA83AA" w14:textId="77777777" w:rsidTr="005A6903">
        <w:trPr>
          <w:trHeight w:val="32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B53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2.1.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07F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F6C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C454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2025 год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85F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202,3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5F74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2E3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89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комитет по управлению имуществом Гатчинского муниципального округа</w:t>
            </w:r>
          </w:p>
        </w:tc>
      </w:tr>
      <w:tr w:rsidR="005A6903" w:rsidRPr="005A6903" w14:paraId="32887E24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DF6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748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124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AA6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0AB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96,1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6F7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D41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4D9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6D66D8E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97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B0D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9F1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FD2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281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96,1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1A0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5B4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943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4D6332A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BD6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B41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F11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8FD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03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C4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B2F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8A2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E5394FF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E2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D9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D12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0F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9E1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808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5A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870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8A0C377" w14:textId="77777777" w:rsidTr="005A6903">
        <w:trPr>
          <w:trHeight w:val="32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DB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    3.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69A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4B9D388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698D7FB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lastRenderedPageBreak/>
              <w:t xml:space="preserve">Отраслевой проект </w:t>
            </w:r>
          </w:p>
          <w:p w14:paraId="746A251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«Благоустройство сельских территорий»</w:t>
            </w:r>
          </w:p>
          <w:p w14:paraId="271DBC5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3AD05A4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65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lastRenderedPageBreak/>
              <w:t>Итого</w:t>
            </w:r>
          </w:p>
          <w:p w14:paraId="797F8B5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A17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2025-2027</w:t>
            </w:r>
          </w:p>
          <w:p w14:paraId="186BF45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E06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7895,7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B25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6731,9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111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4956,0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A85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A6903" w:rsidRPr="005A6903" w14:paraId="1409246E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713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162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1D6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D1A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00C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ED8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F0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83B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9B0F4BF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49B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68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EE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5DD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182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6341,3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97D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5091,6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AB2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4012,9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033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18CDCC6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443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C87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688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072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F8E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1554,4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830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1640,3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533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943,1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B92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515BFEB" w14:textId="77777777" w:rsidTr="005A690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6CA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ED0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0F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Внебюджетные источники</w:t>
            </w:r>
          </w:p>
          <w:p w14:paraId="74210EB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333F1E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177A98A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7A2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62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1F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49B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FC3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4008770" w14:textId="77777777" w:rsidTr="005A6903">
        <w:trPr>
          <w:trHeight w:val="189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707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3.1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53C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FAB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068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D87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790,8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E17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694,3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6D7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A3F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Большеколпанское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2B5C84C5" w14:textId="77777777" w:rsidTr="005A690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907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7E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F94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889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FB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74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E8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FC5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992B426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4F3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95B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A7A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914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21F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751,2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E98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659,6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A4C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493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2CB9D77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13D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C04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F5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F78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4F0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39,6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E7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34,7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8FC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831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0D7CFF7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C56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053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FD8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80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931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1B1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D5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7B1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2BFB5D7" w14:textId="77777777" w:rsidTr="005A6903">
        <w:trPr>
          <w:trHeight w:val="249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E97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3.2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063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7A2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C0B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207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1172,6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56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913,3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E49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1313,7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A70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Войсковицкое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6897F8BA" w14:textId="77777777" w:rsidTr="005A6903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E93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192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B07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66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2AC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E67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71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0A5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4CB2884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EAF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AEB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8A0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2FC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54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1114,0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0E5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867,6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C02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1248,0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18C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5C79040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4B1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691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C39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287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F27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58,6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9BC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948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65,7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A1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A073DB5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CDA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4B4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A09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9B1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897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839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AD9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581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18C7FCC" w14:textId="77777777" w:rsidTr="005A6903">
        <w:trPr>
          <w:trHeight w:val="17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152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3.3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6A0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E3C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44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</w:t>
            </w:r>
          </w:p>
          <w:p w14:paraId="5D6C1DB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D37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8D7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22,2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02A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183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Вырицкое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1FD1728E" w14:textId="77777777" w:rsidTr="005A690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871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FF8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C22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F90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25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4EC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9DC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F76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3E254B6" w14:textId="77777777" w:rsidTr="005A6903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6B4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7DC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0B5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B5B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146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F60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21,1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33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85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ACEA9C2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78F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C9E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BC0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02F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D6E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A69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226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EB8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9C8C794" w14:textId="77777777" w:rsidTr="005A6903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39F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8A7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249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5AE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DB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53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15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F45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9DBC7A6" w14:textId="77777777" w:rsidTr="005A6903">
        <w:trPr>
          <w:trHeight w:val="12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836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3.4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21F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DE2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B86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</w:t>
            </w:r>
          </w:p>
          <w:p w14:paraId="7D7D69D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lastRenderedPageBreak/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155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lastRenderedPageBreak/>
              <w:t>1248,4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33D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811,8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E63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147,4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A20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Елизаветинское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021666F1" w14:textId="77777777" w:rsidTr="005A6903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14B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133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F12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677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61A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0C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B8F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9B7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679577FA" w14:textId="77777777" w:rsidTr="005A690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EF1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05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6F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926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39D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1186,0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EB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771,2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674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140,0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6BC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6460A2AB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B03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4F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D45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A0A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926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62,4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F14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40,6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05C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7,4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9CB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44AD495B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6EE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A77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FFA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D86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15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6E1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52E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26E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490FF5AB" w14:textId="77777777" w:rsidTr="005A6903">
        <w:trPr>
          <w:trHeight w:val="24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EEF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66F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321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1C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8D1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380</w:t>
            </w: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7FC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268,5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F07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1D6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Кобринское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6EC2572F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7C7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7E7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FBD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67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7EE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ACF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CD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F9C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75C1A61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A6E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C28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B49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DE8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AAD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361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,</w:t>
            </w: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F75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255,1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95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E1C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D3F629F" w14:textId="77777777" w:rsidTr="005A6903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F6F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777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942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A0A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92D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19,1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0A3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13,4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D0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254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2826B08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465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D2D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6EA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  <w:p w14:paraId="5C8E9E2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66566C3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1C82C50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CD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678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511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69C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8DE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082B689" w14:textId="77777777" w:rsidTr="005A6903">
        <w:trPr>
          <w:trHeight w:val="14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D2A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DB6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177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28C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</w:t>
            </w:r>
          </w:p>
          <w:p w14:paraId="064CB13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562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796,5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FC9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861,3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0D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816,3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A4D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Новосветское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6A3234C6" w14:textId="77777777" w:rsidTr="005A690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701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671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C34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BC1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9E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51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AC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658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0D643A4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816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F38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551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E45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ECC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756,7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DFE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818,2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DD2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775,5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C5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147F9F4" w14:textId="77777777" w:rsidTr="005A6903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A2A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8D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373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5E6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0B7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39,8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34E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43,1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AB5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40,8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A9E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4E356044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B79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082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C59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052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AEC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23A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793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C2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6533CC0" w14:textId="77777777" w:rsidTr="005A6903">
        <w:trPr>
          <w:trHeight w:val="12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EEF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578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32D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E0B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  <w:p w14:paraId="77C1885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9D3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410,0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392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F9D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104,9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65D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Пудомягское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</w:t>
            </w:r>
            <w:proofErr w:type="gram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территориальное  управление</w:t>
            </w:r>
            <w:proofErr w:type="gram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администрации Гатчинского муниципального округа</w:t>
            </w:r>
          </w:p>
        </w:tc>
      </w:tr>
      <w:tr w:rsidR="005A6903" w:rsidRPr="005A6903" w14:paraId="7CD0F3BC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573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74B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FF2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166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89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58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C6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0CF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83BCFE3" w14:textId="77777777" w:rsidTr="005A690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603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088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2E4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ACA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EE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389,5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B67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152,3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C53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99,7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50E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39EBACF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EC8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4E8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A0E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8E8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08F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A93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B49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5,2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1BD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E224CDB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576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4A8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391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1B7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E5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14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7D6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858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66A67A7A" w14:textId="77777777" w:rsidTr="005A6903">
        <w:trPr>
          <w:trHeight w:val="20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4BF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3DD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254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CF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2025,2026 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47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299,2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E7B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151,9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AA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B71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Пудостьское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  <w:p w14:paraId="44D97D3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95AEBB0" w14:textId="77777777" w:rsidTr="005A690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9B0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F77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B35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21A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43A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F8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002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C2A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D1D9210" w14:textId="77777777" w:rsidTr="005A6903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9E2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D2A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346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FDD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80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284,2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BAA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144,3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15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E76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EE6261E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7B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2DF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CE9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843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0F4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830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5B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00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DC52E5D" w14:textId="77777777" w:rsidTr="005A6903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241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56D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061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AE3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881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84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1B4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099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13B19F39" w14:textId="77777777" w:rsidTr="005A6903">
        <w:trPr>
          <w:trHeight w:val="26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825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6A2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C59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0C7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2025,2026 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F5D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19,7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4E0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738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EE2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Рождественское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32B3A1A1" w14:textId="77777777" w:rsidTr="005A690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F8C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83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DA0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E2C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F5B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B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48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1FD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C6D065D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5B7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534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628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A4E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0E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18,7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4E7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063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734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173962FD" w14:textId="77777777" w:rsidTr="005A6903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17F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4EE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CA4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696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27A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E57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0,9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3B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D3E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63F53EB" w14:textId="77777777" w:rsidTr="005A6903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4E3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5B3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494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366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31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61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D01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2AF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14D7ACD" w14:textId="77777777" w:rsidTr="005A6903">
        <w:trPr>
          <w:trHeight w:val="22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153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DDB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625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35F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2025,2026 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0B7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164,1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99B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D6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00B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Сусанинское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6CF2BBFA" w14:textId="77777777" w:rsidTr="005A690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D50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3D1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7DF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47C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44B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22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48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CBA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4651D06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5EC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F2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B5E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9D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094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155,9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053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81,1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FF8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B0D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B1D79E3" w14:textId="77777777" w:rsidTr="005A6903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A1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54A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5D4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F38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B5F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  8,2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E35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BBE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2AB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3687D41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E28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AEC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2E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  <w:p w14:paraId="5A50E54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6C78FB4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784CEA3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6A4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942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B3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05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BBB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408EAD7A" w14:textId="77777777" w:rsidTr="005A6903">
        <w:trPr>
          <w:trHeight w:val="159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E04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B4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18D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76E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702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224,6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516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306,5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BB3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338,9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8B1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Сяськелевское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территориальные управления администрации Гатчинского муниципального округа</w:t>
            </w:r>
          </w:p>
        </w:tc>
      </w:tr>
      <w:tr w:rsidR="005A6903" w:rsidRPr="005A6903" w14:paraId="2B9667E8" w14:textId="77777777" w:rsidTr="005A690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84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EF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67E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FEE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3B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29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A4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A45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FDEBC73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F6C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7B9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420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F8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1C9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213,4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2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291,2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366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322,0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FFC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DEDEBBD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805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470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6F1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06E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5FD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11,2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FC3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E76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16,9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263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E99C899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90B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C1B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14A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005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257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C2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50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BF9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1374B00" w14:textId="77777777" w:rsidTr="005A6903">
        <w:trPr>
          <w:trHeight w:val="219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1E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C6D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CBC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58D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427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163,9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72D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105,4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ECF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641,4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819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Сиверское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524904A9" w14:textId="77777777" w:rsidTr="005A690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291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85B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8B0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8BA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105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9EB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1E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07A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C5A9EE4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A38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687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439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F80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291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155,7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63A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100,2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CBE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609,3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DBF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9E54E8F" w14:textId="77777777" w:rsidTr="005A6903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71D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76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41A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FC6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F4B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605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71C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32,1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B0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5D692CD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9FE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9C7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276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E63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4F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B26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954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5ED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65EFE65" w14:textId="77777777" w:rsidTr="005A6903">
        <w:trPr>
          <w:trHeight w:val="20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AD9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7CD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E48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07D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DC2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979,0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1AB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960,4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66F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861,5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6601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Территориальное управления города Коммунар администрации Гатчинского муниципального округа</w:t>
            </w:r>
          </w:p>
        </w:tc>
      </w:tr>
      <w:tr w:rsidR="005A6903" w:rsidRPr="005A6903" w14:paraId="32995EF9" w14:textId="77777777" w:rsidTr="005A690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2DD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D0C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07F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01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98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550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BD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88F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E42724D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37D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2F7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DC3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0AF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457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930,0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602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912,4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E9D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818,4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10D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2883B7B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34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4CC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E73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F7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6F7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49,0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52B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ECD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43,1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8ED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5DAC9DE" w14:textId="77777777" w:rsidTr="005A6903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A1F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869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729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46D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2D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F1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7B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759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5996F55" w14:textId="77777777" w:rsidTr="005A6903">
        <w:trPr>
          <w:trHeight w:val="14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235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845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DF3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F4A2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E40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116,7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15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140,9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6F1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999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Большеколпанское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  <w:p w14:paraId="333F7C8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290D8C9" w14:textId="77777777" w:rsidTr="005A690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E85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BD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74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E88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14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00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D86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F8E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1675F6AB" w14:textId="77777777" w:rsidTr="005A690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52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8D3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A23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6B5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53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F6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2D9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C9A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3C7CF1B" w14:textId="77777777" w:rsidTr="005A6903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04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72E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059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A36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9FC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116,7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5F3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140,9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E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3DC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F4418B0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2F4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82F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401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DF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99D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3C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20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2BF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50A26A4" w14:textId="77777777" w:rsidTr="005A6903">
        <w:trPr>
          <w:trHeight w:val="32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B1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bookmarkStart w:id="9" w:name="_Hlk184370122"/>
          </w:p>
          <w:p w14:paraId="68DAC55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2BD0FC1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3.15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9AC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                                                                                         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D7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6C2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</w:t>
            </w:r>
          </w:p>
          <w:p w14:paraId="0E67232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годы</w:t>
            </w:r>
          </w:p>
          <w:p w14:paraId="25BCBEE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6F3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72,8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802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E10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85,0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F43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Войсковицкое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  <w:bookmarkEnd w:id="9"/>
      </w:tr>
      <w:tr w:rsidR="005A6903" w:rsidRPr="005A6903" w14:paraId="41FA8DF3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1A7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827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32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23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3A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5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3BD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039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53138D2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71C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AD1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79F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CE9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7D7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5AE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8D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B37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5D6C514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A08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963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8BC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3C4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CB6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72,8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3D9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419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85,0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50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6A7F1AC" w14:textId="77777777" w:rsidTr="005A6903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CF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31C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E39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  <w:p w14:paraId="3EFE874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4597894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94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C2B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C3B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EF6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B9D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8A8468C" w14:textId="77777777" w:rsidTr="005A6903">
        <w:trPr>
          <w:trHeight w:val="159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56D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134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Реализация комплекса мероприятий по борьбе с борщевиком 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lastRenderedPageBreak/>
              <w:t>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715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lastRenderedPageBreak/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6F0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171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29,0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806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72,7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FDD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79C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Вырицкое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lastRenderedPageBreak/>
              <w:t>Гатчинского муниципального округа</w:t>
            </w:r>
          </w:p>
        </w:tc>
      </w:tr>
      <w:tr w:rsidR="005A6903" w:rsidRPr="005A6903" w14:paraId="57C8531A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238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D47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FFE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0CB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CE5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FA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BB7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E31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59B52AD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86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CC9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D62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88B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3DA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3F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9B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823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49D105EC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7BA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C5F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DBC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861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D7B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29,0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73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72,7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3E0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8C7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8B96E2D" w14:textId="77777777" w:rsidTr="005A690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092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C00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E9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7FD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029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07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25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CC2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99C879A" w14:textId="77777777" w:rsidTr="005A6903">
        <w:trPr>
          <w:trHeight w:val="19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79C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BC4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1E4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4B6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DF8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193,9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C0E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235,0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C0E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235,0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EC4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Елизаветинское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3F8FDF34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00C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9AD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89F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A53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E4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A1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F46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E3A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5D66AC0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DD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13A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B42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3F7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7A3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DA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D82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240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8D8EB72" w14:textId="77777777" w:rsidTr="005A6903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EB3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8D6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1AD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685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B61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193,9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33C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235,0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EFB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235,0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8B8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8CB3B6C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398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A91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673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C2B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4F8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51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0A1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88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0C08BDE" w14:textId="77777777" w:rsidTr="005A6903">
        <w:trPr>
          <w:trHeight w:val="16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92E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544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EFA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E949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2025,2026 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295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68,0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A31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E96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B68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Кобринское территориальное управления администрации Гатчинского муниципального округа</w:t>
            </w:r>
          </w:p>
        </w:tc>
      </w:tr>
      <w:tr w:rsidR="005A6903" w:rsidRPr="005A6903" w14:paraId="4514FD56" w14:textId="77777777" w:rsidTr="005A6903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9A0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5C0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760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8DB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79C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80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25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993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805C5CF" w14:textId="77777777" w:rsidTr="005A6903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B4D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8BD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F0D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99F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148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9F0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2EB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59F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1013ADE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3E9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D6A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E6E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760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6D3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F1E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037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7A8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6CCA17C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439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FC1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622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B9C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6D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49E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BBD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FA0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61933320" w14:textId="77777777" w:rsidTr="005A6903">
        <w:trPr>
          <w:trHeight w:val="17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E71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3.1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3D6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01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220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2025,2026 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606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502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85,0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778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58F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Новосветское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4976A65A" w14:textId="77777777" w:rsidTr="005A6903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2C1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43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3FD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80E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480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34A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F1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2B8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C000C75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44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298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1F2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7E4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327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D2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881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5F5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13C6065B" w14:textId="77777777" w:rsidTr="005A6903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B06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5FB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084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6DA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81C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99C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85,0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2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264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156CE381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953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509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FF0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B77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3CD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8BF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C1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F57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6C4E3012" w14:textId="77777777" w:rsidTr="005A6903">
        <w:trPr>
          <w:trHeight w:val="14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819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3A6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BE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2166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82C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114,6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93B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AC6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150,0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BC3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Пудомягское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433BDA00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206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88B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47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A30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096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8CC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80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B88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3DFE739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0C5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27D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78E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A03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DC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A36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215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398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0DE5AFD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5BF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AA2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E79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74C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F55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114,6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F3A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40D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0C2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6020717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75A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88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56B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  <w:p w14:paraId="76CA382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46D8D91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080CB50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879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3D0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CC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5B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036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B52710D" w14:textId="77777777" w:rsidTr="005A6903">
        <w:trPr>
          <w:trHeight w:val="21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EF8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3.2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A0C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DB9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6517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2025,2026 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877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312,4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D6E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166,7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9E6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A6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Пудостьское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155710E1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FEC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DAB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429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B03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BB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E3B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BDF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7D3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21F9CF4" w14:textId="77777777" w:rsidTr="005A6903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4B2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C31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C0C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16D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F93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5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18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E28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414AFBAF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07C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D7B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EFE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734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BA1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312,4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DBA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166,7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3A3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DBD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6F8C3769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38F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7E7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5E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  <w:p w14:paraId="171DDE2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6FDF2CB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5AE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112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39C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DE9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0E9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226BF21" w14:textId="77777777" w:rsidTr="005A6903">
        <w:trPr>
          <w:trHeight w:val="189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A5A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3.2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419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788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6B23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2025,2026 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C8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47D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79,0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96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523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Рождественское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3A2E781A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22D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616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A6D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A54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3AB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2E3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23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5D1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7771B86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462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AC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413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399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48C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860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FB1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0DD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EBCBBC9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B2B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7B9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FB3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79D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19C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7CE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82E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DC9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C2B8D16" w14:textId="77777777" w:rsidTr="005A690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D37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D7C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828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B7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1CB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58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17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E12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01E75400" w14:textId="77777777" w:rsidTr="005A6903">
        <w:trPr>
          <w:trHeight w:val="15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43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3.2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71F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1CE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1A40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2025,2026 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748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58,5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A8D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37,2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F68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DD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Сусанинское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7B41E494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225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797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9F8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C01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DA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639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2DE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205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6B222A24" w14:textId="77777777" w:rsidTr="005A6903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081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0E3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FB7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1FF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EA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2D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48C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D66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E3BADE4" w14:textId="77777777" w:rsidTr="005A6903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9E4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566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496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919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346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58,5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2D4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37,2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0EA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CFB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6EF032D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CF9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531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13B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41D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AF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D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60C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8DC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6B5E011E" w14:textId="77777777" w:rsidTr="005A6903">
        <w:trPr>
          <w:trHeight w:val="13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C72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3.2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6CB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69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F686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DAF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69,9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069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190,0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53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ED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Сяськелевское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505CBFE7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CE9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3A7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FAD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DDA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177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11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6E4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1A4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751BBF0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DE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D0B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E89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39E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4A9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ECA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BA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5C1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8F6E4DD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E15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C4A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8EB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DDF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449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69,9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2CD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190,0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7D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DC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C770960" w14:textId="77777777" w:rsidTr="005A690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AFA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6A7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438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2B2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249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1E2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BCA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D4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ECE51E3" w14:textId="77777777" w:rsidTr="005A6903">
        <w:trPr>
          <w:trHeight w:val="202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7BA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3.25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45A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Реализация комплекса мероприятий по борьбе с борщевиком Сосновского на территориях муниципальных образований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FF7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43BA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297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57,6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7B6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56,9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D8F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61,9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FD7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Сиверское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3A7E7A54" w14:textId="77777777" w:rsidTr="005A690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7B7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0E0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FA8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EA4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E0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AFC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EB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42A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7810387A" w14:textId="77777777" w:rsidTr="005A690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CB0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5FB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0A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76E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EC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87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E4E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F8D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386733D0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A18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64A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E4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20D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35E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57,6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5ED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56,9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75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61,9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7A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5A0DEE2B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7C3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390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C5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  <w:p w14:paraId="3388C5D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A81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09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4CF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38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F4B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color w:val="FF0000"/>
                <w:kern w:val="2"/>
                <w14:ligatures w14:val="standardContextual"/>
              </w:rPr>
            </w:pPr>
          </w:p>
        </w:tc>
      </w:tr>
      <w:tr w:rsidR="005A6903" w:rsidRPr="005A6903" w14:paraId="28296F71" w14:textId="77777777" w:rsidTr="005A6903">
        <w:trPr>
          <w:trHeight w:val="37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DCF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8E1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Комплекс процессных мероприятий «Содействие увеличению объемов сельскохозяйственной продукции </w:t>
            </w: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br/>
              <w:t>на рынках Гатчинского муниципального округа»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E6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C2D5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2025 - 2027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7A7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15400,0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1E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15700,0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457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16200,0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5CD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отдел АПК комитета экономического развития администрации Гатчинского муниципального округа </w:t>
            </w:r>
          </w:p>
        </w:tc>
      </w:tr>
      <w:tr w:rsidR="005A6903" w:rsidRPr="005A6903" w14:paraId="170E82D4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FDC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3F7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7ED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F58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9DA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66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73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E86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5B0F884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C1B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E33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AF9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C13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817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highlight w:val="yellow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9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highlight w:val="yellow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35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B30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E6A0341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C0E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862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97D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37D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968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15400,00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BDE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15700,0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D5A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16200,0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8BF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D07B99A" w14:textId="77777777" w:rsidTr="005A6903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B8D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F7D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8C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Внебюджетные источники</w:t>
            </w:r>
          </w:p>
          <w:p w14:paraId="1EBDD00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57B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FA6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71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D1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8B2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F600C60" w14:textId="77777777" w:rsidTr="005A6903">
        <w:trPr>
          <w:trHeight w:val="37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1FC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1.1.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4FD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Предоставление субсидии на реализацию мероприятий по содействию в создании условий для сохранения и увеличения посевных площадей картофеля и овощей в сельскохозяйственных и крестьянских (фермерских) хозяйствах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B61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696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2025 - 2027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87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7 000,0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1D0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7 000,0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00F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7000,0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F8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</w:t>
            </w:r>
          </w:p>
        </w:tc>
      </w:tr>
      <w:tr w:rsidR="005A6903" w:rsidRPr="005A6903" w14:paraId="66823E3E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B27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49A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D9F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0BE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7C5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9EA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058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D14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6FD57BA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C0F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9C6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E3D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D4A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E11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E6D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9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D8E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AF3C164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5DB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81C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A2C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C2C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92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7 000,0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9E9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7 000,0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A9A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7000,0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437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321CFFE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EEE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B1A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A4D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B7E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2DC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C22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EA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E45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FD78B14" w14:textId="77777777" w:rsidTr="005A6903">
        <w:trPr>
          <w:trHeight w:val="37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119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1.2.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072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Предоставление субсидии на возмещение затрат по проведению эпизоотических и эпидемиологических мероприятий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1E7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4CF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2025 - 2027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A7D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423,00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F1B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068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1200,0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C3E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</w:t>
            </w:r>
          </w:p>
        </w:tc>
      </w:tr>
      <w:tr w:rsidR="005A6903" w:rsidRPr="005A6903" w14:paraId="20C5EA27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320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A58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B7D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DA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7A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FA9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79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160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4C12319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AB5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116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612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F81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7B8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1C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0A7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7E5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63CA0EE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53F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1B6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DF4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162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F04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423,00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5F7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1100,00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1EA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1200,0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099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1425BD5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9C9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DC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CBA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341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2F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012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B3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1A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8491D93" w14:textId="77777777" w:rsidTr="005A6903">
        <w:trPr>
          <w:trHeight w:val="37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E4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1.3.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BB7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Организация </w:t>
            </w:r>
            <w:proofErr w:type="spellStart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выставочно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-ярмарочных мероприятий, смотров-конкурсов, а также участия сельскохозяйственных товаропроизводителей района в областных, федеральных и зарубежных </w:t>
            </w:r>
            <w:proofErr w:type="spellStart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выставочно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-ярмарочных мероприятиях, популяризация сельскохозяйственных профессий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43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66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2025 - 2027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B0F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2550,0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3D3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2B0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2300,0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0F9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</w:t>
            </w:r>
          </w:p>
        </w:tc>
      </w:tr>
      <w:tr w:rsidR="005A6903" w:rsidRPr="005A6903" w14:paraId="4D52252C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64B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E7C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21A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8FE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BE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EB3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D2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C16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3999E3F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FA2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821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0F8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F0C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5B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E4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0EE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F8C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88A121E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58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BD5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7E6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817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9D5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2550,0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A89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584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2300,0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9B7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3E491AD" w14:textId="77777777" w:rsidTr="005A6903"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017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C96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93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  <w:p w14:paraId="57142E5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3C41B39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3F9288D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28D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1CB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62B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69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CA8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A50A5C5" w14:textId="77777777" w:rsidTr="005A6903">
        <w:trPr>
          <w:trHeight w:val="37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796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1.4.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6EC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Предоставление мер поддержки сельскохозяйственным товаропроизводителям </w:t>
            </w:r>
          </w:p>
          <w:p w14:paraId="19ECC1C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 условиях санкционного давления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CD8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14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95B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5427,0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B05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285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5700,0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81B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</w:t>
            </w:r>
          </w:p>
        </w:tc>
      </w:tr>
      <w:tr w:rsidR="005A6903" w:rsidRPr="005A6903" w14:paraId="5E0BDB67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14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5E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6D3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D01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E40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82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44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F90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F85F1F8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ED2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299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7A3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6D7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228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D2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19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720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C930B84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B44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B58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E7C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1D5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6D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5427,0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A79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814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5700,0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4B1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9F1AE94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AB3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EB7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A2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A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B9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92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FE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A29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36F2F3A" w14:textId="77777777" w:rsidTr="005A6903">
        <w:trPr>
          <w:trHeight w:val="7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410C" w14:textId="77777777" w:rsidR="005A6903" w:rsidRPr="005A6903" w:rsidRDefault="005A6903" w:rsidP="005A6903">
            <w:pPr>
              <w:tabs>
                <w:tab w:val="left" w:pos="0"/>
                <w:tab w:val="left" w:pos="2085"/>
              </w:tabs>
              <w:spacing w:after="0"/>
              <w:ind w:right="193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1.5.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6F0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Предоставление субсидии в целях возмещения части затрат на приобретение сельскохозяйственной техники, специализированного транспорта, изделий из автомобильной промышленности, оборудования и спецтехники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618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F0F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 год</w:t>
            </w:r>
          </w:p>
          <w:p w14:paraId="2E49AA3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D73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837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29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959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отдел АПК комитета экономического развития администрации Гатчинского муниципального округа</w:t>
            </w:r>
          </w:p>
        </w:tc>
      </w:tr>
      <w:tr w:rsidR="005A6903" w:rsidRPr="005A6903" w14:paraId="4D47BEAC" w14:textId="77777777" w:rsidTr="005A690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AEB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A85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355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869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6B9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CC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69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574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18D894A" w14:textId="77777777" w:rsidTr="005A6903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B1F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1BC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881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E2A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3A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665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E4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224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C1B79D8" w14:textId="77777777" w:rsidTr="005A690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A0E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2FD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D28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37D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392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54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C6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640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4066D13" w14:textId="77777777" w:rsidTr="005A6903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45B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73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4B4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F83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77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EA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75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7AE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5D16926" w14:textId="77777777" w:rsidTr="005A6903">
        <w:trPr>
          <w:trHeight w:val="37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292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right="-117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57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Комплекс процессных мероприятий «Борьба с борщевиком Сосновского»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319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B68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EA7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2303,9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9CF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2413,7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BA2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2840,5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DDB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отдел АПК комитета экономического развития </w:t>
            </w: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lastRenderedPageBreak/>
              <w:t>администрации Гатчинского муниципального округа</w:t>
            </w:r>
          </w:p>
        </w:tc>
      </w:tr>
      <w:tr w:rsidR="005A6903" w:rsidRPr="005A6903" w14:paraId="6640ECFE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CA3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AF8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1C2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6BF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C93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C8D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D0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ECD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4CB48549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BF2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8D0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8A2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C5E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49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49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84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5D1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BBB4562" w14:textId="77777777" w:rsidTr="005A690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2F5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E79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64E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4A8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485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2303,9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A13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2413,7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DD7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2840,5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2A6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AF590D3" w14:textId="77777777" w:rsidTr="005A6903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736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61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BB9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4E2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CB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C15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DCC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CAB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118DD2B" w14:textId="77777777" w:rsidTr="005A6903">
        <w:trPr>
          <w:trHeight w:val="236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B22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2.1.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CD7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Предоставление субсидии в целях возмещения части затрат на проведение механических мер борьбы с борщевиком Сосновского на землях                  сельхозтоваропроизводителей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86A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62C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4D9B548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5B063F3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19B3229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2025 - 2027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513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300,0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C54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400,0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088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9F5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отдел АПК комитета экономического развития администрации Гатчинского муниципального округа </w:t>
            </w:r>
          </w:p>
        </w:tc>
      </w:tr>
      <w:tr w:rsidR="005A6903" w:rsidRPr="005A6903" w14:paraId="0672765E" w14:textId="77777777" w:rsidTr="005A6903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BCC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BF0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A49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8E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E9D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13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78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A7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F6E1CC1" w14:textId="77777777" w:rsidTr="005A6903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9A2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E1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D55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DCF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EDA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96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9C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3D3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E78BBE0" w14:textId="77777777" w:rsidTr="005A6903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C21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21F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595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63F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2DD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300,0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F67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400,0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E6C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500,0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5F4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25128C8" w14:textId="77777777" w:rsidTr="005A6903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755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52E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996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A9D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C4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A19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9C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163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31F4AAE" w14:textId="77777777" w:rsidTr="005A6903">
        <w:trPr>
          <w:trHeight w:val="151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2A3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2.2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5F1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Сосновского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FC0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759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</w:t>
            </w:r>
          </w:p>
          <w:p w14:paraId="12425F9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1AB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2003,9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FB6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2013,7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FB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2340,5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036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A6903" w:rsidRPr="005A6903" w14:paraId="774C9821" w14:textId="77777777" w:rsidTr="005A6903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AE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BA2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727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3F5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BD5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DEA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153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BE8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87D53F4" w14:textId="77777777" w:rsidTr="005A6903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239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76E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53D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2E9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BF6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7F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2C5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115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5EFB4B0" w14:textId="77777777" w:rsidTr="005A6903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A29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4FD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48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993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613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2003,9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8E8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2013,7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07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2340,5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13F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59544A0" w14:textId="77777777" w:rsidTr="005A6903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823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DC8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215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7DD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75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FC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7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B3D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7B8C60C" w14:textId="77777777" w:rsidTr="005A6903">
        <w:trPr>
          <w:trHeight w:val="146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A23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2.2.1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F32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Сосновского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6E8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826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</w:t>
            </w:r>
          </w:p>
          <w:p w14:paraId="2E142380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B20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954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23,8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62A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27,4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2C3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proofErr w:type="gram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Веревское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 территориальное</w:t>
            </w:r>
            <w:proofErr w:type="gram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управление администрации Гатчинского муниципального округа</w:t>
            </w:r>
          </w:p>
        </w:tc>
      </w:tr>
      <w:tr w:rsidR="005A6903" w:rsidRPr="005A6903" w14:paraId="0187F3E4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8E3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48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78D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A83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377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E0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3D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65E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D2F9FF2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2D8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24C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F88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28A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93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74F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54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990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003BCBF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F12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A19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D73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78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518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8EC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23,8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1CA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27,4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EAE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886096B" w14:textId="77777777" w:rsidTr="005A6903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A58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2A7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41A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DF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BF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964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9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86B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1DD1C5E" w14:textId="77777777" w:rsidTr="005A6903">
        <w:trPr>
          <w:trHeight w:val="19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34E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2.2.2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2C0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Сосновского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E58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55EA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</w:t>
            </w:r>
          </w:p>
          <w:p w14:paraId="3329E519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C9E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346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532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8D3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Дружногорское417,3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6E29617D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47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804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91D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C1C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56A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AB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E0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884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EFDD908" w14:textId="77777777" w:rsidTr="005A6903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EAD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889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6D2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833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F62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2AE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61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7BB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6D2D53A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B37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DF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2E6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3F0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8AB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26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383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D10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7B5D8D3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DEF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D1B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3CB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AC1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C1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0E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875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72B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0A6D0B5" w14:textId="77777777" w:rsidTr="005A6903">
        <w:trPr>
          <w:trHeight w:val="15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FF6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2.2.3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E9D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Сосновского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75C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8A5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</w:t>
            </w:r>
          </w:p>
          <w:p w14:paraId="2E7C2225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68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904,6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698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1019,9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647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1025,0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D51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Новосветское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6761C227" w14:textId="77777777" w:rsidTr="005A690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AB9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634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777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518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0D8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59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11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CA1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695CE07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498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A77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8D5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178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81B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3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14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8B4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80C79F8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B4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3A1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DCA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757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3F2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904,6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73F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1019,9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BE9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1025,0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DFE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7B27407F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CC0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2FF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149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CAB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296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4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0D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629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B5F9B0C" w14:textId="77777777" w:rsidTr="005A6903">
        <w:trPr>
          <w:trHeight w:val="161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309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2.2.4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CC6D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Сосновского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349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  <w:p w14:paraId="74DF20C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4F3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</w:t>
            </w:r>
          </w:p>
          <w:p w14:paraId="53BE86E3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75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  <w:p w14:paraId="57A60F5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299,6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EA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  <w:p w14:paraId="4B21025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09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0AB47A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250,0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39F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Сяськелевское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230EC510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DE7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7E6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42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D00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836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88C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2C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9EC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0A288F5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BF3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BD7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C2C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C40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1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4B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7F3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C79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0824CB41" w14:textId="77777777" w:rsidTr="005A6903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FE5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1EB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987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B69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C8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299,6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92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A09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250,0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8EA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49A87F3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38C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50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454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7B9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94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F7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36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0BA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9326305" w14:textId="77777777" w:rsidTr="005A6903">
        <w:trPr>
          <w:trHeight w:val="221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D4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2.2.5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BE0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Сосновского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DAD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9B8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</w:t>
            </w:r>
          </w:p>
          <w:p w14:paraId="24EBB568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1A2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516,4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BC3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450,0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058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460,0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7557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Сиверское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5672E34E" w14:textId="77777777" w:rsidTr="005A69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9D8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B87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4D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31C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B35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34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33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11F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1EB9EEB0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187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4C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563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D88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33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F9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5C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1C2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C6EC531" w14:textId="77777777" w:rsidTr="005A6903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A17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2FA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7A0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4BC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31B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516,4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E91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450,0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852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460,0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FD6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28EF4BF9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C20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04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48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  <w:p w14:paraId="2BD5B2A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4034B3B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DD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2B3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48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1A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883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42622A4" w14:textId="77777777" w:rsidTr="005A6903">
        <w:trPr>
          <w:trHeight w:val="101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467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2.2.6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B66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Сосновского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FE7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DBAC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</w:t>
            </w:r>
          </w:p>
          <w:p w14:paraId="1189110E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091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61,8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E03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6E4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130,0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7564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Таицкое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территориальное управление администрации Гатчинского муниципального округа</w:t>
            </w:r>
          </w:p>
        </w:tc>
      </w:tr>
      <w:tr w:rsidR="005A6903" w:rsidRPr="005A6903" w14:paraId="09D2836A" w14:textId="77777777" w:rsidTr="005A6903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D8F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C74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E94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082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066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F2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5D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9E3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5482CB1C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232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108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464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5BA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D62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B9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4E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949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3ABEAA83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D20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379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0AF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FDB7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55D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61,8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C0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B9E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130,0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AA5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9501C18" w14:textId="77777777" w:rsidTr="005A6903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293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598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FC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C81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1B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74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E7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9F9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6903" w:rsidRPr="005A6903" w14:paraId="6A8CC1E3" w14:textId="77777777" w:rsidTr="005A6903">
        <w:trPr>
          <w:trHeight w:val="18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BB2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102" w:right="15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  </w:t>
            </w:r>
          </w:p>
          <w:p w14:paraId="1DE3B43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386" w:right="-48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       2.2.7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06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firstLine="6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7866B9D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firstLine="6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   Сосновского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A96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635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9BB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2AFD4F16" w14:textId="77777777" w:rsidR="005A6903" w:rsidRPr="005A6903" w:rsidRDefault="005A6903" w:rsidP="005A69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52CFC2A7" w14:textId="77777777" w:rsidR="005A6903" w:rsidRPr="005A6903" w:rsidRDefault="005A6903" w:rsidP="005A6903">
            <w:pPr>
              <w:spacing w:after="0"/>
              <w:ind w:left="351" w:hanging="2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2025-2027 годы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5B5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696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93,6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9D7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696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23B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696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100,0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025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83" w:hanging="83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Территориальное управление города Коммунар администрации Гатчинского муниципального округа</w:t>
            </w:r>
          </w:p>
        </w:tc>
      </w:tr>
      <w:tr w:rsidR="005A6903" w:rsidRPr="005A6903" w14:paraId="0C8AA913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1754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C0A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263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68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3FF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F6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34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C8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E7F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5A586610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EAE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B30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1C7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635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C90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C2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4D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5B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13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CE6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4D788699" w14:textId="77777777" w:rsidTr="005A69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5E7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B46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778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635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654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6EC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129" w:firstLine="129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93,6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5FD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83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D6A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100,0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A21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01CE5E78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14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6906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BAA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AB9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9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A2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74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FC7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4B237BE5" w14:textId="77777777" w:rsidTr="005A6903">
        <w:trPr>
          <w:trHeight w:val="12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C4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right="-13" w:hanging="647"/>
              <w:jc w:val="both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   </w:t>
            </w:r>
          </w:p>
          <w:p w14:paraId="6CB0D8C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right="-13" w:hanging="647"/>
              <w:jc w:val="both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5779EE83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right="-13" w:hanging="647"/>
              <w:jc w:val="both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 2.2.8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0B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   Сосновского</w:t>
            </w:r>
          </w:p>
          <w:p w14:paraId="0FE8404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5BF5B41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7C0A8BD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3BA41E8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2235313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AA1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97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hanging="23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 годы</w:t>
            </w:r>
          </w:p>
          <w:p w14:paraId="5A3159F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hanging="23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3254897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hanging="23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702A209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hanging="23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84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EC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8E1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173,1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1E5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proofErr w:type="spellStart"/>
            <w:proofErr w:type="gram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Большеколпанское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 территориальное</w:t>
            </w:r>
            <w:proofErr w:type="gram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управление администрации Гатчинского муниципального округа</w:t>
            </w:r>
          </w:p>
        </w:tc>
      </w:tr>
      <w:tr w:rsidR="005A6903" w:rsidRPr="005A6903" w14:paraId="0C5BF433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D1F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C48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F8F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  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E7E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B3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E67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28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6BB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6C5E8A52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076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706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0609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8E7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29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7B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BD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D4C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04179969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16E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735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4A7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85BF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8E0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71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B46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56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173,1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DB1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5F85487E" w14:textId="77777777" w:rsidTr="005A6903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106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652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818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BAB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22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C4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46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5B1D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74A3FA2B" w14:textId="77777777" w:rsidTr="005A6903">
        <w:trPr>
          <w:trHeight w:val="12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544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62" w:right="100" w:hanging="142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497A0CD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6A4C45B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2.2.9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A2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54EECEFE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6887B94B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Мероприятия по борьбе с борщевиком    Сосновского</w:t>
            </w:r>
          </w:p>
          <w:p w14:paraId="39DC55F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54DB289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21B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Итого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42CD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222" w:hanging="62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087A535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222" w:hanging="62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2025-2027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D0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AC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5F0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427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75,00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AB9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proofErr w:type="spellStart"/>
            <w:proofErr w:type="gramStart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Вырицкое</w:t>
            </w:r>
            <w:proofErr w:type="spell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 территориальное</w:t>
            </w:r>
            <w:proofErr w:type="gramEnd"/>
            <w:r w:rsidRPr="005A6903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управление администрации Гатчинского муниципального округа</w:t>
            </w:r>
          </w:p>
        </w:tc>
      </w:tr>
      <w:tr w:rsidR="005A6903" w:rsidRPr="005A6903" w14:paraId="74053D5C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46A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027B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2C4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 xml:space="preserve">  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B85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B2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92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0A1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 w:hanging="568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45F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0FF02E8C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FA92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682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E4C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981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0A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9E9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D26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CE88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29FB21CB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5D2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1555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1CE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Бюджет ГМО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4DD1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F7C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E99A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A5D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189" w:firstLine="142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75,00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19EA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5A6903" w:rsidRPr="005A6903" w14:paraId="5B99ECFE" w14:textId="77777777" w:rsidTr="005A690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1EEC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03B9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AEB2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-224"/>
              <w:jc w:val="center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5A6903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9803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185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5A68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1F5F" w14:textId="77777777" w:rsidR="005A6903" w:rsidRPr="005A6903" w:rsidRDefault="005A6903" w:rsidP="005A6903">
            <w:pPr>
              <w:tabs>
                <w:tab w:val="left" w:pos="2085"/>
              </w:tabs>
              <w:spacing w:after="0"/>
              <w:ind w:left="567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6650" w14:textId="77777777" w:rsidR="005A6903" w:rsidRPr="005A6903" w:rsidRDefault="005A6903" w:rsidP="005A6903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</w:tbl>
    <w:p w14:paraId="3B25B5B3" w14:textId="77777777" w:rsidR="005A6903" w:rsidRPr="005A6903" w:rsidRDefault="005A6903" w:rsidP="005A690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sectPr w:rsidR="005A6903" w:rsidRPr="005A6903" w:rsidSect="005A6903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4BFF"/>
    <w:multiLevelType w:val="multilevel"/>
    <w:tmpl w:val="13C34B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00398"/>
    <w:multiLevelType w:val="multilevel"/>
    <w:tmpl w:val="18E00398"/>
    <w:lvl w:ilvl="0">
      <w:start w:val="1"/>
      <w:numFmt w:val="decimal"/>
      <w:lvlText w:val="%1."/>
      <w:lvlJc w:val="left"/>
      <w:pPr>
        <w:ind w:left="921" w:hanging="49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35386"/>
    <w:multiLevelType w:val="multilevel"/>
    <w:tmpl w:val="25835386"/>
    <w:lvl w:ilvl="0">
      <w:start w:val="4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EC94589"/>
    <w:multiLevelType w:val="multilevel"/>
    <w:tmpl w:val="4EC94589"/>
    <w:lvl w:ilvl="0">
      <w:start w:val="1"/>
      <w:numFmt w:val="decimal"/>
      <w:lvlText w:val="%1."/>
      <w:lvlJc w:val="left"/>
      <w:pPr>
        <w:ind w:left="709" w:hanging="675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C6E0F9A"/>
    <w:multiLevelType w:val="hybridMultilevel"/>
    <w:tmpl w:val="F842C200"/>
    <w:lvl w:ilvl="0" w:tplc="FD7AEA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962AB"/>
    <w:multiLevelType w:val="multilevel"/>
    <w:tmpl w:val="6EC962A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D5895"/>
    <w:multiLevelType w:val="multilevel"/>
    <w:tmpl w:val="74AD58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A6903"/>
    <w:rsid w:val="00791485"/>
    <w:rsid w:val="00883CA0"/>
    <w:rsid w:val="0096086D"/>
    <w:rsid w:val="0098363E"/>
    <w:rsid w:val="00AD093D"/>
    <w:rsid w:val="00C470DA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6903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A690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03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color w:val="2F5496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03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03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2F5496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03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03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03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03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qFormat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110">
    <w:name w:val="Заголовок 11"/>
    <w:basedOn w:val="a"/>
    <w:next w:val="a"/>
    <w:uiPriority w:val="9"/>
    <w:qFormat/>
    <w:rsid w:val="005A6903"/>
    <w:pPr>
      <w:keepNext/>
      <w:keepLines/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paragraph" w:customStyle="1" w:styleId="210">
    <w:name w:val="Заголовок 21"/>
    <w:basedOn w:val="a"/>
    <w:next w:val="a"/>
    <w:uiPriority w:val="99"/>
    <w:semiHidden/>
    <w:unhideWhenUsed/>
    <w:qFormat/>
    <w:rsid w:val="005A6903"/>
    <w:pPr>
      <w:keepNext/>
      <w:keepLines/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A6903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F5496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A6903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A6903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F5496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6903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5A6903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5A6903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A6903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A6903"/>
  </w:style>
  <w:style w:type="character" w:customStyle="1" w:styleId="10">
    <w:name w:val="Заголовок 1 Знак"/>
    <w:basedOn w:val="a0"/>
    <w:link w:val="1"/>
    <w:uiPriority w:val="9"/>
    <w:rsid w:val="005A6903"/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5A6903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6903"/>
    <w:rPr>
      <w:rFonts w:ascii="Times New Roman" w:eastAsia="Times New Roman" w:hAnsi="Times New Roman" w:cs="Times New Roman"/>
      <w:color w:val="2F5496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6903"/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6903"/>
    <w:rPr>
      <w:rFonts w:ascii="Times New Roman" w:eastAsia="Times New Roman" w:hAnsi="Times New Roman" w:cs="Times New Roman"/>
      <w:color w:val="2F5496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A6903"/>
    <w:rPr>
      <w:rFonts w:ascii="Times New Roman" w:eastAsia="Times New Roman" w:hAnsi="Times New Roman" w:cs="Times New Roman"/>
      <w:i/>
      <w:iCs/>
      <w:color w:val="595959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A6903"/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A6903"/>
    <w:rPr>
      <w:rFonts w:ascii="Times New Roman" w:eastAsia="Times New Roman" w:hAnsi="Times New Roman" w:cs="Times New Roman"/>
      <w:i/>
      <w:iCs/>
      <w:color w:val="272727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A6903"/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5A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qFormat/>
    <w:rsid w:val="005A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qFormat/>
    <w:rsid w:val="005A6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sid w:val="005A6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qFormat/>
    <w:rsid w:val="005A6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sid w:val="005A6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6903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c">
    <w:name w:val="Заголовок Знак"/>
    <w:basedOn w:val="a0"/>
    <w:link w:val="ab"/>
    <w:uiPriority w:val="10"/>
    <w:rsid w:val="005A6903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13">
    <w:name w:val="Подзаголовок1"/>
    <w:basedOn w:val="a"/>
    <w:next w:val="a"/>
    <w:uiPriority w:val="11"/>
    <w:qFormat/>
    <w:rsid w:val="005A6903"/>
    <w:p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eastAsia="ru-RU"/>
    </w:rPr>
  </w:style>
  <w:style w:type="character" w:customStyle="1" w:styleId="ad">
    <w:name w:val="Подзаголовок Знак"/>
    <w:basedOn w:val="a0"/>
    <w:link w:val="ae"/>
    <w:uiPriority w:val="11"/>
    <w:rsid w:val="005A6903"/>
    <w:rPr>
      <w:rFonts w:ascii="Times New Roman" w:eastAsia="Times New Roman" w:hAnsi="Times New Roman" w:cs="Times New Roman"/>
      <w:color w:val="595959"/>
      <w:spacing w:val="15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qFormat/>
    <w:rsid w:val="005A69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5A690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99"/>
    <w:qFormat/>
    <w:rsid w:val="005A69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1">
    <w:name w:val="Цитата 21"/>
    <w:basedOn w:val="a"/>
    <w:next w:val="a"/>
    <w:uiPriority w:val="29"/>
    <w:qFormat/>
    <w:rsid w:val="005A6903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character" w:customStyle="1" w:styleId="23">
    <w:name w:val="Цитата 2 Знак"/>
    <w:basedOn w:val="a0"/>
    <w:link w:val="24"/>
    <w:uiPriority w:val="29"/>
    <w:rsid w:val="005A6903"/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paragraph" w:customStyle="1" w:styleId="14">
    <w:name w:val="Выделенная цитата1"/>
    <w:basedOn w:val="a"/>
    <w:next w:val="a"/>
    <w:uiPriority w:val="30"/>
    <w:qFormat/>
    <w:rsid w:val="005A6903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3"/>
    <w:uiPriority w:val="30"/>
    <w:rsid w:val="005A6903"/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paragraph" w:customStyle="1" w:styleId="25">
    <w:name w:val="Основной текст2"/>
    <w:basedOn w:val="a"/>
    <w:uiPriority w:val="99"/>
    <w:qFormat/>
    <w:rsid w:val="005A6903"/>
    <w:pPr>
      <w:shd w:val="clear" w:color="auto" w:fill="FFFFFF"/>
      <w:spacing w:after="660" w:line="0" w:lineRule="atLeast"/>
      <w:ind w:hanging="3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qFormat/>
    <w:rsid w:val="005A6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5A69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Сильное выделение1"/>
    <w:basedOn w:val="a0"/>
    <w:uiPriority w:val="21"/>
    <w:qFormat/>
    <w:rsid w:val="005A6903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5A6903"/>
    <w:rPr>
      <w:b/>
      <w:bCs/>
      <w:smallCaps/>
      <w:color w:val="2F5496"/>
      <w:spacing w:val="5"/>
    </w:rPr>
  </w:style>
  <w:style w:type="table" w:customStyle="1" w:styleId="17">
    <w:name w:val="Сетка таблицы1"/>
    <w:basedOn w:val="a1"/>
    <w:next w:val="a4"/>
    <w:uiPriority w:val="59"/>
    <w:rsid w:val="005A690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5A69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5A69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A69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A69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5A69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5A690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5A690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5A69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5A69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e">
    <w:name w:val="Subtitle"/>
    <w:basedOn w:val="a"/>
    <w:next w:val="a"/>
    <w:link w:val="ad"/>
    <w:uiPriority w:val="11"/>
    <w:qFormat/>
    <w:rsid w:val="005A6903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eastAsia="ru-RU"/>
    </w:rPr>
  </w:style>
  <w:style w:type="character" w:customStyle="1" w:styleId="18">
    <w:name w:val="Подзаголовок Знак1"/>
    <w:basedOn w:val="a0"/>
    <w:uiPriority w:val="11"/>
    <w:rsid w:val="005A6903"/>
    <w:rPr>
      <w:rFonts w:eastAsiaTheme="minorEastAsia"/>
      <w:color w:val="5A5A5A" w:themeColor="text1" w:themeTint="A5"/>
      <w:spacing w:val="15"/>
    </w:rPr>
  </w:style>
  <w:style w:type="paragraph" w:styleId="24">
    <w:name w:val="Quote"/>
    <w:basedOn w:val="a"/>
    <w:next w:val="a"/>
    <w:link w:val="23"/>
    <w:uiPriority w:val="29"/>
    <w:qFormat/>
    <w:rsid w:val="005A6903"/>
    <w:pPr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character" w:customStyle="1" w:styleId="213">
    <w:name w:val="Цитата 2 Знак1"/>
    <w:basedOn w:val="a0"/>
    <w:uiPriority w:val="29"/>
    <w:rsid w:val="005A6903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2"/>
    <w:uiPriority w:val="30"/>
    <w:qFormat/>
    <w:rsid w:val="005A69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character" w:customStyle="1" w:styleId="19">
    <w:name w:val="Выделенная цитата Знак1"/>
    <w:basedOn w:val="a0"/>
    <w:uiPriority w:val="30"/>
    <w:rsid w:val="005A6903"/>
    <w:rPr>
      <w:i/>
      <w:iCs/>
      <w:color w:val="5B9BD5" w:themeColor="accent1"/>
    </w:rPr>
  </w:style>
  <w:style w:type="character" w:styleId="af4">
    <w:name w:val="Intense Emphasis"/>
    <w:basedOn w:val="a0"/>
    <w:uiPriority w:val="21"/>
    <w:qFormat/>
    <w:rsid w:val="005A6903"/>
    <w:rPr>
      <w:i/>
      <w:iCs/>
      <w:color w:val="5B9BD5" w:themeColor="accent1"/>
    </w:rPr>
  </w:style>
  <w:style w:type="character" w:styleId="af5">
    <w:name w:val="Intense Reference"/>
    <w:basedOn w:val="a0"/>
    <w:uiPriority w:val="32"/>
    <w:qFormat/>
    <w:rsid w:val="005A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5990</Words>
  <Characters>34147</Characters>
  <Application>Microsoft Office Word</Application>
  <DocSecurity>0</DocSecurity>
  <Lines>284</Lines>
  <Paragraphs>80</Paragraphs>
  <ScaleCrop>false</ScaleCrop>
  <Company/>
  <LinksUpToDate>false</LinksUpToDate>
  <CharactersWithSpaces>40057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2025-10-24T07:43:00Z</cp:lastPrinted>
  <dcterms:created xsi:type="dcterms:W3CDTF">2025-10-24T08:45:00Z</dcterms:created>
  <dcterms:modified xsi:type="dcterms:W3CDTF">2025-10-24T08:45:00Z</dcterms:modified>
</cp:coreProperties>
</file>