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48DAF417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1F3EA2">
        <w:rPr>
          <w:rFonts w:ascii="Times New Roman" w:hAnsi="Times New Roman"/>
          <w:sz w:val="28"/>
          <w:szCs w:val="28"/>
          <w:lang w:eastAsia="ru-RU"/>
        </w:rPr>
        <w:t>16.09.2026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1F3EA2">
        <w:rPr>
          <w:rFonts w:ascii="Times New Roman" w:hAnsi="Times New Roman"/>
          <w:sz w:val="28"/>
          <w:szCs w:val="28"/>
          <w:lang w:eastAsia="ru-RU"/>
        </w:rPr>
        <w:t>10901</w:t>
      </w:r>
    </w:p>
    <w:p w14:paraId="460E1959" w14:textId="77777777" w:rsidR="001F3EA2" w:rsidRDefault="001F3EA2" w:rsidP="001F3EA2">
      <w:pPr>
        <w:pStyle w:val="1"/>
        <w:tabs>
          <w:tab w:val="left" w:pos="3792"/>
          <w:tab w:val="left" w:pos="7550"/>
        </w:tabs>
        <w:ind w:left="37" w:hanging="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426EC053" w14:textId="07B501AE" w:rsidR="001F3EA2" w:rsidRPr="001F3EA2" w:rsidRDefault="001F3EA2" w:rsidP="001F3EA2">
      <w:pPr>
        <w:pStyle w:val="1"/>
        <w:tabs>
          <w:tab w:val="left" w:pos="3792"/>
          <w:tab w:val="left" w:pos="7550"/>
        </w:tabs>
        <w:ind w:left="37" w:hanging="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1F3E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«Об утверждении схемы водоснабжения</w:t>
      </w:r>
    </w:p>
    <w:p w14:paraId="2DD4F5C3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left="37" w:hanging="8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1F3EA2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и водоотведения </w:t>
      </w:r>
      <w:proofErr w:type="spellStart"/>
      <w:r w:rsidRPr="001F3EA2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Веревского</w:t>
      </w:r>
      <w:proofErr w:type="spellEnd"/>
      <w:r w:rsidRPr="001F3EA2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 территориального</w:t>
      </w:r>
    </w:p>
    <w:p w14:paraId="5DE509DD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left="37" w:hanging="8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1F3EA2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управления Гатчинского муниципального округа</w:t>
      </w:r>
    </w:p>
    <w:p w14:paraId="36B83CD3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left="37" w:hanging="8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1F3EA2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на период с 2026 по 2036 год»</w:t>
      </w:r>
    </w:p>
    <w:p w14:paraId="550246D0" w14:textId="77777777" w:rsidR="001F3EA2" w:rsidRPr="001F3EA2" w:rsidRDefault="001F3EA2" w:rsidP="001F3EA2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14:paraId="5363836F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firstLine="89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F3EA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Руководствуясь Федеральными законами от 20.03.2025 № 33-ФЗ «Об общих принципах организации местного самоуправления в единой системе публичной власти», от 06.10.2003 № 131-ФЗ «Об общих принципах организации местного самоуправления в Российской Федерации», от 07.12.2011 № 416-ФЗ «О водоснабжении и водоотведении», постановлением Правительства РФ от 05.09.2013 №782 «О схемах водоснабжения и водоотведения» (вместе с Правилами разработки и утверждения схем водоснабжения и водоотведения»), постановлением Правительства РФ от 31.05.2019 №691 «Об утверждении Правил отнесения централизованных систем водоотведения (канализации) к централизованным системам водоотведения  поселений или городских округов и о внесении изменений в постановление Правительства Российской Федерации от 5 сентября 2013г. №782», решением Совета депутатов Гатчинского муниципального округа от 13.09.2024 года № 10 «О вопросах правопреемства органов местного самоуправления», Уставом муниципального образования Гатчинский муниципальный округ Ленинградской области, в целях организации надлежащего и бесперебойного централизованного водоснабжения и водоотведения на территории Гатчинского муниципального округа, в соответствии </w:t>
      </w:r>
      <w:r w:rsidRPr="001F3EA2">
        <w:rPr>
          <w:rFonts w:ascii="Times New Roman" w:eastAsia="Arial" w:hAnsi="Times New Roman" w:cs="Times New Roman"/>
          <w:sz w:val="28"/>
          <w:szCs w:val="28"/>
          <w:lang w:val="en-US" w:eastAsia="ru-RU" w:bidi="ru-RU"/>
        </w:rPr>
        <w:t>c</w:t>
      </w:r>
      <w:r w:rsidRPr="001F3EA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документами территориального планирования и на основании результата выполненных ООО «Невская энергетика» работ по «Актуализации схемы водоснабжения и водоотведения </w:t>
      </w:r>
      <w:proofErr w:type="spellStart"/>
      <w:r w:rsidRPr="001F3EA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Веревского</w:t>
      </w:r>
      <w:proofErr w:type="spellEnd"/>
      <w:r w:rsidRPr="001F3EA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территориального  управления Гатчинского муниципального округа на период с 2026 - 2036 </w:t>
      </w:r>
      <w:proofErr w:type="spellStart"/>
      <w:r w:rsidRPr="001F3EA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гг</w:t>
      </w:r>
      <w:proofErr w:type="spellEnd"/>
      <w:r w:rsidRPr="001F3EA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»  по муниципальному контракту № 261371 от 03.07.2026 г.</w:t>
      </w:r>
    </w:p>
    <w:p w14:paraId="2BB62C6A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F3EA2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  <w:t>ПОСТАНОВЛЯЕТ:</w:t>
      </w:r>
    </w:p>
    <w:p w14:paraId="06D2B85A" w14:textId="77777777" w:rsidR="001F3EA2" w:rsidRPr="001F3EA2" w:rsidRDefault="001F3EA2" w:rsidP="001F3EA2">
      <w:pPr>
        <w:widowControl w:val="0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F3EA2">
        <w:rPr>
          <w:rFonts w:ascii="Times New Roman" w:eastAsia="Arial" w:hAnsi="Times New Roman" w:cs="Times New Roman"/>
          <w:sz w:val="28"/>
          <w:szCs w:val="28"/>
        </w:rPr>
        <w:t xml:space="preserve">Утвердить разработанную и согласованную с ресурсоснабжающей организацией АО «Коммунальные системы Гатчинского района» схему водоснабжения и водоотведения   </w:t>
      </w:r>
      <w:proofErr w:type="spellStart"/>
      <w:r w:rsidRPr="001F3EA2">
        <w:rPr>
          <w:rFonts w:ascii="Times New Roman" w:eastAsia="Arial" w:hAnsi="Times New Roman" w:cs="Times New Roman"/>
          <w:sz w:val="28"/>
          <w:szCs w:val="28"/>
        </w:rPr>
        <w:t>Веревского</w:t>
      </w:r>
      <w:proofErr w:type="spellEnd"/>
      <w:r w:rsidRPr="001F3EA2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1F3EA2">
        <w:rPr>
          <w:rFonts w:ascii="Times New Roman" w:eastAsia="Arial" w:hAnsi="Times New Roman" w:cs="Times New Roman"/>
          <w:sz w:val="28"/>
          <w:szCs w:val="28"/>
        </w:rPr>
        <w:t>территориального  управления</w:t>
      </w:r>
      <w:proofErr w:type="gramEnd"/>
      <w:r w:rsidRPr="001F3EA2">
        <w:rPr>
          <w:rFonts w:ascii="Times New Roman" w:eastAsia="Arial" w:hAnsi="Times New Roman" w:cs="Times New Roman"/>
          <w:sz w:val="28"/>
          <w:szCs w:val="28"/>
        </w:rPr>
        <w:t xml:space="preserve"> Гатчинского муниципального округа на период с 2026 - 2036 гг.</w:t>
      </w:r>
    </w:p>
    <w:p w14:paraId="5CF70001" w14:textId="77777777" w:rsidR="001F3EA2" w:rsidRPr="001F3EA2" w:rsidRDefault="001F3EA2" w:rsidP="001F3EA2">
      <w:pPr>
        <w:widowControl w:val="0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F3EA2">
        <w:rPr>
          <w:rFonts w:ascii="Times New Roman" w:eastAsia="Arial" w:hAnsi="Times New Roman" w:cs="Times New Roman"/>
          <w:sz w:val="28"/>
          <w:szCs w:val="28"/>
        </w:rPr>
        <w:t xml:space="preserve">Постановление администрации Гатчинского муниципального района от 13.01.2023 №72 «Об   </w:t>
      </w:r>
      <w:proofErr w:type="gramStart"/>
      <w:r w:rsidRPr="001F3EA2">
        <w:rPr>
          <w:rFonts w:ascii="Times New Roman" w:eastAsia="Arial" w:hAnsi="Times New Roman" w:cs="Times New Roman"/>
          <w:sz w:val="28"/>
          <w:szCs w:val="28"/>
        </w:rPr>
        <w:t>утверждении  актуализированной</w:t>
      </w:r>
      <w:proofErr w:type="gramEnd"/>
      <w:r w:rsidRPr="001F3EA2">
        <w:rPr>
          <w:rFonts w:ascii="Times New Roman" w:eastAsia="Arial" w:hAnsi="Times New Roman" w:cs="Times New Roman"/>
          <w:sz w:val="28"/>
          <w:szCs w:val="28"/>
        </w:rPr>
        <w:t xml:space="preserve"> схемы водоснабжения и водоотведения  муниципального образования </w:t>
      </w:r>
      <w:proofErr w:type="spellStart"/>
      <w:r w:rsidRPr="001F3EA2">
        <w:rPr>
          <w:rFonts w:ascii="Times New Roman" w:eastAsia="Arial" w:hAnsi="Times New Roman" w:cs="Times New Roman"/>
          <w:sz w:val="28"/>
          <w:szCs w:val="28"/>
        </w:rPr>
        <w:t>Веревского</w:t>
      </w:r>
      <w:proofErr w:type="spellEnd"/>
      <w:r w:rsidRPr="001F3EA2">
        <w:rPr>
          <w:rFonts w:ascii="Times New Roman" w:eastAsia="Arial" w:hAnsi="Times New Roman" w:cs="Times New Roman"/>
          <w:sz w:val="28"/>
          <w:szCs w:val="28"/>
        </w:rPr>
        <w:t xml:space="preserve"> сельского поселения  </w:t>
      </w:r>
      <w:r w:rsidRPr="001F3EA2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Гатчинского муниципального района Ленинградской  области на период 2022-2032г.г.» считать утратившим силу. </w:t>
      </w:r>
    </w:p>
    <w:p w14:paraId="0AC7FFC2" w14:textId="77777777" w:rsidR="001F3EA2" w:rsidRPr="001F3EA2" w:rsidRDefault="001F3EA2" w:rsidP="001F3EA2">
      <w:pPr>
        <w:widowControl w:val="0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F3EA2">
        <w:rPr>
          <w:rFonts w:ascii="Times New Roman" w:eastAsia="Arial" w:hAnsi="Times New Roman" w:cs="Times New Roman"/>
          <w:sz w:val="28"/>
          <w:szCs w:val="28"/>
        </w:rPr>
        <w:t xml:space="preserve"> Комитету жилищно-коммунального хозяйства администрации Гатчинского муниципального округа передать один экземпляр настоящего постановления и схему водоснабжения и водоотведения   </w:t>
      </w:r>
      <w:proofErr w:type="spellStart"/>
      <w:r w:rsidRPr="001F3EA2">
        <w:rPr>
          <w:rFonts w:ascii="Times New Roman" w:eastAsia="Arial" w:hAnsi="Times New Roman" w:cs="Times New Roman"/>
          <w:sz w:val="28"/>
          <w:szCs w:val="28"/>
        </w:rPr>
        <w:t>Веревского</w:t>
      </w:r>
      <w:proofErr w:type="spellEnd"/>
      <w:r w:rsidRPr="001F3EA2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1F3EA2">
        <w:rPr>
          <w:rFonts w:ascii="Times New Roman" w:eastAsia="Arial" w:hAnsi="Times New Roman" w:cs="Times New Roman"/>
          <w:sz w:val="28"/>
          <w:szCs w:val="28"/>
        </w:rPr>
        <w:t>территориального  управления</w:t>
      </w:r>
      <w:proofErr w:type="gramEnd"/>
      <w:r w:rsidRPr="001F3EA2">
        <w:rPr>
          <w:rFonts w:ascii="Times New Roman" w:eastAsia="Arial" w:hAnsi="Times New Roman" w:cs="Times New Roman"/>
          <w:sz w:val="28"/>
          <w:szCs w:val="28"/>
        </w:rPr>
        <w:t xml:space="preserve"> Гатчинского муниципального округа на период с 2026 - 2036 </w:t>
      </w:r>
      <w:proofErr w:type="spellStart"/>
      <w:r w:rsidRPr="001F3EA2">
        <w:rPr>
          <w:rFonts w:ascii="Times New Roman" w:eastAsia="Arial" w:hAnsi="Times New Roman" w:cs="Times New Roman"/>
          <w:sz w:val="28"/>
          <w:szCs w:val="28"/>
        </w:rPr>
        <w:t>гг</w:t>
      </w:r>
      <w:proofErr w:type="spellEnd"/>
      <w:r w:rsidRPr="001F3EA2">
        <w:rPr>
          <w:rFonts w:ascii="Times New Roman" w:eastAsia="Arial" w:hAnsi="Times New Roman" w:cs="Times New Roman"/>
          <w:sz w:val="28"/>
          <w:szCs w:val="28"/>
        </w:rPr>
        <w:t>, в АО «Коммунальные системы Гатчинского района», (на электронном и бумажном носителях).</w:t>
      </w:r>
    </w:p>
    <w:p w14:paraId="35AB5D57" w14:textId="77777777" w:rsidR="001F3EA2" w:rsidRPr="001F3EA2" w:rsidRDefault="001F3EA2" w:rsidP="001F3EA2">
      <w:pPr>
        <w:widowControl w:val="0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Arial" w:hAnsi="Times New Roman" w:cs="Arial"/>
          <w:sz w:val="24"/>
          <w:szCs w:val="24"/>
          <w:lang w:eastAsia="ru-RU"/>
        </w:rPr>
      </w:pPr>
      <w:r w:rsidRPr="001F3E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официального опубликования в газете «Официальный вестник» - приложение к газете «Гатчинская правда» и подлежит размещению на официальном сайте Гатчинского муниципального округа в информационно-телекоммуникационной сети «Интернет».</w:t>
      </w:r>
    </w:p>
    <w:p w14:paraId="0A289E5D" w14:textId="77777777" w:rsidR="001F3EA2" w:rsidRPr="001F3EA2" w:rsidRDefault="001F3EA2" w:rsidP="001F3EA2">
      <w:pPr>
        <w:widowControl w:val="0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Arial" w:hAnsi="Times New Roman" w:cs="Arial"/>
          <w:sz w:val="24"/>
          <w:szCs w:val="24"/>
          <w:lang w:eastAsia="ru-RU"/>
        </w:rPr>
      </w:pPr>
      <w:r w:rsidRPr="001F3EA2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Контроль исполнения настоящего постановления возложить на заместителя главы администрации по жилищно-коммунальному и дорожному хозяйству – председателя комитета жилищно-коммунального хозяйства А.А. </w:t>
      </w:r>
      <w:proofErr w:type="spellStart"/>
      <w:r w:rsidRPr="001F3EA2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Супренка</w:t>
      </w:r>
      <w:proofErr w:type="spellEnd"/>
      <w:r w:rsidRPr="001F3EA2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534FFB66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14:paraId="3E6C58F0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5D9CC3B5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F3EA2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  </w:t>
      </w:r>
    </w:p>
    <w:p w14:paraId="620CCC65" w14:textId="12D3028E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F3EA2">
        <w:rPr>
          <w:rFonts w:ascii="Times New Roman" w:eastAsia="Calibri" w:hAnsi="Times New Roman" w:cs="Times New Roman"/>
          <w:sz w:val="28"/>
          <w:szCs w:val="28"/>
        </w:rPr>
        <w:t xml:space="preserve">Гатчинского муниципального района                                                 </w:t>
      </w:r>
      <w:proofErr w:type="spellStart"/>
      <w:r w:rsidRPr="001F3EA2">
        <w:rPr>
          <w:rFonts w:ascii="Times New Roman" w:eastAsia="Calibri" w:hAnsi="Times New Roman" w:cs="Times New Roman"/>
          <w:sz w:val="28"/>
          <w:szCs w:val="28"/>
        </w:rPr>
        <w:t>Л.Н.Нещадим</w:t>
      </w:r>
      <w:proofErr w:type="spellEnd"/>
      <w:r w:rsidRPr="001F3EA2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14:paraId="200A3023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</w:p>
    <w:p w14:paraId="41E56257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</w:p>
    <w:p w14:paraId="17FA8337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</w:p>
    <w:p w14:paraId="0088A622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</w:p>
    <w:p w14:paraId="155A0EF7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</w:p>
    <w:p w14:paraId="3AFCDE71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</w:p>
    <w:p w14:paraId="11EE69AF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</w:p>
    <w:p w14:paraId="02592B74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</w:p>
    <w:p w14:paraId="31E4C28E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ind w:firstLine="400"/>
        <w:rPr>
          <w:rFonts w:ascii="Times New Roman" w:eastAsia="Calibri" w:hAnsi="Times New Roman" w:cs="Times New Roman"/>
          <w:sz w:val="28"/>
          <w:szCs w:val="28"/>
        </w:rPr>
      </w:pPr>
    </w:p>
    <w:p w14:paraId="30088B05" w14:textId="77777777" w:rsidR="001F3EA2" w:rsidRPr="001F3EA2" w:rsidRDefault="001F3EA2" w:rsidP="001F3EA2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0"/>
          <w:szCs w:val="20"/>
        </w:rPr>
      </w:pPr>
      <w:proofErr w:type="spellStart"/>
      <w:r w:rsidRPr="001F3EA2">
        <w:rPr>
          <w:rFonts w:ascii="Times New Roman" w:eastAsia="Calibri" w:hAnsi="Times New Roman" w:cs="Times New Roman"/>
          <w:sz w:val="20"/>
          <w:szCs w:val="20"/>
        </w:rPr>
        <w:t>Супренок</w:t>
      </w:r>
      <w:proofErr w:type="spellEnd"/>
      <w:r w:rsidRPr="001F3EA2">
        <w:rPr>
          <w:rFonts w:ascii="Times New Roman" w:eastAsia="Calibri" w:hAnsi="Times New Roman" w:cs="Times New Roman"/>
          <w:sz w:val="20"/>
          <w:szCs w:val="20"/>
        </w:rPr>
        <w:t xml:space="preserve"> А.А.</w:t>
      </w:r>
    </w:p>
    <w:sectPr w:rsidR="001F3EA2" w:rsidRPr="001F3EA2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375A44"/>
    <w:multiLevelType w:val="hybridMultilevel"/>
    <w:tmpl w:val="0C047AC2"/>
    <w:lvl w:ilvl="0" w:tplc="D4A0AA7A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>
      <w:start w:val="1"/>
      <w:numFmt w:val="lowerRoman"/>
      <w:lvlText w:val="%3."/>
      <w:lvlJc w:val="right"/>
      <w:pPr>
        <w:ind w:left="1734" w:hanging="180"/>
      </w:pPr>
    </w:lvl>
    <w:lvl w:ilvl="3" w:tplc="0419000F">
      <w:start w:val="1"/>
      <w:numFmt w:val="decimal"/>
      <w:lvlText w:val="%4."/>
      <w:lvlJc w:val="left"/>
      <w:pPr>
        <w:ind w:left="2454" w:hanging="360"/>
      </w:pPr>
    </w:lvl>
    <w:lvl w:ilvl="4" w:tplc="04190019">
      <w:start w:val="1"/>
      <w:numFmt w:val="lowerLetter"/>
      <w:lvlText w:val="%5."/>
      <w:lvlJc w:val="left"/>
      <w:pPr>
        <w:ind w:left="3174" w:hanging="360"/>
      </w:pPr>
    </w:lvl>
    <w:lvl w:ilvl="5" w:tplc="0419001B">
      <w:start w:val="1"/>
      <w:numFmt w:val="lowerRoman"/>
      <w:lvlText w:val="%6."/>
      <w:lvlJc w:val="right"/>
      <w:pPr>
        <w:ind w:left="3894" w:hanging="180"/>
      </w:pPr>
    </w:lvl>
    <w:lvl w:ilvl="6" w:tplc="0419000F">
      <w:start w:val="1"/>
      <w:numFmt w:val="decimal"/>
      <w:lvlText w:val="%7."/>
      <w:lvlJc w:val="left"/>
      <w:pPr>
        <w:ind w:left="4614" w:hanging="360"/>
      </w:pPr>
    </w:lvl>
    <w:lvl w:ilvl="7" w:tplc="04190019">
      <w:start w:val="1"/>
      <w:numFmt w:val="lowerLetter"/>
      <w:lvlText w:val="%8."/>
      <w:lvlJc w:val="left"/>
      <w:pPr>
        <w:ind w:left="5334" w:hanging="360"/>
      </w:pPr>
    </w:lvl>
    <w:lvl w:ilvl="8" w:tplc="0419001B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1F3EA2"/>
    <w:rsid w:val="0037430D"/>
    <w:rsid w:val="00791485"/>
    <w:rsid w:val="00883CA0"/>
    <w:rsid w:val="0096086D"/>
    <w:rsid w:val="0098363E"/>
    <w:rsid w:val="00AD093D"/>
    <w:rsid w:val="00C73573"/>
    <w:rsid w:val="00DF2F9D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7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2026-09-17T06:22:00Z</cp:lastPrinted>
  <dcterms:created xsi:type="dcterms:W3CDTF">2026-09-17T06:26:00Z</dcterms:created>
  <dcterms:modified xsi:type="dcterms:W3CDTF">2026-09-17T06:26:00Z</dcterms:modified>
</cp:coreProperties>
</file>