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3BF59" w14:textId="77777777" w:rsidR="00EA483A" w:rsidRDefault="00EA483A" w:rsidP="00EA483A">
      <w:pPr>
        <w:jc w:val="center"/>
        <w:rPr>
          <w:sz w:val="28"/>
          <w:szCs w:val="28"/>
        </w:rPr>
      </w:pPr>
      <w:r>
        <w:rPr>
          <w:b/>
          <w:noProof/>
          <w:lang w:eastAsia="ru-RU"/>
        </w:rPr>
        <w:drawing>
          <wp:inline distT="0" distB="0" distL="0" distR="0" wp14:anchorId="0A77164F" wp14:editId="159F9477">
            <wp:extent cx="600075" cy="74342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тог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526" cy="784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0629F" w14:textId="77777777" w:rsidR="00EA483A" w:rsidRDefault="00EA483A" w:rsidP="00EA483A">
      <w:pPr>
        <w:jc w:val="center"/>
        <w:rPr>
          <w:sz w:val="2"/>
          <w:szCs w:val="2"/>
        </w:rPr>
      </w:pPr>
    </w:p>
    <w:p w14:paraId="29842476" w14:textId="77777777" w:rsidR="00EA483A" w:rsidRPr="0036366B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АДМИНИСТРАЦИЯ ГАТЧИНСКОГО МУНИЦИПАЛЬНОГО ОКРУГА</w:t>
      </w:r>
    </w:p>
    <w:p w14:paraId="4D778D45" w14:textId="77777777" w:rsidR="00EA483A" w:rsidRPr="0036366B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ЛЕНИНГРАДСКОЙ ОБЛАСТИ</w:t>
      </w:r>
    </w:p>
    <w:p w14:paraId="7E737810" w14:textId="77777777" w:rsidR="00EA483A" w:rsidRPr="00292C88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2ED20283" w14:textId="0ABC24FE" w:rsidR="00EA483A" w:rsidRPr="00292C88" w:rsidRDefault="00EA483A" w:rsidP="00EA483A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0" w:name="bookmark61"/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Л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bookmarkEnd w:id="0"/>
    </w:p>
    <w:p w14:paraId="49B72971" w14:textId="77777777" w:rsidR="00EA483A" w:rsidRPr="00292C88" w:rsidRDefault="00EA483A" w:rsidP="00EA483A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2BDA354" w14:textId="3CE44D87" w:rsidR="00EA483A" w:rsidRPr="00583B5D" w:rsidRDefault="00EA483A" w:rsidP="00EA483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83B5D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253B0F">
        <w:rPr>
          <w:rFonts w:ascii="Times New Roman" w:hAnsi="Times New Roman"/>
          <w:sz w:val="28"/>
          <w:szCs w:val="28"/>
          <w:lang w:eastAsia="ru-RU"/>
        </w:rPr>
        <w:t>17.09.2026</w:t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 xml:space="preserve">№ </w:t>
      </w:r>
      <w:r w:rsidR="00253B0F">
        <w:rPr>
          <w:rFonts w:ascii="Times New Roman" w:hAnsi="Times New Roman"/>
          <w:sz w:val="28"/>
          <w:szCs w:val="28"/>
          <w:lang w:eastAsia="ru-RU"/>
        </w:rPr>
        <w:t>11036</w:t>
      </w:r>
    </w:p>
    <w:p w14:paraId="6C8EEB54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</w:p>
    <w:p w14:paraId="72CAE9C5" w14:textId="77777777" w:rsidR="00253B0F" w:rsidRPr="00253B0F" w:rsidRDefault="00253B0F" w:rsidP="00253B0F">
      <w:pPr>
        <w:autoSpaceDE w:val="0"/>
        <w:autoSpaceDN w:val="0"/>
        <w:adjustRightInd w:val="0"/>
        <w:spacing w:after="0" w:line="228" w:lineRule="auto"/>
        <w:ind w:left="284" w:right="42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Hlk189058646"/>
      <w:r w:rsidRPr="00253B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внесении изменений в </w:t>
      </w:r>
      <w:bookmarkStart w:id="2" w:name="_Hlk239240318"/>
      <w:r w:rsidRPr="00253B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постановление администрации Гатчинского муниципального округа от 25.02.2026 №1580 «</w:t>
      </w:r>
      <w:bookmarkStart w:id="3" w:name="_Hlk239674716"/>
      <w:bookmarkEnd w:id="1"/>
      <w:r w:rsidRPr="00253B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утверждении порядка предоставления субсидии на обеспечение деятельности Фонда поддержки малого и среднего предпринимательства Гатчинского муниципального округа»</w:t>
      </w:r>
      <w:bookmarkEnd w:id="3"/>
    </w:p>
    <w:bookmarkEnd w:id="2"/>
    <w:p w14:paraId="6D770C92" w14:textId="77777777" w:rsidR="00253B0F" w:rsidRPr="00253B0F" w:rsidRDefault="00253B0F" w:rsidP="00253B0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2A2D5C" w14:textId="77777777" w:rsidR="00253B0F" w:rsidRPr="00253B0F" w:rsidRDefault="00253B0F" w:rsidP="00253B0F">
      <w:pPr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B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</w:t>
      </w:r>
      <w:r w:rsidRPr="00253B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ст. 78.1 и 78.5 Бюджетного кодекса Российской Федерации, Федеральным законом от</w:t>
      </w:r>
      <w:r w:rsidRPr="00253B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20.03.2025 №33-ФЗ «Об общих принципах организации местного самоуправления в единой системе публичной власти», Федеральным законом от 24.07.2007 №209-ФЗ «О развитии малого и среднего предпринимательства в Российской Федерации»,</w:t>
      </w:r>
      <w:r w:rsidRPr="00253B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Постановлением Правительства Российской Федерации от 25.10.2023 №1782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и проведение отборов получателей указанных субсидий, в том числе грантов в форме субсидий», Положением о бюджетном процессе в муниципальном образовании Гатчинский муниципальный округ Ленинградской области, утвержденным решением совета депутатов Гатчинского муниципального округа от 27.11.2024 №73, решением совета депутатов Гатчинского муниципального округа от 28.11.2025 №323 «О бюджете Гатчинского муниципального округа на 2026 год и на плановый период 2027 и 2028 годов», </w:t>
      </w:r>
      <w:r w:rsidRPr="00253B0F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 муниципального образования Гатчинский муниципальный округ Ленинградской области,</w:t>
      </w:r>
    </w:p>
    <w:p w14:paraId="6C1AE0AF" w14:textId="77777777" w:rsidR="00253B0F" w:rsidRPr="00253B0F" w:rsidRDefault="00253B0F" w:rsidP="00253B0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3B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ПОСТАНОВЛЯЕТ</w:t>
      </w:r>
      <w:r w:rsidRPr="00253B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5E2A979A" w14:textId="77777777" w:rsidR="00253B0F" w:rsidRPr="00253B0F" w:rsidRDefault="00253B0F" w:rsidP="00253B0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B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</w:t>
      </w:r>
      <w:bookmarkStart w:id="4" w:name="_Hlk239674958"/>
      <w:r w:rsidRPr="00253B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bookmarkEnd w:id="4"/>
      <w:r w:rsidRPr="00253B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постановлению администрации Гатчинского муниципального округа от 25.02.2026 №1580 «Об утверждении порядка предоставления субсидии на обеспечение деятельности Фонда поддержки малого и среднего предпринимательства Гатчинского муниципального округа»:</w:t>
      </w:r>
    </w:p>
    <w:p w14:paraId="2306DCDE" w14:textId="77777777" w:rsidR="00253B0F" w:rsidRPr="00253B0F" w:rsidRDefault="00253B0F" w:rsidP="00253B0F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firstLine="1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B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 дополнить абзацами следующего содержания:</w:t>
      </w:r>
    </w:p>
    <w:p w14:paraId="5953F608" w14:textId="77777777" w:rsidR="00253B0F" w:rsidRPr="00253B0F" w:rsidRDefault="00253B0F" w:rsidP="00253B0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B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«- оплату коммунальных услуг за помещения, находящиеся в собственности Получателя субсидии, либо переданные на законных основаниях Получателю субсидии администрацией Гатчинского муниципального округа, включая оплату за услуги по обращению с твердыми коммунальными отходами и аренду мусорных контейнеров;</w:t>
      </w:r>
    </w:p>
    <w:p w14:paraId="05127264" w14:textId="77777777" w:rsidR="00253B0F" w:rsidRPr="00253B0F" w:rsidRDefault="00253B0F" w:rsidP="00253B0F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B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</w:t>
      </w:r>
      <w:r w:rsidRPr="00253B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организацию и проведение мероприятий (праздников, выставок и</w:t>
      </w:r>
      <w:r w:rsidRPr="00253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3B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конкурсов, ярмарок среди субъектов малого и среднего предпринимательства,</w:t>
      </w:r>
      <w:r w:rsidRPr="00253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3B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том числе осуществляющих деятельность в сфере народно-художественных промыслов и ремесел)</w:t>
      </w:r>
      <w:r w:rsidRPr="00253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3B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уставной деятельностью Получателя субсидии с вручением </w:t>
      </w:r>
      <w:r w:rsidRPr="00253B0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подарочных наборов, цветов, приветственных подарков участникам мероприятий </w:t>
      </w:r>
      <w:r w:rsidRPr="00253B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(праздников, выставок, конкурсов, ярмарок) и сувенирной продукции</w:t>
      </w:r>
      <w:r w:rsidRPr="00253B0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FBB25DE" w14:textId="77777777" w:rsidR="00253B0F" w:rsidRPr="00253B0F" w:rsidRDefault="00253B0F" w:rsidP="00253B0F">
      <w:pPr>
        <w:numPr>
          <w:ilvl w:val="0"/>
          <w:numId w:val="1"/>
        </w:numPr>
        <w:autoSpaceDE w:val="0"/>
        <w:autoSpaceDN w:val="0"/>
        <w:adjustRightInd w:val="0"/>
        <w:spacing w:after="0" w:line="228" w:lineRule="auto"/>
        <w:ind w:left="284" w:right="-24"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253B0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Настоящее постановление подлежит опубликованию в газете «Официальный вестник» – приложение к газете «Гатчинская правда», </w:t>
      </w:r>
      <w:r w:rsidRPr="00253B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размещению на официальном сайте Гатчинского муниципального округа в информационно-телекоммуникационной сети «Интернет», вступает в силу с момента официального опубликования и распространяет свое действие на правоотношения, возникшие с 1 января 2026 года.</w:t>
      </w:r>
    </w:p>
    <w:p w14:paraId="39A890B0" w14:textId="77777777" w:rsidR="00253B0F" w:rsidRPr="00253B0F" w:rsidRDefault="00253B0F" w:rsidP="00253B0F">
      <w:pPr>
        <w:numPr>
          <w:ilvl w:val="0"/>
          <w:numId w:val="1"/>
        </w:numPr>
        <w:autoSpaceDE w:val="0"/>
        <w:autoSpaceDN w:val="0"/>
        <w:adjustRightInd w:val="0"/>
        <w:spacing w:after="0" w:line="228" w:lineRule="auto"/>
        <w:ind w:left="284" w:right="-24"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253B0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Контроль исполнения настоящего постановления возложить на заместителя главы администрации Гатчинского муниципального округа по экономике и цифровому развитию.</w:t>
      </w:r>
    </w:p>
    <w:p w14:paraId="12C37E04" w14:textId="77777777" w:rsidR="00253B0F" w:rsidRPr="00253B0F" w:rsidRDefault="00253B0F" w:rsidP="00253B0F">
      <w:pPr>
        <w:autoSpaceDE w:val="0"/>
        <w:autoSpaceDN w:val="0"/>
        <w:adjustRightInd w:val="0"/>
        <w:spacing w:after="0" w:line="228" w:lineRule="auto"/>
        <w:ind w:left="284" w:right="-24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70C61D44" w14:textId="77777777" w:rsidR="00253B0F" w:rsidRPr="00253B0F" w:rsidRDefault="00253B0F" w:rsidP="00253B0F">
      <w:pPr>
        <w:autoSpaceDE w:val="0"/>
        <w:autoSpaceDN w:val="0"/>
        <w:adjustRightInd w:val="0"/>
        <w:spacing w:after="0" w:line="228" w:lineRule="auto"/>
        <w:ind w:left="284" w:right="-24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7B5DB448" w14:textId="77777777" w:rsidR="00253B0F" w:rsidRPr="00253B0F" w:rsidRDefault="00253B0F" w:rsidP="00253B0F">
      <w:pPr>
        <w:autoSpaceDE w:val="0"/>
        <w:autoSpaceDN w:val="0"/>
        <w:adjustRightInd w:val="0"/>
        <w:spacing w:after="0" w:line="228" w:lineRule="auto"/>
        <w:ind w:left="284" w:right="-24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253B0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Глава администрации</w:t>
      </w:r>
    </w:p>
    <w:p w14:paraId="54DA34A7" w14:textId="77777777" w:rsidR="00253B0F" w:rsidRPr="00253B0F" w:rsidRDefault="00253B0F" w:rsidP="00253B0F">
      <w:pPr>
        <w:autoSpaceDE w:val="0"/>
        <w:autoSpaceDN w:val="0"/>
        <w:adjustRightInd w:val="0"/>
        <w:spacing w:after="0" w:line="228" w:lineRule="auto"/>
        <w:ind w:left="284" w:right="-24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253B0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Гатчинского муниципального округа                                                 Л.Н. </w:t>
      </w:r>
      <w:proofErr w:type="spellStart"/>
      <w:r w:rsidRPr="00253B0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Нещадим</w:t>
      </w:r>
      <w:proofErr w:type="spellEnd"/>
    </w:p>
    <w:p w14:paraId="5222C64E" w14:textId="77777777" w:rsidR="00253B0F" w:rsidRPr="00253B0F" w:rsidRDefault="00253B0F" w:rsidP="00253B0F">
      <w:pPr>
        <w:tabs>
          <w:tab w:val="left" w:pos="9639"/>
          <w:tab w:val="left" w:pos="9757"/>
        </w:tabs>
        <w:autoSpaceDE w:val="0"/>
        <w:autoSpaceDN w:val="0"/>
        <w:adjustRightInd w:val="0"/>
        <w:spacing w:after="0" w:line="228" w:lineRule="auto"/>
        <w:ind w:left="284" w:right="3686"/>
        <w:jc w:val="both"/>
        <w:rPr>
          <w:rFonts w:ascii="Times New Roman" w:eastAsia="Calibri" w:hAnsi="Times New Roman" w:cs="Times New Roman"/>
          <w:bCs/>
          <w:szCs w:val="20"/>
          <w:lang w:eastAsia="ru-RU"/>
        </w:rPr>
      </w:pPr>
    </w:p>
    <w:p w14:paraId="1B1E7DCC" w14:textId="77777777" w:rsidR="00253B0F" w:rsidRPr="00253B0F" w:rsidRDefault="00253B0F" w:rsidP="00253B0F">
      <w:pPr>
        <w:tabs>
          <w:tab w:val="left" w:pos="9639"/>
          <w:tab w:val="left" w:pos="9757"/>
        </w:tabs>
        <w:autoSpaceDE w:val="0"/>
        <w:autoSpaceDN w:val="0"/>
        <w:adjustRightInd w:val="0"/>
        <w:spacing w:after="0" w:line="228" w:lineRule="auto"/>
        <w:ind w:left="284" w:right="3686"/>
        <w:jc w:val="both"/>
        <w:rPr>
          <w:rFonts w:ascii="Times New Roman" w:eastAsia="Calibri" w:hAnsi="Times New Roman" w:cs="Times New Roman"/>
          <w:bCs/>
          <w:szCs w:val="20"/>
          <w:lang w:eastAsia="ru-RU"/>
        </w:rPr>
      </w:pPr>
    </w:p>
    <w:p w14:paraId="7BCCBE51" w14:textId="77777777" w:rsidR="00253B0F" w:rsidRPr="00253B0F" w:rsidRDefault="00253B0F" w:rsidP="00253B0F">
      <w:pPr>
        <w:tabs>
          <w:tab w:val="left" w:pos="9639"/>
          <w:tab w:val="left" w:pos="9757"/>
        </w:tabs>
        <w:autoSpaceDE w:val="0"/>
        <w:autoSpaceDN w:val="0"/>
        <w:adjustRightInd w:val="0"/>
        <w:spacing w:after="0" w:line="228" w:lineRule="auto"/>
        <w:ind w:left="284" w:right="3686"/>
        <w:jc w:val="both"/>
        <w:rPr>
          <w:rFonts w:ascii="Times New Roman" w:eastAsia="Calibri" w:hAnsi="Times New Roman" w:cs="Times New Roman"/>
          <w:bCs/>
          <w:szCs w:val="20"/>
          <w:lang w:eastAsia="ru-RU"/>
        </w:rPr>
      </w:pPr>
    </w:p>
    <w:p w14:paraId="78AE2701" w14:textId="77777777" w:rsidR="00253B0F" w:rsidRPr="00253B0F" w:rsidRDefault="00253B0F" w:rsidP="00253B0F">
      <w:pPr>
        <w:tabs>
          <w:tab w:val="left" w:pos="9639"/>
          <w:tab w:val="left" w:pos="9757"/>
        </w:tabs>
        <w:autoSpaceDE w:val="0"/>
        <w:autoSpaceDN w:val="0"/>
        <w:adjustRightInd w:val="0"/>
        <w:spacing w:after="0" w:line="228" w:lineRule="auto"/>
        <w:ind w:left="284" w:right="3686"/>
        <w:jc w:val="both"/>
        <w:rPr>
          <w:rFonts w:ascii="Times New Roman" w:eastAsia="Calibri" w:hAnsi="Times New Roman" w:cs="Times New Roman"/>
          <w:bCs/>
          <w:szCs w:val="20"/>
          <w:lang w:eastAsia="ru-RU"/>
        </w:rPr>
      </w:pPr>
    </w:p>
    <w:p w14:paraId="4C1B3BB0" w14:textId="77777777" w:rsidR="00253B0F" w:rsidRPr="00253B0F" w:rsidRDefault="00253B0F" w:rsidP="00253B0F">
      <w:pPr>
        <w:tabs>
          <w:tab w:val="left" w:pos="9639"/>
          <w:tab w:val="left" w:pos="9757"/>
        </w:tabs>
        <w:autoSpaceDE w:val="0"/>
        <w:autoSpaceDN w:val="0"/>
        <w:adjustRightInd w:val="0"/>
        <w:spacing w:after="0" w:line="228" w:lineRule="auto"/>
        <w:ind w:left="284" w:right="3686"/>
        <w:jc w:val="both"/>
        <w:rPr>
          <w:rFonts w:ascii="Times New Roman" w:eastAsia="Calibri" w:hAnsi="Times New Roman" w:cs="Times New Roman"/>
          <w:bCs/>
          <w:szCs w:val="20"/>
          <w:lang w:eastAsia="ru-RU"/>
        </w:rPr>
      </w:pPr>
    </w:p>
    <w:p w14:paraId="4BCD9F2F" w14:textId="77777777" w:rsidR="00253B0F" w:rsidRPr="00253B0F" w:rsidRDefault="00253B0F" w:rsidP="00253B0F">
      <w:pPr>
        <w:tabs>
          <w:tab w:val="left" w:pos="9639"/>
          <w:tab w:val="left" w:pos="9757"/>
        </w:tabs>
        <w:autoSpaceDE w:val="0"/>
        <w:autoSpaceDN w:val="0"/>
        <w:adjustRightInd w:val="0"/>
        <w:spacing w:after="0" w:line="228" w:lineRule="auto"/>
        <w:ind w:left="284" w:right="3686"/>
        <w:jc w:val="both"/>
        <w:rPr>
          <w:rFonts w:ascii="Times New Roman" w:eastAsia="Calibri" w:hAnsi="Times New Roman" w:cs="Times New Roman"/>
          <w:bCs/>
          <w:szCs w:val="20"/>
          <w:lang w:eastAsia="ru-RU"/>
        </w:rPr>
      </w:pPr>
    </w:p>
    <w:p w14:paraId="2A60BC85" w14:textId="77777777" w:rsidR="00253B0F" w:rsidRPr="00253B0F" w:rsidRDefault="00253B0F" w:rsidP="00253B0F">
      <w:pPr>
        <w:tabs>
          <w:tab w:val="left" w:pos="9639"/>
          <w:tab w:val="left" w:pos="9757"/>
        </w:tabs>
        <w:autoSpaceDE w:val="0"/>
        <w:autoSpaceDN w:val="0"/>
        <w:adjustRightInd w:val="0"/>
        <w:spacing w:after="0" w:line="228" w:lineRule="auto"/>
        <w:ind w:left="284" w:right="3686"/>
        <w:jc w:val="both"/>
        <w:rPr>
          <w:rFonts w:ascii="Times New Roman" w:eastAsia="Calibri" w:hAnsi="Times New Roman" w:cs="Times New Roman"/>
          <w:bCs/>
          <w:szCs w:val="20"/>
          <w:lang w:eastAsia="ru-RU"/>
        </w:rPr>
      </w:pPr>
    </w:p>
    <w:p w14:paraId="5C2D0A1D" w14:textId="77777777" w:rsidR="00253B0F" w:rsidRPr="00253B0F" w:rsidRDefault="00253B0F" w:rsidP="00253B0F">
      <w:pPr>
        <w:tabs>
          <w:tab w:val="left" w:pos="9639"/>
          <w:tab w:val="left" w:pos="9757"/>
        </w:tabs>
        <w:autoSpaceDE w:val="0"/>
        <w:autoSpaceDN w:val="0"/>
        <w:adjustRightInd w:val="0"/>
        <w:spacing w:after="0" w:line="228" w:lineRule="auto"/>
        <w:ind w:left="284" w:right="3686"/>
        <w:jc w:val="both"/>
        <w:rPr>
          <w:rFonts w:ascii="Times New Roman" w:eastAsia="Calibri" w:hAnsi="Times New Roman" w:cs="Times New Roman"/>
          <w:bCs/>
          <w:szCs w:val="20"/>
          <w:lang w:eastAsia="ru-RU"/>
        </w:rPr>
      </w:pPr>
    </w:p>
    <w:p w14:paraId="46E9E588" w14:textId="77777777" w:rsidR="00253B0F" w:rsidRPr="00253B0F" w:rsidRDefault="00253B0F" w:rsidP="00253B0F">
      <w:pPr>
        <w:tabs>
          <w:tab w:val="left" w:pos="9639"/>
          <w:tab w:val="left" w:pos="9757"/>
        </w:tabs>
        <w:autoSpaceDE w:val="0"/>
        <w:autoSpaceDN w:val="0"/>
        <w:adjustRightInd w:val="0"/>
        <w:spacing w:after="0" w:line="228" w:lineRule="auto"/>
        <w:ind w:left="284" w:right="3686"/>
        <w:jc w:val="both"/>
        <w:rPr>
          <w:rFonts w:ascii="Times New Roman" w:eastAsia="Calibri" w:hAnsi="Times New Roman" w:cs="Times New Roman"/>
          <w:bCs/>
          <w:szCs w:val="20"/>
          <w:lang w:eastAsia="ru-RU"/>
        </w:rPr>
      </w:pPr>
    </w:p>
    <w:p w14:paraId="16177AEF" w14:textId="77777777" w:rsidR="00253B0F" w:rsidRPr="00253B0F" w:rsidRDefault="00253B0F" w:rsidP="00253B0F">
      <w:pPr>
        <w:tabs>
          <w:tab w:val="left" w:pos="9639"/>
          <w:tab w:val="left" w:pos="9757"/>
        </w:tabs>
        <w:autoSpaceDE w:val="0"/>
        <w:autoSpaceDN w:val="0"/>
        <w:adjustRightInd w:val="0"/>
        <w:spacing w:after="0" w:line="228" w:lineRule="auto"/>
        <w:ind w:left="284" w:right="3686"/>
        <w:jc w:val="both"/>
        <w:rPr>
          <w:rFonts w:ascii="Times New Roman" w:eastAsia="Calibri" w:hAnsi="Times New Roman" w:cs="Times New Roman"/>
          <w:bCs/>
          <w:szCs w:val="20"/>
          <w:lang w:eastAsia="ru-RU"/>
        </w:rPr>
      </w:pPr>
    </w:p>
    <w:p w14:paraId="1DD3E537" w14:textId="77777777" w:rsidR="00253B0F" w:rsidRPr="00253B0F" w:rsidRDefault="00253B0F" w:rsidP="00253B0F">
      <w:pPr>
        <w:tabs>
          <w:tab w:val="left" w:pos="9639"/>
          <w:tab w:val="left" w:pos="9757"/>
        </w:tabs>
        <w:autoSpaceDE w:val="0"/>
        <w:autoSpaceDN w:val="0"/>
        <w:adjustRightInd w:val="0"/>
        <w:spacing w:after="0" w:line="228" w:lineRule="auto"/>
        <w:ind w:left="284" w:right="3686"/>
        <w:jc w:val="both"/>
        <w:rPr>
          <w:rFonts w:ascii="Times New Roman" w:eastAsia="Calibri" w:hAnsi="Times New Roman" w:cs="Times New Roman"/>
          <w:bCs/>
          <w:szCs w:val="20"/>
          <w:lang w:eastAsia="ru-RU"/>
        </w:rPr>
      </w:pPr>
    </w:p>
    <w:p w14:paraId="650D1FE8" w14:textId="77777777" w:rsidR="00253B0F" w:rsidRPr="00253B0F" w:rsidRDefault="00253B0F" w:rsidP="00253B0F">
      <w:pPr>
        <w:tabs>
          <w:tab w:val="left" w:pos="9639"/>
          <w:tab w:val="left" w:pos="9757"/>
        </w:tabs>
        <w:autoSpaceDE w:val="0"/>
        <w:autoSpaceDN w:val="0"/>
        <w:adjustRightInd w:val="0"/>
        <w:spacing w:after="0" w:line="228" w:lineRule="auto"/>
        <w:ind w:left="284" w:right="3686"/>
        <w:jc w:val="both"/>
        <w:rPr>
          <w:rFonts w:ascii="Times New Roman" w:eastAsia="Calibri" w:hAnsi="Times New Roman" w:cs="Times New Roman"/>
          <w:bCs/>
          <w:szCs w:val="20"/>
          <w:lang w:eastAsia="ru-RU"/>
        </w:rPr>
      </w:pPr>
    </w:p>
    <w:p w14:paraId="438DF893" w14:textId="77777777" w:rsidR="00253B0F" w:rsidRPr="00253B0F" w:rsidRDefault="00253B0F" w:rsidP="00253B0F">
      <w:pPr>
        <w:tabs>
          <w:tab w:val="left" w:pos="9639"/>
          <w:tab w:val="left" w:pos="9757"/>
        </w:tabs>
        <w:autoSpaceDE w:val="0"/>
        <w:autoSpaceDN w:val="0"/>
        <w:adjustRightInd w:val="0"/>
        <w:spacing w:after="0" w:line="228" w:lineRule="auto"/>
        <w:ind w:left="284" w:right="3686"/>
        <w:jc w:val="both"/>
        <w:rPr>
          <w:rFonts w:ascii="Times New Roman" w:eastAsia="Calibri" w:hAnsi="Times New Roman" w:cs="Times New Roman"/>
          <w:bCs/>
          <w:szCs w:val="20"/>
          <w:lang w:eastAsia="ru-RU"/>
        </w:rPr>
      </w:pPr>
    </w:p>
    <w:p w14:paraId="3885EB75" w14:textId="77777777" w:rsidR="00253B0F" w:rsidRPr="00253B0F" w:rsidRDefault="00253B0F" w:rsidP="00253B0F">
      <w:pPr>
        <w:tabs>
          <w:tab w:val="left" w:pos="9639"/>
          <w:tab w:val="left" w:pos="9757"/>
        </w:tabs>
        <w:autoSpaceDE w:val="0"/>
        <w:autoSpaceDN w:val="0"/>
        <w:adjustRightInd w:val="0"/>
        <w:spacing w:after="0" w:line="228" w:lineRule="auto"/>
        <w:ind w:left="284" w:right="3686"/>
        <w:jc w:val="both"/>
        <w:rPr>
          <w:rFonts w:ascii="Times New Roman" w:eastAsia="Calibri" w:hAnsi="Times New Roman" w:cs="Times New Roman"/>
          <w:bCs/>
          <w:szCs w:val="20"/>
          <w:lang w:eastAsia="ru-RU"/>
        </w:rPr>
      </w:pPr>
    </w:p>
    <w:p w14:paraId="04A6A8FF" w14:textId="77777777" w:rsidR="00253B0F" w:rsidRPr="00253B0F" w:rsidRDefault="00253B0F" w:rsidP="00253B0F">
      <w:pPr>
        <w:tabs>
          <w:tab w:val="left" w:pos="9639"/>
          <w:tab w:val="left" w:pos="9757"/>
        </w:tabs>
        <w:autoSpaceDE w:val="0"/>
        <w:autoSpaceDN w:val="0"/>
        <w:adjustRightInd w:val="0"/>
        <w:spacing w:after="0" w:line="228" w:lineRule="auto"/>
        <w:ind w:left="284" w:right="3686"/>
        <w:jc w:val="both"/>
        <w:rPr>
          <w:rFonts w:ascii="Times New Roman" w:eastAsia="Calibri" w:hAnsi="Times New Roman" w:cs="Times New Roman"/>
          <w:bCs/>
          <w:szCs w:val="20"/>
          <w:lang w:eastAsia="ru-RU"/>
        </w:rPr>
      </w:pPr>
    </w:p>
    <w:p w14:paraId="08ADE8AD" w14:textId="77777777" w:rsidR="00253B0F" w:rsidRPr="00253B0F" w:rsidRDefault="00253B0F" w:rsidP="00253B0F">
      <w:pPr>
        <w:tabs>
          <w:tab w:val="left" w:pos="9639"/>
          <w:tab w:val="left" w:pos="9757"/>
        </w:tabs>
        <w:autoSpaceDE w:val="0"/>
        <w:autoSpaceDN w:val="0"/>
        <w:adjustRightInd w:val="0"/>
        <w:spacing w:after="0" w:line="228" w:lineRule="auto"/>
        <w:ind w:left="284" w:right="3686"/>
        <w:jc w:val="both"/>
        <w:rPr>
          <w:rFonts w:ascii="Times New Roman" w:eastAsia="Calibri" w:hAnsi="Times New Roman" w:cs="Times New Roman"/>
          <w:bCs/>
          <w:szCs w:val="20"/>
          <w:lang w:eastAsia="ru-RU"/>
        </w:rPr>
      </w:pPr>
    </w:p>
    <w:p w14:paraId="12C3E481" w14:textId="77777777" w:rsidR="00253B0F" w:rsidRPr="00253B0F" w:rsidRDefault="00253B0F" w:rsidP="00253B0F">
      <w:pPr>
        <w:tabs>
          <w:tab w:val="left" w:pos="9639"/>
          <w:tab w:val="left" w:pos="9757"/>
        </w:tabs>
        <w:autoSpaceDE w:val="0"/>
        <w:autoSpaceDN w:val="0"/>
        <w:adjustRightInd w:val="0"/>
        <w:spacing w:after="0" w:line="228" w:lineRule="auto"/>
        <w:ind w:left="284" w:right="3686"/>
        <w:jc w:val="both"/>
        <w:rPr>
          <w:rFonts w:ascii="Times New Roman" w:eastAsia="Calibri" w:hAnsi="Times New Roman" w:cs="Times New Roman"/>
          <w:bCs/>
          <w:szCs w:val="20"/>
          <w:lang w:eastAsia="ru-RU"/>
        </w:rPr>
      </w:pPr>
    </w:p>
    <w:p w14:paraId="0021F06D" w14:textId="77777777" w:rsidR="00253B0F" w:rsidRPr="00253B0F" w:rsidRDefault="00253B0F" w:rsidP="00253B0F">
      <w:pPr>
        <w:tabs>
          <w:tab w:val="left" w:pos="9639"/>
          <w:tab w:val="left" w:pos="9757"/>
        </w:tabs>
        <w:autoSpaceDE w:val="0"/>
        <w:autoSpaceDN w:val="0"/>
        <w:adjustRightInd w:val="0"/>
        <w:spacing w:after="0" w:line="228" w:lineRule="auto"/>
        <w:ind w:left="284" w:right="3686"/>
        <w:jc w:val="both"/>
        <w:rPr>
          <w:rFonts w:ascii="Times New Roman" w:eastAsia="Calibri" w:hAnsi="Times New Roman" w:cs="Times New Roman"/>
          <w:bCs/>
          <w:szCs w:val="20"/>
          <w:lang w:eastAsia="ru-RU"/>
        </w:rPr>
      </w:pPr>
    </w:p>
    <w:p w14:paraId="3111249F" w14:textId="77777777" w:rsidR="00253B0F" w:rsidRPr="00253B0F" w:rsidRDefault="00253B0F" w:rsidP="00253B0F">
      <w:pPr>
        <w:tabs>
          <w:tab w:val="left" w:pos="9639"/>
          <w:tab w:val="left" w:pos="9757"/>
        </w:tabs>
        <w:autoSpaceDE w:val="0"/>
        <w:autoSpaceDN w:val="0"/>
        <w:adjustRightInd w:val="0"/>
        <w:spacing w:after="0" w:line="228" w:lineRule="auto"/>
        <w:ind w:left="284" w:right="3686"/>
        <w:jc w:val="both"/>
        <w:rPr>
          <w:rFonts w:ascii="Times New Roman" w:eastAsia="Calibri" w:hAnsi="Times New Roman" w:cs="Times New Roman"/>
          <w:bCs/>
          <w:szCs w:val="20"/>
          <w:lang w:eastAsia="ru-RU"/>
        </w:rPr>
      </w:pPr>
    </w:p>
    <w:p w14:paraId="79B6A2E1" w14:textId="77777777" w:rsidR="00253B0F" w:rsidRPr="00253B0F" w:rsidRDefault="00253B0F" w:rsidP="00253B0F">
      <w:pPr>
        <w:tabs>
          <w:tab w:val="left" w:pos="9639"/>
          <w:tab w:val="left" w:pos="9757"/>
        </w:tabs>
        <w:autoSpaceDE w:val="0"/>
        <w:autoSpaceDN w:val="0"/>
        <w:adjustRightInd w:val="0"/>
        <w:spacing w:after="0" w:line="228" w:lineRule="auto"/>
        <w:ind w:left="284" w:right="3686"/>
        <w:jc w:val="both"/>
        <w:rPr>
          <w:rFonts w:ascii="Times New Roman" w:eastAsia="Calibri" w:hAnsi="Times New Roman" w:cs="Times New Roman"/>
          <w:bCs/>
          <w:szCs w:val="20"/>
          <w:lang w:eastAsia="ru-RU"/>
        </w:rPr>
      </w:pPr>
    </w:p>
    <w:p w14:paraId="6E938606" w14:textId="77777777" w:rsidR="00253B0F" w:rsidRPr="00253B0F" w:rsidRDefault="00253B0F" w:rsidP="00253B0F">
      <w:pPr>
        <w:tabs>
          <w:tab w:val="left" w:pos="9639"/>
          <w:tab w:val="left" w:pos="9757"/>
        </w:tabs>
        <w:autoSpaceDE w:val="0"/>
        <w:autoSpaceDN w:val="0"/>
        <w:adjustRightInd w:val="0"/>
        <w:spacing w:after="0" w:line="228" w:lineRule="auto"/>
        <w:ind w:left="284" w:right="3686"/>
        <w:jc w:val="both"/>
        <w:rPr>
          <w:rFonts w:ascii="Times New Roman" w:eastAsia="Calibri" w:hAnsi="Times New Roman" w:cs="Times New Roman"/>
          <w:bCs/>
          <w:szCs w:val="20"/>
          <w:lang w:eastAsia="ru-RU"/>
        </w:rPr>
      </w:pPr>
    </w:p>
    <w:p w14:paraId="2C8990C9" w14:textId="77777777" w:rsidR="00253B0F" w:rsidRPr="00253B0F" w:rsidRDefault="00253B0F" w:rsidP="00253B0F">
      <w:pPr>
        <w:tabs>
          <w:tab w:val="left" w:pos="9639"/>
          <w:tab w:val="left" w:pos="9757"/>
        </w:tabs>
        <w:autoSpaceDE w:val="0"/>
        <w:autoSpaceDN w:val="0"/>
        <w:adjustRightInd w:val="0"/>
        <w:spacing w:after="0" w:line="228" w:lineRule="auto"/>
        <w:ind w:left="284" w:right="3686"/>
        <w:jc w:val="both"/>
        <w:rPr>
          <w:rFonts w:ascii="Times New Roman" w:eastAsia="Calibri" w:hAnsi="Times New Roman" w:cs="Times New Roman"/>
          <w:bCs/>
          <w:szCs w:val="20"/>
          <w:lang w:eastAsia="ru-RU"/>
        </w:rPr>
      </w:pPr>
    </w:p>
    <w:p w14:paraId="34844B8F" w14:textId="77777777" w:rsidR="00253B0F" w:rsidRPr="00253B0F" w:rsidRDefault="00253B0F" w:rsidP="00253B0F">
      <w:pPr>
        <w:tabs>
          <w:tab w:val="left" w:pos="9639"/>
          <w:tab w:val="left" w:pos="9757"/>
        </w:tabs>
        <w:autoSpaceDE w:val="0"/>
        <w:autoSpaceDN w:val="0"/>
        <w:adjustRightInd w:val="0"/>
        <w:spacing w:after="0" w:line="228" w:lineRule="auto"/>
        <w:ind w:left="284" w:right="3686"/>
        <w:jc w:val="both"/>
        <w:rPr>
          <w:rFonts w:ascii="Times New Roman" w:eastAsia="Calibri" w:hAnsi="Times New Roman" w:cs="Times New Roman"/>
          <w:bCs/>
          <w:szCs w:val="20"/>
          <w:lang w:eastAsia="ru-RU"/>
        </w:rPr>
      </w:pPr>
    </w:p>
    <w:p w14:paraId="52536CF0" w14:textId="77777777" w:rsidR="00253B0F" w:rsidRPr="00253B0F" w:rsidRDefault="00253B0F" w:rsidP="00253B0F">
      <w:pPr>
        <w:tabs>
          <w:tab w:val="left" w:pos="9639"/>
          <w:tab w:val="left" w:pos="9757"/>
        </w:tabs>
        <w:autoSpaceDE w:val="0"/>
        <w:autoSpaceDN w:val="0"/>
        <w:adjustRightInd w:val="0"/>
        <w:spacing w:after="0" w:line="228" w:lineRule="auto"/>
        <w:ind w:right="3686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  <w:r w:rsidRPr="00253B0F">
        <w:rPr>
          <w:rFonts w:ascii="Times New Roman" w:eastAsia="Calibri" w:hAnsi="Times New Roman" w:cs="Times New Roman"/>
          <w:bCs/>
          <w:szCs w:val="20"/>
          <w:lang w:eastAsia="ru-RU"/>
        </w:rPr>
        <w:t xml:space="preserve">     Ефремова Елена Александровна</w:t>
      </w:r>
    </w:p>
    <w:sectPr w:rsidR="00253B0F" w:rsidRPr="00253B0F" w:rsidSect="0096086D">
      <w:pgSz w:w="11906" w:h="16838"/>
      <w:pgMar w:top="1135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2F07FF"/>
    <w:multiLevelType w:val="multilevel"/>
    <w:tmpl w:val="70C6F20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93D"/>
    <w:rsid w:val="00253B0F"/>
    <w:rsid w:val="00293C2B"/>
    <w:rsid w:val="0037430D"/>
    <w:rsid w:val="00791485"/>
    <w:rsid w:val="00883CA0"/>
    <w:rsid w:val="0096086D"/>
    <w:rsid w:val="0098363E"/>
    <w:rsid w:val="00AD093D"/>
    <w:rsid w:val="00C73573"/>
    <w:rsid w:val="00EA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C0337"/>
  <w15:chartTrackingRefBased/>
  <w15:docId w15:val="{8937EC54-7387-4F25-9A38-0901318AF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57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573"/>
    <w:pPr>
      <w:ind w:left="720"/>
      <w:contextualSpacing/>
    </w:pPr>
  </w:style>
  <w:style w:type="table" w:styleId="a4">
    <w:name w:val="Table Grid"/>
    <w:basedOn w:val="a1"/>
    <w:uiPriority w:val="59"/>
    <w:rsid w:val="00C73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1"/>
    <w:rsid w:val="00C73573"/>
    <w:rPr>
      <w:rFonts w:ascii="Arial" w:eastAsia="Arial" w:hAnsi="Arial" w:cs="Arial"/>
    </w:rPr>
  </w:style>
  <w:style w:type="paragraph" w:customStyle="1" w:styleId="1">
    <w:name w:val="Основной текст1"/>
    <w:basedOn w:val="a"/>
    <w:link w:val="a5"/>
    <w:rsid w:val="00C73573"/>
    <w:pPr>
      <w:widowControl w:val="0"/>
      <w:spacing w:after="0" w:line="240" w:lineRule="auto"/>
      <w:ind w:firstLine="400"/>
    </w:pPr>
    <w:rPr>
      <w:rFonts w:ascii="Arial" w:eastAsia="Arial" w:hAnsi="Arial" w:cs="Arial"/>
    </w:rPr>
  </w:style>
  <w:style w:type="character" w:customStyle="1" w:styleId="2">
    <w:name w:val="Заголовок №2_"/>
    <w:basedOn w:val="a0"/>
    <w:link w:val="20"/>
    <w:rsid w:val="00C73573"/>
    <w:rPr>
      <w:rFonts w:ascii="Arial" w:eastAsia="Arial" w:hAnsi="Arial" w:cs="Arial"/>
      <w:b/>
      <w:bCs/>
    </w:rPr>
  </w:style>
  <w:style w:type="paragraph" w:customStyle="1" w:styleId="20">
    <w:name w:val="Заголовок №2"/>
    <w:basedOn w:val="a"/>
    <w:link w:val="2"/>
    <w:rsid w:val="00C73573"/>
    <w:pPr>
      <w:widowControl w:val="0"/>
      <w:spacing w:after="0" w:line="240" w:lineRule="auto"/>
      <w:ind w:firstLine="720"/>
      <w:outlineLvl w:val="1"/>
    </w:pPr>
    <w:rPr>
      <w:rFonts w:ascii="Arial" w:eastAsia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6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</Words>
  <Characters>2996</Characters>
  <Application>Microsoft Office Word</Application>
  <DocSecurity>0</DocSecurity>
  <Lines>24</Lines>
  <Paragraphs>7</Paragraphs>
  <ScaleCrop>false</ScaleCrop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Парикова Анастасия Владимировна</dc:creator>
  <cp:keywords/>
  <dc:description/>
  <cp:lastModifiedBy>Волкова Юлия Андреевна</cp:lastModifiedBy>
  <cp:revision>2</cp:revision>
  <cp:lastPrinted>2026-09-18T09:07:00Z</cp:lastPrinted>
  <dcterms:created xsi:type="dcterms:W3CDTF">2026-09-21T11:23:00Z</dcterms:created>
  <dcterms:modified xsi:type="dcterms:W3CDTF">2026-09-21T11:23:00Z</dcterms:modified>
</cp:coreProperties>
</file>