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027CD93A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A0384C">
        <w:rPr>
          <w:rFonts w:ascii="Times New Roman" w:hAnsi="Times New Roman"/>
          <w:sz w:val="28"/>
          <w:szCs w:val="28"/>
          <w:lang w:eastAsia="ru-RU"/>
        </w:rPr>
        <w:t>21.09.2026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A0384C">
        <w:rPr>
          <w:rFonts w:ascii="Times New Roman" w:hAnsi="Times New Roman"/>
          <w:sz w:val="28"/>
          <w:szCs w:val="28"/>
          <w:lang w:eastAsia="ru-RU"/>
        </w:rPr>
        <w:t>11112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2C610AA9" w14:textId="77777777" w:rsidR="00A0384C" w:rsidRPr="00A0384C" w:rsidRDefault="00A0384C" w:rsidP="00A0384C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изменения в </w:t>
      </w:r>
      <w:r w:rsidRPr="00A03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постановление администрации Гатчинского муниципального округа от 15.04.2026 № 3810 «</w:t>
      </w:r>
      <w:r w:rsidRPr="00A03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итогов конкурса</w:t>
      </w:r>
      <w:r w:rsidRPr="00A03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творческих проектов учреждений культуры Гатчинского муниципального округа, направленных на развитие, распространение русского языка, сохранение российской самобытности посредством патриотического воспитания и сохранения историко-культурного наследия народов России, укрепление межнационального и межконфессионального согласия, сохранение и укрепление традиционных ценностей»</w:t>
      </w:r>
    </w:p>
    <w:p w14:paraId="21E2C9B1" w14:textId="77777777" w:rsidR="00A0384C" w:rsidRPr="00A0384C" w:rsidRDefault="00A0384C" w:rsidP="00A0384C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4604C0B" w14:textId="77777777" w:rsidR="00A0384C" w:rsidRPr="00A0384C" w:rsidRDefault="00A0384C" w:rsidP="00A03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со служебной необходимостью, на основании письма заместителя главы администрации по развитию сферы культуры, туризма и сохранения культурного наследия – председателя комитета по культуре и туризму администрации Гатчинского муниципального округа от 08.09.2026 №ВН-6303/2026 и руководствуясь </w:t>
      </w:r>
      <w:r w:rsidRPr="00A03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Гатчинский муниципальный округ Ленинградской области, решением совета депутатов Гатчинского муниципального округа от 28.11.2025 №323 «О бюджете Гатчинского муниципального округа на 2026 год и на плановый период 2027 и 2028 годов», постановлением администрации Гатчинского муниципального района от 28.12.2024 № 6658 «Об утверждении муниципальной программы «Устойчивое общественное развитие в Гатчинском муниципальном округе», </w:t>
      </w:r>
    </w:p>
    <w:p w14:paraId="4D51F313" w14:textId="77777777" w:rsidR="00A0384C" w:rsidRPr="00A0384C" w:rsidRDefault="00A0384C" w:rsidP="00A038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5BE6F8C4" w14:textId="77777777" w:rsidR="00A0384C" w:rsidRPr="00A0384C" w:rsidRDefault="00A0384C" w:rsidP="00A0384C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изменение в постановление администрации Гатчинского муниципального округа от </w:t>
      </w:r>
      <w:r w:rsidRPr="00A03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15.04.2026 № 3810 «</w:t>
      </w: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итогов конкурса</w:t>
      </w:r>
      <w:r w:rsidRPr="00A038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творческих проектов учреждений культуры Гатчинского муниципального округа, направленных на развитие, распространение русского языка, сохранение российской самобытности посредством патриотического воспитания и сохранения историко-культурного наследия народов России, укрепление </w:t>
      </w:r>
      <w:r w:rsidRPr="00A038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межнационального и межконфессионального согласия, сохранение и укрепление традиционных ценностей» </w:t>
      </w:r>
      <w:r w:rsidRPr="00A038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исключить из </w:t>
      </w: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числа проектов – победителей конкурса творческих </w:t>
      </w:r>
      <w:r w:rsidRPr="00A038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проектов </w:t>
      </w: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«Сад дружбы» МБУ «ФЦ «Лидер» (</w:t>
      </w:r>
      <w:r w:rsidRPr="00A0384C">
        <w:rPr>
          <w:rFonts w:ascii="Times New Roman" w:eastAsia="Calibri" w:hAnsi="Times New Roman" w:cs="Times New Roman"/>
          <w:sz w:val="28"/>
          <w:szCs w:val="28"/>
        </w:rPr>
        <w:t>размер запланированного финансирования 65 000,00 рублей)</w:t>
      </w: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26160" w14:textId="77777777" w:rsidR="00A0384C" w:rsidRPr="00A0384C" w:rsidRDefault="00A0384C" w:rsidP="00A038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Calibri" w:hAnsi="Times New Roman" w:cs="Times New Roman"/>
          <w:sz w:val="28"/>
          <w:szCs w:val="28"/>
          <w:lang w:eastAsia="ru-RU"/>
        </w:rPr>
        <w:t>Комитету финансов Гатчинского муниципального округа внести соответствующие изменения в сводную бюджетную роспись бюджета Гатчинского муниципального округа на 2026 год.</w:t>
      </w:r>
    </w:p>
    <w:p w14:paraId="75BE8879" w14:textId="77777777" w:rsidR="00A0384C" w:rsidRPr="00A0384C" w:rsidRDefault="00A0384C" w:rsidP="00A038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Calibri" w:hAnsi="Times New Roman" w:cs="Times New Roman"/>
          <w:sz w:val="28"/>
          <w:szCs w:val="28"/>
          <w:lang w:eastAsia="ru-RU"/>
        </w:rPr>
        <w:t>Комитету по культуре и туризму администрации муниципального образования Гатчинский муниципальный округ Ленинградской области учесть изменение при реализации проектов.</w:t>
      </w:r>
    </w:p>
    <w:p w14:paraId="298679AD" w14:textId="77777777" w:rsidR="00A0384C" w:rsidRPr="00A0384C" w:rsidRDefault="00A0384C" w:rsidP="00A038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официального опубликования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26F6B518" w14:textId="77777777" w:rsidR="00A0384C" w:rsidRPr="00A0384C" w:rsidRDefault="00A0384C" w:rsidP="00A0384C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возложить на заместителя главы администрации Гатчинского муниципального округа по местному самоуправлению и внутренней политике.</w:t>
      </w:r>
    </w:p>
    <w:p w14:paraId="618E2BFD" w14:textId="77777777" w:rsidR="00A0384C" w:rsidRPr="00A0384C" w:rsidRDefault="00A0384C" w:rsidP="00A038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A73AF" w14:textId="77777777" w:rsidR="00A0384C" w:rsidRPr="00A0384C" w:rsidRDefault="00A0384C" w:rsidP="00A038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4D432" w14:textId="77777777" w:rsidR="00A0384C" w:rsidRPr="00A0384C" w:rsidRDefault="00A0384C" w:rsidP="00A03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BFD50EA" w14:textId="77777777" w:rsidR="00A0384C" w:rsidRPr="00A0384C" w:rsidRDefault="00A0384C" w:rsidP="00A03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       Л.Н. </w:t>
      </w:r>
      <w:proofErr w:type="spellStart"/>
      <w:r w:rsidRPr="00A038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0015F72E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5B84ED7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AB5719C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DD45D8A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715583D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8E70596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1CE14C6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9FFBC22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2E133C6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48C2173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EEC0F8C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11D2E60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788DB69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856305F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D8A9590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898821D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DC47357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489C486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444FC28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58A5C33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8001047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57D6876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71D233B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3DD2FEE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784785A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00A0C0F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C7D5C7C" w14:textId="77777777" w:rsidR="00A0384C" w:rsidRPr="00A0384C" w:rsidRDefault="00A0384C" w:rsidP="00A0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038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Павлов Игорь Васильевич</w:t>
      </w:r>
    </w:p>
    <w:sectPr w:rsidR="00A0384C" w:rsidRPr="00A0384C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02036"/>
    <w:multiLevelType w:val="multilevel"/>
    <w:tmpl w:val="A3A8CDB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382C75"/>
    <w:rsid w:val="00791485"/>
    <w:rsid w:val="00883CA0"/>
    <w:rsid w:val="0096086D"/>
    <w:rsid w:val="0098363E"/>
    <w:rsid w:val="00A0384C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2026-09-22T07:44:00Z</cp:lastPrinted>
  <dcterms:created xsi:type="dcterms:W3CDTF">2026-09-22T07:50:00Z</dcterms:created>
  <dcterms:modified xsi:type="dcterms:W3CDTF">2026-09-22T07:50:00Z</dcterms:modified>
</cp:coreProperties>
</file>