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A8BE3F8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A3D96">
        <w:rPr>
          <w:rFonts w:ascii="Times New Roman" w:hAnsi="Times New Roman"/>
          <w:sz w:val="28"/>
          <w:szCs w:val="28"/>
          <w:lang w:eastAsia="ru-RU"/>
        </w:rPr>
        <w:t>12.02.2026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A3D96">
        <w:rPr>
          <w:rFonts w:ascii="Times New Roman" w:hAnsi="Times New Roman"/>
          <w:sz w:val="28"/>
          <w:szCs w:val="28"/>
          <w:lang w:eastAsia="ru-RU"/>
        </w:rPr>
        <w:t>1198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1A3D96" w:rsidRPr="001A3D96" w14:paraId="7ECA1F3B" w14:textId="77777777" w:rsidTr="001A3D96">
        <w:trPr>
          <w:trHeight w:val="275"/>
        </w:trPr>
        <w:tc>
          <w:tcPr>
            <w:tcW w:w="4916" w:type="dxa"/>
          </w:tcPr>
          <w:p w14:paraId="46810F51" w14:textId="77777777" w:rsidR="001A3D96" w:rsidRPr="001A3D96" w:rsidRDefault="001A3D96" w:rsidP="001A3D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3D96">
              <w:rPr>
                <w:rFonts w:ascii="Times New Roman" w:hAnsi="Times New Roman"/>
                <w:sz w:val="24"/>
                <w:szCs w:val="24"/>
              </w:rPr>
              <w:t>Об изъятии для муниципальных нужд объектов недвижимого имущества</w:t>
            </w:r>
          </w:p>
          <w:p w14:paraId="60357B5A" w14:textId="77777777" w:rsidR="001A3D96" w:rsidRPr="001A3D96" w:rsidRDefault="001A3D96" w:rsidP="001A3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2B1D1E16" w14:textId="77777777" w:rsidR="001A3D96" w:rsidRPr="001A3D96" w:rsidRDefault="001A3D96" w:rsidP="001A3D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A3D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ст. 56.2, п.4 ч.2 ст. 56.3,ст. 56.6-56.11 Земельного кодекса Российской Федерации, ст. 279, ст. 281 Гражданского кодекса Российской Федерации, ст. 32 Жилищного кодекса Российской Федерации, Федеральным  законом от 06.10.2003 №131-ФЗ «Об общих принципах организации местного самоуправления в Российской Федерации», Федеральным законом от </w:t>
      </w: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Pr="001A3D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 Постановлением администрации Гатчинского муниципального района от 15.12.2021 № 4599 «О признании многоквартирного дома, расположенного по адресу: г. Гатчина, ул. Карла Маркса, д. 75 аварийным и подлежащим сносу», </w:t>
      </w:r>
    </w:p>
    <w:p w14:paraId="1717EB04" w14:textId="77777777" w:rsidR="001A3D96" w:rsidRPr="001A3D96" w:rsidRDefault="001A3D96" w:rsidP="001A3D96">
      <w:pPr>
        <w:tabs>
          <w:tab w:val="left" w:pos="5760"/>
        </w:tabs>
        <w:spacing w:after="0" w:line="240" w:lineRule="auto"/>
        <w:ind w:right="5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A3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ПОСТАНОВЛЯЕТ:  </w:t>
      </w:r>
    </w:p>
    <w:p w14:paraId="0B9FB4B3" w14:textId="77777777" w:rsidR="001A3D96" w:rsidRPr="001A3D96" w:rsidRDefault="001A3D96" w:rsidP="001A3D96">
      <w:pPr>
        <w:numPr>
          <w:ilvl w:val="0"/>
          <w:numId w:val="1"/>
        </w:numPr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Изъять для муниципальных нужд в целях обеспечения безопасности жизни и здоровья граждан:</w:t>
      </w:r>
    </w:p>
    <w:p w14:paraId="08E3EC01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21108549"/>
      <w:r w:rsidRPr="001A3D96">
        <w:rPr>
          <w:rFonts w:ascii="Times New Roman" w:eastAsia="Calibri" w:hAnsi="Times New Roman" w:cs="Times New Roman"/>
          <w:sz w:val="28"/>
          <w:szCs w:val="28"/>
        </w:rPr>
        <w:t>733/49890 доли в праве общей долевой собственности на</w:t>
      </w:r>
    </w:p>
    <w:p w14:paraId="2AE1A5F3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22/327 доли в праве общей долевой собственности на помещение, назначение: жилое, вид жилого помещения: квартира № 1, площадью 109,2 кв. м, кадастровый номер: 47:25:0102011:1480,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2DA82EF9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221115126"/>
      <w:bookmarkEnd w:id="1"/>
      <w:r w:rsidRPr="001A3D96">
        <w:rPr>
          <w:rFonts w:ascii="Times New Roman" w:eastAsia="Calibri" w:hAnsi="Times New Roman" w:cs="Times New Roman"/>
          <w:sz w:val="28"/>
          <w:szCs w:val="28"/>
        </w:rPr>
        <w:t>733/49890 доли в праве общей долевой собственности на</w:t>
      </w:r>
    </w:p>
    <w:p w14:paraId="281EDC2D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22/327 доли в праве общей долевой собственности на помещение, назначение: жилое, вид жилого помещения: квартира № 1 площадью 109,2 кв. м, кадастровый номер: </w:t>
      </w:r>
      <w:r w:rsidRPr="001A3D96">
        <w:rPr>
          <w:rFonts w:ascii="Times New Roman" w:eastAsia="Calibri" w:hAnsi="Times New Roman" w:cs="Times New Roman"/>
          <w:sz w:val="28"/>
          <w:szCs w:val="28"/>
        </w:rPr>
        <w:lastRenderedPageBreak/>
        <w:t>47:25:0102011:1480,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42F17C65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733/49890 доли в праве общей долевой собственности на</w:t>
      </w:r>
    </w:p>
    <w:p w14:paraId="453E048F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22/327 доли в праве общей долевой собственности на помещение, назначение: жилое, вид жилого помещения: квартира № 1 площадью 109,2 кв. м, кадастровый номер: 47:25:0102011:1480,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bookmarkEnd w:id="2"/>
    <w:p w14:paraId="7741C1EE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2100/49890 доли в </w:t>
      </w:r>
      <w:bookmarkStart w:id="3" w:name="_Hlk221115464"/>
      <w:r w:rsidRPr="001A3D96">
        <w:rPr>
          <w:rFonts w:ascii="Times New Roman" w:eastAsia="Calibri" w:hAnsi="Times New Roman" w:cs="Times New Roman"/>
          <w:sz w:val="28"/>
          <w:szCs w:val="28"/>
        </w:rPr>
        <w:t>праве общей долевой собственности на земельный</w:t>
      </w:r>
    </w:p>
    <w:p w14:paraId="30B9BB74" w14:textId="77777777" w:rsidR="001A3D96" w:rsidRPr="001A3D96" w:rsidRDefault="001A3D96" w:rsidP="001A3D9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21/109 доли в праве общей долевой собственности на помещение, назначение: жилое, вид жилого помещения: квартира № 1, площадью 109,2 кв. м, кадастровый номер: 47:25:0102011:1480,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bookmarkEnd w:id="3"/>
    <w:p w14:paraId="60590B82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1350/49890 доли в праве общей долевой собственности на земельный</w:t>
      </w:r>
    </w:p>
    <w:p w14:paraId="531B672C" w14:textId="77777777" w:rsidR="001A3D96" w:rsidRPr="001A3D96" w:rsidRDefault="001A3D96" w:rsidP="001A3D9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27/218 доли в праве общей долевой собственности на помещение, назначение: жилое, вид жилого помещения: квартира № 1, площадью 109,2 кв. м, кадастровый номер: 47:25:0102011:1480,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5D51E0DE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1350/49890 доли в праве общей долевой собственности на земельный</w:t>
      </w:r>
    </w:p>
    <w:p w14:paraId="292C9558" w14:textId="77777777" w:rsidR="001A3D96" w:rsidRPr="001A3D96" w:rsidRDefault="001A3D96" w:rsidP="001A3D9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27/218 доли в праве общей долевой собственности на помещение, назначение: жилое, вид жилого помещения: квартира № 1, площадью 109,2 кв. м, кадастровый номер: 47:25:0102011:1480, расположенное в многоквартирном доме с кадастровым номером: 47:25:0102011:315, по адресу: Ленинградская область, Гатчинский </w:t>
      </w:r>
      <w:r w:rsidRPr="001A3D96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муниципальный район, Гатчинское городское поселение, г. Гатчина, ул. Карла Маркса, д. 75;</w:t>
      </w:r>
    </w:p>
    <w:p w14:paraId="2E6A0BA4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1900/49890 доли в праве общей долевой собственности на земельный</w:t>
      </w:r>
    </w:p>
    <w:p w14:paraId="354D4EAC" w14:textId="77777777" w:rsidR="001A3D96" w:rsidRPr="001A3D96" w:rsidRDefault="001A3D96" w:rsidP="001A3D9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19/109 доли в праве общей долевой собственности на помещение, назначение: жилое, вид жилого помещения: квартира № 1, площадью 109,2 кв. м, кадастровый номер: 47:25:0102011:1480,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71CFE9E2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2000/49890 доли в праве общей долевой собственности на земельный</w:t>
      </w:r>
    </w:p>
    <w:p w14:paraId="504C754B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20/109 доли в праве общей долевой собственности на помещение, назначение: жилое, вид жилого помещения: квартира № 1, площадью 109,2 кв. м, кадастровый номер: 47:25:0102011:1480,</w:t>
      </w:r>
    </w:p>
    <w:p w14:paraId="203C9132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4E9AE190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380/49890 доли в праве общей долевой собственности на</w:t>
      </w:r>
    </w:p>
    <w:p w14:paraId="26CC2635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19/550 доли в праве общей долевой собственности на помещение, назначение: жилое, вид жилого помещения: квартира № 2 площадью 109,6 кв. м, кадастровый номер: 47:25:0102011:2002,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00E29161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221116263"/>
      <w:r w:rsidRPr="001A3D96">
        <w:rPr>
          <w:rFonts w:ascii="Times New Roman" w:eastAsia="Calibri" w:hAnsi="Times New Roman" w:cs="Times New Roman"/>
          <w:sz w:val="28"/>
          <w:szCs w:val="28"/>
        </w:rPr>
        <w:t>4000/49890 доли в праве общей долевой собственности на</w:t>
      </w:r>
    </w:p>
    <w:p w14:paraId="0EEFECB7" w14:textId="77777777" w:rsidR="001A3D96" w:rsidRPr="001A3D96" w:rsidRDefault="001A3D96" w:rsidP="001A3D9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40/110 доли в праве общей долевой собственности на помещение, назначение: жилое, вид жилого помещения: квартира № 2 площадью 109,6 кв. м, кадастровый номер: 47:25:0102011:2002,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 </w:t>
      </w:r>
    </w:p>
    <w:p w14:paraId="2558DDFB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lastRenderedPageBreak/>
        <w:t>380/49890 доли в праве общей долевой собственности на</w:t>
      </w:r>
    </w:p>
    <w:p w14:paraId="5D48BFAF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19/550 доли в праве общей долевой собственности на помещение, назначение: жилое, вид жилого помещения: квартира № 2 площадью 109,6 кв. м, кадастровый номер: 47:25:0102011:2002,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4AEE886F" w14:textId="77777777" w:rsidR="001A3D96" w:rsidRPr="001A3D96" w:rsidRDefault="001A3D96" w:rsidP="001A3D9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221118603"/>
      <w:r w:rsidRPr="001A3D96">
        <w:rPr>
          <w:rFonts w:ascii="Times New Roman" w:eastAsia="Calibri" w:hAnsi="Times New Roman" w:cs="Times New Roman"/>
          <w:sz w:val="28"/>
          <w:szCs w:val="28"/>
        </w:rPr>
        <w:t>380/49890 доли в праве общей долевой собственности на</w:t>
      </w:r>
    </w:p>
    <w:p w14:paraId="3BF4E30A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19/550 доли в праве общей долевой собственности на помещение, назначение: жилое, вид жилого помещения: квартира № 2 площадью 109,6 кв. м, кадастровый номер: 47:25:0102011:2002,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3CB6D2DF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           1.13. </w:t>
      </w:r>
      <w:bookmarkStart w:id="6" w:name="_Hlk221193698"/>
      <w:r w:rsidRPr="001A3D96">
        <w:rPr>
          <w:rFonts w:ascii="Times New Roman" w:eastAsia="Calibri" w:hAnsi="Times New Roman" w:cs="Times New Roman"/>
          <w:sz w:val="28"/>
          <w:szCs w:val="28"/>
        </w:rPr>
        <w:t>380/49890 доли в праве общей долевой собственности на</w:t>
      </w:r>
    </w:p>
    <w:p w14:paraId="4CC47F7D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19/550 доли в праве общей долевой собственности на помещение, назначение: жилое, вид жилого помещения: квартира № 2 площадью 109,6 кв. м, кадастровый номер: 47:25:0102011:2002,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295BCD61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           1.14. 380/49890 доли в праве общей долевой собственности на</w:t>
      </w:r>
    </w:p>
    <w:p w14:paraId="41E2DC74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19/550 доли в праве общей долевой собственности на помещение, назначение: жилое, вид жилого помещения: квартира № 2 площадью 109,6 кв. м, кадастровый номер: 47:25:0102011:2002,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bookmarkEnd w:id="4"/>
    <w:bookmarkEnd w:id="5"/>
    <w:bookmarkEnd w:id="6"/>
    <w:p w14:paraId="37301C4B" w14:textId="77777777" w:rsidR="001A3D96" w:rsidRPr="001A3D96" w:rsidRDefault="001A3D96" w:rsidP="001A3D9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2100/49890 доли в праве общей долевой собственности на</w:t>
      </w:r>
    </w:p>
    <w:p w14:paraId="4BBA2E08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земельный 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21/140 доли в праве общей долевой собственности на помещение, назначение: жилое, вид жилого помещения: квартира № 3, площадью 139,8 кв. м, кадастровый номер: 47:25:0102011:1804,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4084B901" w14:textId="77777777" w:rsidR="001A3D96" w:rsidRPr="001A3D96" w:rsidRDefault="001A3D96" w:rsidP="001A3D9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Hlk221116916"/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2000/49890 доли в праве общей долевой собственности на земельный </w:t>
      </w:r>
    </w:p>
    <w:p w14:paraId="3EBA3BDF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20/140 доли в праве общей долевой собственности на помещение, назначение: жилое, вид жилого помещения: квартира № 3, площадью 139,8 кв. м, кадастровый номер: 47:25:0102011:1804,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0997B20E" w14:textId="77777777" w:rsidR="001A3D96" w:rsidRPr="001A3D96" w:rsidRDefault="001A3D96" w:rsidP="001A3D9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2800/49890 доли в праве общей долевой собственности на земельный </w:t>
      </w:r>
    </w:p>
    <w:p w14:paraId="1B9686F9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28/140 доли в праве общей долевой собственности на помещение, назначение: жилое, вид жилого помещения: квартира № 3, площадью 139,8 кв. м, кадастровый номер: 47:25:0102011:1804,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78C4C7A9" w14:textId="77777777" w:rsidR="001A3D96" w:rsidRPr="001A3D96" w:rsidRDefault="001A3D96" w:rsidP="001A3D9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2000/49890 доли в праве общей долевой собственности на земельный </w:t>
      </w:r>
    </w:p>
    <w:p w14:paraId="302C89FE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20/140 доли в праве общей долевой собственности на помещение, назначение: жилое, вид жилого помещения: квартира № 3, площадью 139,8 кв. м, кадастровый номер: 47:25:0102011:1804,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37B6A8D2" w14:textId="77777777" w:rsidR="001A3D96" w:rsidRPr="001A3D96" w:rsidRDefault="001A3D96" w:rsidP="001A3D9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Hlk221117127"/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3600/49890 доли в праве общей долевой собственности на земельный </w:t>
      </w:r>
    </w:p>
    <w:p w14:paraId="75774811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участок площадью 2838 кв. м по адресу: Ленинградская область, г. Гатчина, ул. Карла Маркса, 75, кадастровый номер: 47:25:0102020:337, категория земель: </w:t>
      </w:r>
      <w:r w:rsidRPr="001A3D96">
        <w:rPr>
          <w:rFonts w:ascii="Times New Roman" w:eastAsia="Calibri" w:hAnsi="Times New Roman" w:cs="Times New Roman"/>
          <w:sz w:val="28"/>
          <w:szCs w:val="28"/>
        </w:rPr>
        <w:lastRenderedPageBreak/>
        <w:t>земли населенных пунктов, разрешенное использование: для размещения многоквартирного жилого дома и 36/140 доли в праве общей долевой собственности на помещение, назначение: жилое, вид жилого помещения: квартира № 3, площадью 139,8 кв. м, кадастровый номер: 47:25:0102011:1804,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7C14B4D3" w14:textId="77777777" w:rsidR="001A3D96" w:rsidRPr="001A3D96" w:rsidRDefault="001A3D96" w:rsidP="001A3D9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750/49890 доли в праве общей долевой собственности на земельный </w:t>
      </w:r>
    </w:p>
    <w:p w14:paraId="4169FE36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15/280 доли в праве общей долевой собственности на помещение, назначение: жилое, вид жилого помещения: квартира № 4, площадью 140,3 кв. м, кадастровый номер: 47:25:0102011:1479,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1A4A2554" w14:textId="77777777" w:rsidR="001A3D96" w:rsidRPr="001A3D96" w:rsidRDefault="001A3D96" w:rsidP="001A3D9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Hlk221117410"/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2300/49890 доли в праве общей долевой собственности на земельный </w:t>
      </w:r>
    </w:p>
    <w:p w14:paraId="2986B479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23/140 доли в праве общей долевой собственности на помещение, назначение: жилое, вид жилого помещения: квартира № 4, площадью 140,3 кв. м, кадастровый номер: 47:25:0102011:1479,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2FC65F33" w14:textId="77777777" w:rsidR="001A3D96" w:rsidRPr="001A3D96" w:rsidRDefault="001A3D96" w:rsidP="001A3D9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750/49890 доли в праве общей долевой собственности на земельный </w:t>
      </w:r>
    </w:p>
    <w:p w14:paraId="683EE7D0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15/280 доли в праве общей долевой собственности на помещение, назначение: жилое, вид жилого помещения: квартира № 4, площадью 140,3 кв. м, кадастровый номер: 47:25:0102011:1479,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505010EB" w14:textId="77777777" w:rsidR="001A3D96" w:rsidRPr="001A3D96" w:rsidRDefault="001A3D96" w:rsidP="001A3D9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750/49890 доли в праве общей долевой собственности на земельный </w:t>
      </w:r>
    </w:p>
    <w:p w14:paraId="2AA5F8F7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15/280 доли в праве общей долевой </w:t>
      </w:r>
      <w:r w:rsidRPr="001A3D96">
        <w:rPr>
          <w:rFonts w:ascii="Times New Roman" w:eastAsia="Calibri" w:hAnsi="Times New Roman" w:cs="Times New Roman"/>
          <w:sz w:val="28"/>
          <w:szCs w:val="28"/>
        </w:rPr>
        <w:lastRenderedPageBreak/>
        <w:t>собственности на помещение, назначение: жилое, вид жилого помещения: квартира № 4, площадью 140,3 кв. м, кадастровый номер: 47:25:0102011:1479,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3C4CDD4B" w14:textId="77777777" w:rsidR="001A3D96" w:rsidRPr="001A3D96" w:rsidRDefault="001A3D96" w:rsidP="001A3D9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750/49890 доли в праве общей долевой собственности на земельный </w:t>
      </w:r>
    </w:p>
    <w:p w14:paraId="6BD25D9C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15/280 доли в праве общей долевой собственности на помещение, назначение: жилое, вид жилого помещения: квартира № 4, площадью 140,3 кв. м, кадастровый номер: 47:25:0102011:1479,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75;</w:t>
      </w:r>
    </w:p>
    <w:p w14:paraId="005E21F0" w14:textId="77777777" w:rsidR="001A3D96" w:rsidRPr="001A3D96" w:rsidRDefault="001A3D96" w:rsidP="001A3D9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3400/49890 доли в праве общей долевой собственности на земельный </w:t>
      </w:r>
    </w:p>
    <w:p w14:paraId="364895D5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участок площадью 2838 кв. м по адресу: Ленинградская область, г. Гатчина, ул. Карла Маркса, 75, кадастровый номер: 47:25:0102020:337, категория земель: земли населенных пунктов, разрешенное использование: для размещения многоквартирного жилого дома и 34/140 доли в праве общей долевой собственности на помещение, назначение: жилое, вид жилого помещения: квартира № 4, площадью 140,3 кв. м, кадастровый номер: 47:25:0102011:1479, расположенное в многоквартирном доме с кадастровым номером: 47:25:0102011:315, по адресу: Ленинградская область, Гатчинский муниципальный район, Гатчинское городское поселение, г. Гатчина, ул. Карла Маркса, д. 75.</w:t>
      </w:r>
    </w:p>
    <w:bookmarkEnd w:id="7"/>
    <w:bookmarkEnd w:id="8"/>
    <w:bookmarkEnd w:id="9"/>
    <w:p w14:paraId="19A8D537" w14:textId="77777777" w:rsidR="001A3D96" w:rsidRPr="001A3D96" w:rsidRDefault="001A3D96" w:rsidP="001A3D96">
      <w:pPr>
        <w:numPr>
          <w:ilvl w:val="0"/>
          <w:numId w:val="2"/>
        </w:numPr>
        <w:spacing w:after="0" w:line="240" w:lineRule="auto"/>
        <w:ind w:firstLine="1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Комитету по управлению имуществом администрации Гатчинского </w:t>
      </w:r>
    </w:p>
    <w:p w14:paraId="7D084FC1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Ленинградской области в течение 10 дней со дня издания настоящего постановления: </w:t>
      </w:r>
    </w:p>
    <w:p w14:paraId="42E8A8D5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         2.1. направить копию настоящего постановления </w:t>
      </w:r>
      <w:proofErr w:type="gramStart"/>
      <w:r w:rsidRPr="001A3D96">
        <w:rPr>
          <w:rFonts w:ascii="Times New Roman" w:eastAsia="Calibri" w:hAnsi="Times New Roman" w:cs="Times New Roman"/>
          <w:sz w:val="28"/>
          <w:szCs w:val="28"/>
        </w:rPr>
        <w:t>правообладателям  изымаемой</w:t>
      </w:r>
      <w:proofErr w:type="gramEnd"/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недвижимости письмами с уведомлением о вручении по почтовым адресам, указанным в Едином государственном реестре недвижимости, и по месту нахождения жилого помещения в многоквартирном доме; </w:t>
      </w:r>
    </w:p>
    <w:p w14:paraId="72A1C7D2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           2.2.  </w:t>
      </w:r>
      <w:r w:rsidRPr="001A3D96">
        <w:rPr>
          <w:rFonts w:ascii="Times New Roman" w:eastAsia="Calibri" w:hAnsi="Times New Roman" w:cs="Times New Roman"/>
          <w:sz w:val="28"/>
        </w:rPr>
        <w:t>направить копию настоящего постановления в орган регистрации</w:t>
      </w:r>
    </w:p>
    <w:p w14:paraId="437BB854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>прав.</w:t>
      </w:r>
    </w:p>
    <w:p w14:paraId="7C5B3DDD" w14:textId="77777777" w:rsidR="001A3D96" w:rsidRPr="001A3D96" w:rsidRDefault="001A3D96" w:rsidP="001A3D96">
      <w:pPr>
        <w:numPr>
          <w:ilvl w:val="0"/>
          <w:numId w:val="2"/>
        </w:numPr>
        <w:spacing w:after="0" w:line="240" w:lineRule="auto"/>
        <w:ind w:firstLine="1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>Управлению жилищной политики администрации Гатчинского</w:t>
      </w:r>
    </w:p>
    <w:p w14:paraId="53612ED6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 xml:space="preserve"> муниципального округа:</w:t>
      </w:r>
    </w:p>
    <w:p w14:paraId="524EA2C7" w14:textId="77777777" w:rsidR="001A3D96" w:rsidRPr="001A3D96" w:rsidRDefault="001A3D96" w:rsidP="001A3D9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>выступить заказчиком работ по оценке изымаемых объектов</w:t>
      </w:r>
    </w:p>
    <w:p w14:paraId="2DC7A0BC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 xml:space="preserve"> недвижимого имущества, указанных в п. 1 настоящего постановления, а также по оценке недвижимого имущества, предоставляемого взамен изымаемого недвижимого имущества (при необходимости); </w:t>
      </w:r>
    </w:p>
    <w:p w14:paraId="5E6E0A1C" w14:textId="77777777" w:rsidR="001A3D96" w:rsidRPr="001A3D96" w:rsidRDefault="001A3D96" w:rsidP="001A3D9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>осуществить переговоры с правообладателями изымаемой</w:t>
      </w:r>
    </w:p>
    <w:p w14:paraId="3E86CEC1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 xml:space="preserve"> недвижимости относительно условий ее изъятия;</w:t>
      </w:r>
    </w:p>
    <w:p w14:paraId="54B6A23F" w14:textId="77777777" w:rsidR="001A3D96" w:rsidRPr="001A3D96" w:rsidRDefault="001A3D96" w:rsidP="001A3D96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>подготовить и направить правообладателям изымаемых объектов</w:t>
      </w:r>
    </w:p>
    <w:p w14:paraId="7D7B2672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lastRenderedPageBreak/>
        <w:t xml:space="preserve"> недвижимого имущества, указанных в п. 1 настоящего постановления, проекты соглашений об изъятии для муниципальных нужд объектов недвижимого имущества.</w:t>
      </w:r>
    </w:p>
    <w:p w14:paraId="787EE244" w14:textId="77777777" w:rsidR="001A3D96" w:rsidRPr="001A3D96" w:rsidRDefault="001A3D96" w:rsidP="001A3D96">
      <w:pPr>
        <w:numPr>
          <w:ilvl w:val="0"/>
          <w:numId w:val="3"/>
        </w:numPr>
        <w:spacing w:after="0" w:line="240" w:lineRule="auto"/>
        <w:ind w:firstLine="1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 xml:space="preserve">Настоящее постановление в течение 10 дней со дня издания </w:t>
      </w:r>
    </w:p>
    <w:p w14:paraId="36BB3879" w14:textId="77777777" w:rsidR="001A3D96" w:rsidRPr="001A3D96" w:rsidRDefault="001A3D96" w:rsidP="001A3D9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>подлежит опубликованию в газете «Официальны вестник» -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 и вступает в силу со дня его издания.</w:t>
      </w:r>
    </w:p>
    <w:p w14:paraId="477257D8" w14:textId="77777777" w:rsidR="001A3D96" w:rsidRPr="001A3D96" w:rsidRDefault="001A3D96" w:rsidP="001A3D96">
      <w:pPr>
        <w:numPr>
          <w:ilvl w:val="0"/>
          <w:numId w:val="3"/>
        </w:numPr>
        <w:spacing w:after="0" w:line="240" w:lineRule="auto"/>
        <w:ind w:firstLine="1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 xml:space="preserve">Настоящее постановление действует в течение 3 лет со дня его </w:t>
      </w:r>
    </w:p>
    <w:p w14:paraId="08A0C3CD" w14:textId="77777777" w:rsidR="001A3D96" w:rsidRPr="001A3D96" w:rsidRDefault="001A3D96" w:rsidP="001A3D9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A3D96">
        <w:rPr>
          <w:rFonts w:ascii="Times New Roman" w:eastAsia="Calibri" w:hAnsi="Times New Roman" w:cs="Times New Roman"/>
          <w:sz w:val="28"/>
        </w:rPr>
        <w:t>издания.</w:t>
      </w:r>
    </w:p>
    <w:p w14:paraId="1A844A25" w14:textId="7599368D" w:rsidR="001A3D96" w:rsidRPr="001A3D96" w:rsidRDefault="001A3D96" w:rsidP="001A3D96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комплексу.</w:t>
      </w:r>
    </w:p>
    <w:p w14:paraId="15944EA1" w14:textId="03FFD683" w:rsidR="001A3D96" w:rsidRDefault="001A3D96" w:rsidP="001A3D96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D501E9" w14:textId="77777777" w:rsidR="001A3D96" w:rsidRPr="001A3D96" w:rsidRDefault="001A3D96" w:rsidP="001A3D96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1D2988" w14:textId="77777777" w:rsidR="001A3D96" w:rsidRPr="001A3D96" w:rsidRDefault="001A3D96" w:rsidP="001A3D9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CF3A2B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14:paraId="7DF775CF" w14:textId="77777777" w:rsidR="001A3D96" w:rsidRPr="001A3D96" w:rsidRDefault="001A3D96" w:rsidP="001A3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округа                                                Л.Н. </w:t>
      </w:r>
      <w:proofErr w:type="spellStart"/>
      <w:r w:rsidRPr="001A3D96">
        <w:rPr>
          <w:rFonts w:ascii="Times New Roman" w:eastAsia="Calibri" w:hAnsi="Times New Roman" w:cs="Times New Roman"/>
          <w:sz w:val="28"/>
          <w:szCs w:val="28"/>
        </w:rPr>
        <w:t>Нещадим</w:t>
      </w:r>
      <w:proofErr w:type="spellEnd"/>
    </w:p>
    <w:p w14:paraId="196F7F83" w14:textId="77777777" w:rsidR="001A3D96" w:rsidRPr="001A3D96" w:rsidRDefault="001A3D96" w:rsidP="001A3D9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7B7B10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D2CF0AD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019EAD9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D53640C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331D256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95F0D00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E829816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114ABA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96C8708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384FFFF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05D950E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12C157F" w14:textId="77777777" w:rsidR="001A3D96" w:rsidRPr="001A3D96" w:rsidRDefault="001A3D96" w:rsidP="001A3D9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3419A0D" w14:textId="77777777" w:rsidR="001A3D96" w:rsidRPr="001A3D96" w:rsidRDefault="001A3D96" w:rsidP="001A3D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3D96">
        <w:rPr>
          <w:rFonts w:ascii="Times New Roman" w:eastAsia="Calibri" w:hAnsi="Times New Roman" w:cs="Times New Roman"/>
          <w:bCs/>
          <w:sz w:val="20"/>
          <w:szCs w:val="20"/>
        </w:rPr>
        <w:t>Аввакумов Александр Николаевич</w:t>
      </w:r>
    </w:p>
    <w:p w14:paraId="36BFDAA9" w14:textId="77777777" w:rsidR="001A3D96" w:rsidRPr="001A3D96" w:rsidRDefault="001A3D96" w:rsidP="001A3D9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79345BA2" w14:textId="77777777" w:rsidR="001A3D96" w:rsidRPr="001A3D96" w:rsidRDefault="001A3D96" w:rsidP="001A3D9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sectPr w:rsidR="001A3D96" w:rsidRPr="001A3D96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24F3"/>
    <w:multiLevelType w:val="multilevel"/>
    <w:tmpl w:val="343EA5B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35D018C9"/>
    <w:multiLevelType w:val="multilevel"/>
    <w:tmpl w:val="1926157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" w15:restartNumberingAfterBreak="0">
    <w:nsid w:val="66C55DCD"/>
    <w:multiLevelType w:val="multilevel"/>
    <w:tmpl w:val="9454DE3E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5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A3D96"/>
    <w:rsid w:val="00293F02"/>
    <w:rsid w:val="0037430D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uiPriority w:val="59"/>
    <w:rsid w:val="001A3D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3084</Words>
  <Characters>17585</Characters>
  <Application>Microsoft Office Word</Application>
  <DocSecurity>0</DocSecurity>
  <Lines>146</Lines>
  <Paragraphs>41</Paragraphs>
  <ScaleCrop>false</ScaleCrop>
  <Company/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2026-02-13T07:29:00Z</cp:lastPrinted>
  <dcterms:created xsi:type="dcterms:W3CDTF">2026-02-13T09:40:00Z</dcterms:created>
  <dcterms:modified xsi:type="dcterms:W3CDTF">2026-02-13T09:40:00Z</dcterms:modified>
</cp:coreProperties>
</file>