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1C50" w14:textId="6A89D326" w:rsidR="001A33AA" w:rsidRPr="008870CB" w:rsidRDefault="00DC0D01" w:rsidP="00377B15">
      <w:pPr>
        <w:jc w:val="center"/>
        <w:rPr>
          <w:b/>
          <w:bCs/>
          <w:sz w:val="28"/>
          <w:szCs w:val="28"/>
        </w:rPr>
      </w:pPr>
      <w:r w:rsidRPr="00DC0D01">
        <w:rPr>
          <w:b/>
          <w:noProof/>
        </w:rPr>
        <w:drawing>
          <wp:inline distT="0" distB="0" distL="0" distR="0" wp14:anchorId="3163F24F" wp14:editId="625390CC">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08D71F14" w14:textId="77777777" w:rsidR="001A33AA" w:rsidRDefault="001A33AA" w:rsidP="001A33AA">
      <w:pPr>
        <w:jc w:val="center"/>
      </w:pPr>
    </w:p>
    <w:p w14:paraId="3FCFF8F7" w14:textId="77777777" w:rsidR="001A33AA" w:rsidRDefault="001A33AA" w:rsidP="001A33AA">
      <w:pPr>
        <w:jc w:val="center"/>
      </w:pPr>
      <w:r>
        <w:t>АДМИНИСТРАЦИЯ Г</w:t>
      </w:r>
      <w:r w:rsidR="001626DD">
        <w:t>АТЧИНСКОГО МУНИЦИПАЛЬНОГО ОКРУГА</w:t>
      </w:r>
    </w:p>
    <w:p w14:paraId="288EE623" w14:textId="77777777" w:rsidR="001A33AA" w:rsidRDefault="001A33AA" w:rsidP="001A33AA">
      <w:pPr>
        <w:jc w:val="center"/>
      </w:pPr>
      <w:r>
        <w:t>ЛЕНИНГРАДСКОЙ ОБЛАСТИ</w:t>
      </w:r>
    </w:p>
    <w:p w14:paraId="0D1F8E5B" w14:textId="77777777" w:rsidR="001A33AA" w:rsidRPr="00DC0D01" w:rsidRDefault="001A33AA" w:rsidP="001A33AA">
      <w:pPr>
        <w:jc w:val="center"/>
        <w:rPr>
          <w:sz w:val="28"/>
          <w:szCs w:val="28"/>
        </w:rPr>
      </w:pPr>
    </w:p>
    <w:p w14:paraId="17AB3AE2" w14:textId="4B24D15D" w:rsidR="001A33AA" w:rsidRPr="00520DB6" w:rsidRDefault="001A33AA" w:rsidP="00520DB6">
      <w:pPr>
        <w:jc w:val="center"/>
        <w:rPr>
          <w:b/>
          <w:sz w:val="28"/>
          <w:szCs w:val="28"/>
        </w:rPr>
      </w:pPr>
      <w:r w:rsidRPr="00DC0D01">
        <w:rPr>
          <w:b/>
          <w:sz w:val="28"/>
          <w:szCs w:val="28"/>
        </w:rPr>
        <w:t>П</w:t>
      </w:r>
      <w:r w:rsidR="00DC0D01">
        <w:rPr>
          <w:b/>
          <w:sz w:val="28"/>
          <w:szCs w:val="28"/>
        </w:rPr>
        <w:t xml:space="preserve"> </w:t>
      </w:r>
      <w:r w:rsidRPr="00DC0D01">
        <w:rPr>
          <w:b/>
          <w:sz w:val="28"/>
          <w:szCs w:val="28"/>
        </w:rPr>
        <w:t>О</w:t>
      </w:r>
      <w:r w:rsidR="00DC0D01">
        <w:rPr>
          <w:b/>
          <w:sz w:val="28"/>
          <w:szCs w:val="28"/>
        </w:rPr>
        <w:t xml:space="preserve"> </w:t>
      </w:r>
      <w:r w:rsidRPr="00DC0D01">
        <w:rPr>
          <w:b/>
          <w:sz w:val="28"/>
          <w:szCs w:val="28"/>
        </w:rPr>
        <w:t>С</w:t>
      </w:r>
      <w:r w:rsidR="00DC0D01">
        <w:rPr>
          <w:b/>
          <w:sz w:val="28"/>
          <w:szCs w:val="28"/>
        </w:rPr>
        <w:t xml:space="preserve"> </w:t>
      </w:r>
      <w:r w:rsidRPr="00DC0D01">
        <w:rPr>
          <w:b/>
          <w:sz w:val="28"/>
          <w:szCs w:val="28"/>
        </w:rPr>
        <w:t>Т</w:t>
      </w:r>
      <w:r w:rsidR="00DC0D01">
        <w:rPr>
          <w:b/>
          <w:sz w:val="28"/>
          <w:szCs w:val="28"/>
        </w:rPr>
        <w:t xml:space="preserve"> </w:t>
      </w:r>
      <w:r w:rsidRPr="00DC0D01">
        <w:rPr>
          <w:b/>
          <w:sz w:val="28"/>
          <w:szCs w:val="28"/>
        </w:rPr>
        <w:t>А</w:t>
      </w:r>
      <w:r w:rsidR="00DC0D01">
        <w:rPr>
          <w:b/>
          <w:sz w:val="28"/>
          <w:szCs w:val="28"/>
        </w:rPr>
        <w:t xml:space="preserve"> </w:t>
      </w:r>
      <w:r w:rsidRPr="00DC0D01">
        <w:rPr>
          <w:b/>
          <w:sz w:val="28"/>
          <w:szCs w:val="28"/>
        </w:rPr>
        <w:t>Н</w:t>
      </w:r>
      <w:r w:rsidR="00DC0D01">
        <w:rPr>
          <w:b/>
          <w:sz w:val="28"/>
          <w:szCs w:val="28"/>
        </w:rPr>
        <w:t xml:space="preserve"> </w:t>
      </w:r>
      <w:r w:rsidRPr="00DC0D01">
        <w:rPr>
          <w:b/>
          <w:sz w:val="28"/>
          <w:szCs w:val="28"/>
        </w:rPr>
        <w:t>О</w:t>
      </w:r>
      <w:r w:rsidR="00DC0D01">
        <w:rPr>
          <w:b/>
          <w:sz w:val="28"/>
          <w:szCs w:val="28"/>
        </w:rPr>
        <w:t xml:space="preserve"> </w:t>
      </w:r>
      <w:r w:rsidRPr="00DC0D01">
        <w:rPr>
          <w:b/>
          <w:sz w:val="28"/>
          <w:szCs w:val="28"/>
        </w:rPr>
        <w:t>В</w:t>
      </w:r>
      <w:r w:rsidR="00DC0D01">
        <w:rPr>
          <w:b/>
          <w:sz w:val="28"/>
          <w:szCs w:val="28"/>
        </w:rPr>
        <w:t xml:space="preserve"> </w:t>
      </w:r>
      <w:r w:rsidRPr="00DC0D01">
        <w:rPr>
          <w:b/>
          <w:sz w:val="28"/>
          <w:szCs w:val="28"/>
        </w:rPr>
        <w:t>Л</w:t>
      </w:r>
      <w:r w:rsidR="00DC0D01">
        <w:rPr>
          <w:b/>
          <w:sz w:val="28"/>
          <w:szCs w:val="28"/>
        </w:rPr>
        <w:t xml:space="preserve"> </w:t>
      </w:r>
      <w:r w:rsidRPr="00DC0D01">
        <w:rPr>
          <w:b/>
          <w:sz w:val="28"/>
          <w:szCs w:val="28"/>
        </w:rPr>
        <w:t>Е</w:t>
      </w:r>
      <w:r w:rsidR="00DC0D01">
        <w:rPr>
          <w:b/>
          <w:sz w:val="28"/>
          <w:szCs w:val="28"/>
        </w:rPr>
        <w:t xml:space="preserve"> </w:t>
      </w:r>
      <w:r w:rsidRPr="00DC0D01">
        <w:rPr>
          <w:b/>
          <w:sz w:val="28"/>
          <w:szCs w:val="28"/>
        </w:rPr>
        <w:t>Н</w:t>
      </w:r>
      <w:r w:rsidR="00DC0D01">
        <w:rPr>
          <w:b/>
          <w:sz w:val="28"/>
          <w:szCs w:val="28"/>
        </w:rPr>
        <w:t xml:space="preserve"> </w:t>
      </w:r>
      <w:r w:rsidRPr="00DC0D01">
        <w:rPr>
          <w:b/>
          <w:sz w:val="28"/>
          <w:szCs w:val="28"/>
        </w:rPr>
        <w:t>И</w:t>
      </w:r>
      <w:r w:rsidR="00DC0D01">
        <w:rPr>
          <w:b/>
          <w:sz w:val="28"/>
          <w:szCs w:val="28"/>
        </w:rPr>
        <w:t xml:space="preserve"> </w:t>
      </w:r>
      <w:r w:rsidRPr="00DC0D01">
        <w:rPr>
          <w:b/>
          <w:sz w:val="28"/>
          <w:szCs w:val="28"/>
        </w:rPr>
        <w:t>Е</w:t>
      </w:r>
    </w:p>
    <w:p w14:paraId="1EFEAE72" w14:textId="77777777" w:rsidR="001A33AA" w:rsidRPr="00DC0D01" w:rsidRDefault="001A33AA" w:rsidP="001A33AA">
      <w:pPr>
        <w:jc w:val="center"/>
        <w:rPr>
          <w:sz w:val="28"/>
          <w:szCs w:val="28"/>
        </w:rPr>
      </w:pPr>
    </w:p>
    <w:p w14:paraId="2B7703B0" w14:textId="79B79DD6" w:rsidR="001A33AA" w:rsidRPr="00336DF9" w:rsidRDefault="00DC0D01" w:rsidP="00DC0D01">
      <w:pPr>
        <w:rPr>
          <w:b/>
          <w:sz w:val="28"/>
          <w:szCs w:val="28"/>
        </w:rPr>
      </w:pPr>
      <w:r w:rsidRPr="00336DF9">
        <w:rPr>
          <w:b/>
          <w:sz w:val="28"/>
          <w:szCs w:val="28"/>
        </w:rPr>
        <w:t>о</w:t>
      </w:r>
      <w:r w:rsidR="001A33AA" w:rsidRPr="00336DF9">
        <w:rPr>
          <w:b/>
          <w:sz w:val="28"/>
          <w:szCs w:val="28"/>
        </w:rPr>
        <w:t>т</w:t>
      </w:r>
      <w:r w:rsidRPr="00336DF9">
        <w:rPr>
          <w:b/>
          <w:sz w:val="28"/>
          <w:szCs w:val="28"/>
        </w:rPr>
        <w:t xml:space="preserve"> </w:t>
      </w:r>
      <w:r w:rsidR="00990B1B">
        <w:rPr>
          <w:b/>
          <w:sz w:val="28"/>
          <w:szCs w:val="28"/>
        </w:rPr>
        <w:t>23.03.2026</w:t>
      </w:r>
      <w:r w:rsidR="001A33AA" w:rsidRPr="00336DF9">
        <w:rPr>
          <w:b/>
          <w:sz w:val="28"/>
          <w:szCs w:val="28"/>
        </w:rPr>
        <w:tab/>
      </w:r>
      <w:r w:rsidR="001A33AA" w:rsidRPr="00336DF9">
        <w:rPr>
          <w:b/>
          <w:sz w:val="28"/>
          <w:szCs w:val="28"/>
        </w:rPr>
        <w:tab/>
      </w:r>
      <w:r w:rsidR="001A33AA" w:rsidRPr="00336DF9">
        <w:rPr>
          <w:b/>
          <w:sz w:val="28"/>
          <w:szCs w:val="28"/>
        </w:rPr>
        <w:tab/>
      </w:r>
      <w:r w:rsidR="001A33AA" w:rsidRPr="00336DF9">
        <w:rPr>
          <w:b/>
          <w:sz w:val="28"/>
          <w:szCs w:val="28"/>
        </w:rPr>
        <w:tab/>
      </w:r>
      <w:r w:rsidRPr="00336DF9">
        <w:rPr>
          <w:b/>
          <w:sz w:val="28"/>
          <w:szCs w:val="28"/>
        </w:rPr>
        <w:t xml:space="preserve">              </w:t>
      </w:r>
      <w:r w:rsidR="00336DF9">
        <w:rPr>
          <w:b/>
          <w:sz w:val="28"/>
          <w:szCs w:val="28"/>
        </w:rPr>
        <w:t xml:space="preserve">                      </w:t>
      </w:r>
      <w:r w:rsidRPr="00336DF9">
        <w:rPr>
          <w:b/>
          <w:sz w:val="28"/>
          <w:szCs w:val="28"/>
        </w:rPr>
        <w:t xml:space="preserve">  </w:t>
      </w:r>
      <w:r w:rsidR="001A33AA" w:rsidRPr="00336DF9">
        <w:rPr>
          <w:b/>
          <w:sz w:val="28"/>
          <w:szCs w:val="28"/>
        </w:rPr>
        <w:t xml:space="preserve">№ </w:t>
      </w:r>
      <w:r w:rsidR="00990B1B">
        <w:rPr>
          <w:b/>
          <w:sz w:val="28"/>
          <w:szCs w:val="28"/>
        </w:rPr>
        <w:t>2585</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626DD" w:rsidRPr="001626DD" w14:paraId="3FA26308" w14:textId="77777777" w:rsidTr="00A306C0">
        <w:tc>
          <w:tcPr>
            <w:tcW w:w="5245" w:type="dxa"/>
            <w:tcBorders>
              <w:top w:val="nil"/>
              <w:left w:val="nil"/>
              <w:bottom w:val="nil"/>
              <w:right w:val="nil"/>
            </w:tcBorders>
            <w:hideMark/>
          </w:tcPr>
          <w:p w14:paraId="0FD53A3A" w14:textId="77777777" w:rsidR="006C0891" w:rsidRDefault="006C0891">
            <w:pPr>
              <w:tabs>
                <w:tab w:val="center" w:pos="4677"/>
                <w:tab w:val="right" w:pos="9355"/>
              </w:tabs>
              <w:jc w:val="both"/>
              <w:rPr>
                <w:sz w:val="28"/>
                <w:szCs w:val="28"/>
              </w:rPr>
            </w:pPr>
          </w:p>
          <w:p w14:paraId="02277AE5" w14:textId="5503C999" w:rsidR="001A33AA" w:rsidRPr="00DC0D01" w:rsidRDefault="007514D2" w:rsidP="007514D2">
            <w:pPr>
              <w:pStyle w:val="a5"/>
              <w:jc w:val="both"/>
              <w:rPr>
                <w:color w:val="FF0000"/>
              </w:rPr>
            </w:pPr>
            <w:r w:rsidRPr="007514D2">
              <w:rPr>
                <w:lang w:eastAsia="en-US"/>
              </w:rPr>
              <w:t xml:space="preserve">Об </w:t>
            </w:r>
            <w:proofErr w:type="gramStart"/>
            <w:r w:rsidRPr="007514D2">
              <w:rPr>
                <w:lang w:eastAsia="en-US"/>
              </w:rPr>
              <w:t>утверждении  Положения</w:t>
            </w:r>
            <w:proofErr w:type="gramEnd"/>
            <w:r w:rsidRPr="007514D2">
              <w:rPr>
                <w:lang w:eastAsia="en-US"/>
              </w:rPr>
              <w:t xml:space="preserve"> о представлении лицом, поступающим на работу на должность руководителя муниципального   учреждения</w:t>
            </w:r>
            <w:r>
              <w:rPr>
                <w:lang w:eastAsia="en-US"/>
              </w:rPr>
              <w:t xml:space="preserve"> Гатчинского муниципального округа</w:t>
            </w:r>
            <w:r w:rsidRPr="007514D2">
              <w:rPr>
                <w:lang w:eastAsia="en-US"/>
              </w:rPr>
              <w:t>, а также руководителем муниципального   учреждения</w:t>
            </w:r>
            <w:r>
              <w:rPr>
                <w:lang w:eastAsia="en-US"/>
              </w:rPr>
              <w:t xml:space="preserve"> Гатчинского муниципального округа</w:t>
            </w:r>
            <w:r w:rsidRPr="007514D2">
              <w:rPr>
                <w:lang w:eastAsia="en-US"/>
              </w:rPr>
              <w:t xml:space="preserve">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tc>
      </w:tr>
    </w:tbl>
    <w:p w14:paraId="3A3E2F19" w14:textId="77777777" w:rsidR="006C0891" w:rsidRDefault="006C0891" w:rsidP="001A33AA">
      <w:pPr>
        <w:rPr>
          <w:color w:val="FF0000"/>
          <w:sz w:val="28"/>
          <w:szCs w:val="28"/>
        </w:rPr>
      </w:pPr>
    </w:p>
    <w:p w14:paraId="5D594762" w14:textId="77777777" w:rsidR="008870CB" w:rsidRPr="00A306C0" w:rsidRDefault="008870CB" w:rsidP="001A33AA">
      <w:pPr>
        <w:rPr>
          <w:color w:val="FF0000"/>
          <w:sz w:val="28"/>
          <w:szCs w:val="28"/>
        </w:rPr>
      </w:pPr>
    </w:p>
    <w:p w14:paraId="7EA1AEB1" w14:textId="3CE464A4" w:rsidR="001626DD" w:rsidRPr="000373D2" w:rsidRDefault="00B07BEA" w:rsidP="00A306C0">
      <w:pPr>
        <w:shd w:val="clear" w:color="auto" w:fill="FFFFFF"/>
        <w:ind w:firstLine="567"/>
        <w:jc w:val="both"/>
        <w:rPr>
          <w:sz w:val="28"/>
          <w:szCs w:val="28"/>
        </w:rPr>
      </w:pPr>
      <w:r w:rsidRPr="00B07BEA">
        <w:rPr>
          <w:rFonts w:eastAsia="Calibri"/>
          <w:sz w:val="28"/>
          <w:szCs w:val="28"/>
        </w:rPr>
        <w:t>С учетом положений Федеральных законов</w:t>
      </w:r>
      <w:r w:rsidRPr="00B07BEA">
        <w:rPr>
          <w:rFonts w:eastAsia="Arial Unicode MS"/>
          <w:sz w:val="28"/>
          <w:szCs w:val="28"/>
        </w:rPr>
        <w:t xml:space="preserve"> от 28.12.2025 </w:t>
      </w:r>
      <w:r w:rsidRPr="00B07BEA">
        <w:rPr>
          <w:rFonts w:eastAsia="Arial Unicode MS"/>
          <w:bCs/>
          <w:sz w:val="28"/>
          <w:szCs w:val="28"/>
        </w:rPr>
        <w:t xml:space="preserve"> № 505-ФЗ «</w:t>
      </w:r>
      <w:r w:rsidRPr="00B07BEA">
        <w:rPr>
          <w:rFonts w:eastAsia="Arial Unicode MS"/>
          <w:sz w:val="28"/>
          <w:szCs w:val="28"/>
          <w:shd w:val="clear" w:color="auto" w:fill="FFFFFF"/>
        </w:rPr>
        <w:t>О внесении изменений в отдельные законодательные акты Российской Федерации»,</w:t>
      </w:r>
      <w:r w:rsidRPr="00B07BEA">
        <w:rPr>
          <w:rFonts w:eastAsia="Calibri"/>
          <w:sz w:val="28"/>
          <w:szCs w:val="28"/>
        </w:rPr>
        <w:t xml:space="preserve"> от 25.12.2008 № 273-ФЗ «О противодействии коррупции»,                         </w:t>
      </w:r>
      <w:r w:rsidRPr="00B07BEA">
        <w:rPr>
          <w:sz w:val="28"/>
          <w:szCs w:val="28"/>
        </w:rPr>
        <w:t>от 03.12.2012 № 230-ФЗ «О контроле за соответствием расходов лиц, замещающих государственные должности, и иных лиц их доходам»,</w:t>
      </w:r>
      <w:r>
        <w:rPr>
          <w:sz w:val="28"/>
          <w:szCs w:val="28"/>
        </w:rPr>
        <w:t xml:space="preserve"> </w:t>
      </w:r>
      <w:r w:rsidR="00347810" w:rsidRPr="000373D2">
        <w:rPr>
          <w:sz w:val="28"/>
          <w:szCs w:val="28"/>
          <w:shd w:val="clear" w:color="auto" w:fill="FFFFFF"/>
        </w:rPr>
        <w:t>Указ</w:t>
      </w:r>
      <w:r w:rsidR="0019500F">
        <w:rPr>
          <w:sz w:val="28"/>
          <w:szCs w:val="28"/>
          <w:shd w:val="clear" w:color="auto" w:fill="FFFFFF"/>
        </w:rPr>
        <w:t>а</w:t>
      </w:r>
      <w:r w:rsidR="00347810" w:rsidRPr="000373D2">
        <w:rPr>
          <w:sz w:val="28"/>
          <w:szCs w:val="28"/>
          <w:shd w:val="clear" w:color="auto" w:fill="FFFFFF"/>
        </w:rPr>
        <w:t xml:space="preserve"> Президента Р</w:t>
      </w:r>
      <w:r w:rsidR="000373D2">
        <w:rPr>
          <w:sz w:val="28"/>
          <w:szCs w:val="28"/>
          <w:shd w:val="clear" w:color="auto" w:fill="FFFFFF"/>
        </w:rPr>
        <w:t xml:space="preserve">оссийской Федерации </w:t>
      </w:r>
      <w:r w:rsidR="00347810" w:rsidRPr="000373D2">
        <w:rPr>
          <w:sz w:val="28"/>
          <w:szCs w:val="28"/>
          <w:shd w:val="clear" w:color="auto" w:fill="FFFFFF"/>
        </w:rPr>
        <w:t>от 23</w:t>
      </w:r>
      <w:r w:rsidR="00A02FF8">
        <w:rPr>
          <w:sz w:val="28"/>
          <w:szCs w:val="28"/>
          <w:shd w:val="clear" w:color="auto" w:fill="FFFFFF"/>
        </w:rPr>
        <w:t>.06.</w:t>
      </w:r>
      <w:r w:rsidR="00347810" w:rsidRPr="000373D2">
        <w:rPr>
          <w:sz w:val="28"/>
          <w:szCs w:val="28"/>
          <w:shd w:val="clear" w:color="auto" w:fill="FFFFFF"/>
        </w:rPr>
        <w:t xml:space="preserve">2014 </w:t>
      </w:r>
      <w:r w:rsidR="000373D2">
        <w:rPr>
          <w:sz w:val="28"/>
          <w:szCs w:val="28"/>
          <w:shd w:val="clear" w:color="auto" w:fill="FFFFFF"/>
        </w:rPr>
        <w:t xml:space="preserve"> </w:t>
      </w:r>
      <w:r w:rsidR="00347810" w:rsidRPr="000373D2">
        <w:rPr>
          <w:sz w:val="28"/>
          <w:szCs w:val="28"/>
          <w:shd w:val="clear" w:color="auto" w:fill="FFFFFF"/>
        </w:rPr>
        <w:t>№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19500F">
        <w:rPr>
          <w:sz w:val="28"/>
          <w:szCs w:val="28"/>
          <w:shd w:val="clear" w:color="auto" w:fill="FFFFFF"/>
        </w:rPr>
        <w:t>»</w:t>
      </w:r>
      <w:r w:rsidR="00A306C0" w:rsidRPr="000373D2">
        <w:rPr>
          <w:sz w:val="28"/>
          <w:szCs w:val="28"/>
        </w:rPr>
        <w:t xml:space="preserve">, </w:t>
      </w:r>
      <w:r w:rsidR="00063931" w:rsidRPr="000373D2">
        <w:rPr>
          <w:bCs/>
          <w:sz w:val="28"/>
          <w:szCs w:val="28"/>
        </w:rPr>
        <w:t xml:space="preserve">Уставом </w:t>
      </w:r>
      <w:r w:rsidR="00063931" w:rsidRPr="000373D2">
        <w:rPr>
          <w:iCs/>
          <w:sz w:val="28"/>
          <w:szCs w:val="28"/>
        </w:rPr>
        <w:t>муниципального образования  Гатчинский муниципальный округ Ленинградской области</w:t>
      </w:r>
      <w:r w:rsidR="001A33AA" w:rsidRPr="000373D2">
        <w:rPr>
          <w:sz w:val="28"/>
          <w:szCs w:val="28"/>
        </w:rPr>
        <w:t xml:space="preserve">,  </w:t>
      </w:r>
    </w:p>
    <w:p w14:paraId="1BB7A9A0" w14:textId="77777777" w:rsidR="001A33AA" w:rsidRPr="006C0891" w:rsidRDefault="001A33AA" w:rsidP="00DC0D01">
      <w:pPr>
        <w:jc w:val="both"/>
        <w:rPr>
          <w:b/>
          <w:sz w:val="28"/>
          <w:szCs w:val="28"/>
        </w:rPr>
      </w:pPr>
      <w:r w:rsidRPr="006C0891">
        <w:rPr>
          <w:b/>
          <w:sz w:val="28"/>
          <w:szCs w:val="28"/>
        </w:rPr>
        <w:t>ПОСТАНОВЛЯЕТ:</w:t>
      </w:r>
    </w:p>
    <w:p w14:paraId="6FF31333" w14:textId="3845F6B9" w:rsidR="001A33AA" w:rsidRPr="00347810" w:rsidRDefault="00E541F4" w:rsidP="00E541F4">
      <w:pPr>
        <w:pStyle w:val="a4"/>
        <w:ind w:left="0" w:firstLine="709"/>
        <w:jc w:val="both"/>
        <w:rPr>
          <w:sz w:val="28"/>
          <w:szCs w:val="28"/>
        </w:rPr>
      </w:pPr>
      <w:r>
        <w:rPr>
          <w:sz w:val="28"/>
          <w:szCs w:val="28"/>
        </w:rPr>
        <w:t>1. </w:t>
      </w:r>
      <w:r w:rsidR="001A33AA" w:rsidRPr="00520DB6">
        <w:rPr>
          <w:sz w:val="28"/>
          <w:szCs w:val="28"/>
        </w:rPr>
        <w:t>Утвердить</w:t>
      </w:r>
      <w:r w:rsidR="00E062DD" w:rsidRPr="00520DB6">
        <w:rPr>
          <w:sz w:val="28"/>
          <w:szCs w:val="28"/>
        </w:rPr>
        <w:t xml:space="preserve"> </w:t>
      </w:r>
      <w:r w:rsidR="00347810" w:rsidRPr="00347810">
        <w:rPr>
          <w:sz w:val="28"/>
          <w:szCs w:val="28"/>
          <w:lang w:eastAsia="en-US"/>
        </w:rPr>
        <w:t>Положени</w:t>
      </w:r>
      <w:r w:rsidR="00347810">
        <w:rPr>
          <w:sz w:val="28"/>
          <w:szCs w:val="28"/>
          <w:lang w:eastAsia="en-US"/>
        </w:rPr>
        <w:t>е</w:t>
      </w:r>
      <w:r w:rsidR="00347810" w:rsidRPr="00347810">
        <w:rPr>
          <w:sz w:val="28"/>
          <w:szCs w:val="28"/>
          <w:lang w:eastAsia="en-US"/>
        </w:rPr>
        <w:t xml:space="preserve"> о представлении лицом, поступающим на работу на </w:t>
      </w:r>
      <w:r w:rsidR="008870CB">
        <w:rPr>
          <w:sz w:val="28"/>
          <w:szCs w:val="28"/>
          <w:lang w:eastAsia="en-US"/>
        </w:rPr>
        <w:t xml:space="preserve"> </w:t>
      </w:r>
      <w:r w:rsidR="00347810" w:rsidRPr="00347810">
        <w:rPr>
          <w:sz w:val="28"/>
          <w:szCs w:val="28"/>
          <w:lang w:eastAsia="en-US"/>
        </w:rPr>
        <w:t xml:space="preserve">должность </w:t>
      </w:r>
      <w:r w:rsidR="008870CB">
        <w:rPr>
          <w:sz w:val="28"/>
          <w:szCs w:val="28"/>
          <w:lang w:eastAsia="en-US"/>
        </w:rPr>
        <w:t xml:space="preserve"> </w:t>
      </w:r>
      <w:r w:rsidR="00347810" w:rsidRPr="00347810">
        <w:rPr>
          <w:sz w:val="28"/>
          <w:szCs w:val="28"/>
          <w:lang w:eastAsia="en-US"/>
        </w:rPr>
        <w:t xml:space="preserve">руководителя </w:t>
      </w:r>
      <w:r w:rsidR="008870CB">
        <w:rPr>
          <w:sz w:val="28"/>
          <w:szCs w:val="28"/>
          <w:lang w:eastAsia="en-US"/>
        </w:rPr>
        <w:t xml:space="preserve"> </w:t>
      </w:r>
      <w:r w:rsidR="00347810" w:rsidRPr="00347810">
        <w:rPr>
          <w:sz w:val="28"/>
          <w:szCs w:val="28"/>
          <w:lang w:eastAsia="en-US"/>
        </w:rPr>
        <w:t>муниципального   учреждения</w:t>
      </w:r>
      <w:r w:rsidR="008870CB">
        <w:rPr>
          <w:sz w:val="28"/>
          <w:szCs w:val="28"/>
          <w:lang w:eastAsia="en-US"/>
        </w:rPr>
        <w:t xml:space="preserve"> </w:t>
      </w:r>
      <w:r w:rsidR="00347810" w:rsidRPr="00347810">
        <w:rPr>
          <w:sz w:val="28"/>
          <w:szCs w:val="28"/>
          <w:lang w:eastAsia="en-US"/>
        </w:rPr>
        <w:t xml:space="preserve"> Гатчинского муниципального округа, а также руководителем муниципального   учреждения Гатчинского муниципального округа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520DB6" w:rsidRPr="00347810">
        <w:rPr>
          <w:sz w:val="28"/>
          <w:szCs w:val="28"/>
        </w:rPr>
        <w:t xml:space="preserve">, </w:t>
      </w:r>
      <w:r w:rsidR="001A33AA" w:rsidRPr="00347810">
        <w:rPr>
          <w:sz w:val="28"/>
          <w:szCs w:val="28"/>
        </w:rPr>
        <w:t>согласно прилож</w:t>
      </w:r>
      <w:r w:rsidR="001626DD" w:rsidRPr="00347810">
        <w:rPr>
          <w:sz w:val="28"/>
          <w:szCs w:val="28"/>
        </w:rPr>
        <w:t>ению к настоящему постановлению.</w:t>
      </w:r>
    </w:p>
    <w:p w14:paraId="2FDF523D" w14:textId="6EF02315" w:rsidR="00E95C40" w:rsidRDefault="00E062DD" w:rsidP="00E541F4">
      <w:pPr>
        <w:pStyle w:val="a4"/>
        <w:shd w:val="clear" w:color="auto" w:fill="FFFFFF"/>
        <w:ind w:left="0" w:firstLine="709"/>
        <w:jc w:val="both"/>
        <w:rPr>
          <w:sz w:val="28"/>
          <w:szCs w:val="28"/>
        </w:rPr>
      </w:pPr>
      <w:r>
        <w:rPr>
          <w:rFonts w:eastAsia="Calibri"/>
          <w:sz w:val="28"/>
          <w:szCs w:val="28"/>
          <w:lang w:eastAsia="en-US"/>
        </w:rPr>
        <w:t>2.</w:t>
      </w:r>
      <w:r w:rsidR="00E541F4">
        <w:rPr>
          <w:rFonts w:eastAsia="Calibri"/>
          <w:sz w:val="28"/>
          <w:szCs w:val="28"/>
          <w:lang w:eastAsia="en-US"/>
        </w:rPr>
        <w:t> </w:t>
      </w:r>
      <w:r w:rsidR="00E541F4" w:rsidRPr="00E541F4">
        <w:rPr>
          <w:rFonts w:eastAsia="Calibri"/>
          <w:color w:val="000000"/>
          <w:sz w:val="28"/>
          <w:szCs w:val="28"/>
          <w:lang w:eastAsia="en-US"/>
        </w:rPr>
        <w:t xml:space="preserve">Начальнику сектора </w:t>
      </w:r>
      <w:bookmarkStart w:id="0" w:name="_Hlk193983919"/>
      <w:r w:rsidR="00E541F4" w:rsidRPr="00E541F4">
        <w:rPr>
          <w:rFonts w:eastAsia="Calibri"/>
          <w:color w:val="000000"/>
          <w:sz w:val="28"/>
          <w:szCs w:val="28"/>
          <w:lang w:eastAsia="en-US"/>
        </w:rPr>
        <w:t xml:space="preserve">по профилактике коррупционных и иных правонарушений </w:t>
      </w:r>
      <w:bookmarkEnd w:id="0"/>
      <w:r w:rsidR="00E541F4" w:rsidRPr="00E541F4">
        <w:rPr>
          <w:color w:val="000000"/>
          <w:sz w:val="28"/>
          <w:szCs w:val="28"/>
        </w:rPr>
        <w:t xml:space="preserve">управления кадровой политики администрации Гатчинского муниципального округа </w:t>
      </w:r>
      <w:r w:rsidR="00E541F4" w:rsidRPr="00E541F4">
        <w:rPr>
          <w:rFonts w:eastAsia="Calibri"/>
          <w:color w:val="000000"/>
          <w:sz w:val="28"/>
          <w:szCs w:val="28"/>
          <w:lang w:eastAsia="en-US"/>
        </w:rPr>
        <w:t xml:space="preserve">и лицам, ответственным за кадровую работу в </w:t>
      </w:r>
      <w:r w:rsidR="00E541F4" w:rsidRPr="00E541F4">
        <w:rPr>
          <w:rFonts w:eastAsia="Calibri"/>
          <w:color w:val="000000"/>
          <w:sz w:val="28"/>
          <w:szCs w:val="28"/>
          <w:lang w:eastAsia="en-US"/>
        </w:rPr>
        <w:lastRenderedPageBreak/>
        <w:t xml:space="preserve">структурных подразделениях администрации Гатчинского муниципального округа, обладающих правами юридического лица, ознакомить с настоящим постановлением </w:t>
      </w:r>
      <w:r w:rsidR="00E541F4">
        <w:rPr>
          <w:rFonts w:eastAsia="Calibri"/>
          <w:color w:val="000000"/>
          <w:sz w:val="28"/>
          <w:szCs w:val="28"/>
          <w:lang w:eastAsia="en-US"/>
        </w:rPr>
        <w:t xml:space="preserve">руководителей муниципальных учреждений </w:t>
      </w:r>
      <w:r w:rsidR="00E541F4" w:rsidRPr="00E541F4">
        <w:rPr>
          <w:rFonts w:eastAsia="Calibri"/>
          <w:color w:val="000000"/>
          <w:sz w:val="28"/>
          <w:szCs w:val="28"/>
          <w:lang w:eastAsia="en-US"/>
        </w:rPr>
        <w:t>Гатчинского муниципального округа под подпись</w:t>
      </w:r>
    </w:p>
    <w:p w14:paraId="1FA10EE4" w14:textId="53E56BFD" w:rsidR="00E95C40" w:rsidRPr="00E541F4" w:rsidRDefault="008531D5" w:rsidP="00E541F4">
      <w:pPr>
        <w:ind w:firstLine="709"/>
        <w:jc w:val="both"/>
        <w:rPr>
          <w:sz w:val="28"/>
          <w:szCs w:val="28"/>
        </w:rPr>
      </w:pPr>
      <w:r>
        <w:rPr>
          <w:sz w:val="28"/>
          <w:szCs w:val="28"/>
        </w:rPr>
        <w:t>3</w:t>
      </w:r>
      <w:r w:rsidR="001626DD" w:rsidRPr="001626DD">
        <w:rPr>
          <w:sz w:val="28"/>
          <w:szCs w:val="28"/>
        </w:rPr>
        <w:t>.</w:t>
      </w:r>
      <w:r w:rsidR="00E541F4">
        <w:rPr>
          <w:sz w:val="28"/>
          <w:szCs w:val="28"/>
        </w:rPr>
        <w:t> </w:t>
      </w:r>
      <w:r w:rsidR="00E541F4" w:rsidRPr="00E541F4">
        <w:rPr>
          <w:sz w:val="28"/>
          <w:szCs w:val="28"/>
        </w:rPr>
        <w:t>П</w:t>
      </w:r>
      <w:r w:rsidR="00E95C40" w:rsidRPr="00E541F4">
        <w:rPr>
          <w:sz w:val="28"/>
          <w:szCs w:val="28"/>
        </w:rPr>
        <w:t xml:space="preserve">остановление администрации Гатчинского муниципального </w:t>
      </w:r>
      <w:r w:rsidR="00E541F4" w:rsidRPr="00E541F4">
        <w:rPr>
          <w:sz w:val="28"/>
          <w:szCs w:val="28"/>
        </w:rPr>
        <w:t>округа</w:t>
      </w:r>
      <w:r w:rsidR="00E95C40" w:rsidRPr="00E541F4">
        <w:rPr>
          <w:sz w:val="28"/>
          <w:szCs w:val="28"/>
        </w:rPr>
        <w:t xml:space="preserve"> </w:t>
      </w:r>
      <w:r w:rsidR="00F97BD2" w:rsidRPr="00E541F4">
        <w:rPr>
          <w:sz w:val="28"/>
          <w:szCs w:val="28"/>
        </w:rPr>
        <w:t xml:space="preserve">                             </w:t>
      </w:r>
      <w:r w:rsidR="00E95C40" w:rsidRPr="00E541F4">
        <w:rPr>
          <w:sz w:val="28"/>
          <w:szCs w:val="28"/>
        </w:rPr>
        <w:t xml:space="preserve">от </w:t>
      </w:r>
      <w:r w:rsidR="00E541F4" w:rsidRPr="00E541F4">
        <w:rPr>
          <w:sz w:val="28"/>
          <w:szCs w:val="28"/>
        </w:rPr>
        <w:t>16.06.2025</w:t>
      </w:r>
      <w:r w:rsidR="00E95C40" w:rsidRPr="00E541F4">
        <w:rPr>
          <w:sz w:val="28"/>
          <w:szCs w:val="28"/>
        </w:rPr>
        <w:t xml:space="preserve"> № </w:t>
      </w:r>
      <w:r w:rsidR="00E541F4" w:rsidRPr="00E541F4">
        <w:rPr>
          <w:sz w:val="28"/>
          <w:szCs w:val="28"/>
        </w:rPr>
        <w:t>5097</w:t>
      </w:r>
      <w:r w:rsidR="00E95C40" w:rsidRPr="00E541F4">
        <w:rPr>
          <w:sz w:val="28"/>
          <w:szCs w:val="28"/>
        </w:rPr>
        <w:t xml:space="preserve"> «</w:t>
      </w:r>
      <w:r w:rsidR="00E541F4" w:rsidRPr="00E541F4">
        <w:rPr>
          <w:sz w:val="28"/>
          <w:szCs w:val="28"/>
          <w:lang w:eastAsia="en-US"/>
        </w:rPr>
        <w:t>Об утверждении  Положения о представлении лицом, поступающим на работу на должность руководителя муниципального   учреждения Гатчинского муниципального округа, а также руководителем муниципального   учреждения Гатчинского муниципального округа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E95C40" w:rsidRPr="00E541F4">
        <w:rPr>
          <w:color w:val="000000"/>
          <w:sz w:val="28"/>
          <w:szCs w:val="28"/>
          <w:lang w:eastAsia="en-US"/>
        </w:rPr>
        <w:t>»</w:t>
      </w:r>
      <w:r w:rsidR="00E541F4" w:rsidRPr="00E541F4">
        <w:rPr>
          <w:color w:val="000000"/>
          <w:sz w:val="28"/>
          <w:szCs w:val="28"/>
          <w:lang w:eastAsia="en-US"/>
        </w:rPr>
        <w:t xml:space="preserve"> п</w:t>
      </w:r>
      <w:r w:rsidR="00E541F4" w:rsidRPr="00E541F4">
        <w:rPr>
          <w:sz w:val="28"/>
          <w:szCs w:val="28"/>
        </w:rPr>
        <w:t>ризнать утратившим силу</w:t>
      </w:r>
      <w:r w:rsidR="00E541F4">
        <w:rPr>
          <w:sz w:val="28"/>
          <w:szCs w:val="28"/>
        </w:rPr>
        <w:t>.</w:t>
      </w:r>
    </w:p>
    <w:p w14:paraId="2C3E3FD6" w14:textId="1B198100" w:rsidR="00063931" w:rsidRDefault="008531D5" w:rsidP="00E541F4">
      <w:pPr>
        <w:pStyle w:val="a4"/>
        <w:tabs>
          <w:tab w:val="left" w:pos="567"/>
          <w:tab w:val="left" w:pos="709"/>
          <w:tab w:val="left" w:pos="851"/>
        </w:tabs>
        <w:ind w:left="0" w:firstLine="709"/>
        <w:jc w:val="both"/>
        <w:rPr>
          <w:sz w:val="28"/>
          <w:szCs w:val="28"/>
        </w:rPr>
      </w:pPr>
      <w:r>
        <w:rPr>
          <w:sz w:val="28"/>
          <w:szCs w:val="28"/>
        </w:rPr>
        <w:t>4</w:t>
      </w:r>
      <w:r w:rsidR="001626DD">
        <w:rPr>
          <w:sz w:val="28"/>
          <w:szCs w:val="28"/>
        </w:rPr>
        <w:t>.</w:t>
      </w:r>
      <w:r w:rsidR="00E541F4">
        <w:rPr>
          <w:sz w:val="28"/>
          <w:szCs w:val="28"/>
        </w:rPr>
        <w:t> </w:t>
      </w:r>
      <w:r w:rsidR="00063931" w:rsidRPr="00063931">
        <w:rPr>
          <w:rFonts w:eastAsia="Calibri"/>
          <w:sz w:val="28"/>
          <w:szCs w:val="28"/>
          <w:lang w:eastAsia="en-US"/>
        </w:rPr>
        <w:t>Настоящее постановление</w:t>
      </w:r>
      <w:r w:rsidR="00063931" w:rsidRPr="00063931">
        <w:rPr>
          <w:rFonts w:eastAsia="Calibri"/>
          <w:b/>
          <w:sz w:val="28"/>
          <w:szCs w:val="28"/>
          <w:lang w:eastAsia="en-US"/>
        </w:rPr>
        <w:t xml:space="preserve"> </w:t>
      </w:r>
      <w:r w:rsidR="00063931" w:rsidRPr="00063931">
        <w:rPr>
          <w:rFonts w:eastAsia="Calibri"/>
          <w:sz w:val="28"/>
          <w:szCs w:val="28"/>
          <w:lang w:eastAsia="en-US"/>
        </w:rPr>
        <w:t xml:space="preserve">вступает в силу со дня официального опубликования </w:t>
      </w:r>
      <w:r w:rsidR="00063931" w:rsidRPr="00063931">
        <w:rPr>
          <w:sz w:val="28"/>
          <w:szCs w:val="28"/>
        </w:rPr>
        <w:t>в газете «Официальный вестник» - приложение к газете «Гатчинская правда», подлежит размещению на официальном сайте Гатчинского муниципального округа в информационно-телекоммуникационной сети «Интернет».</w:t>
      </w:r>
    </w:p>
    <w:p w14:paraId="2634E317" w14:textId="033FD9D8" w:rsidR="00063931" w:rsidRPr="002E3E0E" w:rsidRDefault="00063931" w:rsidP="002E3E0E">
      <w:pPr>
        <w:tabs>
          <w:tab w:val="left" w:pos="567"/>
          <w:tab w:val="left" w:pos="709"/>
          <w:tab w:val="left" w:pos="851"/>
        </w:tabs>
        <w:jc w:val="both"/>
        <w:rPr>
          <w:sz w:val="28"/>
          <w:szCs w:val="28"/>
        </w:rPr>
      </w:pPr>
    </w:p>
    <w:p w14:paraId="027538EE" w14:textId="6B23D21A" w:rsidR="00DC0D01" w:rsidRPr="001626DD" w:rsidRDefault="00DC0D01" w:rsidP="00063931">
      <w:pPr>
        <w:widowControl w:val="0"/>
        <w:shd w:val="clear" w:color="auto" w:fill="FFFFFF"/>
        <w:jc w:val="both"/>
        <w:rPr>
          <w:color w:val="FF0000"/>
          <w:sz w:val="28"/>
          <w:szCs w:val="28"/>
        </w:rPr>
      </w:pPr>
    </w:p>
    <w:p w14:paraId="6DBEC196" w14:textId="77777777" w:rsidR="00280551" w:rsidRPr="00280551" w:rsidRDefault="00280551" w:rsidP="00280551">
      <w:pPr>
        <w:jc w:val="both"/>
        <w:rPr>
          <w:sz w:val="28"/>
          <w:szCs w:val="28"/>
        </w:rPr>
      </w:pPr>
      <w:r w:rsidRPr="00280551">
        <w:rPr>
          <w:sz w:val="28"/>
          <w:szCs w:val="28"/>
        </w:rPr>
        <w:t>Исполняющий обязанности главы</w:t>
      </w:r>
    </w:p>
    <w:p w14:paraId="4A1582F0" w14:textId="77777777" w:rsidR="00280551" w:rsidRPr="00280551" w:rsidRDefault="00280551" w:rsidP="00280551">
      <w:pPr>
        <w:jc w:val="both"/>
        <w:rPr>
          <w:sz w:val="28"/>
          <w:szCs w:val="28"/>
        </w:rPr>
      </w:pPr>
      <w:r w:rsidRPr="00280551">
        <w:rPr>
          <w:sz w:val="28"/>
          <w:szCs w:val="28"/>
        </w:rPr>
        <w:t>администрации Гатчинского</w:t>
      </w:r>
    </w:p>
    <w:p w14:paraId="364D1D4F" w14:textId="77777777" w:rsidR="00280551" w:rsidRPr="00280551" w:rsidRDefault="00280551" w:rsidP="00280551">
      <w:pPr>
        <w:jc w:val="both"/>
        <w:rPr>
          <w:sz w:val="28"/>
          <w:szCs w:val="28"/>
        </w:rPr>
      </w:pPr>
      <w:r w:rsidRPr="00280551">
        <w:rPr>
          <w:sz w:val="28"/>
          <w:szCs w:val="28"/>
        </w:rPr>
        <w:t>муниципального округа,</w:t>
      </w:r>
    </w:p>
    <w:p w14:paraId="476A3DA9" w14:textId="77777777" w:rsidR="00280551" w:rsidRPr="00280551" w:rsidRDefault="00280551" w:rsidP="00280551">
      <w:pPr>
        <w:jc w:val="both"/>
        <w:rPr>
          <w:sz w:val="28"/>
          <w:szCs w:val="28"/>
        </w:rPr>
      </w:pPr>
      <w:r w:rsidRPr="00280551">
        <w:rPr>
          <w:sz w:val="28"/>
          <w:szCs w:val="28"/>
        </w:rPr>
        <w:t>заместитель главы администрации</w:t>
      </w:r>
    </w:p>
    <w:p w14:paraId="51CC4DB1" w14:textId="77777777" w:rsidR="00280551" w:rsidRPr="00280551" w:rsidRDefault="00280551" w:rsidP="00280551">
      <w:pPr>
        <w:jc w:val="both"/>
        <w:rPr>
          <w:sz w:val="28"/>
          <w:szCs w:val="28"/>
        </w:rPr>
      </w:pPr>
      <w:r w:rsidRPr="00280551">
        <w:rPr>
          <w:sz w:val="28"/>
          <w:szCs w:val="28"/>
        </w:rPr>
        <w:t>по финансовой политике и</w:t>
      </w:r>
    </w:p>
    <w:p w14:paraId="25CD5C37" w14:textId="77777777" w:rsidR="00280551" w:rsidRPr="00280551" w:rsidRDefault="00280551" w:rsidP="00280551">
      <w:pPr>
        <w:jc w:val="both"/>
        <w:rPr>
          <w:sz w:val="28"/>
          <w:szCs w:val="28"/>
        </w:rPr>
      </w:pPr>
      <w:r w:rsidRPr="00280551">
        <w:rPr>
          <w:sz w:val="28"/>
          <w:szCs w:val="28"/>
        </w:rPr>
        <w:t>муниципальному контролю                                                                 И.В. Носков</w:t>
      </w:r>
    </w:p>
    <w:p w14:paraId="1A15F302" w14:textId="77777777" w:rsidR="00DC0D01" w:rsidRDefault="00DC0D01" w:rsidP="001A33AA">
      <w:pPr>
        <w:rPr>
          <w:sz w:val="22"/>
          <w:szCs w:val="22"/>
        </w:rPr>
      </w:pPr>
    </w:p>
    <w:p w14:paraId="1C43C925" w14:textId="77777777" w:rsidR="00E541F4" w:rsidRDefault="00E541F4" w:rsidP="001A33AA">
      <w:pPr>
        <w:rPr>
          <w:sz w:val="22"/>
          <w:szCs w:val="22"/>
        </w:rPr>
      </w:pPr>
    </w:p>
    <w:p w14:paraId="5BD5C6B2" w14:textId="77777777" w:rsidR="00E541F4" w:rsidRDefault="00E541F4" w:rsidP="001A33AA">
      <w:pPr>
        <w:rPr>
          <w:sz w:val="22"/>
          <w:szCs w:val="22"/>
        </w:rPr>
      </w:pPr>
    </w:p>
    <w:p w14:paraId="7E0A4EAC" w14:textId="77777777" w:rsidR="00E541F4" w:rsidRDefault="00E541F4" w:rsidP="001A33AA">
      <w:pPr>
        <w:rPr>
          <w:sz w:val="22"/>
          <w:szCs w:val="22"/>
        </w:rPr>
      </w:pPr>
    </w:p>
    <w:p w14:paraId="7A0143B4" w14:textId="77777777" w:rsidR="00E541F4" w:rsidRDefault="00E541F4" w:rsidP="001A33AA">
      <w:pPr>
        <w:rPr>
          <w:sz w:val="22"/>
          <w:szCs w:val="22"/>
        </w:rPr>
      </w:pPr>
    </w:p>
    <w:p w14:paraId="1CA97943" w14:textId="77777777" w:rsidR="00E541F4" w:rsidRDefault="00E541F4" w:rsidP="001A33AA">
      <w:pPr>
        <w:rPr>
          <w:sz w:val="22"/>
          <w:szCs w:val="22"/>
        </w:rPr>
      </w:pPr>
    </w:p>
    <w:p w14:paraId="3CEF7EE9" w14:textId="77777777" w:rsidR="00E541F4" w:rsidRDefault="00E541F4" w:rsidP="001A33AA">
      <w:pPr>
        <w:rPr>
          <w:sz w:val="22"/>
          <w:szCs w:val="22"/>
        </w:rPr>
      </w:pPr>
    </w:p>
    <w:p w14:paraId="3DD51AE2" w14:textId="77777777" w:rsidR="00E541F4" w:rsidRDefault="00E541F4" w:rsidP="001A33AA">
      <w:pPr>
        <w:rPr>
          <w:sz w:val="22"/>
          <w:szCs w:val="22"/>
        </w:rPr>
      </w:pPr>
    </w:p>
    <w:p w14:paraId="2DEE55B8" w14:textId="77777777" w:rsidR="00E541F4" w:rsidRDefault="00E541F4" w:rsidP="001A33AA">
      <w:pPr>
        <w:rPr>
          <w:sz w:val="22"/>
          <w:szCs w:val="22"/>
        </w:rPr>
      </w:pPr>
    </w:p>
    <w:p w14:paraId="67A930CA" w14:textId="77777777" w:rsidR="00E541F4" w:rsidRDefault="00E541F4" w:rsidP="001A33AA">
      <w:pPr>
        <w:rPr>
          <w:sz w:val="22"/>
          <w:szCs w:val="22"/>
        </w:rPr>
      </w:pPr>
    </w:p>
    <w:p w14:paraId="7EF91459" w14:textId="77777777" w:rsidR="00E541F4" w:rsidRDefault="00E541F4" w:rsidP="001A33AA">
      <w:pPr>
        <w:rPr>
          <w:sz w:val="22"/>
          <w:szCs w:val="22"/>
        </w:rPr>
      </w:pPr>
    </w:p>
    <w:p w14:paraId="5B220A3D" w14:textId="77777777" w:rsidR="00E541F4" w:rsidRDefault="00E541F4" w:rsidP="001A33AA">
      <w:pPr>
        <w:rPr>
          <w:sz w:val="22"/>
          <w:szCs w:val="22"/>
        </w:rPr>
      </w:pPr>
    </w:p>
    <w:p w14:paraId="5F82DC00" w14:textId="77777777" w:rsidR="00E541F4" w:rsidRDefault="00E541F4" w:rsidP="001A33AA">
      <w:pPr>
        <w:rPr>
          <w:sz w:val="22"/>
          <w:szCs w:val="22"/>
        </w:rPr>
      </w:pPr>
    </w:p>
    <w:p w14:paraId="17915FC0" w14:textId="77777777" w:rsidR="00E541F4" w:rsidRDefault="00E541F4" w:rsidP="001A33AA">
      <w:pPr>
        <w:rPr>
          <w:sz w:val="22"/>
          <w:szCs w:val="22"/>
        </w:rPr>
      </w:pPr>
    </w:p>
    <w:p w14:paraId="59798B2D" w14:textId="77777777" w:rsidR="00E541F4" w:rsidRDefault="00E541F4" w:rsidP="001A33AA">
      <w:pPr>
        <w:rPr>
          <w:sz w:val="22"/>
          <w:szCs w:val="22"/>
        </w:rPr>
      </w:pPr>
    </w:p>
    <w:p w14:paraId="0D61A07F" w14:textId="77777777" w:rsidR="00E541F4" w:rsidRDefault="00E541F4" w:rsidP="001A33AA">
      <w:pPr>
        <w:rPr>
          <w:sz w:val="22"/>
          <w:szCs w:val="22"/>
        </w:rPr>
      </w:pPr>
    </w:p>
    <w:p w14:paraId="226FEDF9" w14:textId="77777777" w:rsidR="00E541F4" w:rsidRDefault="00E541F4" w:rsidP="001A33AA">
      <w:pPr>
        <w:rPr>
          <w:sz w:val="22"/>
          <w:szCs w:val="22"/>
        </w:rPr>
      </w:pPr>
    </w:p>
    <w:p w14:paraId="69632763" w14:textId="77777777" w:rsidR="00E541F4" w:rsidRPr="00990B1B" w:rsidRDefault="00E541F4" w:rsidP="001A33AA">
      <w:pPr>
        <w:rPr>
          <w:sz w:val="22"/>
          <w:szCs w:val="22"/>
        </w:rPr>
      </w:pPr>
    </w:p>
    <w:p w14:paraId="1C16506B" w14:textId="77777777" w:rsidR="00280551" w:rsidRPr="00990B1B" w:rsidRDefault="00280551" w:rsidP="001A33AA">
      <w:pPr>
        <w:rPr>
          <w:sz w:val="22"/>
          <w:szCs w:val="22"/>
        </w:rPr>
      </w:pPr>
    </w:p>
    <w:p w14:paraId="2FAA2766" w14:textId="77777777" w:rsidR="00DC0D01" w:rsidRDefault="00DC0D01" w:rsidP="001A33AA">
      <w:pPr>
        <w:rPr>
          <w:sz w:val="22"/>
          <w:szCs w:val="22"/>
        </w:rPr>
      </w:pPr>
    </w:p>
    <w:p w14:paraId="0C861484" w14:textId="77777777" w:rsidR="00B07BEA" w:rsidRDefault="00B07BEA" w:rsidP="001A33AA">
      <w:pPr>
        <w:rPr>
          <w:sz w:val="22"/>
          <w:szCs w:val="22"/>
        </w:rPr>
      </w:pPr>
    </w:p>
    <w:p w14:paraId="2D8E331A" w14:textId="77777777" w:rsidR="00E541F4" w:rsidRDefault="00E541F4" w:rsidP="001A33AA">
      <w:pPr>
        <w:rPr>
          <w:sz w:val="22"/>
          <w:szCs w:val="22"/>
        </w:rPr>
      </w:pPr>
    </w:p>
    <w:p w14:paraId="443615F8" w14:textId="77777777" w:rsidR="001A33AA" w:rsidRPr="001626DD" w:rsidRDefault="001A33AA" w:rsidP="001A33AA">
      <w:pPr>
        <w:rPr>
          <w:sz w:val="22"/>
          <w:szCs w:val="22"/>
        </w:rPr>
      </w:pPr>
    </w:p>
    <w:p w14:paraId="39C3035E" w14:textId="287F2A27" w:rsidR="002E3E0E" w:rsidRPr="000C4EDE" w:rsidRDefault="001626DD" w:rsidP="001A33AA">
      <w:pPr>
        <w:rPr>
          <w:sz w:val="20"/>
          <w:szCs w:val="20"/>
        </w:rPr>
      </w:pPr>
      <w:r w:rsidRPr="000C4EDE">
        <w:rPr>
          <w:sz w:val="20"/>
          <w:szCs w:val="20"/>
        </w:rPr>
        <w:t>С</w:t>
      </w:r>
      <w:r w:rsidR="00DC0D01" w:rsidRPr="000C4EDE">
        <w:rPr>
          <w:sz w:val="20"/>
          <w:szCs w:val="20"/>
        </w:rPr>
        <w:t>вердлова А</w:t>
      </w:r>
      <w:r w:rsidR="00F97BD2" w:rsidRPr="000C4EDE">
        <w:rPr>
          <w:sz w:val="20"/>
          <w:szCs w:val="20"/>
        </w:rPr>
        <w:t>нна Александровна</w:t>
      </w:r>
    </w:p>
    <w:tbl>
      <w:tblPr>
        <w:tblW w:w="4642" w:type="dxa"/>
        <w:tblInd w:w="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tblGrid>
      <w:tr w:rsidR="001626DD" w:rsidRPr="001626DD" w14:paraId="527AF304" w14:textId="77777777" w:rsidTr="00DC0D01">
        <w:tc>
          <w:tcPr>
            <w:tcW w:w="4642" w:type="dxa"/>
            <w:tcBorders>
              <w:top w:val="nil"/>
              <w:left w:val="nil"/>
              <w:bottom w:val="nil"/>
              <w:right w:val="nil"/>
            </w:tcBorders>
            <w:hideMark/>
          </w:tcPr>
          <w:p w14:paraId="429A9655" w14:textId="77777777" w:rsidR="001946D6" w:rsidRDefault="001946D6" w:rsidP="00DC0D01">
            <w:pPr>
              <w:jc w:val="right"/>
            </w:pPr>
          </w:p>
          <w:p w14:paraId="766AFC8C" w14:textId="09C0C036" w:rsidR="00DC0D01" w:rsidRDefault="001A33AA" w:rsidP="00DC0D01">
            <w:pPr>
              <w:jc w:val="right"/>
            </w:pPr>
            <w:r w:rsidRPr="00DC0D01">
              <w:t>П</w:t>
            </w:r>
            <w:r w:rsidR="00DC0D01">
              <w:t>РИЛОЖЕНИЕ</w:t>
            </w:r>
          </w:p>
          <w:p w14:paraId="63A20407" w14:textId="254F8340" w:rsidR="001A33AA" w:rsidRPr="00DC0D01" w:rsidRDefault="001A33AA" w:rsidP="00DC0D01">
            <w:pPr>
              <w:jc w:val="right"/>
            </w:pPr>
            <w:r w:rsidRPr="00DC0D01">
              <w:t xml:space="preserve"> к постановлению администрации Га</w:t>
            </w:r>
            <w:r w:rsidR="001626DD" w:rsidRPr="00DC0D01">
              <w:t>тчинского муниципального округа</w:t>
            </w:r>
          </w:p>
          <w:p w14:paraId="59815A88" w14:textId="29AA661A" w:rsidR="001A33AA" w:rsidRPr="001626DD" w:rsidRDefault="001A33AA" w:rsidP="00DC0D01">
            <w:pPr>
              <w:jc w:val="right"/>
              <w:rPr>
                <w:sz w:val="22"/>
                <w:szCs w:val="22"/>
              </w:rPr>
            </w:pPr>
            <w:r w:rsidRPr="00DC0D01">
              <w:t xml:space="preserve">от </w:t>
            </w:r>
            <w:r w:rsidR="00990B1B">
              <w:t>23.03.2026 № 2585</w:t>
            </w:r>
            <w:r w:rsidRPr="001626DD">
              <w:rPr>
                <w:sz w:val="22"/>
                <w:szCs w:val="22"/>
              </w:rPr>
              <w:t xml:space="preserve"> </w:t>
            </w:r>
          </w:p>
        </w:tc>
      </w:tr>
    </w:tbl>
    <w:p w14:paraId="41AF2FEC" w14:textId="77777777" w:rsidR="001A33AA" w:rsidRDefault="001A33AA" w:rsidP="001A33AA">
      <w:pPr>
        <w:rPr>
          <w:color w:val="FF0000"/>
          <w:sz w:val="22"/>
          <w:szCs w:val="22"/>
        </w:rPr>
      </w:pPr>
    </w:p>
    <w:p w14:paraId="05DDCDC2" w14:textId="77777777" w:rsidR="00827933" w:rsidRPr="001626DD" w:rsidRDefault="00827933" w:rsidP="001A33AA">
      <w:pPr>
        <w:rPr>
          <w:color w:val="FF0000"/>
          <w:sz w:val="22"/>
          <w:szCs w:val="22"/>
        </w:rPr>
      </w:pPr>
    </w:p>
    <w:p w14:paraId="64057DEE" w14:textId="6F55EB62" w:rsidR="007514D2" w:rsidRDefault="00F97BD2" w:rsidP="00F97BD2">
      <w:pPr>
        <w:autoSpaceDE w:val="0"/>
        <w:autoSpaceDN w:val="0"/>
        <w:adjustRightInd w:val="0"/>
        <w:ind w:firstLine="539"/>
        <w:jc w:val="center"/>
        <w:rPr>
          <w:sz w:val="28"/>
          <w:szCs w:val="28"/>
          <w:lang w:eastAsia="en-US"/>
        </w:rPr>
      </w:pPr>
      <w:r w:rsidRPr="00F97BD2">
        <w:rPr>
          <w:sz w:val="28"/>
          <w:szCs w:val="28"/>
          <w:lang w:eastAsia="en-US"/>
        </w:rPr>
        <w:t>Положение о представлении лицом, поступающим на работу на должность руководителя муниципального   учреждения Гатчинского муниципального округа, а также руководителем муниципального   учреждения Гатчинского муниципального округа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3CD2B5E6" w14:textId="77777777" w:rsidR="00F97BD2" w:rsidRPr="007514D2" w:rsidRDefault="00F97BD2" w:rsidP="00E541F4">
      <w:pPr>
        <w:autoSpaceDE w:val="0"/>
        <w:autoSpaceDN w:val="0"/>
        <w:adjustRightInd w:val="0"/>
        <w:ind w:firstLine="709"/>
        <w:jc w:val="center"/>
        <w:rPr>
          <w:color w:val="FF0000"/>
          <w:sz w:val="28"/>
          <w:szCs w:val="28"/>
        </w:rPr>
      </w:pPr>
    </w:p>
    <w:p w14:paraId="2239E73F" w14:textId="07ECD167" w:rsidR="00DA5CB0" w:rsidRPr="00A306C0" w:rsidRDefault="00DA5CB0" w:rsidP="00E541F4">
      <w:pPr>
        <w:pStyle w:val="a5"/>
        <w:ind w:firstLine="709"/>
        <w:jc w:val="both"/>
        <w:rPr>
          <w:sz w:val="28"/>
          <w:szCs w:val="28"/>
        </w:rPr>
      </w:pPr>
      <w:r w:rsidRPr="00E541F4">
        <w:rPr>
          <w:sz w:val="28"/>
          <w:szCs w:val="28"/>
        </w:rPr>
        <w:t>1</w:t>
      </w:r>
      <w:r w:rsidRPr="00DA5CB0">
        <w:t>.</w:t>
      </w:r>
      <w:r w:rsidR="00E541F4">
        <w:t> </w:t>
      </w:r>
      <w:r w:rsidRPr="00A306C0">
        <w:rPr>
          <w:sz w:val="28"/>
          <w:szCs w:val="28"/>
        </w:rPr>
        <w:t xml:space="preserve">Настоящим </w:t>
      </w:r>
      <w:r w:rsidR="00C71002">
        <w:rPr>
          <w:sz w:val="28"/>
          <w:szCs w:val="28"/>
        </w:rPr>
        <w:t>положением</w:t>
      </w:r>
      <w:r w:rsidRPr="00A306C0">
        <w:rPr>
          <w:sz w:val="28"/>
          <w:szCs w:val="28"/>
        </w:rPr>
        <w:t xml:space="preserve"> определяется порядок представления лицом, поступающим на должность руководителя муниципального учреждения </w:t>
      </w:r>
      <w:r w:rsidR="00C71002">
        <w:rPr>
          <w:sz w:val="28"/>
          <w:szCs w:val="28"/>
        </w:rPr>
        <w:t>Гатчинского муниципального округа</w:t>
      </w:r>
      <w:r w:rsidRPr="00A306C0">
        <w:rPr>
          <w:sz w:val="28"/>
          <w:szCs w:val="28"/>
        </w:rPr>
        <w:t xml:space="preserve">, а также руководителем муниципального учреждения </w:t>
      </w:r>
      <w:r w:rsidR="00C71002">
        <w:rPr>
          <w:sz w:val="28"/>
          <w:szCs w:val="28"/>
        </w:rPr>
        <w:t>Гатчинского муниципального округа</w:t>
      </w:r>
      <w:r w:rsidR="00B07BEA">
        <w:rPr>
          <w:sz w:val="28"/>
          <w:szCs w:val="28"/>
        </w:rPr>
        <w:t>,</w:t>
      </w:r>
      <w:r w:rsidR="00C71002">
        <w:rPr>
          <w:sz w:val="28"/>
          <w:szCs w:val="28"/>
        </w:rPr>
        <w:t xml:space="preserve"> </w:t>
      </w:r>
      <w:r w:rsidRPr="00A306C0">
        <w:rPr>
          <w:sz w:val="28"/>
          <w:szCs w:val="28"/>
        </w:rPr>
        <w:t>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сведения о доходах, об имуществе и обязательствах имущественного характера).</w:t>
      </w:r>
    </w:p>
    <w:p w14:paraId="44392CE2" w14:textId="037B636F" w:rsidR="00E541F4" w:rsidRDefault="00DA5CB0" w:rsidP="00E541F4">
      <w:pPr>
        <w:widowControl w:val="0"/>
        <w:suppressAutoHyphens/>
        <w:ind w:firstLine="709"/>
        <w:jc w:val="both"/>
        <w:rPr>
          <w:rFonts w:eastAsia="Arial Unicode MS"/>
          <w:color w:val="000000"/>
          <w:sz w:val="28"/>
          <w:szCs w:val="28"/>
          <w:shd w:val="clear" w:color="auto" w:fill="FFFFFF"/>
        </w:rPr>
      </w:pPr>
      <w:r w:rsidRPr="00A306C0">
        <w:rPr>
          <w:sz w:val="28"/>
          <w:szCs w:val="28"/>
        </w:rPr>
        <w:t>2</w:t>
      </w:r>
      <w:r w:rsidRPr="00A306C0">
        <w:rPr>
          <w:rFonts w:ascii="Arial" w:hAnsi="Arial" w:cs="Arial"/>
          <w:sz w:val="28"/>
          <w:szCs w:val="28"/>
        </w:rPr>
        <w:t>.</w:t>
      </w:r>
      <w:r w:rsidR="00E541F4">
        <w:rPr>
          <w:rFonts w:ascii="Arial" w:hAnsi="Arial" w:cs="Arial"/>
          <w:sz w:val="28"/>
          <w:szCs w:val="28"/>
        </w:rPr>
        <w:t> </w:t>
      </w:r>
      <w:r w:rsidR="00E541F4" w:rsidRPr="00E541F4">
        <w:rPr>
          <w:rFonts w:eastAsia="Arial Unicode MS"/>
          <w:color w:val="000000"/>
          <w:sz w:val="28"/>
          <w:szCs w:val="28"/>
          <w:shd w:val="clear" w:color="auto" w:fill="FFFFFF"/>
        </w:rPr>
        <w:t>Сведения о своих доходах,</w:t>
      </w:r>
      <w:r w:rsidR="00B07BEA">
        <w:rPr>
          <w:rFonts w:eastAsia="Arial Unicode MS"/>
          <w:color w:val="000000"/>
          <w:sz w:val="28"/>
          <w:szCs w:val="28"/>
          <w:shd w:val="clear" w:color="auto" w:fill="FFFFFF"/>
        </w:rPr>
        <w:t xml:space="preserve"> </w:t>
      </w:r>
      <w:r w:rsidR="00E541F4" w:rsidRPr="00E541F4">
        <w:rPr>
          <w:rFonts w:eastAsia="Arial Unicode MS"/>
          <w:color w:val="000000"/>
          <w:sz w:val="28"/>
          <w:szCs w:val="28"/>
          <w:shd w:val="clear" w:color="auto" w:fill="FFFFFF"/>
        </w:rPr>
        <w:t>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14:paraId="63061E42" w14:textId="4033F4D5" w:rsidR="00BC77DA" w:rsidRDefault="00BC77DA" w:rsidP="00E541F4">
      <w:pPr>
        <w:widowControl w:val="0"/>
        <w:suppressAutoHyphens/>
        <w:ind w:firstLine="709"/>
        <w:jc w:val="both"/>
        <w:rPr>
          <w:rFonts w:eastAsia="Arial Unicode MS"/>
          <w:color w:val="000000"/>
          <w:sz w:val="28"/>
          <w:szCs w:val="28"/>
          <w:shd w:val="clear" w:color="auto" w:fill="FFFFFF"/>
        </w:rPr>
      </w:pPr>
      <w:r>
        <w:rPr>
          <w:rFonts w:eastAsia="Arial Unicode MS"/>
          <w:color w:val="000000"/>
          <w:sz w:val="28"/>
          <w:szCs w:val="28"/>
          <w:shd w:val="clear" w:color="auto" w:fill="FFFFFF"/>
        </w:rPr>
        <w:t>- лица, поступающие на должность руководителя муниципального учреждения.</w:t>
      </w:r>
    </w:p>
    <w:p w14:paraId="22692FCF" w14:textId="535AF0C2" w:rsidR="00DA5CB0" w:rsidRDefault="004B4C1E" w:rsidP="004B4C1E">
      <w:pPr>
        <w:pStyle w:val="a5"/>
        <w:ind w:firstLine="709"/>
        <w:jc w:val="both"/>
        <w:rPr>
          <w:rFonts w:eastAsia="Calibri"/>
          <w:sz w:val="28"/>
          <w:szCs w:val="28"/>
          <w:lang w:eastAsia="en-US"/>
        </w:rPr>
      </w:pPr>
      <w:r>
        <w:rPr>
          <w:rFonts w:eastAsia="Arial Unicode MS"/>
          <w:color w:val="000000"/>
          <w:sz w:val="28"/>
          <w:szCs w:val="28"/>
          <w:shd w:val="clear" w:color="auto" w:fill="FFFFFF"/>
        </w:rPr>
        <w:t xml:space="preserve">- </w:t>
      </w:r>
      <w:r>
        <w:rPr>
          <w:rFonts w:eastAsia="Calibri"/>
          <w:sz w:val="28"/>
          <w:szCs w:val="28"/>
          <w:lang w:eastAsia="en-US"/>
        </w:rPr>
        <w:t>р</w:t>
      </w:r>
      <w:r w:rsidR="00BC77DA">
        <w:rPr>
          <w:rFonts w:eastAsia="Calibri"/>
          <w:sz w:val="28"/>
          <w:szCs w:val="28"/>
          <w:lang w:eastAsia="en-US"/>
        </w:rPr>
        <w:t xml:space="preserve">уководители муниципальных учреждений </w:t>
      </w:r>
      <w:r w:rsidR="00BC77DA" w:rsidRPr="00BC77DA">
        <w:rPr>
          <w:rFonts w:eastAsia="Calibri"/>
          <w:sz w:val="28"/>
          <w:szCs w:val="28"/>
          <w:lang w:eastAsia="en-US"/>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r w:rsidR="00BC77DA" w:rsidRPr="00BC77DA">
        <w:rPr>
          <w:rFonts w:eastAsia="Calibri"/>
          <w:sz w:val="28"/>
          <w:szCs w:val="28"/>
          <w:shd w:val="clear" w:color="auto" w:fill="FFFFFF"/>
          <w:lang w:eastAsia="en-US"/>
        </w:rPr>
        <w:t xml:space="preserve"> - не позднее 30 апреля года, следующего за годом, в котором возникли такие основания</w:t>
      </w:r>
      <w:r w:rsidR="00BC77DA" w:rsidRPr="00BC77DA">
        <w:rPr>
          <w:rFonts w:eastAsia="Calibri"/>
          <w:sz w:val="28"/>
          <w:szCs w:val="28"/>
          <w:lang w:eastAsia="en-US"/>
        </w:rPr>
        <w:t>.</w:t>
      </w:r>
    </w:p>
    <w:p w14:paraId="72F24B0D" w14:textId="3EC71B9A" w:rsidR="00DA3713" w:rsidRPr="004B4C1E" w:rsidRDefault="00DA3713" w:rsidP="00DA3713">
      <w:pPr>
        <w:widowControl w:val="0"/>
        <w:suppressAutoHyphens/>
        <w:ind w:firstLine="709"/>
        <w:jc w:val="both"/>
        <w:textAlignment w:val="baseline"/>
        <w:rPr>
          <w:color w:val="000000"/>
          <w:sz w:val="28"/>
          <w:szCs w:val="28"/>
        </w:rPr>
      </w:pPr>
      <w:r>
        <w:rPr>
          <w:sz w:val="28"/>
          <w:szCs w:val="28"/>
        </w:rPr>
        <w:t>3</w:t>
      </w:r>
      <w:r w:rsidRPr="00A306C0">
        <w:rPr>
          <w:sz w:val="28"/>
          <w:szCs w:val="28"/>
        </w:rPr>
        <w:t>.</w:t>
      </w:r>
      <w:r>
        <w:rPr>
          <w:sz w:val="28"/>
          <w:szCs w:val="28"/>
        </w:rPr>
        <w:t> </w:t>
      </w:r>
      <w:r w:rsidRPr="004B4C1E">
        <w:rPr>
          <w:color w:val="000000"/>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актуальной на дату их представления. Форма справки  размещена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FD2A93E" w14:textId="77777777" w:rsidR="00DA3713" w:rsidRDefault="00DA3713" w:rsidP="004B4C1E">
      <w:pPr>
        <w:pStyle w:val="a5"/>
        <w:ind w:firstLine="709"/>
        <w:jc w:val="both"/>
        <w:rPr>
          <w:rFonts w:eastAsia="Calibri"/>
          <w:sz w:val="28"/>
          <w:szCs w:val="28"/>
          <w:lang w:eastAsia="en-US"/>
        </w:rPr>
      </w:pPr>
    </w:p>
    <w:p w14:paraId="072B0CA0" w14:textId="3B8C527A" w:rsidR="00DB0FAB" w:rsidRPr="00DB0FAB" w:rsidRDefault="00DA3713" w:rsidP="00DB0FAB">
      <w:pPr>
        <w:pStyle w:val="a5"/>
        <w:ind w:firstLine="709"/>
        <w:jc w:val="both"/>
        <w:rPr>
          <w:rFonts w:eastAsia="Calibri"/>
          <w:color w:val="000000"/>
          <w:sz w:val="28"/>
          <w:szCs w:val="28"/>
        </w:rPr>
      </w:pPr>
      <w:r>
        <w:rPr>
          <w:rFonts w:eastAsia="Calibri"/>
          <w:sz w:val="28"/>
          <w:szCs w:val="28"/>
          <w:lang w:eastAsia="en-US"/>
        </w:rPr>
        <w:lastRenderedPageBreak/>
        <w:t>4</w:t>
      </w:r>
      <w:r w:rsidR="00DB0FAB">
        <w:rPr>
          <w:rFonts w:eastAsia="Calibri"/>
          <w:sz w:val="28"/>
          <w:szCs w:val="28"/>
          <w:lang w:eastAsia="en-US"/>
        </w:rPr>
        <w:t xml:space="preserve">. </w:t>
      </w:r>
      <w:bookmarkStart w:id="1" w:name="_Hlk224220448"/>
      <w:r w:rsidR="00DB0FAB" w:rsidRPr="00DB0FAB">
        <w:rPr>
          <w:rFonts w:eastAsia="Calibri"/>
          <w:sz w:val="28"/>
          <w:szCs w:val="28"/>
        </w:rPr>
        <w:t xml:space="preserve">Сведения </w:t>
      </w:r>
      <w:r w:rsidR="00DB0FAB" w:rsidRPr="00DB0FAB">
        <w:rPr>
          <w:rFonts w:eastAsia="Arial Unicode MS"/>
          <w:color w:val="000000"/>
          <w:sz w:val="28"/>
          <w:szCs w:val="28"/>
        </w:rPr>
        <w:t>о доходах, об имуществе и обязательствах имущественного характера</w:t>
      </w:r>
      <w:r w:rsidR="00DB0FAB" w:rsidRPr="00DB0FAB">
        <w:rPr>
          <w:rFonts w:eastAsia="Calibri"/>
          <w:sz w:val="28"/>
          <w:szCs w:val="28"/>
        </w:rPr>
        <w:t xml:space="preserve"> представляются в </w:t>
      </w:r>
      <w:r w:rsidR="00DB0FAB" w:rsidRPr="00DB0FAB">
        <w:rPr>
          <w:rFonts w:eastAsia="Calibri"/>
          <w:iCs/>
          <w:color w:val="000000"/>
          <w:sz w:val="28"/>
          <w:szCs w:val="28"/>
          <w:lang w:bidi="ru-RU"/>
        </w:rPr>
        <w:t>сектор по профилактике коррупционных и иных правонарушений управления кадровой политики администрации Гатчинского муниципального округа</w:t>
      </w:r>
      <w:r w:rsidR="00DB0FAB" w:rsidRPr="00DB0FAB">
        <w:rPr>
          <w:rFonts w:eastAsia="Calibri"/>
          <w:sz w:val="28"/>
          <w:szCs w:val="28"/>
        </w:rPr>
        <w:t xml:space="preserve"> либо лицам, ответственным за кадровую работу в структурных подразделениях администрации Гатчинского муниципального округа, обладающим правами юридического </w:t>
      </w:r>
      <w:r w:rsidR="00DB0FAB" w:rsidRPr="00DB0FAB">
        <w:rPr>
          <w:rFonts w:eastAsia="Calibri"/>
          <w:color w:val="000000"/>
          <w:sz w:val="28"/>
          <w:szCs w:val="28"/>
        </w:rPr>
        <w:t>лица.</w:t>
      </w:r>
      <w:bookmarkEnd w:id="1"/>
    </w:p>
    <w:p w14:paraId="24C67AFD" w14:textId="58E5E9B4" w:rsidR="006646E6" w:rsidRDefault="00DA3713" w:rsidP="00E541F4">
      <w:pPr>
        <w:pStyle w:val="a5"/>
        <w:ind w:firstLine="709"/>
        <w:jc w:val="both"/>
        <w:rPr>
          <w:sz w:val="28"/>
          <w:szCs w:val="28"/>
        </w:rPr>
      </w:pPr>
      <w:r>
        <w:rPr>
          <w:sz w:val="28"/>
          <w:szCs w:val="28"/>
        </w:rPr>
        <w:t>5</w:t>
      </w:r>
      <w:r w:rsidR="00DA5CB0" w:rsidRPr="00A306C0">
        <w:rPr>
          <w:sz w:val="28"/>
          <w:szCs w:val="28"/>
        </w:rPr>
        <w:t>.</w:t>
      </w:r>
      <w:r w:rsidR="00E541F4">
        <w:rPr>
          <w:sz w:val="28"/>
          <w:szCs w:val="28"/>
        </w:rPr>
        <w:t> </w:t>
      </w:r>
      <w:r w:rsidR="00DA5CB0" w:rsidRPr="00A306C0">
        <w:rPr>
          <w:sz w:val="28"/>
          <w:szCs w:val="28"/>
        </w:rPr>
        <w:t xml:space="preserve">Лицо, поступающее на должность руководителя муниципального учреждения </w:t>
      </w:r>
      <w:r w:rsidR="00C71002">
        <w:rPr>
          <w:sz w:val="28"/>
          <w:szCs w:val="28"/>
        </w:rPr>
        <w:t>Гатчинского муниципального округа</w:t>
      </w:r>
      <w:r w:rsidR="00DA5CB0" w:rsidRPr="00A306C0">
        <w:rPr>
          <w:sz w:val="28"/>
          <w:szCs w:val="28"/>
        </w:rPr>
        <w:t>, при поступлении на работу представляет</w:t>
      </w:r>
      <w:r w:rsidR="006646E6">
        <w:rPr>
          <w:sz w:val="28"/>
          <w:szCs w:val="28"/>
        </w:rPr>
        <w:t>:</w:t>
      </w:r>
    </w:p>
    <w:p w14:paraId="6F8065F1" w14:textId="7685C682" w:rsidR="006646E6" w:rsidRDefault="006646E6" w:rsidP="00E541F4">
      <w:pPr>
        <w:pStyle w:val="a5"/>
        <w:ind w:firstLine="709"/>
        <w:jc w:val="both"/>
        <w:rPr>
          <w:sz w:val="28"/>
          <w:szCs w:val="28"/>
        </w:rPr>
      </w:pPr>
      <w:r>
        <w:rPr>
          <w:sz w:val="28"/>
          <w:szCs w:val="28"/>
        </w:rPr>
        <w:t>а)</w:t>
      </w:r>
      <w:r w:rsidR="00E541F4">
        <w:rPr>
          <w:sz w:val="28"/>
          <w:szCs w:val="28"/>
        </w:rPr>
        <w:t> </w:t>
      </w:r>
      <w:r w:rsidR="00DA5CB0" w:rsidRPr="00A306C0">
        <w:rPr>
          <w:sz w:val="28"/>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муниципального учреждения </w:t>
      </w:r>
      <w:r w:rsidR="00C71002">
        <w:rPr>
          <w:sz w:val="28"/>
          <w:szCs w:val="28"/>
        </w:rPr>
        <w:t>Гатчинского муниципального округа</w:t>
      </w:r>
      <w:r w:rsidR="00AD5DCE">
        <w:rPr>
          <w:sz w:val="28"/>
          <w:szCs w:val="28"/>
        </w:rPr>
        <w:t>,</w:t>
      </w:r>
      <w:r w:rsidR="00C71002" w:rsidRPr="00A306C0">
        <w:rPr>
          <w:sz w:val="28"/>
          <w:szCs w:val="28"/>
        </w:rPr>
        <w:t xml:space="preserve"> </w:t>
      </w:r>
      <w:r w:rsidR="00DA5CB0" w:rsidRPr="00A306C0">
        <w:rPr>
          <w:sz w:val="28"/>
          <w:szCs w:val="28"/>
        </w:rPr>
        <w:t xml:space="preserve">сведения об имуществе, принадлежащем ему на праве собственности, и о своих обязательствах имущественного характера по состоянию на </w:t>
      </w:r>
      <w:r w:rsidR="009711A7">
        <w:rPr>
          <w:sz w:val="28"/>
          <w:szCs w:val="28"/>
        </w:rPr>
        <w:t>первое</w:t>
      </w:r>
      <w:r w:rsidR="00DA5CB0" w:rsidRPr="00A306C0">
        <w:rPr>
          <w:sz w:val="28"/>
          <w:szCs w:val="28"/>
        </w:rPr>
        <w:t xml:space="preserve"> число месяца, предшествующего месяцу подачи документов для поступления на работу на должность руководителя муниципального учреждения </w:t>
      </w:r>
      <w:r w:rsidR="00C71002">
        <w:rPr>
          <w:sz w:val="28"/>
          <w:szCs w:val="28"/>
        </w:rPr>
        <w:t>Гатчинского муниципального округа</w:t>
      </w:r>
      <w:r w:rsidR="004B4C1E">
        <w:rPr>
          <w:sz w:val="28"/>
          <w:szCs w:val="28"/>
        </w:rPr>
        <w:t xml:space="preserve"> на отчетную дату</w:t>
      </w:r>
      <w:r>
        <w:rPr>
          <w:sz w:val="28"/>
          <w:szCs w:val="28"/>
        </w:rPr>
        <w:t>;</w:t>
      </w:r>
      <w:r w:rsidR="00C71002">
        <w:rPr>
          <w:sz w:val="28"/>
          <w:szCs w:val="28"/>
        </w:rPr>
        <w:t xml:space="preserve"> </w:t>
      </w:r>
    </w:p>
    <w:p w14:paraId="3725608D" w14:textId="4EEE2CD7" w:rsidR="00DA5CB0" w:rsidRPr="00A306C0" w:rsidRDefault="006646E6" w:rsidP="00E541F4">
      <w:pPr>
        <w:pStyle w:val="a5"/>
        <w:ind w:firstLine="709"/>
        <w:jc w:val="both"/>
        <w:rPr>
          <w:sz w:val="28"/>
          <w:szCs w:val="28"/>
        </w:rPr>
      </w:pPr>
      <w:r>
        <w:rPr>
          <w:sz w:val="28"/>
          <w:szCs w:val="28"/>
        </w:rPr>
        <w:t>б)</w:t>
      </w:r>
      <w:r w:rsidR="00E541F4">
        <w:rPr>
          <w:sz w:val="28"/>
          <w:szCs w:val="28"/>
        </w:rPr>
        <w:t> </w:t>
      </w:r>
      <w:r w:rsidR="00DA5CB0" w:rsidRPr="00A306C0">
        <w:rPr>
          <w:sz w:val="28"/>
          <w:szCs w:val="28"/>
        </w:rPr>
        <w:t xml:space="preserve">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w:t>
      </w:r>
      <w:r w:rsidR="00AD5DCE" w:rsidRPr="00A306C0">
        <w:rPr>
          <w:sz w:val="28"/>
          <w:szCs w:val="28"/>
        </w:rPr>
        <w:t xml:space="preserve">документов </w:t>
      </w:r>
      <w:r w:rsidR="00DA5CB0" w:rsidRPr="00A306C0">
        <w:rPr>
          <w:sz w:val="28"/>
          <w:szCs w:val="28"/>
        </w:rPr>
        <w:t xml:space="preserve">лицом для поступления на работу на должность руководителя муниципального учреждения </w:t>
      </w:r>
      <w:r w:rsidR="009711A7">
        <w:rPr>
          <w:sz w:val="28"/>
          <w:szCs w:val="28"/>
        </w:rPr>
        <w:t>Гатчинского муниципального округа</w:t>
      </w:r>
      <w:r w:rsidR="00DA5CB0" w:rsidRPr="00A306C0">
        <w:rPr>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w:t>
      </w:r>
      <w:r>
        <w:rPr>
          <w:sz w:val="28"/>
          <w:szCs w:val="28"/>
        </w:rPr>
        <w:t>первое</w:t>
      </w:r>
      <w:r w:rsidR="00DA5CB0" w:rsidRPr="00A306C0">
        <w:rPr>
          <w:sz w:val="28"/>
          <w:szCs w:val="28"/>
        </w:rPr>
        <w:t xml:space="preserve"> число месяца, предшествующего месяцу подачи документов для поступления на работу на должность руководителя муниципального учреждения</w:t>
      </w:r>
      <w:r>
        <w:rPr>
          <w:sz w:val="28"/>
          <w:szCs w:val="28"/>
        </w:rPr>
        <w:t xml:space="preserve"> Гатчинского муниципального округа</w:t>
      </w:r>
      <w:r w:rsidR="00DB0FAB">
        <w:rPr>
          <w:sz w:val="28"/>
          <w:szCs w:val="28"/>
        </w:rPr>
        <w:t xml:space="preserve"> на отчетную дату</w:t>
      </w:r>
      <w:r w:rsidR="00DA5CB0" w:rsidRPr="00A306C0">
        <w:rPr>
          <w:sz w:val="28"/>
          <w:szCs w:val="28"/>
        </w:rPr>
        <w:t>.</w:t>
      </w:r>
    </w:p>
    <w:p w14:paraId="2FF5D837" w14:textId="4595BC82" w:rsidR="00DA5CB0" w:rsidRDefault="00DA3713" w:rsidP="00DB0FAB">
      <w:pPr>
        <w:pStyle w:val="a5"/>
        <w:tabs>
          <w:tab w:val="left" w:pos="1134"/>
        </w:tabs>
        <w:ind w:firstLine="709"/>
        <w:jc w:val="both"/>
        <w:rPr>
          <w:sz w:val="28"/>
          <w:szCs w:val="28"/>
        </w:rPr>
      </w:pPr>
      <w:r>
        <w:rPr>
          <w:sz w:val="28"/>
          <w:szCs w:val="28"/>
        </w:rPr>
        <w:t>6</w:t>
      </w:r>
      <w:r w:rsidR="00DA5CB0" w:rsidRPr="00A306C0">
        <w:rPr>
          <w:sz w:val="28"/>
          <w:szCs w:val="28"/>
        </w:rPr>
        <w:t>.</w:t>
      </w:r>
      <w:r w:rsidR="00E541F4">
        <w:rPr>
          <w:sz w:val="28"/>
          <w:szCs w:val="28"/>
        </w:rPr>
        <w:t> </w:t>
      </w:r>
      <w:r w:rsidR="00DA5CB0" w:rsidRPr="00A306C0">
        <w:rPr>
          <w:sz w:val="28"/>
          <w:szCs w:val="28"/>
        </w:rPr>
        <w:t>Руководитель</w:t>
      </w:r>
      <w:r w:rsidR="006646E6">
        <w:rPr>
          <w:sz w:val="28"/>
          <w:szCs w:val="28"/>
        </w:rPr>
        <w:t xml:space="preserve">   </w:t>
      </w:r>
      <w:r w:rsidR="00DA5CB0" w:rsidRPr="00A306C0">
        <w:rPr>
          <w:sz w:val="28"/>
          <w:szCs w:val="28"/>
        </w:rPr>
        <w:t>муниципального</w:t>
      </w:r>
      <w:r w:rsidR="006646E6">
        <w:rPr>
          <w:sz w:val="28"/>
          <w:szCs w:val="28"/>
        </w:rPr>
        <w:t xml:space="preserve"> </w:t>
      </w:r>
      <w:r w:rsidR="00DA5CB0" w:rsidRPr="00A306C0">
        <w:rPr>
          <w:sz w:val="28"/>
          <w:szCs w:val="28"/>
        </w:rPr>
        <w:t xml:space="preserve"> учреждения</w:t>
      </w:r>
      <w:r w:rsidR="006646E6">
        <w:rPr>
          <w:sz w:val="28"/>
          <w:szCs w:val="28"/>
        </w:rPr>
        <w:t xml:space="preserve"> </w:t>
      </w:r>
      <w:r w:rsidR="00DA5CB0" w:rsidRPr="00A306C0">
        <w:rPr>
          <w:sz w:val="28"/>
          <w:szCs w:val="28"/>
        </w:rPr>
        <w:t xml:space="preserve"> </w:t>
      </w:r>
      <w:r w:rsidR="006646E6">
        <w:rPr>
          <w:sz w:val="28"/>
          <w:szCs w:val="28"/>
        </w:rPr>
        <w:t>Гатчинского муниципального округа</w:t>
      </w:r>
      <w:r w:rsidR="006646E6" w:rsidRPr="00A306C0">
        <w:rPr>
          <w:sz w:val="28"/>
          <w:szCs w:val="28"/>
        </w:rPr>
        <w:t xml:space="preserve"> </w:t>
      </w:r>
      <w:r w:rsidR="00DB0FAB">
        <w:rPr>
          <w:sz w:val="28"/>
          <w:szCs w:val="28"/>
        </w:rPr>
        <w:t>представляет:</w:t>
      </w:r>
    </w:p>
    <w:p w14:paraId="727A2B8A" w14:textId="1D901F4D" w:rsidR="00DB0FAB" w:rsidRPr="00DB0FAB" w:rsidRDefault="00DB0FAB" w:rsidP="00DB0FAB">
      <w:pPr>
        <w:widowControl w:val="0"/>
        <w:suppressAutoHyphens/>
        <w:ind w:firstLine="709"/>
        <w:jc w:val="both"/>
        <w:rPr>
          <w:color w:val="000000"/>
          <w:sz w:val="28"/>
          <w:szCs w:val="28"/>
        </w:rPr>
      </w:pPr>
      <w:r w:rsidRPr="00DB0FAB">
        <w:rPr>
          <w:color w:val="000000"/>
          <w:sz w:val="28"/>
          <w:szCs w:val="28"/>
        </w:rPr>
        <w:t>- сведения о своих доходах, а также о доходах своих супруги (супруга) и несовершеннолетних детей,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(далее - отчетный период), если общая сумма таких сделок превышает общий доход данного лица и его супруга (супруги)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6099CD63" w14:textId="158A80DE" w:rsidR="00DB0FAB" w:rsidRDefault="00BC77DA" w:rsidP="00DA3713">
      <w:pPr>
        <w:pStyle w:val="a5"/>
        <w:ind w:firstLine="567"/>
        <w:jc w:val="both"/>
        <w:rPr>
          <w:sz w:val="28"/>
          <w:szCs w:val="28"/>
        </w:rPr>
      </w:pPr>
      <w:r>
        <w:rPr>
          <w:sz w:val="28"/>
          <w:szCs w:val="28"/>
        </w:rPr>
        <w:lastRenderedPageBreak/>
        <w:t xml:space="preserve"> </w:t>
      </w:r>
      <w:r w:rsidR="00DA3713">
        <w:rPr>
          <w:sz w:val="28"/>
          <w:szCs w:val="28"/>
        </w:rPr>
        <w:t>7</w:t>
      </w:r>
      <w:r w:rsidR="00DA5CB0" w:rsidRPr="00A306C0">
        <w:rPr>
          <w:sz w:val="28"/>
          <w:szCs w:val="28"/>
        </w:rPr>
        <w:t>.</w:t>
      </w:r>
      <w:r w:rsidR="00DB0FAB">
        <w:rPr>
          <w:sz w:val="28"/>
          <w:szCs w:val="28"/>
        </w:rPr>
        <w:t> </w:t>
      </w:r>
      <w:r w:rsidR="00DB0FAB" w:rsidRPr="00A306C0">
        <w:rPr>
          <w:sz w:val="28"/>
          <w:szCs w:val="28"/>
        </w:rPr>
        <w:t xml:space="preserve">В случае, если лицо, поступающее на должность руководителя муниципального учреждения </w:t>
      </w:r>
      <w:r w:rsidR="00DB0FAB">
        <w:rPr>
          <w:sz w:val="28"/>
          <w:szCs w:val="28"/>
        </w:rPr>
        <w:t>Гатчинского муниципального округа</w:t>
      </w:r>
      <w:r w:rsidR="00AD5DCE">
        <w:rPr>
          <w:sz w:val="28"/>
          <w:szCs w:val="28"/>
        </w:rPr>
        <w:t>,</w:t>
      </w:r>
      <w:r w:rsidR="00DB0FAB" w:rsidRPr="00A306C0">
        <w:rPr>
          <w:sz w:val="28"/>
          <w:szCs w:val="28"/>
        </w:rPr>
        <w:t xml:space="preserve">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r w:rsidR="00DB0FAB">
        <w:rPr>
          <w:sz w:val="28"/>
          <w:szCs w:val="28"/>
        </w:rPr>
        <w:t xml:space="preserve">подпунктом 1 </w:t>
      </w:r>
      <w:r w:rsidR="00DB0FAB" w:rsidRPr="00A306C0">
        <w:rPr>
          <w:sz w:val="28"/>
          <w:szCs w:val="28"/>
        </w:rPr>
        <w:t>пункт</w:t>
      </w:r>
      <w:r w:rsidR="00DB0FAB">
        <w:rPr>
          <w:sz w:val="28"/>
          <w:szCs w:val="28"/>
        </w:rPr>
        <w:t>а</w:t>
      </w:r>
      <w:r w:rsidR="00DB0FAB" w:rsidRPr="00A306C0">
        <w:rPr>
          <w:sz w:val="28"/>
          <w:szCs w:val="28"/>
        </w:rPr>
        <w:t xml:space="preserve"> </w:t>
      </w:r>
      <w:r w:rsidR="00DB0FAB">
        <w:rPr>
          <w:sz w:val="28"/>
          <w:szCs w:val="28"/>
        </w:rPr>
        <w:t>2</w:t>
      </w:r>
      <w:r w:rsidR="00DB0FAB" w:rsidRPr="00A306C0">
        <w:rPr>
          <w:sz w:val="28"/>
          <w:szCs w:val="28"/>
        </w:rPr>
        <w:t xml:space="preserve"> настоящего П</w:t>
      </w:r>
      <w:r w:rsidR="00DA3713">
        <w:rPr>
          <w:sz w:val="28"/>
          <w:szCs w:val="28"/>
        </w:rPr>
        <w:t>оложения</w:t>
      </w:r>
      <w:r w:rsidR="00DB0FAB" w:rsidRPr="00A306C0">
        <w:rPr>
          <w:sz w:val="28"/>
          <w:szCs w:val="28"/>
        </w:rPr>
        <w:t>.</w:t>
      </w:r>
    </w:p>
    <w:p w14:paraId="214F9EBE" w14:textId="42E3BEF4" w:rsidR="00DA5CB0" w:rsidRDefault="00DA3713" w:rsidP="00DB0FAB">
      <w:pPr>
        <w:pStyle w:val="a5"/>
        <w:ind w:firstLine="709"/>
        <w:jc w:val="both"/>
        <w:rPr>
          <w:sz w:val="28"/>
          <w:szCs w:val="28"/>
        </w:rPr>
      </w:pPr>
      <w:r>
        <w:rPr>
          <w:sz w:val="28"/>
          <w:szCs w:val="28"/>
        </w:rPr>
        <w:t>7</w:t>
      </w:r>
      <w:r w:rsidR="00DB0FAB">
        <w:rPr>
          <w:sz w:val="28"/>
          <w:szCs w:val="28"/>
        </w:rPr>
        <w:t>.1. </w:t>
      </w:r>
      <w:r w:rsidR="00DA5CB0" w:rsidRPr="00A306C0">
        <w:rPr>
          <w:sz w:val="28"/>
          <w:szCs w:val="28"/>
        </w:rPr>
        <w:t>В случае если руководитель муниципального учреждения</w:t>
      </w:r>
      <w:r w:rsidR="00F14FA1" w:rsidRPr="00F14FA1">
        <w:rPr>
          <w:sz w:val="28"/>
          <w:szCs w:val="28"/>
        </w:rPr>
        <w:t xml:space="preserve"> </w:t>
      </w:r>
      <w:r w:rsidR="00F14FA1">
        <w:rPr>
          <w:sz w:val="28"/>
          <w:szCs w:val="28"/>
        </w:rPr>
        <w:t>Гатчинского муниципального округа</w:t>
      </w:r>
      <w:r w:rsidR="00DA5CB0" w:rsidRPr="00A306C0">
        <w:rPr>
          <w:sz w:val="28"/>
          <w:szCs w:val="28"/>
        </w:rPr>
        <w:t xml:space="preserve">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w:t>
      </w:r>
      <w:r w:rsidR="00AD5DCE">
        <w:rPr>
          <w:sz w:val="28"/>
          <w:szCs w:val="28"/>
        </w:rPr>
        <w:t>, в</w:t>
      </w:r>
      <w:r w:rsidR="00DB0FAB" w:rsidRPr="00DB0FAB">
        <w:rPr>
          <w:sz w:val="28"/>
          <w:szCs w:val="28"/>
        </w:rPr>
        <w:t xml:space="preserve"> </w:t>
      </w:r>
      <w:r w:rsidR="00DB0FAB" w:rsidRPr="00A306C0">
        <w:rPr>
          <w:sz w:val="28"/>
          <w:szCs w:val="28"/>
        </w:rPr>
        <w:t xml:space="preserve">соответствии с </w:t>
      </w:r>
      <w:r w:rsidR="00DB0FAB">
        <w:rPr>
          <w:sz w:val="28"/>
          <w:szCs w:val="28"/>
        </w:rPr>
        <w:t xml:space="preserve">подпунктом 2 </w:t>
      </w:r>
      <w:r w:rsidR="00DB0FAB" w:rsidRPr="00A306C0">
        <w:rPr>
          <w:sz w:val="28"/>
          <w:szCs w:val="28"/>
        </w:rPr>
        <w:t>пункт</w:t>
      </w:r>
      <w:r w:rsidR="00DB0FAB">
        <w:rPr>
          <w:sz w:val="28"/>
          <w:szCs w:val="28"/>
        </w:rPr>
        <w:t>а</w:t>
      </w:r>
      <w:r w:rsidR="00DB0FAB" w:rsidRPr="00A306C0">
        <w:rPr>
          <w:sz w:val="28"/>
          <w:szCs w:val="28"/>
        </w:rPr>
        <w:t xml:space="preserve"> </w:t>
      </w:r>
      <w:r w:rsidR="00DB0FAB">
        <w:rPr>
          <w:sz w:val="28"/>
          <w:szCs w:val="28"/>
        </w:rPr>
        <w:t>2</w:t>
      </w:r>
      <w:r w:rsidR="00DB0FAB" w:rsidRPr="00A306C0">
        <w:rPr>
          <w:sz w:val="28"/>
          <w:szCs w:val="28"/>
        </w:rPr>
        <w:t xml:space="preserve"> настоящего </w:t>
      </w:r>
      <w:r>
        <w:rPr>
          <w:sz w:val="28"/>
          <w:szCs w:val="28"/>
        </w:rPr>
        <w:t>Положения</w:t>
      </w:r>
      <w:r w:rsidR="00DB0FAB" w:rsidRPr="00A306C0">
        <w:rPr>
          <w:sz w:val="28"/>
          <w:szCs w:val="28"/>
        </w:rPr>
        <w:t>.</w:t>
      </w:r>
    </w:p>
    <w:p w14:paraId="35F5F542" w14:textId="3D6BA30D" w:rsidR="00DA3713" w:rsidRDefault="00DA3713" w:rsidP="00DB0FAB">
      <w:pPr>
        <w:pStyle w:val="a5"/>
        <w:ind w:firstLine="709"/>
        <w:jc w:val="both"/>
        <w:rPr>
          <w:sz w:val="28"/>
          <w:szCs w:val="28"/>
        </w:rPr>
      </w:pPr>
      <w:r>
        <w:rPr>
          <w:sz w:val="28"/>
          <w:szCs w:val="28"/>
        </w:rPr>
        <w:t>8</w:t>
      </w:r>
      <w:r w:rsidRPr="00A306C0">
        <w:rPr>
          <w:sz w:val="28"/>
          <w:szCs w:val="28"/>
        </w:rPr>
        <w:t>.</w:t>
      </w:r>
      <w:r>
        <w:rPr>
          <w:sz w:val="28"/>
          <w:szCs w:val="28"/>
        </w:rPr>
        <w:t> </w:t>
      </w:r>
      <w:r w:rsidRPr="00A306C0">
        <w:rPr>
          <w:sz w:val="28"/>
          <w:szCs w:val="28"/>
        </w:rPr>
        <w:t xml:space="preserve">Сведения о доходах, об имуществе и обязательствах имущественного характера, представляемые лицом, поступающим на должность руководителя муниципального учреждения </w:t>
      </w:r>
      <w:r>
        <w:rPr>
          <w:sz w:val="28"/>
          <w:szCs w:val="28"/>
        </w:rPr>
        <w:t>Гатчинского муниципального округа</w:t>
      </w:r>
      <w:r w:rsidRPr="00A306C0">
        <w:rPr>
          <w:sz w:val="28"/>
          <w:szCs w:val="28"/>
        </w:rPr>
        <w:t xml:space="preserve">, а также руководителем муниципального учреждения </w:t>
      </w:r>
      <w:r>
        <w:rPr>
          <w:sz w:val="28"/>
          <w:szCs w:val="28"/>
        </w:rPr>
        <w:t>Гатчинского муниципального округа</w:t>
      </w:r>
      <w:r w:rsidRPr="00A306C0">
        <w:rPr>
          <w:sz w:val="28"/>
          <w:szCs w:val="28"/>
        </w:rPr>
        <w:t xml:space="preserve"> в соответствии с настоящим По</w:t>
      </w:r>
      <w:r>
        <w:rPr>
          <w:sz w:val="28"/>
          <w:szCs w:val="28"/>
        </w:rPr>
        <w:t>ложением</w:t>
      </w:r>
      <w:r w:rsidRPr="00A306C0">
        <w:rPr>
          <w:sz w:val="28"/>
          <w:szCs w:val="28"/>
        </w:rPr>
        <w:t>, являются сведениями конфиденциального характера, если федеральным</w:t>
      </w:r>
      <w:r>
        <w:rPr>
          <w:sz w:val="28"/>
          <w:szCs w:val="28"/>
        </w:rPr>
        <w:t>и</w:t>
      </w:r>
      <w:r w:rsidRPr="00A306C0">
        <w:rPr>
          <w:sz w:val="28"/>
          <w:szCs w:val="28"/>
        </w:rPr>
        <w:t xml:space="preserve"> закон</w:t>
      </w:r>
      <w:r>
        <w:rPr>
          <w:sz w:val="28"/>
          <w:szCs w:val="28"/>
        </w:rPr>
        <w:t>ами</w:t>
      </w:r>
      <w:r w:rsidRPr="00A306C0">
        <w:rPr>
          <w:sz w:val="28"/>
          <w:szCs w:val="28"/>
        </w:rPr>
        <w:t xml:space="preserve"> они не отнесены к сведениям, составляющим государственную </w:t>
      </w:r>
      <w:r>
        <w:rPr>
          <w:sz w:val="28"/>
          <w:szCs w:val="28"/>
        </w:rPr>
        <w:t xml:space="preserve"> и иную охраняемую федеральными законами </w:t>
      </w:r>
      <w:r w:rsidRPr="00A306C0">
        <w:rPr>
          <w:sz w:val="28"/>
          <w:szCs w:val="28"/>
        </w:rPr>
        <w:t>тайну.</w:t>
      </w:r>
    </w:p>
    <w:p w14:paraId="6CB63EBC" w14:textId="692D51DE" w:rsidR="00DA3713" w:rsidRPr="00DA3713" w:rsidRDefault="00DA3713" w:rsidP="00DA3713">
      <w:pPr>
        <w:widowControl w:val="0"/>
        <w:suppressAutoHyphens/>
        <w:ind w:firstLine="709"/>
        <w:jc w:val="both"/>
        <w:rPr>
          <w:color w:val="000000"/>
          <w:sz w:val="28"/>
          <w:szCs w:val="28"/>
        </w:rPr>
      </w:pPr>
      <w:r>
        <w:rPr>
          <w:color w:val="000000"/>
          <w:sz w:val="28"/>
          <w:szCs w:val="28"/>
        </w:rPr>
        <w:t>9. </w:t>
      </w:r>
      <w:r w:rsidRPr="00DA3713">
        <w:rPr>
          <w:color w:val="000000"/>
          <w:sz w:val="28"/>
          <w:szCs w:val="28"/>
        </w:rPr>
        <w:t>Лица, виновные в разглашении сведений, представляемых муниципальным служащим в соответствии с настоящим Постановлением,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2A69941" w14:textId="77777777" w:rsidR="007B7108" w:rsidRDefault="00DA3713" w:rsidP="00E541F4">
      <w:pPr>
        <w:pStyle w:val="a5"/>
        <w:ind w:firstLine="709"/>
        <w:jc w:val="both"/>
        <w:rPr>
          <w:sz w:val="28"/>
          <w:szCs w:val="28"/>
        </w:rPr>
      </w:pPr>
      <w:r>
        <w:rPr>
          <w:sz w:val="28"/>
          <w:szCs w:val="28"/>
        </w:rPr>
        <w:t>10</w:t>
      </w:r>
      <w:r w:rsidR="00DA5CB0" w:rsidRPr="00A306C0">
        <w:rPr>
          <w:sz w:val="28"/>
          <w:szCs w:val="28"/>
        </w:rPr>
        <w:t>.</w:t>
      </w:r>
      <w:r w:rsidR="00BC77DA">
        <w:rPr>
          <w:sz w:val="28"/>
          <w:szCs w:val="28"/>
        </w:rPr>
        <w:t xml:space="preserve"> </w:t>
      </w:r>
      <w:r w:rsidR="00DA5CB0" w:rsidRPr="00A306C0">
        <w:rPr>
          <w:sz w:val="28"/>
          <w:szCs w:val="28"/>
        </w:rPr>
        <w:t xml:space="preserve">В случае непредставления по объективным причинам руководителем муниципального учреждения </w:t>
      </w:r>
      <w:r w:rsidR="000D453D">
        <w:rPr>
          <w:sz w:val="28"/>
          <w:szCs w:val="28"/>
        </w:rPr>
        <w:t>Гатчинского муниципального округа</w:t>
      </w:r>
      <w:r w:rsidR="000D453D" w:rsidRPr="00A306C0">
        <w:rPr>
          <w:sz w:val="28"/>
          <w:szCs w:val="28"/>
        </w:rPr>
        <w:t xml:space="preserve"> </w:t>
      </w:r>
      <w:r w:rsidR="00DA5CB0" w:rsidRPr="00A306C0">
        <w:rPr>
          <w:sz w:val="28"/>
          <w:szCs w:val="28"/>
        </w:rPr>
        <w:t xml:space="preserve">сведений о доходах, </w:t>
      </w:r>
      <w:r w:rsidR="007B7108">
        <w:rPr>
          <w:sz w:val="28"/>
          <w:szCs w:val="28"/>
        </w:rPr>
        <w:t xml:space="preserve">расходах, </w:t>
      </w:r>
      <w:r w:rsidR="00DA5CB0" w:rsidRPr="00A306C0">
        <w:rPr>
          <w:sz w:val="28"/>
          <w:szCs w:val="28"/>
        </w:rPr>
        <w:t>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w:t>
      </w:r>
      <w:r w:rsidR="000D453D">
        <w:rPr>
          <w:sz w:val="28"/>
          <w:szCs w:val="28"/>
        </w:rPr>
        <w:t xml:space="preserve"> Гатчинского муниципального округа</w:t>
      </w:r>
      <w:r w:rsidR="00DA5CB0" w:rsidRPr="00A306C0">
        <w:rPr>
          <w:sz w:val="28"/>
          <w:szCs w:val="28"/>
        </w:rPr>
        <w:t xml:space="preserve"> и урегулированию конфликта интересов, для рассмотрения конкретного факта непредставления руководителем муниципального учреждения </w:t>
      </w:r>
      <w:r w:rsidR="000D453D">
        <w:rPr>
          <w:sz w:val="28"/>
          <w:szCs w:val="28"/>
        </w:rPr>
        <w:t>Гатчинского муниципального округа</w:t>
      </w:r>
      <w:r w:rsidR="000D453D" w:rsidRPr="00A306C0">
        <w:rPr>
          <w:sz w:val="28"/>
          <w:szCs w:val="28"/>
        </w:rPr>
        <w:t xml:space="preserve"> </w:t>
      </w:r>
      <w:r w:rsidR="00DA5CB0" w:rsidRPr="00A306C0">
        <w:rPr>
          <w:sz w:val="28"/>
          <w:szCs w:val="28"/>
        </w:rPr>
        <w:t>сведений о доходах,</w:t>
      </w:r>
      <w:r w:rsidR="007B7108">
        <w:rPr>
          <w:sz w:val="28"/>
          <w:szCs w:val="28"/>
        </w:rPr>
        <w:t xml:space="preserve"> расходах,</w:t>
      </w:r>
      <w:r w:rsidR="00DA5CB0" w:rsidRPr="00A306C0">
        <w:rPr>
          <w:sz w:val="28"/>
          <w:szCs w:val="28"/>
        </w:rPr>
        <w:t xml:space="preserve"> об имуществе и обязательствах имущественного характера супруги (супруга) и несовершеннолетних детей и определения степени объективности причины непредставления указанных сведений.</w:t>
      </w:r>
    </w:p>
    <w:p w14:paraId="5F3579CB" w14:textId="76F7B2E8" w:rsidR="007B7108" w:rsidRPr="00A306C0" w:rsidRDefault="007B7108" w:rsidP="007B7108">
      <w:pPr>
        <w:pStyle w:val="a5"/>
        <w:ind w:firstLine="709"/>
        <w:jc w:val="both"/>
        <w:rPr>
          <w:sz w:val="28"/>
          <w:szCs w:val="28"/>
        </w:rPr>
      </w:pPr>
      <w:r w:rsidRPr="00A306C0">
        <w:rPr>
          <w:sz w:val="28"/>
          <w:szCs w:val="28"/>
        </w:rPr>
        <w:t>1</w:t>
      </w:r>
      <w:r>
        <w:rPr>
          <w:sz w:val="28"/>
          <w:szCs w:val="28"/>
        </w:rPr>
        <w:t>1</w:t>
      </w:r>
      <w:r w:rsidRPr="00A306C0">
        <w:rPr>
          <w:sz w:val="28"/>
          <w:szCs w:val="28"/>
        </w:rPr>
        <w:t>.</w:t>
      </w:r>
      <w:r>
        <w:rPr>
          <w:sz w:val="28"/>
          <w:szCs w:val="28"/>
        </w:rPr>
        <w:t> </w:t>
      </w:r>
      <w:r w:rsidRPr="00A306C0">
        <w:rPr>
          <w:sz w:val="28"/>
          <w:szCs w:val="28"/>
        </w:rPr>
        <w:t xml:space="preserve">Непредставление или представление заведомо недостоверных или неполных сведений о доходах, об имуществе и обязательствах имущественного характера лицом, поступающим на должность руководителя муниципального учреждения </w:t>
      </w:r>
      <w:r>
        <w:rPr>
          <w:sz w:val="28"/>
          <w:szCs w:val="28"/>
        </w:rPr>
        <w:t>Гатчинского муниципального округа</w:t>
      </w:r>
      <w:r w:rsidRPr="00A306C0">
        <w:rPr>
          <w:sz w:val="28"/>
          <w:szCs w:val="28"/>
        </w:rPr>
        <w:t>, а также руководителем муниципального учреждения</w:t>
      </w:r>
      <w:r>
        <w:rPr>
          <w:sz w:val="28"/>
          <w:szCs w:val="28"/>
        </w:rPr>
        <w:t xml:space="preserve"> Гатчинского муниципального округа</w:t>
      </w:r>
      <w:r w:rsidR="00AD5DCE">
        <w:rPr>
          <w:sz w:val="28"/>
          <w:szCs w:val="28"/>
        </w:rPr>
        <w:t>,</w:t>
      </w:r>
      <w:r>
        <w:rPr>
          <w:sz w:val="28"/>
          <w:szCs w:val="28"/>
        </w:rPr>
        <w:t xml:space="preserve"> </w:t>
      </w:r>
      <w:r w:rsidRPr="00A306C0">
        <w:rPr>
          <w:sz w:val="28"/>
          <w:szCs w:val="28"/>
        </w:rPr>
        <w:t xml:space="preserve">влечет за </w:t>
      </w:r>
      <w:r w:rsidRPr="00A306C0">
        <w:rPr>
          <w:sz w:val="28"/>
          <w:szCs w:val="28"/>
        </w:rPr>
        <w:lastRenderedPageBreak/>
        <w:t>собой последствия, предусмотренные частями 8 и 9 статьи 8 Федерального закона от 25</w:t>
      </w:r>
      <w:r>
        <w:rPr>
          <w:sz w:val="28"/>
          <w:szCs w:val="28"/>
        </w:rPr>
        <w:t>.12.</w:t>
      </w:r>
      <w:r w:rsidRPr="00A306C0">
        <w:rPr>
          <w:sz w:val="28"/>
          <w:szCs w:val="28"/>
        </w:rPr>
        <w:t>2008  № 273-ФЗ «О противодействии коррупции».</w:t>
      </w:r>
    </w:p>
    <w:p w14:paraId="235B7F89" w14:textId="0C92906E" w:rsidR="007B7108" w:rsidRDefault="007B7108" w:rsidP="00E541F4">
      <w:pPr>
        <w:pStyle w:val="a5"/>
        <w:ind w:firstLine="709"/>
        <w:jc w:val="both"/>
        <w:rPr>
          <w:sz w:val="28"/>
          <w:szCs w:val="28"/>
        </w:rPr>
      </w:pPr>
      <w:r>
        <w:rPr>
          <w:color w:val="000000"/>
          <w:sz w:val="28"/>
          <w:szCs w:val="28"/>
        </w:rPr>
        <w:t>12. </w:t>
      </w:r>
      <w:r w:rsidRPr="007B7108">
        <w:rPr>
          <w:color w:val="000000"/>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w:t>
      </w:r>
      <w:r w:rsidRPr="007B7108">
        <w:rPr>
          <w:rFonts w:eastAsia="Arial Unicode MS"/>
          <w:color w:val="000000"/>
          <w:sz w:val="28"/>
          <w:szCs w:val="28"/>
        </w:rPr>
        <w:t>Д</w:t>
      </w:r>
      <w:r w:rsidRPr="007B7108">
        <w:rPr>
          <w:color w:val="000000"/>
          <w:sz w:val="28"/>
          <w:szCs w:val="28"/>
        </w:rPr>
        <w:t xml:space="preserve">олжностные лица, </w:t>
      </w:r>
      <w:r w:rsidRPr="007B7108">
        <w:rPr>
          <w:rFonts w:eastAsia="Arial Unicode MS"/>
          <w:color w:val="000000"/>
          <w:sz w:val="28"/>
          <w:szCs w:val="28"/>
        </w:rPr>
        <w:t>ответственные</w:t>
      </w:r>
      <w:r w:rsidRPr="007B7108">
        <w:rPr>
          <w:color w:val="000000"/>
          <w:sz w:val="28"/>
          <w:szCs w:val="28"/>
        </w:rPr>
        <w:t xml:space="preserve">  </w:t>
      </w:r>
      <w:r w:rsidRPr="007B7108">
        <w:rPr>
          <w:rFonts w:eastAsia="Arial Unicode MS"/>
          <w:color w:val="000000"/>
          <w:sz w:val="28"/>
          <w:szCs w:val="28"/>
        </w:rPr>
        <w:t xml:space="preserve"> 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Российской Федерации.</w:t>
      </w:r>
    </w:p>
    <w:p w14:paraId="2FF451DB" w14:textId="3D4034D4" w:rsidR="007B7108" w:rsidRDefault="007B7108" w:rsidP="007B7108">
      <w:pPr>
        <w:pStyle w:val="a5"/>
        <w:ind w:firstLine="709"/>
        <w:jc w:val="both"/>
        <w:rPr>
          <w:sz w:val="28"/>
          <w:szCs w:val="28"/>
        </w:rPr>
      </w:pPr>
      <w:r w:rsidRPr="00A306C0">
        <w:rPr>
          <w:sz w:val="28"/>
          <w:szCs w:val="28"/>
        </w:rPr>
        <w:t>1</w:t>
      </w:r>
      <w:r>
        <w:rPr>
          <w:sz w:val="28"/>
          <w:szCs w:val="28"/>
        </w:rPr>
        <w:t>3</w:t>
      </w:r>
      <w:r w:rsidRPr="00A306C0">
        <w:rPr>
          <w:sz w:val="28"/>
          <w:szCs w:val="28"/>
        </w:rPr>
        <w:t>.</w:t>
      </w:r>
      <w:r>
        <w:rPr>
          <w:sz w:val="28"/>
          <w:szCs w:val="28"/>
        </w:rPr>
        <w:t> </w:t>
      </w:r>
      <w:r w:rsidRPr="00A306C0">
        <w:rPr>
          <w:sz w:val="28"/>
          <w:szCs w:val="28"/>
        </w:rPr>
        <w:t xml:space="preserve">В случае если гражданин, представивший сведения о доходах, об имуществе и обязательствах имущественного характера, не был принят на должность руководителя муниципального учреждения </w:t>
      </w:r>
      <w:r>
        <w:rPr>
          <w:sz w:val="28"/>
          <w:szCs w:val="28"/>
        </w:rPr>
        <w:t>Гатчинского муниципального округа</w:t>
      </w:r>
      <w:r w:rsidR="00AD5DCE">
        <w:rPr>
          <w:sz w:val="28"/>
          <w:szCs w:val="28"/>
        </w:rPr>
        <w:t xml:space="preserve">, </w:t>
      </w:r>
      <w:r w:rsidRPr="00A306C0">
        <w:rPr>
          <w:sz w:val="28"/>
          <w:szCs w:val="28"/>
        </w:rPr>
        <w:t>эти сведения возвращаются ему по его письменному заявлению вместе с другими документами</w:t>
      </w:r>
      <w:r>
        <w:rPr>
          <w:sz w:val="28"/>
          <w:szCs w:val="28"/>
        </w:rPr>
        <w:t xml:space="preserve">. </w:t>
      </w:r>
      <w:r w:rsidRPr="00A306C0">
        <w:rPr>
          <w:sz w:val="28"/>
          <w:szCs w:val="28"/>
        </w:rPr>
        <w:t>Если письменное заявление гражданина не поступило, то сведения о доходах, об имуществе и обязательствах имущественного характера подлежат уничтожению.</w:t>
      </w:r>
    </w:p>
    <w:p w14:paraId="4721D750" w14:textId="5AE41FD4" w:rsidR="007B7108" w:rsidRPr="009711A7" w:rsidRDefault="007B7108" w:rsidP="007B7108">
      <w:pPr>
        <w:shd w:val="clear" w:color="auto" w:fill="FFFFFF"/>
        <w:ind w:firstLine="709"/>
        <w:jc w:val="both"/>
        <w:rPr>
          <w:sz w:val="28"/>
          <w:szCs w:val="28"/>
        </w:rPr>
      </w:pPr>
      <w:r w:rsidRPr="003043D6">
        <w:rPr>
          <w:sz w:val="28"/>
          <w:szCs w:val="28"/>
        </w:rPr>
        <w:t>1</w:t>
      </w:r>
      <w:r>
        <w:rPr>
          <w:sz w:val="28"/>
          <w:szCs w:val="28"/>
        </w:rPr>
        <w:t>4</w:t>
      </w:r>
      <w:r w:rsidRPr="003043D6">
        <w:rPr>
          <w:sz w:val="28"/>
          <w:szCs w:val="28"/>
        </w:rPr>
        <w:t>.</w:t>
      </w:r>
      <w:r w:rsidR="00AD5DCE">
        <w:rPr>
          <w:sz w:val="28"/>
          <w:szCs w:val="28"/>
        </w:rPr>
        <w:t> </w:t>
      </w:r>
      <w:r w:rsidRPr="000373D2">
        <w:rPr>
          <w:sz w:val="28"/>
          <w:szCs w:val="28"/>
        </w:rPr>
        <w:t xml:space="preserve">Сведения о доходах, </w:t>
      </w:r>
      <w:r>
        <w:rPr>
          <w:sz w:val="28"/>
          <w:szCs w:val="28"/>
        </w:rPr>
        <w:t xml:space="preserve">расходах, </w:t>
      </w:r>
      <w:r w:rsidRPr="000373D2">
        <w:rPr>
          <w:sz w:val="28"/>
          <w:szCs w:val="28"/>
        </w:rPr>
        <w:t xml:space="preserve">об имуществе и обязательствах имущественного характера, представленные руководителем муниципального учреждения </w:t>
      </w:r>
      <w:r>
        <w:rPr>
          <w:sz w:val="28"/>
          <w:szCs w:val="28"/>
        </w:rPr>
        <w:t xml:space="preserve">Гатчинского муниципального округа </w:t>
      </w:r>
      <w:r w:rsidRPr="000373D2">
        <w:rPr>
          <w:sz w:val="28"/>
          <w:szCs w:val="28"/>
        </w:rPr>
        <w:t xml:space="preserve">в соответствии с настоящим Положением, и информация о результатах проверки достоверности и полноты этих сведений </w:t>
      </w:r>
      <w:r w:rsidRPr="009711A7">
        <w:rPr>
          <w:sz w:val="28"/>
          <w:szCs w:val="28"/>
        </w:rPr>
        <w:t>приобщаются к личному делу руководителя муниципального учреждения Гатчинского муниципального округа.</w:t>
      </w:r>
    </w:p>
    <w:p w14:paraId="64D937AB" w14:textId="1A90A11C" w:rsidR="007B7108" w:rsidRDefault="007B7108" w:rsidP="007B7108">
      <w:pPr>
        <w:pStyle w:val="a5"/>
        <w:ind w:firstLine="709"/>
        <w:jc w:val="both"/>
        <w:rPr>
          <w:rFonts w:eastAsia="Calibri"/>
          <w:color w:val="000000"/>
          <w:sz w:val="28"/>
          <w:szCs w:val="28"/>
          <w:lang w:eastAsia="en-US"/>
        </w:rPr>
      </w:pPr>
      <w:r>
        <w:rPr>
          <w:bCs/>
          <w:color w:val="000000"/>
          <w:sz w:val="28"/>
          <w:szCs w:val="28"/>
        </w:rPr>
        <w:t>15</w:t>
      </w:r>
      <w:r w:rsidR="00AD5DCE">
        <w:rPr>
          <w:bCs/>
          <w:color w:val="000000"/>
          <w:sz w:val="28"/>
          <w:szCs w:val="28"/>
        </w:rPr>
        <w:t>.</w:t>
      </w:r>
      <w:r w:rsidR="00AD5DCE">
        <w:rPr>
          <w:sz w:val="28"/>
          <w:szCs w:val="28"/>
        </w:rPr>
        <w:t> </w:t>
      </w:r>
      <w:r w:rsidRPr="00A306C0">
        <w:rPr>
          <w:sz w:val="28"/>
          <w:szCs w:val="28"/>
        </w:rPr>
        <w:t>Сведения о доходах,</w:t>
      </w:r>
      <w:r>
        <w:rPr>
          <w:sz w:val="28"/>
          <w:szCs w:val="28"/>
        </w:rPr>
        <w:t xml:space="preserve"> расходах,</w:t>
      </w:r>
      <w:r w:rsidRPr="00A306C0">
        <w:rPr>
          <w:sz w:val="28"/>
          <w:szCs w:val="28"/>
        </w:rPr>
        <w:t xml:space="preserve"> об имуществе и обязательствах имущественного характера руководителя муниципального учреждения</w:t>
      </w:r>
      <w:r w:rsidRPr="000D453D">
        <w:rPr>
          <w:sz w:val="28"/>
          <w:szCs w:val="28"/>
        </w:rPr>
        <w:t xml:space="preserve"> </w:t>
      </w:r>
      <w:r>
        <w:rPr>
          <w:sz w:val="28"/>
          <w:szCs w:val="28"/>
        </w:rPr>
        <w:t>Гатчинского муниципального округа</w:t>
      </w:r>
      <w:r w:rsidRPr="00A306C0">
        <w:rPr>
          <w:sz w:val="28"/>
          <w:szCs w:val="28"/>
        </w:rPr>
        <w:t>, его супруги (супруга) и несовершеннолетних детей</w:t>
      </w:r>
      <w:r>
        <w:rPr>
          <w:sz w:val="28"/>
          <w:szCs w:val="28"/>
        </w:rPr>
        <w:t xml:space="preserve"> </w:t>
      </w:r>
      <w:r w:rsidRPr="007B7108">
        <w:rPr>
          <w:bCs/>
          <w:color w:val="000000"/>
          <w:sz w:val="28"/>
          <w:szCs w:val="28"/>
        </w:rPr>
        <w:t xml:space="preserve">не подлежат </w:t>
      </w:r>
      <w:r w:rsidRPr="007B7108">
        <w:rPr>
          <w:rFonts w:eastAsia="Calibri"/>
          <w:color w:val="000000"/>
          <w:sz w:val="28"/>
          <w:szCs w:val="28"/>
          <w:lang w:eastAsia="en-US"/>
        </w:rPr>
        <w:t xml:space="preserve"> размещению на официальном сайте Гатчинского муниципального округа в информационно-телекоммуникационной сети «Интернет».</w:t>
      </w:r>
    </w:p>
    <w:p w14:paraId="2EDFF976" w14:textId="4EFFAD12" w:rsidR="007E347E" w:rsidRPr="00A306C0" w:rsidRDefault="007E347E" w:rsidP="007E347E">
      <w:pPr>
        <w:ind w:firstLine="709"/>
        <w:contextualSpacing/>
        <w:jc w:val="both"/>
        <w:rPr>
          <w:sz w:val="28"/>
          <w:szCs w:val="28"/>
        </w:rPr>
      </w:pPr>
      <w:r w:rsidRPr="007E347E">
        <w:rPr>
          <w:sz w:val="28"/>
          <w:szCs w:val="28"/>
        </w:rPr>
        <w:t>1</w:t>
      </w:r>
      <w:r>
        <w:rPr>
          <w:sz w:val="28"/>
          <w:szCs w:val="28"/>
        </w:rPr>
        <w:t>6</w:t>
      </w:r>
      <w:r w:rsidRPr="007E347E">
        <w:rPr>
          <w:sz w:val="28"/>
          <w:szCs w:val="28"/>
        </w:rPr>
        <w:t>. Контроль за расходами осуществляется государственным органом Ленинградской области по профилактике коррупционных и иных правонарушений.</w:t>
      </w:r>
    </w:p>
    <w:p w14:paraId="76EECC70" w14:textId="1A99CC43" w:rsidR="007E347E" w:rsidRPr="007E347E" w:rsidRDefault="007E347E" w:rsidP="007E347E">
      <w:pPr>
        <w:ind w:firstLine="709"/>
        <w:jc w:val="both"/>
        <w:rPr>
          <w:b/>
        </w:rPr>
      </w:pPr>
      <w:r w:rsidRPr="007E347E">
        <w:rPr>
          <w:sz w:val="28"/>
          <w:szCs w:val="28"/>
        </w:rPr>
        <w:t>1</w:t>
      </w:r>
      <w:r>
        <w:rPr>
          <w:sz w:val="28"/>
          <w:szCs w:val="28"/>
        </w:rPr>
        <w:t>7</w:t>
      </w:r>
      <w:r w:rsidRPr="007E347E">
        <w:rPr>
          <w:sz w:val="28"/>
          <w:szCs w:val="28"/>
        </w:rPr>
        <w:t xml:space="preserve">. Решение об осуществлении контроля за соответствием расходов </w:t>
      </w:r>
      <w:r w:rsidRPr="00A306C0">
        <w:rPr>
          <w:sz w:val="28"/>
          <w:szCs w:val="28"/>
        </w:rPr>
        <w:t>руководителя муниципального учреждения</w:t>
      </w:r>
      <w:r w:rsidRPr="000D453D">
        <w:rPr>
          <w:sz w:val="28"/>
          <w:szCs w:val="28"/>
        </w:rPr>
        <w:t xml:space="preserve"> </w:t>
      </w:r>
      <w:r>
        <w:rPr>
          <w:sz w:val="28"/>
          <w:szCs w:val="28"/>
        </w:rPr>
        <w:t>Гатчинского муниципального округа</w:t>
      </w:r>
      <w:r w:rsidRPr="007E347E">
        <w:rPr>
          <w:sz w:val="28"/>
          <w:szCs w:val="28"/>
        </w:rPr>
        <w:t>, расходов его супруги (супруга) и несовершеннолетних детей общему доходу данного лица и его супруги  (супруга) (далее – контроль за расходами) принимается Губернатором Ленинградской области либо уполномоченным им должностным лицом путем издания соответствующего правового акта на основании достаточной информации, представленной в соответствии с Федеральным законом от 03.12.2012</w:t>
      </w:r>
      <w:r w:rsidR="00AD5DCE">
        <w:rPr>
          <w:sz w:val="28"/>
          <w:szCs w:val="28"/>
        </w:rPr>
        <w:t xml:space="preserve"> </w:t>
      </w:r>
      <w:r w:rsidRPr="007E347E">
        <w:rPr>
          <w:sz w:val="28"/>
          <w:szCs w:val="28"/>
        </w:rPr>
        <w:t xml:space="preserve">№ 230-ФЗ «О контроле за соответствием расходов лиц, замещающих государственные должности, и иных лиц их доходам». </w:t>
      </w:r>
    </w:p>
    <w:p w14:paraId="65B52A27" w14:textId="25F12E24" w:rsidR="00050E7D" w:rsidRPr="00AD5DCE" w:rsidRDefault="00050E7D" w:rsidP="00AD5DCE">
      <w:pPr>
        <w:pStyle w:val="a5"/>
        <w:jc w:val="both"/>
        <w:rPr>
          <w:sz w:val="28"/>
          <w:szCs w:val="28"/>
        </w:rPr>
      </w:pPr>
    </w:p>
    <w:sectPr w:rsidR="00050E7D" w:rsidRPr="00AD5DCE" w:rsidSect="00E541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22835"/>
    <w:multiLevelType w:val="hybridMultilevel"/>
    <w:tmpl w:val="92F8DF5A"/>
    <w:lvl w:ilvl="0" w:tplc="3498208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7F926D5"/>
    <w:multiLevelType w:val="hybridMultilevel"/>
    <w:tmpl w:val="BFF80046"/>
    <w:lvl w:ilvl="0" w:tplc="F360344E">
      <w:start w:val="1"/>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84C4869"/>
    <w:multiLevelType w:val="hybridMultilevel"/>
    <w:tmpl w:val="DF3CB3FC"/>
    <w:lvl w:ilvl="0" w:tplc="F340A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58591304">
    <w:abstractNumId w:val="0"/>
  </w:num>
  <w:num w:numId="2" w16cid:durableId="617222808">
    <w:abstractNumId w:val="1"/>
  </w:num>
  <w:num w:numId="3" w16cid:durableId="1357849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AE"/>
    <w:rsid w:val="000170CD"/>
    <w:rsid w:val="0002523C"/>
    <w:rsid w:val="000373D2"/>
    <w:rsid w:val="00050E7D"/>
    <w:rsid w:val="00063931"/>
    <w:rsid w:val="000648B8"/>
    <w:rsid w:val="0008538D"/>
    <w:rsid w:val="000C0C2A"/>
    <w:rsid w:val="000C4EDE"/>
    <w:rsid w:val="000C59D4"/>
    <w:rsid w:val="000D453D"/>
    <w:rsid w:val="00125011"/>
    <w:rsid w:val="001626DD"/>
    <w:rsid w:val="001946D6"/>
    <w:rsid w:val="0019500F"/>
    <w:rsid w:val="001A33AA"/>
    <w:rsid w:val="001B17A9"/>
    <w:rsid w:val="001B36D9"/>
    <w:rsid w:val="00210DAE"/>
    <w:rsid w:val="00226123"/>
    <w:rsid w:val="00271FF4"/>
    <w:rsid w:val="00280551"/>
    <w:rsid w:val="002E3E0E"/>
    <w:rsid w:val="003043D6"/>
    <w:rsid w:val="00307687"/>
    <w:rsid w:val="00320A0D"/>
    <w:rsid w:val="0033395A"/>
    <w:rsid w:val="00336DF9"/>
    <w:rsid w:val="00347810"/>
    <w:rsid w:val="00377B15"/>
    <w:rsid w:val="003932A4"/>
    <w:rsid w:val="00487ADA"/>
    <w:rsid w:val="004B4C1E"/>
    <w:rsid w:val="00520DB6"/>
    <w:rsid w:val="00527EF0"/>
    <w:rsid w:val="00533F66"/>
    <w:rsid w:val="00561D22"/>
    <w:rsid w:val="005B3DC6"/>
    <w:rsid w:val="006646E6"/>
    <w:rsid w:val="006C0891"/>
    <w:rsid w:val="007268B4"/>
    <w:rsid w:val="007514D2"/>
    <w:rsid w:val="007652C5"/>
    <w:rsid w:val="00792DF3"/>
    <w:rsid w:val="007B7108"/>
    <w:rsid w:val="007E347E"/>
    <w:rsid w:val="007E507C"/>
    <w:rsid w:val="00827933"/>
    <w:rsid w:val="008531D5"/>
    <w:rsid w:val="008870CB"/>
    <w:rsid w:val="008A6259"/>
    <w:rsid w:val="008C2E3E"/>
    <w:rsid w:val="00904C5B"/>
    <w:rsid w:val="009711A7"/>
    <w:rsid w:val="00990B1B"/>
    <w:rsid w:val="00996498"/>
    <w:rsid w:val="009B2D1B"/>
    <w:rsid w:val="009C2551"/>
    <w:rsid w:val="00A02FF8"/>
    <w:rsid w:val="00A306C0"/>
    <w:rsid w:val="00A32A3E"/>
    <w:rsid w:val="00A56566"/>
    <w:rsid w:val="00A576C2"/>
    <w:rsid w:val="00A83925"/>
    <w:rsid w:val="00AA5493"/>
    <w:rsid w:val="00AD5DCE"/>
    <w:rsid w:val="00B07BEA"/>
    <w:rsid w:val="00B15352"/>
    <w:rsid w:val="00BA01F9"/>
    <w:rsid w:val="00BC77DA"/>
    <w:rsid w:val="00BE41CF"/>
    <w:rsid w:val="00C107BD"/>
    <w:rsid w:val="00C57DB9"/>
    <w:rsid w:val="00C61047"/>
    <w:rsid w:val="00C71002"/>
    <w:rsid w:val="00CB02B8"/>
    <w:rsid w:val="00CD5914"/>
    <w:rsid w:val="00DA3713"/>
    <w:rsid w:val="00DA5CB0"/>
    <w:rsid w:val="00DA76FD"/>
    <w:rsid w:val="00DB0FAB"/>
    <w:rsid w:val="00DC0D01"/>
    <w:rsid w:val="00E062DD"/>
    <w:rsid w:val="00E1479D"/>
    <w:rsid w:val="00E30D06"/>
    <w:rsid w:val="00E541F4"/>
    <w:rsid w:val="00E546DB"/>
    <w:rsid w:val="00E55D9C"/>
    <w:rsid w:val="00E95C40"/>
    <w:rsid w:val="00ED1601"/>
    <w:rsid w:val="00ED1E04"/>
    <w:rsid w:val="00F14FA1"/>
    <w:rsid w:val="00F97BD2"/>
    <w:rsid w:val="00FB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388D"/>
  <w15:chartTrackingRefBased/>
  <w15:docId w15:val="{E72F2011-3FD1-497C-874C-AC6663C2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3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A33AA"/>
    <w:rPr>
      <w:color w:val="0000FF"/>
      <w:u w:val="single"/>
    </w:rPr>
  </w:style>
  <w:style w:type="paragraph" w:styleId="a4">
    <w:name w:val="List Paragraph"/>
    <w:basedOn w:val="a"/>
    <w:uiPriority w:val="34"/>
    <w:qFormat/>
    <w:rsid w:val="00063931"/>
    <w:pPr>
      <w:ind w:left="720"/>
      <w:contextualSpacing/>
    </w:pPr>
  </w:style>
  <w:style w:type="paragraph" w:styleId="a5">
    <w:name w:val="No Spacing"/>
    <w:uiPriority w:val="1"/>
    <w:qFormat/>
    <w:rsid w:val="002E3E0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40029">
      <w:bodyDiv w:val="1"/>
      <w:marLeft w:val="0"/>
      <w:marRight w:val="0"/>
      <w:marTop w:val="0"/>
      <w:marBottom w:val="0"/>
      <w:divBdr>
        <w:top w:val="none" w:sz="0" w:space="0" w:color="auto"/>
        <w:left w:val="none" w:sz="0" w:space="0" w:color="auto"/>
        <w:bottom w:val="none" w:sz="0" w:space="0" w:color="auto"/>
        <w:right w:val="none" w:sz="0" w:space="0" w:color="auto"/>
      </w:divBdr>
    </w:div>
    <w:div w:id="798953613">
      <w:bodyDiv w:val="1"/>
      <w:marLeft w:val="0"/>
      <w:marRight w:val="0"/>
      <w:marTop w:val="0"/>
      <w:marBottom w:val="0"/>
      <w:divBdr>
        <w:top w:val="none" w:sz="0" w:space="0" w:color="auto"/>
        <w:left w:val="none" w:sz="0" w:space="0" w:color="auto"/>
        <w:bottom w:val="none" w:sz="0" w:space="0" w:color="auto"/>
        <w:right w:val="none" w:sz="0" w:space="0" w:color="auto"/>
      </w:divBdr>
    </w:div>
    <w:div w:id="1266226395">
      <w:bodyDiv w:val="1"/>
      <w:marLeft w:val="0"/>
      <w:marRight w:val="0"/>
      <w:marTop w:val="0"/>
      <w:marBottom w:val="0"/>
      <w:divBdr>
        <w:top w:val="none" w:sz="0" w:space="0" w:color="auto"/>
        <w:left w:val="none" w:sz="0" w:space="0" w:color="auto"/>
        <w:bottom w:val="none" w:sz="0" w:space="0" w:color="auto"/>
        <w:right w:val="none" w:sz="0" w:space="0" w:color="auto"/>
      </w:divBdr>
    </w:div>
    <w:div w:id="1505970576">
      <w:bodyDiv w:val="1"/>
      <w:marLeft w:val="0"/>
      <w:marRight w:val="0"/>
      <w:marTop w:val="0"/>
      <w:marBottom w:val="0"/>
      <w:divBdr>
        <w:top w:val="none" w:sz="0" w:space="0" w:color="auto"/>
        <w:left w:val="none" w:sz="0" w:space="0" w:color="auto"/>
        <w:bottom w:val="none" w:sz="0" w:space="0" w:color="auto"/>
        <w:right w:val="none" w:sz="0" w:space="0" w:color="auto"/>
      </w:divBdr>
    </w:div>
    <w:div w:id="1664815750">
      <w:bodyDiv w:val="1"/>
      <w:marLeft w:val="0"/>
      <w:marRight w:val="0"/>
      <w:marTop w:val="0"/>
      <w:marBottom w:val="0"/>
      <w:divBdr>
        <w:top w:val="none" w:sz="0" w:space="0" w:color="auto"/>
        <w:left w:val="none" w:sz="0" w:space="0" w:color="auto"/>
        <w:bottom w:val="none" w:sz="0" w:space="0" w:color="auto"/>
        <w:right w:val="none" w:sz="0" w:space="0" w:color="auto"/>
      </w:divBdr>
    </w:div>
    <w:div w:id="170513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128A-2982-4FC0-840C-5EFFAF86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Адкина Наталья Александровна</dc:creator>
  <cp:keywords/>
  <dc:description/>
  <cp:lastModifiedBy>Башкирова Светлана Евгеньевна</cp:lastModifiedBy>
  <cp:revision>2</cp:revision>
  <cp:lastPrinted>2026-03-24T06:12:00Z</cp:lastPrinted>
  <dcterms:created xsi:type="dcterms:W3CDTF">2026-03-24T06:13:00Z</dcterms:created>
  <dcterms:modified xsi:type="dcterms:W3CDTF">2026-03-24T06:13:00Z</dcterms:modified>
</cp:coreProperties>
</file>