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0DB103DC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685B78">
        <w:rPr>
          <w:rFonts w:ascii="Times New Roman" w:hAnsi="Times New Roman"/>
          <w:sz w:val="28"/>
          <w:szCs w:val="28"/>
          <w:lang w:eastAsia="ru-RU"/>
        </w:rPr>
        <w:t>06.05.2026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685B78">
        <w:rPr>
          <w:rFonts w:ascii="Times New Roman" w:hAnsi="Times New Roman"/>
          <w:sz w:val="28"/>
          <w:szCs w:val="28"/>
          <w:lang w:eastAsia="ru-RU"/>
        </w:rPr>
        <w:t>4624</w:t>
      </w:r>
    </w:p>
    <w:p w14:paraId="102F87BD" w14:textId="77777777" w:rsidR="00EA483A" w:rsidRPr="005771FF" w:rsidRDefault="00EA483A" w:rsidP="00EA483A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5855C288" w14:textId="694E4243" w:rsidR="00685B78" w:rsidRPr="00685B78" w:rsidRDefault="00685B78" w:rsidP="00685B78">
      <w:pPr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5B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признании многоквартирного дома, расположенного </w:t>
      </w:r>
    </w:p>
    <w:p w14:paraId="6D14C521" w14:textId="77777777" w:rsidR="00685B78" w:rsidRPr="00685B78" w:rsidRDefault="00685B78" w:rsidP="00685B78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5B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адресу: Российская Федерация, Ленинградская </w:t>
      </w:r>
    </w:p>
    <w:p w14:paraId="50DB6824" w14:textId="77777777" w:rsidR="00685B78" w:rsidRPr="00685B78" w:rsidRDefault="00685B78" w:rsidP="00685B78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5B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область, муниципальный округ Гатчинский,</w:t>
      </w:r>
    </w:p>
    <w:p w14:paraId="0C370F50" w14:textId="77777777" w:rsidR="00685B78" w:rsidRPr="00685B78" w:rsidRDefault="00685B78" w:rsidP="00685B78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5B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поселок Новый Учхоз, площадь Усова, дом 14, </w:t>
      </w:r>
    </w:p>
    <w:p w14:paraId="3753288F" w14:textId="77777777" w:rsidR="00685B78" w:rsidRPr="00685B78" w:rsidRDefault="00685B78" w:rsidP="00685B78">
      <w:pPr>
        <w:suppressAutoHyphens/>
        <w:spacing w:after="0" w:line="240" w:lineRule="auto"/>
        <w:ind w:right="48"/>
        <w:rPr>
          <w:rFonts w:ascii="Calibri" w:eastAsia="Calibri" w:hAnsi="Calibri" w:cs="Calibri"/>
          <w:sz w:val="24"/>
          <w:szCs w:val="24"/>
        </w:rPr>
      </w:pPr>
      <w:r w:rsidRPr="00685B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аварийным и подлежащим сносу</w:t>
      </w:r>
    </w:p>
    <w:p w14:paraId="0C47CE25" w14:textId="77777777" w:rsidR="00685B78" w:rsidRPr="00685B78" w:rsidRDefault="00685B78" w:rsidP="00685B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BC0CE7" w14:textId="77777777" w:rsidR="00685B78" w:rsidRPr="00685B78" w:rsidRDefault="00685B78" w:rsidP="00685B78">
      <w:pPr>
        <w:tabs>
          <w:tab w:val="left" w:pos="567"/>
        </w:tabs>
        <w:spacing w:after="0" w:line="240" w:lineRule="auto"/>
        <w:ind w:right="4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B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заявления собственника жилых помещений в многоквартирном доме по адресу:</w:t>
      </w:r>
      <w:r w:rsidRPr="00685B78">
        <w:rPr>
          <w:rFonts w:ascii="Calibri" w:eastAsia="Calibri" w:hAnsi="Calibri" w:cs="Calibri"/>
        </w:rPr>
        <w:t xml:space="preserve"> </w:t>
      </w:r>
      <w:r w:rsidRPr="0068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Федерация, Ленинградская область, муниципальный округ Гатчинский, поселок Новый Учхоз, площадь Усова, дом 14 в лице заместителя начальника филиала «Ленинградский» Федерального государственного автономного учреждения «Центральное управление жилищно-социальной инфраструктуры (комплекс) Министерства обороны Российской Федерации </w:t>
      </w:r>
      <w:proofErr w:type="spellStart"/>
      <w:r w:rsidRPr="00685B78">
        <w:rPr>
          <w:rFonts w:ascii="Times New Roman" w:eastAsia="Times New Roman" w:hAnsi="Times New Roman" w:cs="Times New Roman"/>
          <w:sz w:val="28"/>
          <w:szCs w:val="28"/>
          <w:lang w:eastAsia="ru-RU"/>
        </w:rPr>
        <w:t>Ифутиной</w:t>
      </w:r>
      <w:proofErr w:type="spellEnd"/>
      <w:r w:rsidRPr="0068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Е.М., в соответствии с Жилищным кодексом Российской Федерации,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на основании заключения межведомственной комиссии Гатчинского муниципального округа от 29 апреля 2026 года № 57 о выявлении оснований для признания многоквартирного дома аварийным и подлежащим сносу, учитывая заключение по техническому состоянию конструкций в многоквартирном доме по адресу: Российская Федерация, Ленинградская область, муниципальный округ Гатчинский, поселок Новый Учхоз, площадь Усова, дом 14, выполненное ООО «Гермес-Проект», шифр: 2024-10-01-АВР, руководствуясь Уставом муниципального образования Гатчинский муниципальный округ Ленинградской области,  </w:t>
      </w:r>
    </w:p>
    <w:p w14:paraId="7E47BAE1" w14:textId="77777777" w:rsidR="00685B78" w:rsidRPr="00685B78" w:rsidRDefault="00685B78" w:rsidP="00685B78">
      <w:pPr>
        <w:tabs>
          <w:tab w:val="left" w:pos="993"/>
        </w:tabs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685B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20D93616" w14:textId="77777777" w:rsidR="00685B78" w:rsidRPr="00685B78" w:rsidRDefault="00685B78" w:rsidP="00685B78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bookmark0"/>
      <w:bookmarkEnd w:id="1"/>
      <w:r w:rsidRPr="00685B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Признать многоквартирный дом, расположенный по адресу: Российская Федерация, Ленинградская область, муниципальный округ Гатчинский, поселок Новый Учхоз, площадь Усова, дом 14, аварийным и подлежащим сносу.</w:t>
      </w:r>
    </w:p>
    <w:p w14:paraId="47FCB6A5" w14:textId="77777777" w:rsidR="00685B78" w:rsidRPr="00685B78" w:rsidRDefault="00685B78" w:rsidP="00685B78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5B78">
        <w:rPr>
          <w:rFonts w:ascii="Calibri" w:eastAsia="Calibri" w:hAnsi="Calibri" w:cs="Calibri"/>
          <w:sz w:val="28"/>
          <w:szCs w:val="28"/>
        </w:rPr>
        <w:tab/>
      </w:r>
      <w:r w:rsidRPr="00685B78">
        <w:rPr>
          <w:rFonts w:ascii="Times New Roman" w:eastAsia="Calibri" w:hAnsi="Times New Roman" w:cs="Times New Roman"/>
          <w:sz w:val="28"/>
          <w:szCs w:val="28"/>
        </w:rPr>
        <w:t>2.  Собственникам помещений многоквартирного дома, указанного в пункте 1 настоящего постановления, осуществить снос данного многоквартирного дома в срок до 01.06.2034.</w:t>
      </w:r>
    </w:p>
    <w:p w14:paraId="44F7AAD0" w14:textId="77777777" w:rsidR="00685B78" w:rsidRPr="00685B78" w:rsidRDefault="00685B78" w:rsidP="00685B78">
      <w:pPr>
        <w:widowControl w:val="0"/>
        <w:tabs>
          <w:tab w:val="left" w:pos="-406"/>
          <w:tab w:val="left" w:pos="567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5B78">
        <w:rPr>
          <w:rFonts w:ascii="Times New Roman" w:eastAsia="Calibri" w:hAnsi="Times New Roman" w:cs="Times New Roman"/>
          <w:sz w:val="28"/>
          <w:szCs w:val="28"/>
        </w:rPr>
        <w:tab/>
        <w:t>3.</w:t>
      </w:r>
      <w:r w:rsidRPr="00685B78">
        <w:rPr>
          <w:rFonts w:ascii="Times New Roman" w:eastAsia="Calibri" w:hAnsi="Times New Roman" w:cs="Times New Roman"/>
          <w:sz w:val="28"/>
          <w:szCs w:val="28"/>
        </w:rPr>
        <w:tab/>
        <w:t>Расселение граждан, проживающих в многоквартирном доме по вышеуказанному адресу, осуществить в срок до 31.12.2033.</w:t>
      </w:r>
    </w:p>
    <w:p w14:paraId="6C60C35A" w14:textId="77777777" w:rsidR="00685B78" w:rsidRPr="00685B78" w:rsidRDefault="00685B78" w:rsidP="00685B78">
      <w:pPr>
        <w:widowControl w:val="0"/>
        <w:tabs>
          <w:tab w:val="left" w:pos="-406"/>
          <w:tab w:val="left" w:pos="567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5B78">
        <w:rPr>
          <w:rFonts w:ascii="Times New Roman" w:eastAsia="Calibri" w:hAnsi="Times New Roman" w:cs="Times New Roman"/>
          <w:sz w:val="28"/>
          <w:szCs w:val="28"/>
        </w:rPr>
        <w:lastRenderedPageBreak/>
        <w:tab/>
        <w:t>4. Комитету жилищно-коммунального хозяйства администрации Гатчинского муниципального округа уведомить заявителя, собственников помещений данного многоквартирного дома, а также орган государственного жилищного надзора (муниципального жилищного контроля) по месту нахождения данного многоквартирного дома о принятом решении.</w:t>
      </w:r>
    </w:p>
    <w:p w14:paraId="57335313" w14:textId="77777777" w:rsidR="00685B78" w:rsidRPr="00685B78" w:rsidRDefault="00685B78" w:rsidP="00685B78">
      <w:pPr>
        <w:widowControl w:val="0"/>
        <w:tabs>
          <w:tab w:val="left" w:pos="-406"/>
          <w:tab w:val="left" w:pos="567"/>
          <w:tab w:val="left" w:pos="1134"/>
          <w:tab w:val="left" w:pos="141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5B78">
        <w:rPr>
          <w:rFonts w:ascii="Times New Roman" w:eastAsia="Calibri" w:hAnsi="Times New Roman" w:cs="Times New Roman"/>
          <w:sz w:val="28"/>
          <w:szCs w:val="28"/>
        </w:rPr>
        <w:tab/>
        <w:t xml:space="preserve"> 5. Разместить настоящее постановление на официальном сайте Гатчинского муниципального округа в информационно-коммуникационной сети «Интернет» и опубликовать в газете «Официальный вестник» - приложение к газете «Гатчинская правда».</w:t>
      </w:r>
    </w:p>
    <w:p w14:paraId="6706D1A6" w14:textId="77777777" w:rsidR="00685B78" w:rsidRPr="00685B78" w:rsidRDefault="00685B78" w:rsidP="00685B78">
      <w:pPr>
        <w:widowControl w:val="0"/>
        <w:tabs>
          <w:tab w:val="left" w:pos="-406"/>
          <w:tab w:val="left" w:pos="567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5B78">
        <w:rPr>
          <w:rFonts w:ascii="Times New Roman" w:eastAsia="Calibri" w:hAnsi="Times New Roman" w:cs="Times New Roman"/>
          <w:sz w:val="28"/>
          <w:szCs w:val="28"/>
        </w:rPr>
        <w:tab/>
        <w:t>6.</w:t>
      </w:r>
      <w:r w:rsidRPr="00685B78">
        <w:rPr>
          <w:rFonts w:ascii="Times New Roman" w:eastAsia="Calibri" w:hAnsi="Times New Roman" w:cs="Times New Roman"/>
          <w:sz w:val="28"/>
          <w:szCs w:val="28"/>
        </w:rPr>
        <w:tab/>
        <w:t xml:space="preserve">Контроль исполнения настоящего постановления возложить на заместителя главы администрации по жилищно-коммунальному и дорожному хозяйству – председателя комитета жилищно-коммунального хозяйства </w:t>
      </w:r>
      <w:proofErr w:type="spellStart"/>
      <w:r w:rsidRPr="00685B78">
        <w:rPr>
          <w:rFonts w:ascii="Times New Roman" w:eastAsia="Calibri" w:hAnsi="Times New Roman" w:cs="Times New Roman"/>
          <w:sz w:val="28"/>
          <w:szCs w:val="28"/>
        </w:rPr>
        <w:t>Супренка</w:t>
      </w:r>
      <w:proofErr w:type="spellEnd"/>
      <w:r w:rsidRPr="00685B78"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14:paraId="0BA5ADAA" w14:textId="77777777" w:rsidR="00685B78" w:rsidRPr="00685B78" w:rsidRDefault="00685B78" w:rsidP="00685B78">
      <w:pPr>
        <w:tabs>
          <w:tab w:val="left" w:pos="567"/>
          <w:tab w:val="left" w:pos="1418"/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041CDC" w14:textId="77777777" w:rsidR="00685B78" w:rsidRPr="00685B78" w:rsidRDefault="00685B78" w:rsidP="00685B78">
      <w:pPr>
        <w:tabs>
          <w:tab w:val="left" w:pos="709"/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  <w:sz w:val="28"/>
          <w:szCs w:val="28"/>
        </w:rPr>
      </w:pPr>
    </w:p>
    <w:p w14:paraId="2ED4166A" w14:textId="77777777" w:rsidR="00685B78" w:rsidRPr="00685B78" w:rsidRDefault="00685B78" w:rsidP="00685B78">
      <w:pPr>
        <w:tabs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  <w:sz w:val="28"/>
          <w:szCs w:val="28"/>
        </w:rPr>
      </w:pPr>
      <w:r w:rsidRPr="0068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196CA8F7" w14:textId="77777777" w:rsidR="00685B78" w:rsidRPr="00685B78" w:rsidRDefault="00685B78" w:rsidP="00685B7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Л.Н. </w:t>
      </w:r>
      <w:proofErr w:type="spellStart"/>
      <w:r w:rsidRPr="00685B7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789AD801" w14:textId="77777777" w:rsidR="00685B78" w:rsidRPr="00685B78" w:rsidRDefault="00685B78" w:rsidP="00685B7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5D9B1E" w14:textId="77777777" w:rsidR="00685B78" w:rsidRPr="00685B78" w:rsidRDefault="00685B78" w:rsidP="00685B7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14B860" w14:textId="77777777" w:rsidR="00685B78" w:rsidRPr="00685B78" w:rsidRDefault="00685B78" w:rsidP="00685B7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F1F29E" w14:textId="77777777" w:rsidR="00685B78" w:rsidRPr="00685B78" w:rsidRDefault="00685B78" w:rsidP="00685B7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F59CFF" w14:textId="77777777" w:rsidR="00685B78" w:rsidRPr="00685B78" w:rsidRDefault="00685B78" w:rsidP="00685B7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94B762" w14:textId="77777777" w:rsidR="00685B78" w:rsidRPr="00685B78" w:rsidRDefault="00685B78" w:rsidP="00685B7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6B4BEEC9" w14:textId="77777777" w:rsidR="00685B78" w:rsidRPr="00685B78" w:rsidRDefault="00685B78" w:rsidP="00685B7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5B147A19" w14:textId="77777777" w:rsidR="00685B78" w:rsidRPr="00685B78" w:rsidRDefault="00685B78" w:rsidP="00685B7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3B9CEC45" w14:textId="77777777" w:rsidR="00685B78" w:rsidRPr="00685B78" w:rsidRDefault="00685B78" w:rsidP="00685B7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0E20EF15" w14:textId="77777777" w:rsidR="00685B78" w:rsidRPr="00685B78" w:rsidRDefault="00685B78" w:rsidP="00685B7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2080AE34" w14:textId="77777777" w:rsidR="00685B78" w:rsidRPr="00685B78" w:rsidRDefault="00685B78" w:rsidP="00685B7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03A7D5DD" w14:textId="77777777" w:rsidR="00685B78" w:rsidRPr="00685B78" w:rsidRDefault="00685B78" w:rsidP="00685B7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58C43203" w14:textId="77777777" w:rsidR="00685B78" w:rsidRPr="00685B78" w:rsidRDefault="00685B78" w:rsidP="00685B7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79BF75CD" w14:textId="77777777" w:rsidR="00685B78" w:rsidRPr="00685B78" w:rsidRDefault="00685B78" w:rsidP="00685B7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41173C13" w14:textId="77777777" w:rsidR="00685B78" w:rsidRPr="00685B78" w:rsidRDefault="00685B78" w:rsidP="00685B7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33686F75" w14:textId="77777777" w:rsidR="00685B78" w:rsidRPr="00685B78" w:rsidRDefault="00685B78" w:rsidP="00685B7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4888AB14" w14:textId="77777777" w:rsidR="00685B78" w:rsidRPr="00685B78" w:rsidRDefault="00685B78" w:rsidP="00685B7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3E17F45C" w14:textId="77777777" w:rsidR="00685B78" w:rsidRPr="00685B78" w:rsidRDefault="00685B78" w:rsidP="00685B7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38063BF3" w14:textId="77777777" w:rsidR="00685B78" w:rsidRPr="00685B78" w:rsidRDefault="00685B78" w:rsidP="00685B7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62369A8A" w14:textId="77777777" w:rsidR="00685B78" w:rsidRPr="00685B78" w:rsidRDefault="00685B78" w:rsidP="00685B7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63D381FD" w14:textId="77777777" w:rsidR="00685B78" w:rsidRPr="00685B78" w:rsidRDefault="00685B78" w:rsidP="00685B7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442EA94B" w14:textId="77777777" w:rsidR="00685B78" w:rsidRPr="00685B78" w:rsidRDefault="00685B78" w:rsidP="00685B7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4D2168AE" w14:textId="77777777" w:rsidR="00685B78" w:rsidRPr="00685B78" w:rsidRDefault="00685B78" w:rsidP="00685B7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15B9AB2A" w14:textId="77777777" w:rsidR="00685B78" w:rsidRPr="00685B78" w:rsidRDefault="00685B78" w:rsidP="00685B78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E81678" w14:textId="77777777" w:rsidR="00685B78" w:rsidRPr="00685B78" w:rsidRDefault="00685B78" w:rsidP="00685B78">
      <w:pPr>
        <w:tabs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</w:rPr>
      </w:pPr>
      <w:proofErr w:type="spellStart"/>
      <w:r w:rsidRPr="00685B78">
        <w:rPr>
          <w:rFonts w:ascii="Times New Roman" w:eastAsia="Times New Roman" w:hAnsi="Times New Roman" w:cs="Times New Roman"/>
          <w:sz w:val="20"/>
          <w:szCs w:val="20"/>
          <w:lang w:eastAsia="ru-RU"/>
        </w:rPr>
        <w:t>Супренок</w:t>
      </w:r>
      <w:proofErr w:type="spellEnd"/>
      <w:r w:rsidRPr="00685B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Александр Алексеевич </w:t>
      </w:r>
    </w:p>
    <w:sectPr w:rsidR="00685B78" w:rsidRPr="00685B78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685B78"/>
    <w:rsid w:val="00791485"/>
    <w:rsid w:val="008113B8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2026-05-07T08:56:00Z</cp:lastPrinted>
  <dcterms:created xsi:type="dcterms:W3CDTF">2026-05-07T08:57:00Z</dcterms:created>
  <dcterms:modified xsi:type="dcterms:W3CDTF">2026-05-07T08:57:00Z</dcterms:modified>
</cp:coreProperties>
</file>