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C01E" w14:textId="77777777" w:rsidR="00ED6A02" w:rsidRPr="00280434" w:rsidRDefault="00ED6A02" w:rsidP="00ED6A02">
      <w:pPr>
        <w:spacing w:after="200" w:line="276" w:lineRule="auto"/>
        <w:jc w:val="center"/>
        <w:rPr>
          <w:sz w:val="28"/>
          <w:szCs w:val="28"/>
        </w:rPr>
      </w:pPr>
      <w:r w:rsidRPr="00280434">
        <w:rPr>
          <w:b/>
          <w:noProof/>
          <w:lang w:eastAsia="ru-RU"/>
        </w:rPr>
        <w:drawing>
          <wp:inline distT="0" distB="0" distL="0" distR="0" wp14:anchorId="1D2A3A3E" wp14:editId="5D13F142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1BA9" w14:textId="77777777" w:rsidR="00ED6A02" w:rsidRPr="00280434" w:rsidRDefault="00ED6A02" w:rsidP="00ED6A02">
      <w:pPr>
        <w:spacing w:after="200" w:line="276" w:lineRule="auto"/>
        <w:jc w:val="center"/>
        <w:rPr>
          <w:sz w:val="2"/>
          <w:szCs w:val="2"/>
        </w:rPr>
      </w:pPr>
    </w:p>
    <w:p w14:paraId="7335F749" w14:textId="77777777" w:rsidR="00ED6A02" w:rsidRPr="00280434" w:rsidRDefault="00ED6A02" w:rsidP="00ED6A02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ru-RU" w:bidi="ru-RU"/>
        </w:rPr>
      </w:pPr>
      <w:r w:rsidRPr="00280434">
        <w:rPr>
          <w:rFonts w:ascii="Times New Roman" w:eastAsia="Arial" w:hAnsi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85CA400" w14:textId="77777777" w:rsidR="00ED6A02" w:rsidRPr="00280434" w:rsidRDefault="00ED6A02" w:rsidP="00ED6A02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ru-RU" w:bidi="ru-RU"/>
        </w:rPr>
      </w:pPr>
      <w:r w:rsidRPr="00280434">
        <w:rPr>
          <w:rFonts w:ascii="Times New Roman" w:eastAsia="Arial" w:hAnsi="Times New Roman"/>
          <w:sz w:val="24"/>
          <w:szCs w:val="24"/>
          <w:lang w:eastAsia="ru-RU" w:bidi="ru-RU"/>
        </w:rPr>
        <w:t>ЛЕНИНГРАДСКОЙ ОБЛАСТИ</w:t>
      </w:r>
    </w:p>
    <w:p w14:paraId="150C9734" w14:textId="77777777" w:rsidR="00ED6A02" w:rsidRPr="00280434" w:rsidRDefault="00ED6A02" w:rsidP="00ED6A02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ru-RU" w:bidi="ru-RU"/>
        </w:rPr>
      </w:pPr>
    </w:p>
    <w:p w14:paraId="1F115B77" w14:textId="77777777" w:rsidR="00ED6A02" w:rsidRPr="00280434" w:rsidRDefault="00ED6A02" w:rsidP="00ED6A0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280434"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77EEB932" w14:textId="77777777" w:rsidR="00ED6A02" w:rsidRPr="00280434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/>
          <w:bCs/>
          <w:sz w:val="28"/>
          <w:szCs w:val="28"/>
        </w:rPr>
      </w:pPr>
    </w:p>
    <w:p w14:paraId="1C43B29F" w14:textId="3D5E1337" w:rsidR="00ED6A02" w:rsidRPr="00280434" w:rsidRDefault="00ED6A02" w:rsidP="00ED6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8043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9677D">
        <w:rPr>
          <w:rFonts w:ascii="Times New Roman" w:hAnsi="Times New Roman"/>
          <w:sz w:val="28"/>
          <w:szCs w:val="28"/>
          <w:lang w:eastAsia="ru-RU"/>
        </w:rPr>
        <w:t>14.05.2026</w:t>
      </w:r>
      <w:r w:rsidRPr="00280434">
        <w:rPr>
          <w:rFonts w:ascii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29677D">
        <w:rPr>
          <w:rFonts w:ascii="Times New Roman" w:hAnsi="Times New Roman"/>
          <w:sz w:val="28"/>
          <w:szCs w:val="28"/>
          <w:lang w:eastAsia="ru-RU"/>
        </w:rPr>
        <w:t>4911</w:t>
      </w:r>
    </w:p>
    <w:p w14:paraId="6C283030" w14:textId="77777777" w:rsidR="00ED6A02" w:rsidRPr="00280434" w:rsidRDefault="00ED6A02" w:rsidP="00ED6A02">
      <w:pPr>
        <w:spacing w:after="0" w:line="240" w:lineRule="auto"/>
        <w:rPr>
          <w:rFonts w:ascii="Times New Roman" w:eastAsia="Arial" w:hAnsi="Times New Roman"/>
          <w:sz w:val="28"/>
          <w:szCs w:val="28"/>
          <w:vertAlign w:val="subscript"/>
          <w:lang w:eastAsia="ru-RU" w:bidi="ru-RU"/>
        </w:rPr>
      </w:pPr>
    </w:p>
    <w:p w14:paraId="5CCD84A4" w14:textId="77777777" w:rsidR="00ED6A02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размещении групп</w:t>
      </w:r>
      <w:r w:rsidR="00FC6C5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период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ремонтных </w:t>
      </w:r>
    </w:p>
    <w:p w14:paraId="5366744C" w14:textId="77777777" w:rsidR="00ED6A02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 в Муниципальном бюджетном дошкольном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8876F5" w14:textId="77777777" w:rsidR="00ED6A02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образователь</w:t>
      </w:r>
      <w:r w:rsidR="00421B01">
        <w:rPr>
          <w:rFonts w:ascii="Times New Roman" w:eastAsia="Times New Roman" w:hAnsi="Times New Roman"/>
          <w:sz w:val="24"/>
          <w:szCs w:val="24"/>
          <w:lang w:eastAsia="ru-RU"/>
        </w:rPr>
        <w:t>ном учреждении «Детский сад № 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484555" w14:textId="77777777" w:rsidR="00ED6A02" w:rsidRDefault="00421B01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комбинированного вида» с 22.06.2026 по 31</w:t>
      </w:r>
      <w:r w:rsidR="00ED6A02">
        <w:rPr>
          <w:rFonts w:ascii="Times New Roman" w:eastAsia="Times New Roman" w:hAnsi="Times New Roman"/>
          <w:sz w:val="24"/>
          <w:szCs w:val="24"/>
          <w:lang w:eastAsia="ru-RU"/>
        </w:rPr>
        <w:t>.07.2026</w:t>
      </w:r>
    </w:p>
    <w:p w14:paraId="0198ADCB" w14:textId="77777777" w:rsidR="00ED6A02" w:rsidRPr="00280434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14:paraId="594FE50A" w14:textId="77777777" w:rsidR="00ED6A02" w:rsidRPr="00280434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</w:p>
    <w:p w14:paraId="6912957C" w14:textId="77777777" w:rsidR="00ED6A02" w:rsidRPr="00280434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проведением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ремонтных работ в Муниципальном бюджетном дошкольном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ном учреждении «Детский сад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вида», в целях организации образовательного процесса,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муниципального образования Гатчинский муниципальный округ Ленинградской области, </w:t>
      </w:r>
    </w:p>
    <w:p w14:paraId="08FDAE16" w14:textId="77777777" w:rsidR="00ED6A02" w:rsidRPr="00280434" w:rsidRDefault="00ED6A02" w:rsidP="00ED6A0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43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070C3506" w14:textId="77777777" w:rsidR="00ED6A02" w:rsidRPr="00280434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 период проведения ремонтных работ 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группу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бюджетного дошкольного образовательн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ого учреждения «Детский сад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комбинированного вида» с 22.06.2026 по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.07.2026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дошкольного образовательного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я «Детский сад № 24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комбинированного вида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C060E4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город Гатчина, улица 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Авиатриссы Зверевой, дом 13, корпус 1</w:t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5ACF0A" w14:textId="77777777" w:rsidR="00ED6A02" w:rsidRPr="00ED6A02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Комитету образования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тчинского муниципального округа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 (Шутова М.В.) организовать на период ремонтных работ размещение групп</w:t>
      </w:r>
      <w:r w:rsidR="00FC6C5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бюджетного дошкольного образователь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ого учреждения «Детский сад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 с соблюдением санитарных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норм и правил на базе дошкольного образовательного учреждения, указанного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 настоящего постановления.</w:t>
      </w:r>
    </w:p>
    <w:p w14:paraId="08C5A4C1" w14:textId="77777777" w:rsidR="00ED6A02" w:rsidRPr="00ED6A02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Руководителю </w:t>
      </w:r>
      <w:r w:rsidR="009C7345" w:rsidRPr="009C734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дошкольного образователь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ного учреждения «Детский сад № 24</w:t>
      </w:r>
      <w:r w:rsidR="009C7345" w:rsidRP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комбинированного вида</w:t>
      </w:r>
      <w:r w:rsidR="009C7345" w:rsidRPr="009C734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Игнатюк Е.А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214E25CE" w14:textId="77777777" w:rsidR="00ED6A02" w:rsidRPr="00ED6A02" w:rsidRDefault="00ED6A02" w:rsidP="009C7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  в срок, не позднее 3 рабочих дней со дня издания настоящего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предоставить необ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ходимый комплект документов на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комиссию по проведению экспертно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й оценки последствий заключения договоров 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аренды и договоров безвозмездного пользования для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14:paraId="4E0D1153" w14:textId="77777777" w:rsidR="00ED6A02" w:rsidRPr="00ED6A02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3.2.   после получения экспертного заключения комиссии, указанной в пункте 3.1. настоящего постановления, предоставить необходимый комплект документов в Комитет по управлению имуществом Гатчинского муниципального округа (Аввакумов А.Н.);</w:t>
      </w:r>
    </w:p>
    <w:p w14:paraId="665E6D8C" w14:textId="77777777" w:rsidR="00ED6A02" w:rsidRPr="00ED6A02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3.3.  в срок, не позднее 2 рабочих дней со дня получения согласия Комитета по управлению имуществом Гатчинского муниципального округа на передачу помещений в безвозмездное пользование Муниципального бюджетного дошкольного образователь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ого учреждения «Детский сад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вида», заключить договор безвозмездного пользования с заведующим Муниципального бюджетного дошкольного образователь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ного учреждения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«Детский сад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 на помещения;</w:t>
      </w:r>
    </w:p>
    <w:p w14:paraId="4F9D903D" w14:textId="77777777" w:rsidR="00ED6A02" w:rsidRPr="00ED6A02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3.4. совместно с заведующим Муниципального бюджетного дошкольного образовательного учреждения «Детский сад №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 (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Зуева Г.П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.) организовать предоставление питания воспитанникам Муниципального бюджетного дошкольного образователь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ого учреждения «Детский сад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вида».</w:t>
      </w:r>
    </w:p>
    <w:p w14:paraId="6AB36214" w14:textId="77777777" w:rsidR="009C7345" w:rsidRDefault="00ED6A02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>3.5. согласовать размещение групп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время проведения ремонтных работ Муниципального бюджетного дошкольного образователь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ного учреждения «Детский са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д № 8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345">
        <w:rPr>
          <w:rFonts w:ascii="Times New Roman" w:eastAsia="Times New Roman" w:hAnsi="Times New Roman"/>
          <w:sz w:val="28"/>
          <w:szCs w:val="28"/>
          <w:lang w:eastAsia="ru-RU"/>
        </w:rPr>
        <w:t>комбинированного вида» в здании дошкольного образовательного учреждения, указанного</w:t>
      </w:r>
      <w:r w:rsidRPr="00ED6A0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 настоящего постановления, с Управлением Роспотребнадзора по Ленинградской области в Гатчинском и Лужском районах.</w:t>
      </w:r>
    </w:p>
    <w:p w14:paraId="7EC68502" w14:textId="77777777" w:rsidR="00ED6A02" w:rsidRPr="00280434" w:rsidRDefault="009C7345" w:rsidP="00ED6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D6A02" w:rsidRPr="00280434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</w:t>
      </w:r>
      <w:r w:rsidRPr="009C7345">
        <w:t xml:space="preserve"> </w:t>
      </w:r>
      <w:r w:rsidRPr="009C7345">
        <w:rPr>
          <w:rFonts w:ascii="Times New Roman" w:eastAsia="Times New Roman" w:hAnsi="Times New Roman"/>
          <w:sz w:val="28"/>
          <w:szCs w:val="28"/>
          <w:lang w:eastAsia="ru-RU"/>
        </w:rPr>
        <w:t>и на официальном сайте Муниципального бюджетного дошкольного образователь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21B01">
        <w:rPr>
          <w:rFonts w:ascii="Times New Roman" w:eastAsia="Times New Roman" w:hAnsi="Times New Roman"/>
          <w:sz w:val="28"/>
          <w:szCs w:val="28"/>
          <w:lang w:eastAsia="ru-RU"/>
        </w:rPr>
        <w:t>ого учреждения «Детский сад № 8</w:t>
      </w:r>
      <w:r w:rsidRPr="009C734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комбинированного вида».</w:t>
      </w:r>
    </w:p>
    <w:p w14:paraId="20E9A593" w14:textId="77777777" w:rsidR="00ED6A02" w:rsidRPr="00280434" w:rsidRDefault="009C7345" w:rsidP="00ED6A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D6A02" w:rsidRPr="00280434">
        <w:rPr>
          <w:rFonts w:ascii="Times New Roman" w:eastAsia="Times New Roman" w:hAnsi="Times New Roman"/>
          <w:sz w:val="28"/>
          <w:szCs w:val="28"/>
          <w:lang w:eastAsia="ru-RU"/>
        </w:rPr>
        <w:t>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14:paraId="3E81B804" w14:textId="77777777" w:rsidR="009C7345" w:rsidRDefault="009C7345" w:rsidP="00ED6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7D5376" w14:textId="77777777" w:rsidR="009C7345" w:rsidRDefault="009C7345" w:rsidP="00ED6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79FD3" w14:textId="77777777" w:rsidR="00ED6A02" w:rsidRPr="00280434" w:rsidRDefault="00ED6A02" w:rsidP="00ED6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14:paraId="29BB1FD8" w14:textId="77777777" w:rsidR="00ED6A02" w:rsidRPr="00280434" w:rsidRDefault="00ED6A02" w:rsidP="00ED6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>Гатчинского муниципального округа</w:t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Л.Н. </w:t>
      </w:r>
      <w:proofErr w:type="spellStart"/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>Нещадим</w:t>
      </w:r>
      <w:proofErr w:type="spellEnd"/>
      <w:r w:rsidRPr="00280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C1722C" w14:textId="77777777" w:rsidR="00ED6A02" w:rsidRPr="00280434" w:rsidRDefault="00ED6A02" w:rsidP="00ED6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45A726" w14:textId="77777777" w:rsidR="000317A5" w:rsidRPr="00ED6A02" w:rsidRDefault="00ED6A02" w:rsidP="00ED6A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Шутова Марина Викторовна</w:t>
      </w:r>
    </w:p>
    <w:sectPr w:rsidR="000317A5" w:rsidRPr="00ED6A02" w:rsidSect="00C060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02"/>
    <w:rsid w:val="000317A5"/>
    <w:rsid w:val="0029677D"/>
    <w:rsid w:val="00421B01"/>
    <w:rsid w:val="007F0FEC"/>
    <w:rsid w:val="009C7345"/>
    <w:rsid w:val="00C060E4"/>
    <w:rsid w:val="00ED6A02"/>
    <w:rsid w:val="00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8FFD"/>
  <w15:chartTrackingRefBased/>
  <w15:docId w15:val="{8CD17101-64AD-4317-9B27-AB4F68C9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A0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D6A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m.kostkina</dc:creator>
  <cp:keywords/>
  <dc:description/>
  <cp:lastModifiedBy>Башкирова Светлана Евгеньевна</cp:lastModifiedBy>
  <cp:revision>2</cp:revision>
  <cp:lastPrinted>2026-05-15T07:34:00Z</cp:lastPrinted>
  <dcterms:created xsi:type="dcterms:W3CDTF">2026-05-15T07:34:00Z</dcterms:created>
  <dcterms:modified xsi:type="dcterms:W3CDTF">2026-05-15T07:34:00Z</dcterms:modified>
</cp:coreProperties>
</file>