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0A665BAB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8C4DB9">
        <w:rPr>
          <w:rFonts w:ascii="Times New Roman" w:hAnsi="Times New Roman"/>
          <w:sz w:val="28"/>
          <w:szCs w:val="28"/>
          <w:lang w:eastAsia="ru-RU"/>
        </w:rPr>
        <w:t>14.05.2026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8C4DB9">
        <w:rPr>
          <w:rFonts w:ascii="Times New Roman" w:hAnsi="Times New Roman"/>
          <w:sz w:val="28"/>
          <w:szCs w:val="28"/>
          <w:lang w:eastAsia="ru-RU"/>
        </w:rPr>
        <w:t>4938</w:t>
      </w:r>
    </w:p>
    <w:p w14:paraId="6C8EEB54" w14:textId="5FCA5BE8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8C4DB9" w:rsidRPr="008C4DB9" w14:paraId="726170CE" w14:textId="77777777" w:rsidTr="008C4DB9">
        <w:tc>
          <w:tcPr>
            <w:tcW w:w="6237" w:type="dxa"/>
          </w:tcPr>
          <w:p w14:paraId="261A373A" w14:textId="77777777" w:rsidR="008C4DB9" w:rsidRPr="008C4DB9" w:rsidRDefault="008C4DB9" w:rsidP="008C4DB9">
            <w:pPr>
              <w:spacing w:after="0" w:line="240" w:lineRule="auto"/>
              <w:ind w:left="-108"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B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 утверждении состава Экспертного совета для проведения отбора получателей субсидий из бюджета Гатчинского муниципального округа социально- ориентированных некоммерческих организаций, не являющихся государственными (муниципальными) учреждениями, </w:t>
            </w:r>
            <w:r w:rsidRPr="008C4D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 w:bidi="ru-RU"/>
                <w14:ligatures w14:val="standardContextual"/>
              </w:rPr>
              <w:t xml:space="preserve">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организаций, осуществляющих деятельность на территории Гатчинского муниципального округа </w:t>
            </w:r>
            <w:r w:rsidRPr="008C4DB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2026 году</w:t>
            </w:r>
          </w:p>
          <w:p w14:paraId="56C583E3" w14:textId="77777777" w:rsidR="008C4DB9" w:rsidRPr="008C4DB9" w:rsidRDefault="008C4DB9" w:rsidP="008C4DB9">
            <w:pPr>
              <w:autoSpaceDE w:val="0"/>
              <w:autoSpaceDN w:val="0"/>
              <w:adjustRightInd w:val="0"/>
              <w:spacing w:after="0" w:line="24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F318AC5" w14:textId="77777777" w:rsidR="008C4DB9" w:rsidRPr="008C4DB9" w:rsidRDefault="008C4DB9" w:rsidP="008C4DB9">
      <w:pPr>
        <w:widowControl w:val="0"/>
        <w:tabs>
          <w:tab w:val="left" w:pos="3792"/>
          <w:tab w:val="left" w:pos="7550"/>
        </w:tabs>
        <w:spacing w:after="0" w:line="240" w:lineRule="auto"/>
        <w:ind w:right="-283" w:firstLine="709"/>
        <w:jc w:val="both"/>
        <w:rPr>
          <w:rFonts w:ascii="Times New Roman" w:eastAsia="Arial" w:hAnsi="Times New Roman" w:cs="Arial"/>
          <w:kern w:val="2"/>
          <w:sz w:val="28"/>
          <w:szCs w:val="28"/>
          <w:lang w:eastAsia="ru-RU"/>
          <w14:ligatures w14:val="standardContextual"/>
        </w:rPr>
      </w:pPr>
      <w:r w:rsidRPr="008C4DB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4 статьи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8C4D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8C4D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 постановлением администрации Гатчинского муниципального округа от 25.02.2025 № 1227 «Об утверждении Порядка 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добровольцев социально ориентированных некоммерческих организаций, осуществляющих деятельность на территории Гатчинского муниципального округа» (ред. от 21.01.2026 № 354),</w:t>
      </w:r>
    </w:p>
    <w:p w14:paraId="4AA56BD3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4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472669B3" w14:textId="77777777" w:rsidR="008C4DB9" w:rsidRPr="008C4DB9" w:rsidRDefault="008C4DB9" w:rsidP="008C4DB9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C4DB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C4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4D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Утвердить состав </w:t>
      </w:r>
      <w:r w:rsidRPr="008C4D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Экспертного совета для проведения отбора получателей субсидий из бюджета Гатчинского муниципального округа социально-ориентированных некоммерческих организаций, не являющихся государственными (муниципальными) учреждениями, </w:t>
      </w:r>
      <w:r w:rsidRPr="008C4DB9">
        <w:rPr>
          <w:rFonts w:ascii="Times New Roman" w:eastAsia="Calibri" w:hAnsi="Times New Roman" w:cs="Times New Roman"/>
          <w:kern w:val="2"/>
          <w:sz w:val="28"/>
          <w:szCs w:val="28"/>
          <w:lang w:eastAsia="ru-RU" w:bidi="ru-RU"/>
          <w14:ligatures w14:val="standardContextual"/>
        </w:rPr>
        <w:t xml:space="preserve">на реализацию социальных проектов, направленных на оказание консультационной, информационной поддержки и содействия в организации повышения квалификации работников и </w:t>
      </w:r>
      <w:r w:rsidRPr="008C4DB9">
        <w:rPr>
          <w:rFonts w:ascii="Times New Roman" w:eastAsia="Calibri" w:hAnsi="Times New Roman" w:cs="Times New Roman"/>
          <w:kern w:val="2"/>
          <w:sz w:val="28"/>
          <w:szCs w:val="28"/>
          <w:lang w:eastAsia="ru-RU" w:bidi="ru-RU"/>
          <w14:ligatures w14:val="standardContextual"/>
        </w:rPr>
        <w:lastRenderedPageBreak/>
        <w:t xml:space="preserve">добровольцев социально ориентированных некоммерческих организаций, осуществляющих деятельность на территории Гатчинского муниципального округа </w:t>
      </w:r>
      <w:r w:rsidRPr="008C4D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2026 году в соответствии с приложением к настоящему постановлению.</w:t>
      </w:r>
    </w:p>
    <w:p w14:paraId="27B1CF05" w14:textId="77777777" w:rsidR="008C4DB9" w:rsidRPr="008C4DB9" w:rsidRDefault="008C4DB9" w:rsidP="008C4DB9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B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C4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Разместить настоящее постановление </w:t>
      </w:r>
      <w:r w:rsidRPr="008C4DB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информационно-телекоммуникационной сети «Интернет» на официальном сайте Гатчинского муниципального округа</w:t>
      </w:r>
      <w:r w:rsidRPr="008C4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5FC83B" w14:textId="77777777" w:rsidR="008C4DB9" w:rsidRPr="008C4DB9" w:rsidRDefault="008C4DB9" w:rsidP="008C4DB9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исполнения постановления возложить на заместителя главы администрации Гатчинского муниципального округа по местному самоуправлению и внутренней политике.</w:t>
      </w:r>
    </w:p>
    <w:p w14:paraId="54918255" w14:textId="77777777" w:rsidR="008C4DB9" w:rsidRPr="008C4DB9" w:rsidRDefault="008C4DB9" w:rsidP="008C4DB9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1DD4E" w14:textId="77777777" w:rsidR="008C4DB9" w:rsidRPr="008C4DB9" w:rsidRDefault="008C4DB9" w:rsidP="008C4DB9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3DECB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6516C31F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8C4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35487100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3E6B1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5D808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DB2E7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51578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5765B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A7221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91337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2D370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63AD7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C2B11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CE04D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5BB7F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6C297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3F153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DC828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4798E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7F9F5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CD66A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A7301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ADDAE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740C3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C6FE7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DBC86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61EB8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561F9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C3ADD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4DB9">
        <w:rPr>
          <w:rFonts w:ascii="Times New Roman" w:eastAsia="Times New Roman" w:hAnsi="Times New Roman" w:cs="Times New Roman"/>
          <w:sz w:val="18"/>
          <w:szCs w:val="18"/>
          <w:lang w:eastAsia="ru-RU"/>
        </w:rPr>
        <w:t>Павлов Игорь Васильевич</w:t>
      </w:r>
    </w:p>
    <w:p w14:paraId="080B0CFA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FD7A62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4CD7D8" w14:textId="77777777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AE5629F" w14:textId="77777777" w:rsidR="008C4DB9" w:rsidRDefault="008C4DB9" w:rsidP="008C4DB9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FAF8413" w14:textId="77777777" w:rsidR="008C4DB9" w:rsidRDefault="008C4DB9" w:rsidP="008C4DB9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3105547" w14:textId="77777777" w:rsidR="008C4DB9" w:rsidRDefault="008C4DB9" w:rsidP="008C4DB9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F429060" w14:textId="77777777" w:rsidR="008C4DB9" w:rsidRDefault="008C4DB9" w:rsidP="008C4DB9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40155ED" w14:textId="64A4544A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4D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Приложение к постановлению администрации Гатчинского муниципального округа </w:t>
      </w:r>
    </w:p>
    <w:p w14:paraId="724A6AD8" w14:textId="5BE005BB" w:rsidR="008C4DB9" w:rsidRPr="008C4DB9" w:rsidRDefault="008C4DB9" w:rsidP="008C4DB9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4D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14.05.2026  </w:t>
      </w:r>
      <w:r w:rsidRPr="008C4D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</w:t>
      </w:r>
      <w:proofErr w:type="gramEnd"/>
      <w:r w:rsidRPr="008C4D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4938</w:t>
      </w:r>
    </w:p>
    <w:p w14:paraId="2BF1C327" w14:textId="77777777" w:rsidR="008C4DB9" w:rsidRPr="008C4DB9" w:rsidRDefault="008C4DB9" w:rsidP="008C4DB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Calibri" w:eastAsia="Calibri" w:hAnsi="Calibri" w:cs="Times New Roman"/>
          <w:kern w:val="2"/>
          <w:bdr w:val="none" w:sz="0" w:space="0" w:color="auto" w:frame="1"/>
          <w14:ligatures w14:val="standardContextual"/>
        </w:rPr>
      </w:pPr>
    </w:p>
    <w:p w14:paraId="74D86B2F" w14:textId="77777777" w:rsidR="008C4DB9" w:rsidRPr="008C4DB9" w:rsidRDefault="008C4DB9" w:rsidP="008C4DB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Calibri" w:eastAsia="Calibri" w:hAnsi="Calibri" w:cs="Times New Roman"/>
          <w:kern w:val="2"/>
          <w:sz w:val="28"/>
          <w:szCs w:val="28"/>
          <w:bdr w:val="none" w:sz="0" w:space="0" w:color="auto" w:frame="1"/>
          <w14:ligatures w14:val="standardContextual"/>
        </w:rPr>
      </w:pPr>
      <w:r w:rsidRPr="008C4DB9">
        <w:rPr>
          <w:rFonts w:ascii="Calibri" w:eastAsia="Calibri" w:hAnsi="Calibri" w:cs="Times New Roman"/>
          <w:b/>
          <w:bCs/>
          <w:kern w:val="2"/>
          <w:sz w:val="28"/>
          <w:szCs w:val="28"/>
          <w:bdr w:val="none" w:sz="0" w:space="0" w:color="auto" w:frame="1"/>
          <w14:ligatures w14:val="standardContextual"/>
        </w:rPr>
        <w:t>Состав Совета</w:t>
      </w:r>
    </w:p>
    <w:tbl>
      <w:tblPr>
        <w:tblStyle w:val="10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8C4DB9" w:rsidRPr="008C4DB9" w14:paraId="4203F8F6" w14:textId="77777777" w:rsidTr="008C4DB9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D6DF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</w:rPr>
            </w:pPr>
            <w:bookmarkStart w:id="1" w:name="_Hlk206083473"/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>Председатель Совета:</w:t>
            </w:r>
          </w:p>
        </w:tc>
      </w:tr>
      <w:tr w:rsidR="008C4DB9" w:rsidRPr="008C4DB9" w14:paraId="70114BF7" w14:textId="77777777" w:rsidTr="008C4D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C7F1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 xml:space="preserve">Мясникова </w:t>
            </w:r>
          </w:p>
          <w:p w14:paraId="276D2279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>Ольга Павловна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3F18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>- заместитель главы администрации Гатчинского муниципального округа по местному самоуправлению и внутренней политике</w:t>
            </w:r>
          </w:p>
        </w:tc>
      </w:tr>
      <w:tr w:rsidR="008C4DB9" w:rsidRPr="008C4DB9" w14:paraId="1D175B4C" w14:textId="77777777" w:rsidTr="008C4DB9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312C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>Секретарь Совета:</w:t>
            </w:r>
          </w:p>
        </w:tc>
      </w:tr>
      <w:tr w:rsidR="008C4DB9" w:rsidRPr="008C4DB9" w14:paraId="1D352E2E" w14:textId="77777777" w:rsidTr="008C4D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452F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 xml:space="preserve">Филимонова </w:t>
            </w:r>
          </w:p>
          <w:p w14:paraId="0568D5FF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>Людмила Владимировна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5AC6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>- начальник сектора по взаимодействию с общественными объединениями отдела по местному самоуправлению и взаимодействию с общественными объединениями комитета по местному самоуправлению администрации Гатчинского муниципального округа</w:t>
            </w:r>
          </w:p>
        </w:tc>
      </w:tr>
      <w:tr w:rsidR="008C4DB9" w:rsidRPr="008C4DB9" w14:paraId="608FD58B" w14:textId="77777777" w:rsidTr="008C4DB9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62CB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>Члены Совета:</w:t>
            </w:r>
          </w:p>
        </w:tc>
        <w:bookmarkEnd w:id="1"/>
      </w:tr>
      <w:tr w:rsidR="008C4DB9" w:rsidRPr="008C4DB9" w14:paraId="2E4E76B7" w14:textId="77777777" w:rsidTr="008C4D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207F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 xml:space="preserve">Павлов </w:t>
            </w:r>
          </w:p>
          <w:p w14:paraId="64EB6A4C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>Игорь Васильевич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CE5C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8C4DB9">
              <w:rPr>
                <w:rFonts w:ascii="Times New Roman" w:hAnsi="Times New Roman"/>
                <w:sz w:val="28"/>
                <w:szCs w:val="28"/>
              </w:rPr>
              <w:t>председатель комитета по местному самоуправлению</w:t>
            </w:r>
            <w:r w:rsidRPr="008C4D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4DB9">
              <w:rPr>
                <w:rFonts w:ascii="Times New Roman" w:hAnsi="Times New Roman"/>
                <w:sz w:val="28"/>
                <w:szCs w:val="28"/>
              </w:rPr>
              <w:t>администрации Гатчинского муниципального округа</w:t>
            </w:r>
          </w:p>
        </w:tc>
      </w:tr>
      <w:tr w:rsidR="008C4DB9" w:rsidRPr="008C4DB9" w14:paraId="31B2A8DA" w14:textId="77777777" w:rsidTr="008C4D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1569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 xml:space="preserve">Орехова </w:t>
            </w:r>
          </w:p>
          <w:p w14:paraId="439B2932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>Любовь Ивановна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4B04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>- председатель комитета финансов Гатчинского муниципального округа (по согласованию)</w:t>
            </w:r>
          </w:p>
        </w:tc>
      </w:tr>
      <w:tr w:rsidR="008C4DB9" w:rsidRPr="008C4DB9" w14:paraId="4CAA0A96" w14:textId="77777777" w:rsidTr="008C4D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937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4DB9">
              <w:rPr>
                <w:rFonts w:ascii="Times New Roman" w:eastAsia="Times New Roman" w:hAnsi="Times New Roman"/>
                <w:bCs/>
                <w:sz w:val="28"/>
                <w:szCs w:val="28"/>
              </w:rPr>
              <w:t>Никифорова</w:t>
            </w:r>
            <w:r w:rsidRPr="008C4DB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F10CA89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eastAsia="Times New Roman" w:hAnsi="Times New Roman"/>
                <w:sz w:val="28"/>
                <w:szCs w:val="28"/>
              </w:rPr>
              <w:t>Галина Юрьевна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D584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8C4DB9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главы администрации по экономике и цифровому развитию </w:t>
            </w: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8C4DB9" w:rsidRPr="008C4DB9" w14:paraId="1677C1CF" w14:textId="77777777" w:rsidTr="008C4D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E9F8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Титова </w:t>
            </w:r>
          </w:p>
          <w:p w14:paraId="6470A1E3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eastAsia="Times New Roman" w:hAnsi="Times New Roman"/>
                <w:bCs/>
                <w:sz w:val="28"/>
                <w:szCs w:val="28"/>
              </w:rPr>
              <w:t>Мария Леонидовна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76A7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C4DB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8C4DB9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главы администрации Гатчинского муниципального округа по развитию сферы культуры, туризма и сохранения культурного наследия-председатель комитета по культуре и туризму </w:t>
            </w: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8C4DB9" w:rsidRPr="008C4DB9" w14:paraId="0AA22913" w14:textId="77777777" w:rsidTr="008C4D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CD36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>Шерепенко</w:t>
            </w:r>
            <w:proofErr w:type="spellEnd"/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02974E23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>Анна Александровна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4D11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>- директор Фонда поддержки малого и среднего предпринимательства Гатчинского муниципального округа (по согласованию)</w:t>
            </w:r>
          </w:p>
        </w:tc>
      </w:tr>
      <w:tr w:rsidR="008C4DB9" w:rsidRPr="008C4DB9" w14:paraId="353C14F2" w14:textId="77777777" w:rsidTr="008C4D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623E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 xml:space="preserve">Паламарчук </w:t>
            </w:r>
          </w:p>
          <w:p w14:paraId="64DB888B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>Галина Анатольевна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2C58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bCs/>
                <w:sz w:val="28"/>
                <w:szCs w:val="28"/>
              </w:rPr>
              <w:t>- генеральный директор ООО ГТИК «Ореол-Инфо» (по согласованию)</w:t>
            </w:r>
          </w:p>
        </w:tc>
      </w:tr>
      <w:tr w:rsidR="008C4DB9" w:rsidRPr="008C4DB9" w14:paraId="00F5463C" w14:textId="77777777" w:rsidTr="008C4DB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4DBF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C4DB9">
              <w:rPr>
                <w:rFonts w:ascii="Times New Roman" w:hAnsi="Times New Roman"/>
                <w:sz w:val="28"/>
                <w:szCs w:val="28"/>
              </w:rPr>
              <w:t xml:space="preserve">Сенькина </w:t>
            </w:r>
          </w:p>
          <w:p w14:paraId="563F7D50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sz w:val="28"/>
                <w:szCs w:val="28"/>
              </w:rPr>
              <w:t xml:space="preserve">Людмила Павловна                 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599A" w14:textId="77777777" w:rsidR="008C4DB9" w:rsidRPr="008C4DB9" w:rsidRDefault="008C4DB9" w:rsidP="008C4DB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8C4DB9">
              <w:rPr>
                <w:rFonts w:ascii="Times New Roman" w:hAnsi="Times New Roman"/>
                <w:sz w:val="28"/>
                <w:szCs w:val="28"/>
              </w:rPr>
              <w:t>- руководитель приемной Губернатора Ленинградской области в Гатчинском муниципальном округе (по согласованию)</w:t>
            </w:r>
          </w:p>
        </w:tc>
      </w:tr>
    </w:tbl>
    <w:p w14:paraId="5C9424BE" w14:textId="77777777" w:rsidR="008C4DB9" w:rsidRPr="008C4DB9" w:rsidRDefault="008C4DB9" w:rsidP="008C4DB9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sectPr w:rsidR="008C4DB9" w:rsidRPr="008C4DB9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8C4DB9"/>
    <w:rsid w:val="0096086D"/>
    <w:rsid w:val="00970685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39"/>
    <w:rsid w:val="008C4DB9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2026-05-15T07:47:00Z</cp:lastPrinted>
  <dcterms:created xsi:type="dcterms:W3CDTF">2026-05-15T07:49:00Z</dcterms:created>
  <dcterms:modified xsi:type="dcterms:W3CDTF">2026-05-15T07:49:00Z</dcterms:modified>
</cp:coreProperties>
</file>