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E945" w14:textId="77777777" w:rsidR="00F96E01" w:rsidRPr="006446D1" w:rsidRDefault="00F96E01" w:rsidP="00EA483A">
      <w:pPr>
        <w:jc w:val="center"/>
        <w:rPr>
          <w:sz w:val="28"/>
          <w:szCs w:val="28"/>
          <w:lang w:val="en-US"/>
        </w:rPr>
      </w:pPr>
    </w:p>
    <w:p w14:paraId="1123BF59" w14:textId="0F77DBAB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DA3DC6E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F6DD4">
        <w:rPr>
          <w:rFonts w:ascii="Times New Roman" w:hAnsi="Times New Roman"/>
          <w:sz w:val="28"/>
          <w:szCs w:val="28"/>
          <w:lang w:eastAsia="ru-RU"/>
        </w:rPr>
        <w:t>28.05.2026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96E01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F6DD4">
        <w:rPr>
          <w:rFonts w:ascii="Times New Roman" w:hAnsi="Times New Roman"/>
          <w:sz w:val="28"/>
          <w:szCs w:val="28"/>
          <w:lang w:eastAsia="ru-RU"/>
        </w:rPr>
        <w:t>5614</w:t>
      </w:r>
    </w:p>
    <w:p w14:paraId="75484AEC" w14:textId="77777777" w:rsidR="00F96E01" w:rsidRDefault="00F96E01" w:rsidP="00F96E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1220ED" w14:textId="42D80BC5" w:rsidR="00F96E01" w:rsidRPr="00F96E01" w:rsidRDefault="00F96E01" w:rsidP="00F96E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6E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изъятии для муниципальных нужд </w:t>
      </w:r>
    </w:p>
    <w:p w14:paraId="116FAFF1" w14:textId="33C68CBE" w:rsidR="00F96E01" w:rsidRPr="00F96E01" w:rsidRDefault="00F96E01" w:rsidP="00F96E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6E01">
        <w:rPr>
          <w:rFonts w:ascii="Times New Roman" w:eastAsia="Calibri" w:hAnsi="Times New Roman" w:cs="Times New Roman"/>
          <w:color w:val="000000"/>
          <w:sz w:val="24"/>
          <w:szCs w:val="24"/>
        </w:rPr>
        <w:t>объектов недвижимого имущества</w:t>
      </w:r>
    </w:p>
    <w:p w14:paraId="713A4C22" w14:textId="77777777" w:rsidR="00F96E01" w:rsidRDefault="00F96E01" w:rsidP="00F96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CD6144" w14:textId="77777777" w:rsidR="00F96E01" w:rsidRDefault="00F96E01" w:rsidP="00F96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4A018A" w14:textId="1742CD8A" w:rsidR="00941675" w:rsidRPr="009745BA" w:rsidRDefault="00941675" w:rsidP="00F96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атьей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56.2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, п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унктом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4 ч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асти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2 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атьи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56.3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атьями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56.6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-56.11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Земельного кодекса Российской Федерации, 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атьями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279, 281 Гражданского кодекса Российской Федерации, 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атьей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32 Жилищного кодекса Российской Федерации, Федеральным  законом от 06.10.2003 №</w:t>
      </w:r>
      <w:r w:rsidR="00315FB6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 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остановлением администрации Гатчинского муниципального района от </w:t>
      </w:r>
      <w:r w:rsidR="00123229">
        <w:rPr>
          <w:rFonts w:ascii="Times New Roman" w:eastAsia="Calibri" w:hAnsi="Times New Roman" w:cs="Times New Roman"/>
          <w:color w:val="000000"/>
          <w:sz w:val="28"/>
          <w:szCs w:val="28"/>
        </w:rPr>
        <w:t>12.11.2019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="001232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43</w:t>
      </w:r>
      <w:r w:rsidR="006964F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1232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признании многоквартирного дома, расположенного по адресу: г. Гатчина, ул. </w:t>
      </w:r>
      <w:r w:rsidR="00123229">
        <w:rPr>
          <w:rFonts w:ascii="Times New Roman" w:eastAsia="Calibri" w:hAnsi="Times New Roman" w:cs="Times New Roman"/>
          <w:color w:val="000000"/>
          <w:sz w:val="28"/>
          <w:szCs w:val="28"/>
        </w:rPr>
        <w:t>Глинки, д.2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аварийным и подлежащим сносу», </w:t>
      </w:r>
    </w:p>
    <w:p w14:paraId="7E29E498" w14:textId="77777777" w:rsidR="00941675" w:rsidRPr="009745BA" w:rsidRDefault="00941675" w:rsidP="00941675">
      <w:pPr>
        <w:tabs>
          <w:tab w:val="left" w:pos="5760"/>
        </w:tabs>
        <w:spacing w:after="0" w:line="240" w:lineRule="auto"/>
        <w:ind w:right="5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745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ПОСТАНОВЛЯЕТ:  </w:t>
      </w:r>
    </w:p>
    <w:p w14:paraId="4CC27F52" w14:textId="79B08E95" w:rsidR="00CB5795" w:rsidRPr="006446D1" w:rsidRDefault="00941675" w:rsidP="006446D1">
      <w:pPr>
        <w:numPr>
          <w:ilvl w:val="0"/>
          <w:numId w:val="1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Изъять для муниципальных нужд в целях обеспечения безопасности жизни и здоровья граждан</w:t>
      </w:r>
      <w:bookmarkStart w:id="1" w:name="_Hlk221115126"/>
      <w:r w:rsidR="00644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229" w:rsidRPr="006446D1">
        <w:rPr>
          <w:rFonts w:ascii="Times New Roman" w:eastAsia="Calibri" w:hAnsi="Times New Roman" w:cs="Times New Roman"/>
          <w:sz w:val="28"/>
          <w:szCs w:val="28"/>
        </w:rPr>
        <w:t>5080/33930</w:t>
      </w:r>
      <w:r w:rsidR="00862A1B" w:rsidRPr="006446D1">
        <w:rPr>
          <w:rFonts w:ascii="Times New Roman" w:eastAsia="Calibri" w:hAnsi="Times New Roman" w:cs="Times New Roman"/>
          <w:sz w:val="28"/>
          <w:szCs w:val="28"/>
        </w:rPr>
        <w:t xml:space="preserve"> доли в праве общей долевой собственности на земельный участок площадью 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1566</w:t>
      </w:r>
      <w:r w:rsidR="00862A1B" w:rsidRPr="006446D1">
        <w:rPr>
          <w:rFonts w:ascii="Times New Roman" w:eastAsia="Calibri" w:hAnsi="Times New Roman" w:cs="Times New Roman"/>
          <w:sz w:val="28"/>
          <w:szCs w:val="28"/>
        </w:rPr>
        <w:t xml:space="preserve"> кв. м, расположенный по адресу: Ленинградская область, Гатчинский муниципальный район, г. Гатчина, ул. 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Глинки</w:t>
      </w:r>
      <w:r w:rsidR="00862A1B" w:rsidRPr="006446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>кадастровый номер 47:25: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0109047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>: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106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 xml:space="preserve">, категория земель: земли населенных пунктов, разрешенное использование: 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малоэтажная многоквартирная жилая застройка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 xml:space="preserve">жилое помещение – квартира площадью 50,8 кв. м, кадастровый номер 47:25:0109031:56, 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>этаж №01, расположенное в жилом доме (многоквартирный дом) с кадастровым номером: 47:25: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0109031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>: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34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>, по адресу: Ленинградская область, Гатчинский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>, г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ород</w:t>
      </w:r>
      <w:r w:rsidR="00CB5795" w:rsidRPr="006446D1">
        <w:rPr>
          <w:rFonts w:ascii="Times New Roman" w:eastAsia="Calibri" w:hAnsi="Times New Roman" w:cs="Times New Roman"/>
          <w:sz w:val="28"/>
          <w:szCs w:val="28"/>
        </w:rPr>
        <w:t xml:space="preserve"> Гатчина, ул. </w:t>
      </w:r>
      <w:r w:rsidR="006446D1" w:rsidRPr="006446D1">
        <w:rPr>
          <w:rFonts w:ascii="Times New Roman" w:eastAsia="Calibri" w:hAnsi="Times New Roman" w:cs="Times New Roman"/>
          <w:sz w:val="28"/>
          <w:szCs w:val="28"/>
        </w:rPr>
        <w:t>Глинки, дом 2, квартира 1.</w:t>
      </w:r>
    </w:p>
    <w:bookmarkEnd w:id="1"/>
    <w:p w14:paraId="15C869F5" w14:textId="128A3DAD" w:rsidR="00941675" w:rsidRPr="009745BA" w:rsidRDefault="00941675" w:rsidP="00162AD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Комитету по управлению имуществом администрации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Гатчинского муниципального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округа Ленинградской области в течение 10 дней со дня издания настоящего постановления: </w:t>
      </w:r>
    </w:p>
    <w:p w14:paraId="4495A74F" w14:textId="13F5B29A" w:rsidR="00941675" w:rsidRPr="009745BA" w:rsidRDefault="00941675" w:rsidP="00162A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         2.1.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Н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аправить копию настоящего постановления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правообладател</w:t>
      </w:r>
      <w:r w:rsidR="006446D1">
        <w:rPr>
          <w:rFonts w:ascii="Times New Roman" w:eastAsia="Calibri" w:hAnsi="Times New Roman" w:cs="Times New Roman"/>
          <w:sz w:val="28"/>
          <w:szCs w:val="28"/>
        </w:rPr>
        <w:t>ю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изымаемой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недвижимости письм</w:t>
      </w:r>
      <w:r w:rsidR="006446D1">
        <w:rPr>
          <w:rFonts w:ascii="Times New Roman" w:eastAsia="Calibri" w:hAnsi="Times New Roman" w:cs="Times New Roman"/>
          <w:sz w:val="28"/>
          <w:szCs w:val="28"/>
        </w:rPr>
        <w:t>ом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с уведомлением о вручении по почтов</w:t>
      </w:r>
      <w:r w:rsidR="006446D1">
        <w:rPr>
          <w:rFonts w:ascii="Times New Roman" w:eastAsia="Calibri" w:hAnsi="Times New Roman" w:cs="Times New Roman"/>
          <w:sz w:val="28"/>
          <w:szCs w:val="28"/>
        </w:rPr>
        <w:t>ому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="006446D1">
        <w:rPr>
          <w:rFonts w:ascii="Times New Roman" w:eastAsia="Calibri" w:hAnsi="Times New Roman" w:cs="Times New Roman"/>
          <w:sz w:val="28"/>
          <w:szCs w:val="28"/>
        </w:rPr>
        <w:t>у</w:t>
      </w:r>
      <w:r w:rsidRPr="009745BA">
        <w:rPr>
          <w:rFonts w:ascii="Times New Roman" w:eastAsia="Calibri" w:hAnsi="Times New Roman" w:cs="Times New Roman"/>
          <w:sz w:val="28"/>
          <w:szCs w:val="28"/>
        </w:rPr>
        <w:t>, указанн</w:t>
      </w:r>
      <w:r w:rsidR="006446D1">
        <w:rPr>
          <w:rFonts w:ascii="Times New Roman" w:eastAsia="Calibri" w:hAnsi="Times New Roman" w:cs="Times New Roman"/>
          <w:sz w:val="28"/>
          <w:szCs w:val="28"/>
        </w:rPr>
        <w:t>ому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в Едином государственном реестре недвижимости, и по месту нахождения жилого помещения в многоквартирном доме</w:t>
      </w:r>
      <w:r w:rsidR="006446D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6C8CAF" w14:textId="41A5A775" w:rsidR="00941675" w:rsidRPr="009745BA" w:rsidRDefault="00941675" w:rsidP="00162A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2.2. 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Н</w:t>
      </w:r>
      <w:r w:rsidRPr="009745BA">
        <w:rPr>
          <w:rFonts w:ascii="Times New Roman" w:eastAsia="Calibri" w:hAnsi="Times New Roman" w:cs="Times New Roman"/>
          <w:sz w:val="28"/>
          <w:szCs w:val="28"/>
        </w:rPr>
        <w:t>аправить копию настоящего постановления в орган регистрации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sz w:val="28"/>
          <w:szCs w:val="28"/>
        </w:rPr>
        <w:t>прав.</w:t>
      </w:r>
    </w:p>
    <w:p w14:paraId="3BD47675" w14:textId="443B82DF" w:rsidR="00941675" w:rsidRPr="009745BA" w:rsidRDefault="00941675" w:rsidP="00162AD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Управлению жилищной политики администрации Гатчинского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sz w:val="28"/>
          <w:szCs w:val="28"/>
        </w:rPr>
        <w:t>муниципального округа:</w:t>
      </w:r>
    </w:p>
    <w:p w14:paraId="30D0C63A" w14:textId="17339EC4" w:rsidR="00162AD4" w:rsidRPr="009745BA" w:rsidRDefault="00162AD4" w:rsidP="00162AD4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В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>ыступить заказчиком работ по оценке изымаем</w:t>
      </w:r>
      <w:r w:rsidR="006446D1">
        <w:rPr>
          <w:rFonts w:ascii="Times New Roman" w:eastAsia="Calibri" w:hAnsi="Times New Roman" w:cs="Times New Roman"/>
          <w:sz w:val="28"/>
          <w:szCs w:val="28"/>
        </w:rPr>
        <w:t>ых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 объектов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недвижимого имущества, указанных в п. 1 настоящего постановления, а также по оценке недвижимого имущества, предоставляемого взамен изымаемого недвижимого имущества (при необходимости); </w:t>
      </w:r>
    </w:p>
    <w:p w14:paraId="4B523C7D" w14:textId="4C3CEB44" w:rsidR="00941675" w:rsidRPr="009745BA" w:rsidRDefault="00162AD4" w:rsidP="00941675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О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>существить переговоры с правообладател</w:t>
      </w:r>
      <w:r w:rsidR="006446D1">
        <w:rPr>
          <w:rFonts w:ascii="Times New Roman" w:eastAsia="Calibri" w:hAnsi="Times New Roman" w:cs="Times New Roman"/>
          <w:sz w:val="28"/>
          <w:szCs w:val="28"/>
        </w:rPr>
        <w:t>ем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sz w:val="28"/>
          <w:szCs w:val="28"/>
        </w:rPr>
        <w:t>изымаемой недвижимости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 относительно условий ее изъятия;</w:t>
      </w:r>
    </w:p>
    <w:p w14:paraId="44FD753D" w14:textId="48D28F23" w:rsidR="00941675" w:rsidRPr="009745BA" w:rsidRDefault="00162AD4" w:rsidP="00941675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П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>одготовить и направить правообладател</w:t>
      </w:r>
      <w:r w:rsidR="006446D1">
        <w:rPr>
          <w:rFonts w:ascii="Times New Roman" w:eastAsia="Calibri" w:hAnsi="Times New Roman" w:cs="Times New Roman"/>
          <w:sz w:val="28"/>
          <w:szCs w:val="28"/>
        </w:rPr>
        <w:t>ю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 изымаемых объектов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>недвижимого имущества, указанных в п. 1 настоящего постановления, проект соглашен</w:t>
      </w:r>
      <w:r w:rsidR="006446D1">
        <w:rPr>
          <w:rFonts w:ascii="Times New Roman" w:eastAsia="Calibri" w:hAnsi="Times New Roman" w:cs="Times New Roman"/>
          <w:sz w:val="28"/>
          <w:szCs w:val="28"/>
        </w:rPr>
        <w:t>ия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 об изъятии для муниципальных нужд объектов недвижимого имущества.</w:t>
      </w:r>
    </w:p>
    <w:p w14:paraId="4BE08C02" w14:textId="305DEEAD" w:rsidR="00941675" w:rsidRPr="009745BA" w:rsidRDefault="00941675" w:rsidP="00162AD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 течение 10 дней со дня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издания подлежит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опубликованию в газете «Официальны вестник» -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 и вступает в силу со дня его издания.</w:t>
      </w:r>
    </w:p>
    <w:p w14:paraId="1EB1ACD0" w14:textId="77777777" w:rsidR="00F66B13" w:rsidRPr="009745BA" w:rsidRDefault="00941675" w:rsidP="00F66B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Настоящее постановление действует в течение 3 лет со дня его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sz w:val="28"/>
          <w:szCs w:val="28"/>
        </w:rPr>
        <w:t>издания.</w:t>
      </w:r>
    </w:p>
    <w:p w14:paraId="19245B6D" w14:textId="4BA5476B" w:rsidR="00941675" w:rsidRPr="009745BA" w:rsidRDefault="00941675" w:rsidP="00F66B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и заместителя главы администрации Гатчинского муниципального округа по жилищно-коммунальному и дорожному хозяйству по подведомственности вопросов</w:t>
      </w:r>
      <w:r w:rsidRPr="009745B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D41920" w14:textId="77777777" w:rsidR="00941675" w:rsidRDefault="00941675" w:rsidP="0094167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FE897" w14:textId="77777777" w:rsidR="00F468E7" w:rsidRPr="009745BA" w:rsidRDefault="00F468E7" w:rsidP="0094167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D4A0C4" w14:textId="77777777" w:rsidR="00941675" w:rsidRPr="009745BA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21284543" w14:textId="13B83BD9" w:rsidR="00941675" w:rsidRPr="009745BA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                              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                Л.Н. </w:t>
      </w:r>
      <w:proofErr w:type="spellStart"/>
      <w:r w:rsidRPr="009745BA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20F5EED0" w14:textId="77777777" w:rsidR="00941675" w:rsidRPr="00941675" w:rsidRDefault="00941675" w:rsidP="009416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76261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2E5DB4A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71A5443" w14:textId="77777777" w:rsid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2DF301C" w14:textId="77777777" w:rsidR="006446D1" w:rsidRDefault="006446D1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0F82226" w14:textId="77777777" w:rsidR="006446D1" w:rsidRDefault="006446D1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2964671" w14:textId="77777777" w:rsidR="006446D1" w:rsidRDefault="006446D1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53BD069" w14:textId="77777777" w:rsidR="006446D1" w:rsidRDefault="006446D1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AB9DDDE" w14:textId="77777777" w:rsidR="006446D1" w:rsidRDefault="006446D1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D29589A" w14:textId="77777777" w:rsidR="006446D1" w:rsidRDefault="006446D1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F97C469" w14:textId="77777777" w:rsidR="006446D1" w:rsidRPr="00941675" w:rsidRDefault="006446D1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81F78E4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A6D988C" w14:textId="77777777" w:rsidR="00941675" w:rsidRPr="00941675" w:rsidRDefault="00941675" w:rsidP="0094167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sectPr w:rsidR="00941675" w:rsidRPr="00941675" w:rsidSect="00042905">
      <w:pgSz w:w="11906" w:h="16838"/>
      <w:pgMar w:top="1135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4F3"/>
    <w:multiLevelType w:val="multilevel"/>
    <w:tmpl w:val="343EA5B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35D018C9"/>
    <w:multiLevelType w:val="multilevel"/>
    <w:tmpl w:val="1926157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num w:numId="1" w16cid:durableId="1955407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057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42905"/>
    <w:rsid w:val="00087697"/>
    <w:rsid w:val="000906D8"/>
    <w:rsid w:val="00123229"/>
    <w:rsid w:val="00162AD4"/>
    <w:rsid w:val="00315FB6"/>
    <w:rsid w:val="0037430D"/>
    <w:rsid w:val="005F6DD4"/>
    <w:rsid w:val="006446D1"/>
    <w:rsid w:val="006964FC"/>
    <w:rsid w:val="007239F9"/>
    <w:rsid w:val="00791485"/>
    <w:rsid w:val="008042D3"/>
    <w:rsid w:val="00862A1B"/>
    <w:rsid w:val="00883CA0"/>
    <w:rsid w:val="008A48AA"/>
    <w:rsid w:val="00941675"/>
    <w:rsid w:val="00955DA2"/>
    <w:rsid w:val="0096086D"/>
    <w:rsid w:val="009745BA"/>
    <w:rsid w:val="0098363E"/>
    <w:rsid w:val="009E6706"/>
    <w:rsid w:val="00AD093D"/>
    <w:rsid w:val="00C40BD8"/>
    <w:rsid w:val="00C73573"/>
    <w:rsid w:val="00CB5795"/>
    <w:rsid w:val="00EA483A"/>
    <w:rsid w:val="00EB608E"/>
    <w:rsid w:val="00EF460A"/>
    <w:rsid w:val="00F31200"/>
    <w:rsid w:val="00F468E7"/>
    <w:rsid w:val="00F66B13"/>
    <w:rsid w:val="00F92D96"/>
    <w:rsid w:val="00F96E01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9416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2026-05-29T06:33:00Z</cp:lastPrinted>
  <dcterms:created xsi:type="dcterms:W3CDTF">2026-05-29T06:34:00Z</dcterms:created>
  <dcterms:modified xsi:type="dcterms:W3CDTF">2026-05-29T06:34:00Z</dcterms:modified>
</cp:coreProperties>
</file>