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BF59" w14:textId="77777777" w:rsidR="00EA483A" w:rsidRDefault="00EA483A" w:rsidP="00EA483A">
      <w:pPr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0A77164F" wp14:editId="159F9477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0629F" w14:textId="77777777" w:rsidR="00EA483A" w:rsidRDefault="00EA483A" w:rsidP="00EA483A">
      <w:pPr>
        <w:jc w:val="center"/>
        <w:rPr>
          <w:sz w:val="2"/>
          <w:szCs w:val="2"/>
        </w:rPr>
      </w:pPr>
    </w:p>
    <w:p w14:paraId="29842476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4D778D45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E737810" w14:textId="77777777" w:rsidR="00EA483A" w:rsidRPr="00292C88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ED20283" w14:textId="0ABC24FE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49B72971" w14:textId="77777777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2BDA354" w14:textId="4E546300" w:rsidR="00EA483A" w:rsidRPr="00583B5D" w:rsidRDefault="00EA483A" w:rsidP="00EA483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3B5D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7B5467">
        <w:rPr>
          <w:rFonts w:ascii="Times New Roman" w:hAnsi="Times New Roman"/>
          <w:sz w:val="28"/>
          <w:szCs w:val="28"/>
          <w:lang w:eastAsia="ru-RU"/>
        </w:rPr>
        <w:t>04.06.2026</w:t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7B5467">
        <w:rPr>
          <w:rFonts w:ascii="Times New Roman" w:hAnsi="Times New Roman"/>
          <w:sz w:val="28"/>
          <w:szCs w:val="28"/>
          <w:lang w:eastAsia="ru-RU"/>
        </w:rPr>
        <w:t>5943</w:t>
      </w:r>
    </w:p>
    <w:p w14:paraId="6C8EEB54" w14:textId="0F93B301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</w:p>
    <w:tbl>
      <w:tblPr>
        <w:tblStyle w:val="1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</w:tblGrid>
      <w:tr w:rsidR="007B5467" w:rsidRPr="007B5467" w14:paraId="72544474" w14:textId="77777777" w:rsidTr="007B5467">
        <w:trPr>
          <w:trHeight w:val="105"/>
        </w:trPr>
        <w:tc>
          <w:tcPr>
            <w:tcW w:w="4811" w:type="dxa"/>
          </w:tcPr>
          <w:p w14:paraId="6A8B0539" w14:textId="77777777" w:rsidR="007B5467" w:rsidRPr="007B5467" w:rsidRDefault="007B5467" w:rsidP="007B546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7B5467">
              <w:rPr>
                <w:rFonts w:ascii="Times New Roman" w:eastAsia="Arial" w:hAnsi="Times New Roman"/>
                <w:color w:val="000000"/>
                <w:sz w:val="24"/>
                <w:szCs w:val="24"/>
                <w:lang w:eastAsia="ru-RU" w:bidi="ru-RU"/>
              </w:rPr>
              <w:t>Об определении средств, предоставляемых из бюджета Гатчинского муниципального округа, подлежащих казначейскому сопровождению в 2026 году</w:t>
            </w:r>
          </w:p>
        </w:tc>
      </w:tr>
    </w:tbl>
    <w:p w14:paraId="25D313CC" w14:textId="77777777" w:rsidR="007B5467" w:rsidRPr="007B5467" w:rsidRDefault="007B5467" w:rsidP="007B5467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0"/>
          <w:szCs w:val="20"/>
        </w:rPr>
      </w:pPr>
    </w:p>
    <w:p w14:paraId="2DAB441D" w14:textId="77777777" w:rsidR="007B5467" w:rsidRPr="007B5467" w:rsidRDefault="007B5467" w:rsidP="007B54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подпунктом 1 пункта 1 статьи 242.26 Бюджетного кодекса  Российской Федерации, Федеральным законом от 06.10.2003 №131-ФЗ «Об общих принципах организации местного самоуправления в Российской Федерации», </w:t>
      </w:r>
      <w:r w:rsidRPr="007B546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Федеральным законом от 20.03.2025 №33-ФЗ «Об общих принципах организации местного самоуправления в единой системе публичной власти», </w:t>
      </w:r>
      <w:r w:rsidRPr="007B54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Положением о бюджетном процессе в муниципальном образовании Гатчинский муниципальный округ Ленинградской области, утвержденным решением совета депутатов Гатчинского муниципального округа от 27.11.2024 №73, в</w:t>
      </w:r>
      <w:r w:rsidRPr="007B5467">
        <w:rPr>
          <w:rFonts w:ascii="Times New Roman" w:eastAsia="Calibri" w:hAnsi="Times New Roman" w:cs="Times New Roman"/>
          <w:sz w:val="28"/>
          <w:szCs w:val="28"/>
        </w:rPr>
        <w:t xml:space="preserve"> соответствии с решением совета депутатов Гатчинского муниципального округа от 20.11.2025 №323 «О бюджете Гатчинского муниципального округа на 2026 год и на плановый период 2027 и 2028 годов»</w:t>
      </w:r>
      <w:r w:rsidRPr="007B546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</w:t>
      </w:r>
      <w:r w:rsidRPr="007B5467">
        <w:rPr>
          <w:rFonts w:ascii="Times New Roman" w:eastAsia="Calibri" w:hAnsi="Times New Roman" w:cs="Times New Roman"/>
          <w:sz w:val="28"/>
          <w:szCs w:val="28"/>
        </w:rPr>
        <w:t xml:space="preserve">на основании </w:t>
      </w:r>
      <w:r w:rsidRPr="007B546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Устава муниципального образования Гатчинский муниципальный округ Ленинградской области,</w:t>
      </w:r>
    </w:p>
    <w:p w14:paraId="1E60DF8F" w14:textId="77777777" w:rsidR="007B5467" w:rsidRPr="007B5467" w:rsidRDefault="007B5467" w:rsidP="007B5467">
      <w:pPr>
        <w:widowControl w:val="0"/>
        <w:tabs>
          <w:tab w:val="left" w:pos="3792"/>
          <w:tab w:val="left" w:pos="7550"/>
        </w:tabs>
        <w:spacing w:after="0" w:line="240" w:lineRule="auto"/>
        <w:jc w:val="both"/>
        <w:rPr>
          <w:rFonts w:ascii="Times New Roman" w:eastAsia="Arial" w:hAnsi="Times New Roman" w:cs="Times New Roman"/>
          <w:b/>
          <w:bCs/>
          <w:sz w:val="28"/>
          <w:szCs w:val="28"/>
        </w:rPr>
      </w:pPr>
      <w:r w:rsidRPr="007B5467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ПОСТАНОВЛЯЕТ: </w:t>
      </w:r>
    </w:p>
    <w:p w14:paraId="056D2E52" w14:textId="77777777" w:rsidR="007B5467" w:rsidRPr="007B5467" w:rsidRDefault="007B5467" w:rsidP="007B546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67">
        <w:rPr>
          <w:rFonts w:ascii="Times New Roman" w:eastAsia="Calibri" w:hAnsi="Times New Roman" w:cs="Times New Roman"/>
          <w:sz w:val="28"/>
          <w:szCs w:val="28"/>
          <w:lang w:eastAsia="ru-RU"/>
        </w:rPr>
        <w:t>Определить, что казначейскому сопровождению в 2026 году подлежат контракты, заключённые в рамках Федерального закона от 05.04.2013 №44-ФЗ «О контрактной системе в сфере закупок товаров, работ, услуг для обеспечения государственных и муниципальных нужд» муниципальным бюджетным учреждением «Управление благоустройства и дорожного хозяйства» на сумму 100 млн. рублей и более.</w:t>
      </w:r>
    </w:p>
    <w:p w14:paraId="4896AA33" w14:textId="77777777" w:rsidR="007B5467" w:rsidRPr="007B5467" w:rsidRDefault="007B5467" w:rsidP="007B546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546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 момента подписания и подлежит размещению на официальном сайте Гатчинского муниципального округа в информационно-телекоммуникационной сети «Интернет».</w:t>
      </w:r>
    </w:p>
    <w:p w14:paraId="570C3906" w14:textId="77777777" w:rsidR="007B5467" w:rsidRPr="007B5467" w:rsidRDefault="007B5467" w:rsidP="007B546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5467">
        <w:rPr>
          <w:rFonts w:ascii="Times New Roman" w:eastAsia="Calibri" w:hAnsi="Times New Roman" w:cs="Times New Roman"/>
          <w:sz w:val="28"/>
          <w:szCs w:val="28"/>
        </w:rPr>
        <w:t>Контроль исполнения настоящего постановления возложить на заместителя главы администрации Гатчинского муниципального округа по финансовой политике и муниципальному контролю Носкова И.В.</w:t>
      </w:r>
    </w:p>
    <w:p w14:paraId="0AF4747F" w14:textId="77777777" w:rsidR="007B5467" w:rsidRPr="007B5467" w:rsidRDefault="007B5467" w:rsidP="007B5467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5F25F364" w14:textId="77777777" w:rsidR="007B5467" w:rsidRPr="007B5467" w:rsidRDefault="007B5467" w:rsidP="007B5467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7B5467">
        <w:rPr>
          <w:rFonts w:ascii="Times New Roman" w:eastAsia="Arial" w:hAnsi="Times New Roman" w:cs="Times New Roman"/>
          <w:sz w:val="28"/>
          <w:szCs w:val="28"/>
        </w:rPr>
        <w:t>Глава администрации</w:t>
      </w:r>
    </w:p>
    <w:p w14:paraId="4DF73990" w14:textId="77777777" w:rsidR="007B5467" w:rsidRPr="007B5467" w:rsidRDefault="007B5467" w:rsidP="007B5467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7B5467">
        <w:rPr>
          <w:rFonts w:ascii="Times New Roman" w:eastAsia="Arial" w:hAnsi="Times New Roman" w:cs="Times New Roman"/>
          <w:sz w:val="28"/>
          <w:szCs w:val="28"/>
        </w:rPr>
        <w:t xml:space="preserve">Гатчинского муниципального округа                                           Л.Н. </w:t>
      </w:r>
      <w:proofErr w:type="spellStart"/>
      <w:r w:rsidRPr="007B5467">
        <w:rPr>
          <w:rFonts w:ascii="Times New Roman" w:eastAsia="Arial" w:hAnsi="Times New Roman" w:cs="Times New Roman"/>
          <w:sz w:val="28"/>
          <w:szCs w:val="28"/>
        </w:rPr>
        <w:t>Нещадим</w:t>
      </w:r>
      <w:proofErr w:type="spellEnd"/>
    </w:p>
    <w:p w14:paraId="20683B48" w14:textId="77777777" w:rsidR="007B5467" w:rsidRPr="007B5467" w:rsidRDefault="007B5467" w:rsidP="007B5467">
      <w:pPr>
        <w:widowControl w:val="0"/>
        <w:tabs>
          <w:tab w:val="left" w:pos="3792"/>
          <w:tab w:val="left" w:pos="7550"/>
        </w:tabs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</w:p>
    <w:p w14:paraId="1D799F03" w14:textId="4AB2364F" w:rsidR="00C73573" w:rsidRDefault="007B5467" w:rsidP="007B5467">
      <w:pPr>
        <w:widowControl w:val="0"/>
        <w:tabs>
          <w:tab w:val="left" w:pos="3792"/>
          <w:tab w:val="left" w:pos="755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B5467">
        <w:rPr>
          <w:rFonts w:ascii="Times New Roman" w:eastAsia="Arial" w:hAnsi="Times New Roman" w:cs="Times New Roman"/>
          <w:sz w:val="20"/>
          <w:szCs w:val="20"/>
        </w:rPr>
        <w:t>Орехова Любовь Ивановна</w:t>
      </w: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F25A9"/>
    <w:multiLevelType w:val="multilevel"/>
    <w:tmpl w:val="321838A8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b w:val="0"/>
        <w:bCs w:val="0"/>
        <w:color w:val="000000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505" w:hanging="180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7430D"/>
    <w:rsid w:val="00791485"/>
    <w:rsid w:val="007B5467"/>
    <w:rsid w:val="00883CA0"/>
    <w:rsid w:val="0096086D"/>
    <w:rsid w:val="0098363E"/>
    <w:rsid w:val="00AD093D"/>
    <w:rsid w:val="00C73573"/>
    <w:rsid w:val="00E9468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table" w:customStyle="1" w:styleId="10">
    <w:name w:val="Сетка таблицы1"/>
    <w:basedOn w:val="a1"/>
    <w:uiPriority w:val="59"/>
    <w:rsid w:val="007B546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2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1724</Characters>
  <Application>Microsoft Office Word</Application>
  <DocSecurity>0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Волкова Юлия Андреевна</cp:lastModifiedBy>
  <cp:revision>2</cp:revision>
  <cp:lastPrinted>2026-06-04T13:09:00Z</cp:lastPrinted>
  <dcterms:created xsi:type="dcterms:W3CDTF">2026-06-04T13:11:00Z</dcterms:created>
  <dcterms:modified xsi:type="dcterms:W3CDTF">2026-06-04T13:11:00Z</dcterms:modified>
</cp:coreProperties>
</file>