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5B29" w14:textId="77777777" w:rsidR="00B35AFF" w:rsidRDefault="00B35AFF" w:rsidP="00B35AFF">
      <w:pPr>
        <w:pStyle w:val="a6"/>
        <w:rPr>
          <w:b/>
          <w:bCs/>
          <w:szCs w:val="28"/>
        </w:rPr>
      </w:pPr>
    </w:p>
    <w:p w14:paraId="6503FAAB" w14:textId="4431C2B5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D0CF446" wp14:editId="465BA0B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8C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5BE77E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0B8A5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0C67A1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359A8E97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17F3C67" w14:textId="50028D19" w:rsidR="00BA6ACA" w:rsidRPr="00B35AFF" w:rsidRDefault="00BA6ACA" w:rsidP="00BA6ACA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90</w:t>
      </w:r>
    </w:p>
    <w:p w14:paraId="6B2C1810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38DAE84C" w14:textId="0B879999" w:rsidR="00354B5A" w:rsidRPr="00354B5A" w:rsidRDefault="009E58AF" w:rsidP="00BA6ACA">
      <w:pPr>
        <w:pStyle w:val="ConsPlusTitle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назначени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2C26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я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граждан</w:t>
      </w:r>
      <w:r w:rsidR="003F5A1A">
        <w:rPr>
          <w:color w:val="000000"/>
          <w:szCs w:val="28"/>
        </w:rPr>
        <w:t xml:space="preserve"> </w:t>
      </w:r>
      <w:r w:rsidR="002149D9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г. Гатчина</w:t>
      </w:r>
      <w:r w:rsidR="00354B5A">
        <w:rPr>
          <w:rFonts w:ascii="Times New Roman" w:hAnsi="Times New Roman" w:cs="Times New Roman"/>
          <w:sz w:val="24"/>
          <w:szCs w:val="24"/>
        </w:rPr>
        <w:t xml:space="preserve"> </w:t>
      </w:r>
      <w:r w:rsidR="00354B5A" w:rsidRPr="00354B5A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DA66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границах: </w:t>
      </w:r>
      <w:r w:rsidR="00354B5A" w:rsidRPr="00354B5A">
        <w:rPr>
          <w:rFonts w:ascii="Times New Roman" w:hAnsi="Times New Roman" w:cs="Times New Roman"/>
          <w:b w:val="0"/>
          <w:bCs w:val="0"/>
          <w:sz w:val="24"/>
          <w:szCs w:val="24"/>
        </w:rPr>
        <w:t>бульвар Авиаторов д.3, д.3 корп.1, д.3 корп.2)</w:t>
      </w:r>
    </w:p>
    <w:p w14:paraId="6D75E52E" w14:textId="410E6B4C" w:rsidR="003F5A1A" w:rsidRDefault="003F5A1A" w:rsidP="003F5A1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C792D6" w14:textId="63B42E01" w:rsidR="00B35AFF" w:rsidRPr="003F5A1A" w:rsidRDefault="009E58AF" w:rsidP="00BA6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2D6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E01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E01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291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BA6ACA">
        <w:rPr>
          <w:rFonts w:ascii="Times New Roman" w:hAnsi="Times New Roman" w:cs="Times New Roman"/>
          <w:sz w:val="28"/>
          <w:szCs w:val="28"/>
        </w:rPr>
        <w:t xml:space="preserve"> 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B35AFF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932ED">
        <w:rPr>
          <w:rFonts w:ascii="Times New Roman" w:hAnsi="Times New Roman" w:cs="Times New Roman"/>
          <w:sz w:val="28"/>
          <w:szCs w:val="28"/>
        </w:rPr>
        <w:t>.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 </w:t>
      </w:r>
      <w:r w:rsidR="00D833EC" w:rsidRPr="00186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EC6D" w14:textId="417841DF" w:rsidR="00B35AFF" w:rsidRDefault="000B649B" w:rsidP="00BA6AC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754A5913" w14:textId="6A24105E" w:rsidR="00411EA3" w:rsidRDefault="00345B01" w:rsidP="00BA6ACA">
      <w:pPr>
        <w:pStyle w:val="ConsPlusTitle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354B5A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1D7E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</w:t>
      </w:r>
      <w:r w:rsidR="003F0C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49D9">
        <w:rPr>
          <w:rFonts w:ascii="Times New Roman" w:hAnsi="Times New Roman" w:cs="Times New Roman"/>
          <w:b w:val="0"/>
          <w:bCs w:val="0"/>
          <w:sz w:val="28"/>
          <w:szCs w:val="28"/>
        </w:rPr>
        <w:t>г. Гатчина</w:t>
      </w:r>
      <w:r w:rsidR="00641D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1D7E" w:rsidRPr="00641D7E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943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границах: </w:t>
      </w:r>
      <w:r w:rsidR="00641D7E" w:rsidRPr="00641D7E">
        <w:rPr>
          <w:rFonts w:ascii="Times New Roman" w:hAnsi="Times New Roman" w:cs="Times New Roman"/>
          <w:b w:val="0"/>
          <w:bCs w:val="0"/>
          <w:sz w:val="28"/>
          <w:szCs w:val="28"/>
        </w:rPr>
        <w:t>бульвар Авиаторов д.3, д.3 корп.1, д.3 корп.2</w:t>
      </w:r>
      <w:r w:rsidR="00641D7E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149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0"/>
      <w:r w:rsidR="00B231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</w:t>
      </w:r>
      <w:r w:rsidR="000B649B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собрание</w:t>
      </w:r>
      <w:r w:rsidR="00183510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18D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граждан)</w:t>
      </w:r>
      <w:r w:rsidR="00286C0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6845D30" w14:textId="000121C7" w:rsidR="00AD2DEE" w:rsidRPr="00354B5A" w:rsidRDefault="00354B5A" w:rsidP="00BA6ACA">
      <w:pPr>
        <w:pStyle w:val="ConsPlusTitle"/>
        <w:widowControl/>
        <w:numPr>
          <w:ilvl w:val="0"/>
          <w:numId w:val="8"/>
        </w:numPr>
        <w:ind w:left="1134" w:hanging="2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D2DEE"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</w:t>
      </w:r>
      <w:r w:rsidRPr="00354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дату, время и м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есто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  <w:r w:rsidRPr="003018C8">
        <w:t xml:space="preserve"> </w:t>
      </w:r>
      <w:r w:rsidRPr="003018C8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1AD7B6BD" w14:textId="18219407" w:rsidR="00FA73BA" w:rsidRDefault="00AD2DEE" w:rsidP="00BA6AC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9128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 по адресу: 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2835F9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r w:rsidR="002835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835F9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Гатчина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ул. Генерала</w:t>
      </w:r>
      <w:r w:rsidR="00E271C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Кныша д.14а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Физкультурно-оздоровительный комплекс «АРЕНА»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FA73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604B336C" w14:textId="07F102DD" w:rsidR="00FA73BA" w:rsidRDefault="00FA73BA" w:rsidP="00BA6AC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9815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.00 часов года по месту проведения собрания граждан.</w:t>
      </w:r>
    </w:p>
    <w:p w14:paraId="2B4FEB74" w14:textId="686B26B4" w:rsidR="00FA73BA" w:rsidRDefault="00FA73BA" w:rsidP="00BA6ACA">
      <w:pPr>
        <w:pStyle w:val="a6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FA73BA">
        <w:rPr>
          <w:szCs w:val="28"/>
        </w:rPr>
        <w:t>Собрание проводится для граждан, проживающих в границах осуществления территориального общественного самоуправления</w:t>
      </w:r>
      <w:r w:rsidRPr="006E61C0">
        <w:rPr>
          <w:szCs w:val="28"/>
        </w:rPr>
        <w:t xml:space="preserve"> ТОС</w:t>
      </w:r>
      <w:r>
        <w:rPr>
          <w:szCs w:val="28"/>
        </w:rPr>
        <w:t xml:space="preserve"> </w:t>
      </w:r>
      <w:r w:rsidRPr="006E61C0">
        <w:rPr>
          <w:szCs w:val="28"/>
        </w:rPr>
        <w:t>«Летный экипаж»</w:t>
      </w:r>
      <w:r>
        <w:rPr>
          <w:color w:val="150C14"/>
          <w:szCs w:val="28"/>
        </w:rPr>
        <w:t xml:space="preserve"> (границы территории </w:t>
      </w:r>
      <w:r w:rsidRPr="00CE2C01">
        <w:rPr>
          <w:color w:val="150C14"/>
          <w:szCs w:val="28"/>
        </w:rPr>
        <w:t>установлены решением Совета депутатов МО «Город Гатчина» от 24.04.2024 года № 12</w:t>
      </w:r>
      <w:r>
        <w:rPr>
          <w:color w:val="150C14"/>
          <w:szCs w:val="28"/>
        </w:rPr>
        <w:t>):</w:t>
      </w:r>
    </w:p>
    <w:p w14:paraId="59A64247" w14:textId="4ACAF5D5" w:rsidR="0090746A" w:rsidRPr="000F1AD4" w:rsidRDefault="00FA73BA" w:rsidP="00BA6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F7F33">
        <w:rPr>
          <w:rFonts w:ascii="Times New Roman" w:hAnsi="Times New Roman" w:cs="Times New Roman"/>
          <w:color w:val="000000"/>
          <w:sz w:val="28"/>
          <w:szCs w:val="28"/>
        </w:rPr>
        <w:t xml:space="preserve">- бульвар Авиаторов (д.3,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F7F33">
        <w:rPr>
          <w:rFonts w:ascii="Times New Roman" w:hAnsi="Times New Roman" w:cs="Times New Roman"/>
          <w:color w:val="000000"/>
          <w:sz w:val="28"/>
          <w:szCs w:val="28"/>
        </w:rPr>
        <w:t xml:space="preserve">3 корп.1,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F7F33">
        <w:rPr>
          <w:rFonts w:ascii="Times New Roman" w:hAnsi="Times New Roman" w:cs="Times New Roman"/>
          <w:color w:val="000000"/>
          <w:sz w:val="28"/>
          <w:szCs w:val="28"/>
        </w:rPr>
        <w:t>3 корп.2)</w:t>
      </w:r>
    </w:p>
    <w:p w14:paraId="76BC11D7" w14:textId="1FBCC3DE" w:rsidR="0090746A" w:rsidRPr="0090746A" w:rsidRDefault="00274A8F" w:rsidP="00BA6ACA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</w:t>
      </w:r>
      <w:r w:rsidR="00AE4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обсуждение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AE4646" w:rsidRPr="001E6A58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="001E6A5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F53CC27" w14:textId="27C9CA24" w:rsidR="00291E01" w:rsidRPr="00D66021" w:rsidRDefault="00A87BCC" w:rsidP="00BA6ACA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83510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183510" w:rsidRPr="00D66021">
        <w:rPr>
          <w:b w:val="0"/>
          <w:bCs w:val="0"/>
        </w:rPr>
        <w:t xml:space="preserve">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выдвижении инициативных проектов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>, направленных на решение вопроса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территории г. Гатчина.</w:t>
      </w:r>
    </w:p>
    <w:p w14:paraId="35960CA2" w14:textId="7E08ED1A" w:rsidR="00BA02B8" w:rsidRPr="00D66021" w:rsidRDefault="00A87BCC" w:rsidP="00BA6AC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участи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3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видов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инициативн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2FB6628" w14:textId="333DBB72" w:rsidR="00981557" w:rsidRPr="000D4DA5" w:rsidRDefault="00E866F3" w:rsidP="00BA6ACA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Утвердить комиссию для </w:t>
      </w:r>
      <w:r w:rsidR="00641D7E">
        <w:rPr>
          <w:sz w:val="28"/>
          <w:szCs w:val="28"/>
        </w:rPr>
        <w:t>подготовки</w:t>
      </w:r>
      <w:r w:rsidRPr="00981557">
        <w:rPr>
          <w:sz w:val="28"/>
          <w:szCs w:val="28"/>
        </w:rPr>
        <w:t xml:space="preserve"> и проведени</w:t>
      </w:r>
      <w:r w:rsidR="00641D7E">
        <w:rPr>
          <w:sz w:val="28"/>
          <w:szCs w:val="28"/>
        </w:rPr>
        <w:t>ю</w:t>
      </w:r>
      <w:r w:rsidRPr="00981557">
        <w:rPr>
          <w:sz w:val="28"/>
          <w:szCs w:val="28"/>
        </w:rPr>
        <w:t xml:space="preserve"> </w:t>
      </w:r>
      <w:bookmarkStart w:id="1" w:name="_Hlk194663107"/>
      <w:r w:rsidRPr="00981557">
        <w:rPr>
          <w:iCs/>
          <w:sz w:val="28"/>
          <w:szCs w:val="28"/>
        </w:rPr>
        <w:t>собрания граждан</w:t>
      </w:r>
      <w:bookmarkEnd w:id="1"/>
      <w:r w:rsidR="00183510" w:rsidRPr="00981557">
        <w:rPr>
          <w:iCs/>
          <w:sz w:val="28"/>
          <w:szCs w:val="28"/>
        </w:rPr>
        <w:t xml:space="preserve"> </w:t>
      </w:r>
      <w:r w:rsidR="0066432F" w:rsidRPr="00981557">
        <w:rPr>
          <w:iCs/>
          <w:sz w:val="28"/>
          <w:szCs w:val="28"/>
        </w:rPr>
        <w:t>в</w:t>
      </w:r>
      <w:r w:rsidR="00981557" w:rsidRPr="00981557">
        <w:rPr>
          <w:iCs/>
          <w:sz w:val="28"/>
          <w:szCs w:val="28"/>
        </w:rPr>
        <w:t xml:space="preserve"> соответствии с </w:t>
      </w:r>
      <w:r w:rsidR="001561E6">
        <w:rPr>
          <w:iCs/>
          <w:sz w:val="28"/>
          <w:szCs w:val="28"/>
        </w:rPr>
        <w:t>п</w:t>
      </w:r>
      <w:r w:rsidR="00981557" w:rsidRPr="00981557">
        <w:rPr>
          <w:iCs/>
          <w:sz w:val="28"/>
          <w:szCs w:val="28"/>
        </w:rPr>
        <w:t>риложением</w:t>
      </w:r>
      <w:r w:rsidR="000D4DA5">
        <w:rPr>
          <w:iCs/>
          <w:sz w:val="28"/>
          <w:szCs w:val="28"/>
        </w:rPr>
        <w:t xml:space="preserve"> 1</w:t>
      </w:r>
      <w:r w:rsidR="00981557" w:rsidRPr="00981557">
        <w:rPr>
          <w:iCs/>
          <w:sz w:val="28"/>
          <w:szCs w:val="28"/>
        </w:rPr>
        <w:t xml:space="preserve"> к настоящему </w:t>
      </w:r>
      <w:r w:rsidR="001561E6">
        <w:rPr>
          <w:iCs/>
          <w:sz w:val="28"/>
          <w:szCs w:val="28"/>
        </w:rPr>
        <w:t>постановлению</w:t>
      </w:r>
      <w:r w:rsidR="00981557" w:rsidRPr="00981557">
        <w:rPr>
          <w:iCs/>
          <w:sz w:val="28"/>
          <w:szCs w:val="28"/>
        </w:rPr>
        <w:t>.</w:t>
      </w:r>
      <w:r w:rsidR="0066432F" w:rsidRPr="00981557">
        <w:rPr>
          <w:iCs/>
          <w:sz w:val="28"/>
          <w:szCs w:val="28"/>
        </w:rPr>
        <w:t xml:space="preserve"> </w:t>
      </w:r>
    </w:p>
    <w:p w14:paraId="16FD2DFD" w14:textId="59C99353" w:rsidR="000D4DA5" w:rsidRPr="000D4DA5" w:rsidRDefault="000D4DA5" w:rsidP="00BA6AC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A5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дате, времени и месте проведения собрания граждан согласно </w:t>
      </w:r>
      <w:r w:rsidR="001561E6">
        <w:rPr>
          <w:rFonts w:ascii="Times New Roman" w:hAnsi="Times New Roman" w:cs="Times New Roman"/>
          <w:sz w:val="28"/>
          <w:szCs w:val="28"/>
        </w:rPr>
        <w:t>п</w:t>
      </w:r>
      <w:r w:rsidRPr="000D4DA5">
        <w:rPr>
          <w:rFonts w:ascii="Times New Roman" w:hAnsi="Times New Roman" w:cs="Times New Roman"/>
          <w:sz w:val="28"/>
          <w:szCs w:val="28"/>
        </w:rPr>
        <w:t>риложени</w:t>
      </w:r>
      <w:r w:rsidR="001561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0D4D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561E6">
        <w:rPr>
          <w:rFonts w:ascii="Times New Roman" w:hAnsi="Times New Roman" w:cs="Times New Roman"/>
          <w:sz w:val="28"/>
          <w:szCs w:val="28"/>
        </w:rPr>
        <w:t>постановлению</w:t>
      </w:r>
      <w:r w:rsidRPr="000D4DA5">
        <w:rPr>
          <w:rFonts w:ascii="Times New Roman" w:hAnsi="Times New Roman" w:cs="Times New Roman"/>
          <w:sz w:val="28"/>
          <w:szCs w:val="28"/>
        </w:rPr>
        <w:t>.</w:t>
      </w:r>
    </w:p>
    <w:p w14:paraId="71DCBA40" w14:textId="37DE0276" w:rsidR="00981557" w:rsidRPr="00981557" w:rsidRDefault="009D600D" w:rsidP="00BA6ACA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Рекомендовать комиссии по </w:t>
      </w:r>
      <w:r w:rsidR="00FA09CE">
        <w:rPr>
          <w:sz w:val="28"/>
          <w:szCs w:val="28"/>
        </w:rPr>
        <w:t>подготовке</w:t>
      </w:r>
      <w:r w:rsidRPr="00981557">
        <w:rPr>
          <w:sz w:val="28"/>
          <w:szCs w:val="28"/>
        </w:rPr>
        <w:t xml:space="preserve"> и проведени</w:t>
      </w:r>
      <w:r w:rsidR="000F1AD4">
        <w:rPr>
          <w:sz w:val="28"/>
          <w:szCs w:val="28"/>
        </w:rPr>
        <w:t>ю</w:t>
      </w:r>
      <w:r w:rsidRPr="00981557">
        <w:rPr>
          <w:sz w:val="28"/>
          <w:szCs w:val="28"/>
        </w:rPr>
        <w:t xml:space="preserve"> </w:t>
      </w:r>
      <w:r w:rsidRPr="00981557">
        <w:rPr>
          <w:iCs/>
          <w:sz w:val="28"/>
          <w:szCs w:val="28"/>
        </w:rPr>
        <w:t>собрания граждан</w:t>
      </w:r>
      <w:r w:rsidR="00981557">
        <w:rPr>
          <w:iCs/>
          <w:sz w:val="28"/>
          <w:szCs w:val="28"/>
        </w:rPr>
        <w:t>:</w:t>
      </w:r>
    </w:p>
    <w:p w14:paraId="676DB9FE" w14:textId="7F6A8EB7" w:rsidR="002149D9" w:rsidRPr="00981557" w:rsidRDefault="00981557" w:rsidP="00BA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7">
        <w:rPr>
          <w:rFonts w:ascii="Times New Roman" w:hAnsi="Times New Roman" w:cs="Times New Roman"/>
          <w:iCs/>
          <w:sz w:val="28"/>
          <w:szCs w:val="28"/>
        </w:rPr>
        <w:t xml:space="preserve">            -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осуществить </w:t>
      </w:r>
      <w:r w:rsidR="00AD004A" w:rsidRPr="00981557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регистрацию участников собрания граждан, </w:t>
      </w:r>
      <w:r w:rsidR="00E1432C" w:rsidRPr="00981557">
        <w:rPr>
          <w:rFonts w:ascii="Times New Roman" w:hAnsi="Times New Roman" w:cs="Times New Roman"/>
          <w:iCs/>
          <w:sz w:val="28"/>
          <w:szCs w:val="28"/>
        </w:rPr>
        <w:t>функции в части ведения протокола собрания граждан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D6842C4" w14:textId="70A5D8CB" w:rsidR="004333B8" w:rsidRPr="006320C2" w:rsidRDefault="00981557" w:rsidP="00BA6ACA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 w:rsidR="009D600D" w:rsidRPr="001376E8">
        <w:rPr>
          <w:iCs/>
          <w:szCs w:val="28"/>
        </w:rPr>
        <w:t xml:space="preserve"> </w:t>
      </w:r>
      <w:r w:rsidR="0090746A">
        <w:rPr>
          <w:bCs/>
          <w:szCs w:val="28"/>
        </w:rPr>
        <w:t>п</w:t>
      </w:r>
      <w:r w:rsidR="005220FA" w:rsidRPr="003018C8">
        <w:rPr>
          <w:bCs/>
          <w:szCs w:val="28"/>
        </w:rPr>
        <w:t>роинформировать</w:t>
      </w:r>
      <w:r w:rsidR="007B6CA6" w:rsidRPr="003018C8">
        <w:rPr>
          <w:bCs/>
          <w:szCs w:val="28"/>
        </w:rPr>
        <w:t xml:space="preserve"> </w:t>
      </w:r>
      <w:r w:rsidR="005220FA" w:rsidRPr="003018C8">
        <w:rPr>
          <w:bCs/>
          <w:szCs w:val="28"/>
        </w:rPr>
        <w:t>граждан</w:t>
      </w:r>
      <w:r w:rsidR="006320C2">
        <w:rPr>
          <w:bCs/>
          <w:szCs w:val="28"/>
        </w:rPr>
        <w:t xml:space="preserve"> </w:t>
      </w:r>
      <w:r w:rsidR="004C3624" w:rsidRPr="007B6CA6">
        <w:rPr>
          <w:bCs/>
          <w:szCs w:val="28"/>
        </w:rPr>
        <w:t>в форме</w:t>
      </w:r>
      <w:r w:rsidR="006320C2">
        <w:rPr>
          <w:bCs/>
          <w:szCs w:val="28"/>
        </w:rPr>
        <w:t xml:space="preserve"> размещения </w:t>
      </w:r>
      <w:r w:rsidR="005220FA" w:rsidRPr="003018C8">
        <w:rPr>
          <w:szCs w:val="28"/>
        </w:rPr>
        <w:t>информаци</w:t>
      </w:r>
      <w:r w:rsidR="006320C2">
        <w:rPr>
          <w:szCs w:val="28"/>
        </w:rPr>
        <w:t>онного сообщения о</w:t>
      </w:r>
      <w:r w:rsidR="006320C2" w:rsidRPr="006320C2">
        <w:rPr>
          <w:szCs w:val="28"/>
        </w:rPr>
        <w:t xml:space="preserve"> дате, </w:t>
      </w:r>
      <w:r w:rsidR="000F1AD4">
        <w:rPr>
          <w:szCs w:val="28"/>
        </w:rPr>
        <w:t>времени</w:t>
      </w:r>
      <w:r w:rsidR="000F1AD4" w:rsidRPr="006320C2">
        <w:rPr>
          <w:szCs w:val="28"/>
        </w:rPr>
        <w:t xml:space="preserve"> </w:t>
      </w:r>
      <w:r w:rsidR="000F1AD4">
        <w:rPr>
          <w:szCs w:val="28"/>
        </w:rPr>
        <w:t xml:space="preserve">и </w:t>
      </w:r>
      <w:r w:rsidR="006320C2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6320C2" w:rsidRPr="003018C8">
        <w:rPr>
          <w:szCs w:val="28"/>
        </w:rPr>
        <w:t>проведени</w:t>
      </w:r>
      <w:r w:rsidR="000F1AD4">
        <w:rPr>
          <w:szCs w:val="28"/>
        </w:rPr>
        <w:t>я</w:t>
      </w:r>
      <w:r w:rsidR="006320C2" w:rsidRPr="003018C8">
        <w:t xml:space="preserve"> </w:t>
      </w:r>
      <w:r w:rsidR="006320C2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>
        <w:rPr>
          <w:iCs/>
          <w:szCs w:val="28"/>
        </w:rPr>
        <w:t xml:space="preserve"> </w:t>
      </w:r>
      <w:r w:rsidR="006320C2" w:rsidRPr="003018C8">
        <w:rPr>
          <w:iCs/>
          <w:szCs w:val="28"/>
        </w:rPr>
        <w:t>граждан</w:t>
      </w:r>
      <w:r w:rsidR="005220FA" w:rsidRPr="003018C8">
        <w:rPr>
          <w:szCs w:val="28"/>
        </w:rPr>
        <w:t xml:space="preserve"> на информационных стендах</w:t>
      </w:r>
      <w:r w:rsidR="006320C2">
        <w:rPr>
          <w:szCs w:val="28"/>
        </w:rPr>
        <w:t xml:space="preserve">, </w:t>
      </w:r>
      <w:r w:rsidR="002D660F" w:rsidRPr="003018C8">
        <w:rPr>
          <w:szCs w:val="28"/>
        </w:rPr>
        <w:t>досках объявлений</w:t>
      </w:r>
      <w:r w:rsidR="006320C2">
        <w:rPr>
          <w:szCs w:val="28"/>
        </w:rPr>
        <w:t xml:space="preserve"> в подъездах </w:t>
      </w:r>
      <w:r w:rsidR="005220FA" w:rsidRPr="003018C8">
        <w:rPr>
          <w:szCs w:val="28"/>
        </w:rPr>
        <w:t>многоквартирных жилых домов</w:t>
      </w:r>
      <w:r w:rsidR="006320C2">
        <w:rPr>
          <w:bCs/>
          <w:szCs w:val="28"/>
        </w:rPr>
        <w:t xml:space="preserve"> в границах осуществления территориального общественного самоуправления ТОС «Летный Экипаж»</w:t>
      </w:r>
      <w:r>
        <w:rPr>
          <w:szCs w:val="28"/>
        </w:rPr>
        <w:t>;</w:t>
      </w:r>
    </w:p>
    <w:p w14:paraId="2DE58558" w14:textId="2A845F92" w:rsidR="007B6CA6" w:rsidRDefault="00AD004A" w:rsidP="00BA6ACA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981557">
        <w:rPr>
          <w:szCs w:val="28"/>
        </w:rPr>
        <w:t xml:space="preserve">- </w:t>
      </w:r>
      <w:r w:rsidR="006320C2">
        <w:rPr>
          <w:szCs w:val="28"/>
        </w:rPr>
        <w:t xml:space="preserve">опубликовать </w:t>
      </w:r>
      <w:r w:rsidR="005220FA" w:rsidRPr="005220FA">
        <w:rPr>
          <w:szCs w:val="28"/>
        </w:rPr>
        <w:t>информаци</w:t>
      </w:r>
      <w:r w:rsidR="00BD0C0A">
        <w:rPr>
          <w:szCs w:val="28"/>
        </w:rPr>
        <w:t>ю о</w:t>
      </w:r>
      <w:r w:rsidR="00BD0C0A" w:rsidRPr="006320C2">
        <w:rPr>
          <w:szCs w:val="28"/>
        </w:rPr>
        <w:t xml:space="preserve"> дате, </w:t>
      </w:r>
      <w:r w:rsidR="000F1AD4">
        <w:rPr>
          <w:szCs w:val="28"/>
        </w:rPr>
        <w:t>времени и</w:t>
      </w:r>
      <w:r w:rsidR="000F1AD4" w:rsidRPr="006320C2">
        <w:rPr>
          <w:szCs w:val="28"/>
        </w:rPr>
        <w:t xml:space="preserve"> </w:t>
      </w:r>
      <w:r w:rsidR="00BD0C0A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BD0C0A" w:rsidRPr="003018C8">
        <w:rPr>
          <w:szCs w:val="28"/>
        </w:rPr>
        <w:t>проведения</w:t>
      </w:r>
      <w:r w:rsidR="00BD0C0A" w:rsidRPr="003018C8">
        <w:t xml:space="preserve"> </w:t>
      </w:r>
      <w:r w:rsidR="00BD0C0A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 w:rsidRPr="003018C8">
        <w:rPr>
          <w:iCs/>
          <w:szCs w:val="28"/>
        </w:rPr>
        <w:t xml:space="preserve"> граждан</w:t>
      </w:r>
      <w:r w:rsidR="005220FA" w:rsidRPr="005220FA">
        <w:rPr>
          <w:szCs w:val="28"/>
        </w:rPr>
        <w:t xml:space="preserve"> </w:t>
      </w:r>
      <w:r w:rsidR="00013025" w:rsidRPr="00013025">
        <w:rPr>
          <w:szCs w:val="28"/>
        </w:rPr>
        <w:t>на официальном сайте Гатчинского муниципального округа</w:t>
      </w:r>
      <w:r w:rsidR="00013025">
        <w:rPr>
          <w:szCs w:val="28"/>
        </w:rPr>
        <w:t xml:space="preserve"> в разделе</w:t>
      </w:r>
      <w:r w:rsidR="00C63B27">
        <w:rPr>
          <w:color w:val="FF0000"/>
          <w:szCs w:val="28"/>
        </w:rPr>
        <w:t xml:space="preserve"> </w:t>
      </w:r>
      <w:r w:rsidR="00DD4FDA" w:rsidRPr="00DD4FDA">
        <w:rPr>
          <w:szCs w:val="28"/>
        </w:rPr>
        <w:t>«</w:t>
      </w:r>
      <w:r w:rsidR="00DD4FDA">
        <w:rPr>
          <w:szCs w:val="28"/>
        </w:rPr>
        <w:t>События»</w:t>
      </w:r>
      <w:r w:rsidR="009E357B" w:rsidRPr="00C63B27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981557">
        <w:rPr>
          <w:szCs w:val="28"/>
        </w:rPr>
        <w:t xml:space="preserve"> </w:t>
      </w:r>
      <w:r w:rsidR="00183510">
        <w:rPr>
          <w:szCs w:val="28"/>
        </w:rPr>
        <w:t>телекоммуникационной сети Интернет</w:t>
      </w:r>
      <w:r w:rsidR="00641D7E">
        <w:rPr>
          <w:szCs w:val="28"/>
        </w:rPr>
        <w:t>.</w:t>
      </w:r>
    </w:p>
    <w:p w14:paraId="5C46FBD0" w14:textId="56CFE80A" w:rsidR="00AD004A" w:rsidRPr="00DD4FDA" w:rsidRDefault="00AD004A" w:rsidP="00BA6ACA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641D7E">
        <w:rPr>
          <w:szCs w:val="28"/>
        </w:rPr>
        <w:t>7</w:t>
      </w:r>
      <w:r>
        <w:rPr>
          <w:szCs w:val="28"/>
        </w:rPr>
        <w:t>. Установить, что по вопросам проведения собраний граждан и за предоставлением информации по рассматриваемым вопросам обращаться по месту нахождения комиссии по осуществлению и проведения собрания граждан (Ленинградская область, г. Гатчина, ул. Карла Маркса, д.44, Администрация Гатчинского муниципального округа</w:t>
      </w:r>
      <w:r w:rsidR="000F1AD4">
        <w:rPr>
          <w:szCs w:val="28"/>
        </w:rPr>
        <w:t xml:space="preserve"> Ленинградской области</w:t>
      </w:r>
      <w:r>
        <w:rPr>
          <w:szCs w:val="28"/>
        </w:rPr>
        <w:t>, каб.28, контактный телефон</w:t>
      </w:r>
      <w:r w:rsidR="000F1AD4">
        <w:rPr>
          <w:szCs w:val="28"/>
        </w:rPr>
        <w:t>:</w:t>
      </w:r>
      <w:r>
        <w:rPr>
          <w:szCs w:val="28"/>
        </w:rPr>
        <w:t xml:space="preserve"> 8 (81371)9-83-11). </w:t>
      </w:r>
    </w:p>
    <w:p w14:paraId="267B5390" w14:textId="4FB194E5" w:rsidR="00DD4FDA" w:rsidRDefault="00641D7E" w:rsidP="00BA6ACA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9E57DD">
        <w:rPr>
          <w:szCs w:val="28"/>
        </w:rPr>
        <w:t xml:space="preserve">. </w:t>
      </w:r>
      <w:r w:rsidR="00B35AFF" w:rsidRPr="001861B6">
        <w:rPr>
          <w:szCs w:val="28"/>
        </w:rPr>
        <w:t xml:space="preserve">Настоящее </w:t>
      </w:r>
      <w:r w:rsidR="009E57DD">
        <w:rPr>
          <w:szCs w:val="28"/>
        </w:rPr>
        <w:t>постановление</w:t>
      </w:r>
      <w:r w:rsidR="00B35AFF" w:rsidRPr="001861B6">
        <w:rPr>
          <w:szCs w:val="28"/>
        </w:rPr>
        <w:t xml:space="preserve"> вступает в силу со дня официального опубликования в газете</w:t>
      </w:r>
      <w:r w:rsidR="001F1D01" w:rsidRPr="001861B6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9E57DD">
        <w:rPr>
          <w:i/>
          <w:iCs/>
          <w:szCs w:val="28"/>
          <w:shd w:val="clear" w:color="auto" w:fill="FFFFFF"/>
        </w:rPr>
        <w:t xml:space="preserve">, </w:t>
      </w:r>
      <w:r w:rsidR="00B35AFF" w:rsidRPr="001861B6">
        <w:rPr>
          <w:szCs w:val="28"/>
        </w:rPr>
        <w:t xml:space="preserve">подлежит размещению на официальном сайте Гатчинского муниципального </w:t>
      </w:r>
      <w:r w:rsidR="003A1192" w:rsidRPr="001861B6">
        <w:rPr>
          <w:szCs w:val="28"/>
        </w:rPr>
        <w:t>округа</w:t>
      </w:r>
      <w:r w:rsidR="00B35AFF" w:rsidRPr="001861B6">
        <w:rPr>
          <w:szCs w:val="28"/>
        </w:rPr>
        <w:t xml:space="preserve"> </w:t>
      </w:r>
      <w:r w:rsidR="00183510" w:rsidRPr="005220FA">
        <w:rPr>
          <w:szCs w:val="28"/>
        </w:rPr>
        <w:t>в</w:t>
      </w:r>
      <w:r w:rsidR="00183510">
        <w:rPr>
          <w:szCs w:val="28"/>
        </w:rPr>
        <w:t xml:space="preserve"> телекоммуникационной сети Интернет</w:t>
      </w:r>
      <w:r w:rsidR="00013025" w:rsidRPr="009E57DD">
        <w:rPr>
          <w:color w:val="000000"/>
          <w:szCs w:val="28"/>
          <w:shd w:val="clear" w:color="auto" w:fill="FFFFFF"/>
        </w:rPr>
        <w:t>.</w:t>
      </w:r>
    </w:p>
    <w:p w14:paraId="209E96D4" w14:textId="17549FBD" w:rsidR="00DD4FDA" w:rsidRDefault="00DD4FDA" w:rsidP="00BA6AC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D7E">
        <w:rPr>
          <w:rFonts w:ascii="Times New Roman" w:hAnsi="Times New Roman" w:cs="Times New Roman"/>
          <w:sz w:val="28"/>
          <w:szCs w:val="28"/>
        </w:rPr>
        <w:t>9</w:t>
      </w:r>
      <w:r w:rsidRPr="00DD4FDA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64AE3AF0" w14:textId="77777777" w:rsidR="0084533C" w:rsidRDefault="0084533C" w:rsidP="00BA6AC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285B8A8" w14:textId="77777777" w:rsidR="0084533C" w:rsidRPr="00DD4FDA" w:rsidRDefault="0084533C" w:rsidP="0084533C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46EDB" w14:textId="4075B566" w:rsidR="00B35AFF" w:rsidRDefault="00B35AFF" w:rsidP="00B35AFF">
      <w:pPr>
        <w:pStyle w:val="a6"/>
        <w:ind w:right="-1"/>
        <w:jc w:val="both"/>
      </w:pPr>
      <w:r>
        <w:t xml:space="preserve">Глава </w:t>
      </w:r>
    </w:p>
    <w:p w14:paraId="0FDB6010" w14:textId="434E9001" w:rsidR="001A3558" w:rsidRPr="00ED537B" w:rsidRDefault="00B35AFF" w:rsidP="00ED537B">
      <w:pPr>
        <w:pStyle w:val="a6"/>
        <w:ind w:right="-1"/>
        <w:jc w:val="both"/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  <w:r>
        <w:t xml:space="preserve">                                         </w:t>
      </w:r>
    </w:p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273D67A8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862DDDC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5A725FE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8E8469A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EAFB400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C4EDEB1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43AD0BCE" w14:textId="77777777" w:rsidR="00FA09CE" w:rsidRPr="00521D33" w:rsidRDefault="00FA09CE" w:rsidP="00FA09CE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0AAB055" w14:textId="77777777" w:rsidR="00FA09CE" w:rsidRPr="00521D33" w:rsidRDefault="00FA09CE" w:rsidP="00FA09C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F3B8632" w14:textId="77777777" w:rsidR="00FA09CE" w:rsidRPr="00521D33" w:rsidRDefault="00FA09CE" w:rsidP="00FA09C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3684389" w14:textId="6CE6D873" w:rsidR="005C2A18" w:rsidRPr="00DA07EA" w:rsidRDefault="005C2A18" w:rsidP="005C2A1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90</w:t>
      </w:r>
    </w:p>
    <w:p w14:paraId="5562461B" w14:textId="77777777" w:rsidR="00FA09CE" w:rsidRDefault="00FA09CE" w:rsidP="00FA09CE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02C53CEC" w14:textId="77777777" w:rsidR="00981557" w:rsidRDefault="00981557" w:rsidP="0098155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50185BB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0B31A" w14:textId="77777777" w:rsidR="00981557" w:rsidRP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562AFE77" w14:textId="7E4BF761" w:rsid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D7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41D7E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и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проведению</w:t>
      </w: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557">
        <w:rPr>
          <w:rFonts w:ascii="Times New Roman" w:hAnsi="Times New Roman" w:cs="Times New Roman"/>
          <w:b/>
          <w:bCs/>
          <w:iCs/>
          <w:sz w:val="28"/>
          <w:szCs w:val="28"/>
        </w:rPr>
        <w:t>собрания граждан</w:t>
      </w:r>
    </w:p>
    <w:p w14:paraId="6A28E8B3" w14:textId="6D74B922" w:rsidR="00981557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E66BCCE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E0E0A63" w14:textId="5A0E5CA0" w:rsidR="00981557" w:rsidRDefault="003932ED" w:rsidP="000D4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 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Павлов Игорь Васильевич</w:t>
      </w:r>
      <w:r w:rsidR="000D4DA5">
        <w:rPr>
          <w:rFonts w:ascii="Times New Roman" w:hAnsi="Times New Roman" w:cs="Times New Roman"/>
          <w:iCs/>
          <w:sz w:val="28"/>
          <w:szCs w:val="28"/>
        </w:rPr>
        <w:t>,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4DA5">
        <w:rPr>
          <w:rFonts w:ascii="Times New Roman" w:hAnsi="Times New Roman" w:cs="Times New Roman"/>
          <w:iCs/>
          <w:sz w:val="28"/>
          <w:szCs w:val="28"/>
        </w:rPr>
        <w:t>п</w:t>
      </w:r>
      <w:r w:rsidR="00981557">
        <w:rPr>
          <w:rFonts w:ascii="Times New Roman" w:hAnsi="Times New Roman" w:cs="Times New Roman"/>
          <w:iCs/>
          <w:sz w:val="28"/>
          <w:szCs w:val="28"/>
        </w:rPr>
        <w:t>редс</w:t>
      </w:r>
      <w:r w:rsidR="002835F9">
        <w:rPr>
          <w:rFonts w:ascii="Times New Roman" w:hAnsi="Times New Roman" w:cs="Times New Roman"/>
          <w:iCs/>
          <w:sz w:val="28"/>
          <w:szCs w:val="28"/>
        </w:rPr>
        <w:t>едатель</w:t>
      </w:r>
      <w:r w:rsidR="00981557" w:rsidRPr="00301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1557">
        <w:rPr>
          <w:rFonts w:ascii="Times New Roman" w:hAnsi="Times New Roman" w:cs="Times New Roman"/>
          <w:bCs/>
          <w:sz w:val="28"/>
          <w:szCs w:val="28"/>
        </w:rPr>
        <w:t xml:space="preserve">комитета по местному самоуправлению </w:t>
      </w:r>
      <w:r w:rsidR="00981557" w:rsidRPr="002149D9">
        <w:rPr>
          <w:rFonts w:ascii="Times New Roman" w:hAnsi="Times New Roman" w:cs="Times New Roman"/>
          <w:bCs/>
          <w:sz w:val="28"/>
          <w:szCs w:val="28"/>
        </w:rPr>
        <w:t>администрации Гатчинского муниципального округа</w:t>
      </w:r>
      <w:r w:rsidR="000D4DA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E1F99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r w:rsidR="000D4DA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815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1557" w:rsidRPr="00E1432C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14:paraId="7BB16E20" w14:textId="060A3583" w:rsidR="00981557" w:rsidRPr="002835F9" w:rsidRDefault="00981557" w:rsidP="000D4D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2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2ED">
        <w:rPr>
          <w:rFonts w:ascii="Times New Roman" w:hAnsi="Times New Roman" w:cs="Times New Roman"/>
          <w:sz w:val="28"/>
          <w:szCs w:val="28"/>
        </w:rPr>
        <w:t>2.</w:t>
      </w:r>
      <w:r w:rsidRPr="00E143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1CA3">
        <w:rPr>
          <w:rFonts w:ascii="Times New Roman" w:eastAsia="Times New Roman" w:hAnsi="Times New Roman" w:cs="Times New Roman"/>
          <w:bCs/>
          <w:sz w:val="28"/>
          <w:szCs w:val="28"/>
        </w:rPr>
        <w:t>Терехина Ольга Владимировна</w:t>
      </w:r>
      <w:r w:rsidR="000D4DA5">
        <w:rPr>
          <w:rFonts w:ascii="Times New Roman" w:eastAsia="Times New Roman" w:hAnsi="Times New Roman" w:cs="Times New Roman"/>
          <w:bCs/>
          <w:sz w:val="28"/>
          <w:szCs w:val="28"/>
        </w:rPr>
        <w:t>, з</w:t>
      </w:r>
      <w:r w:rsidR="002835F9" w:rsidRPr="002835F9">
        <w:rPr>
          <w:rFonts w:ascii="Times New Roman" w:eastAsia="Times New Roman" w:hAnsi="Times New Roman" w:cs="Times New Roman"/>
          <w:bCs/>
          <w:sz w:val="28"/>
          <w:szCs w:val="28"/>
        </w:rPr>
        <w:t>аместитель председателя</w:t>
      </w:r>
      <w:r w:rsidRPr="002835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835F9">
        <w:rPr>
          <w:rFonts w:ascii="Times New Roman" w:hAnsi="Times New Roman" w:cs="Times New Roman"/>
          <w:bCs/>
          <w:sz w:val="28"/>
          <w:szCs w:val="28"/>
        </w:rPr>
        <w:t xml:space="preserve">комитета жилищно-коммунального хозяйства администрации Гатчинского муниципального округа </w:t>
      </w:r>
      <w:r w:rsidR="00101CA3" w:rsidRPr="00101CA3">
        <w:rPr>
          <w:rFonts w:ascii="Times New Roman" w:eastAsia="Times New Roman" w:hAnsi="Times New Roman" w:cs="Times New Roman"/>
          <w:sz w:val="28"/>
          <w:szCs w:val="28"/>
        </w:rPr>
        <w:t>по экономике, дорожному хозяйству и благоустройству</w:t>
      </w:r>
      <w:r w:rsidR="00101CA3" w:rsidRPr="00101CA3">
        <w:rPr>
          <w:rFonts w:ascii="Times New Roman" w:hAnsi="Times New Roman" w:cs="Times New Roman"/>
          <w:sz w:val="28"/>
          <w:szCs w:val="28"/>
        </w:rPr>
        <w:t xml:space="preserve"> </w:t>
      </w:r>
      <w:r w:rsidRPr="00101CA3">
        <w:rPr>
          <w:rFonts w:ascii="Times New Roman" w:hAnsi="Times New Roman" w:cs="Times New Roman"/>
          <w:sz w:val="28"/>
          <w:szCs w:val="28"/>
        </w:rPr>
        <w:t>(по</w:t>
      </w:r>
      <w:r w:rsidRPr="002835F9">
        <w:rPr>
          <w:rFonts w:ascii="Times New Roman" w:hAnsi="Times New Roman" w:cs="Times New Roman"/>
          <w:bCs/>
          <w:sz w:val="28"/>
          <w:szCs w:val="28"/>
        </w:rPr>
        <w:t xml:space="preserve"> согласованию).</w:t>
      </w:r>
      <w:r w:rsidRPr="00E1432C">
        <w:rPr>
          <w:rFonts w:ascii="Times New Roman" w:hAnsi="Times New Roman" w:cs="Times New Roman"/>
          <w:sz w:val="28"/>
          <w:szCs w:val="28"/>
        </w:rPr>
        <w:t xml:space="preserve"> </w:t>
      </w:r>
      <w:r w:rsidR="00101CA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60DAACB2" w14:textId="22E86DCD" w:rsidR="00981557" w:rsidRDefault="00981557" w:rsidP="000D4DA5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18C8">
        <w:rPr>
          <w:rFonts w:ascii="Times New Roman" w:hAnsi="Times New Roman" w:cs="Times New Roman"/>
          <w:b w:val="0"/>
          <w:iCs/>
          <w:sz w:val="28"/>
          <w:szCs w:val="28"/>
        </w:rPr>
        <w:t>3.</w:t>
      </w:r>
      <w:r w:rsidR="002835F9" w:rsidRPr="002835F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0D501B" w:rsidRPr="000D501B">
        <w:rPr>
          <w:rFonts w:ascii="Times New Roman" w:hAnsi="Times New Roman" w:cs="Times New Roman"/>
          <w:b w:val="0"/>
          <w:iCs/>
          <w:sz w:val="28"/>
          <w:szCs w:val="28"/>
        </w:rPr>
        <w:t>Степанов Александр Юрьевич</w:t>
      </w:r>
      <w:r w:rsidR="000D501B">
        <w:rPr>
          <w:rFonts w:ascii="Times New Roman" w:hAnsi="Times New Roman" w:cs="Times New Roman"/>
          <w:b w:val="0"/>
          <w:iCs/>
          <w:sz w:val="28"/>
          <w:szCs w:val="28"/>
        </w:rPr>
        <w:t xml:space="preserve">, председатель </w:t>
      </w:r>
      <w:r w:rsidRPr="00EB78A6">
        <w:rPr>
          <w:rFonts w:ascii="Times New Roman" w:hAnsi="Times New Roman" w:cs="Times New Roman"/>
          <w:b w:val="0"/>
          <w:sz w:val="28"/>
          <w:szCs w:val="28"/>
        </w:rPr>
        <w:t>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строительству администрации </w:t>
      </w:r>
      <w:r w:rsidRPr="00EB78A6">
        <w:rPr>
          <w:rFonts w:ascii="Times New Roman" w:hAnsi="Times New Roman" w:cs="Times New Roman"/>
          <w:b w:val="0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(по согласованию)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020183C" w14:textId="6C4D521F" w:rsidR="00981557" w:rsidRDefault="00981557" w:rsidP="000D4DA5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2835F9" w:rsidRPr="002835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1F99" w:rsidRPr="003E1F99">
        <w:rPr>
          <w:rFonts w:ascii="Times New Roman" w:hAnsi="Times New Roman" w:cs="Times New Roman"/>
          <w:b w:val="0"/>
          <w:bCs w:val="0"/>
          <w:sz w:val="28"/>
          <w:szCs w:val="28"/>
        </w:rPr>
        <w:t>Бойко Станислав Викторович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835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депутатов Гатчинского муниципального округа (по согласованию).</w:t>
      </w:r>
    </w:p>
    <w:p w14:paraId="2A4E7B08" w14:textId="2A5E19D6" w:rsidR="00981557" w:rsidRDefault="00981557" w:rsidP="000D4DA5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1F99">
        <w:rPr>
          <w:rFonts w:ascii="Times New Roman" w:hAnsi="Times New Roman" w:cs="Times New Roman"/>
          <w:b w:val="0"/>
          <w:bCs w:val="0"/>
          <w:sz w:val="28"/>
          <w:szCs w:val="28"/>
        </w:rPr>
        <w:t>Григорьева Ирина Анатольевна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E1F99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редс</w:t>
      </w:r>
      <w:r w:rsidR="003E1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ТОС </w:t>
      </w:r>
      <w:r w:rsidR="003E1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«Летный экипаж» 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в границах которо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проводится собрание граждан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согласованию)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1FD2B574" w14:textId="67686100" w:rsidR="00981557" w:rsidRPr="000D4DA5" w:rsidRDefault="000D4DA5" w:rsidP="000D4DA5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Котов Николай Николаевич, </w:t>
      </w:r>
      <w:r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сектора по местному самоуправлению отдела по местному самоуправлению и взаимодействию с общественными объединениями администрации Гатчинского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согласованию)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96126AB" w14:textId="77777777" w:rsidR="00DD4FDA" w:rsidRDefault="00DD4FDA" w:rsidP="00B35AFF">
      <w:pPr>
        <w:pStyle w:val="a6"/>
        <w:ind w:left="5103" w:right="-1"/>
        <w:rPr>
          <w:bCs/>
          <w:sz w:val="24"/>
          <w:szCs w:val="24"/>
        </w:rPr>
      </w:pPr>
    </w:p>
    <w:p w14:paraId="17B9F11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F2B2F7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6E4E63C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EBB9D63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1586E7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8EB49E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7E3EF5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8CB78E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2DAC411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B4DA7B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7443FC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8BCFAB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C0244CC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B7693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8EF557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DA4F24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5E8CC1D" w14:textId="65204CC8" w:rsidR="00641D7E" w:rsidRPr="00521D33" w:rsidRDefault="00641D7E" w:rsidP="00641D7E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</w:p>
    <w:p w14:paraId="3EEB51F9" w14:textId="77777777" w:rsidR="00641D7E" w:rsidRPr="00521D33" w:rsidRDefault="00641D7E" w:rsidP="00641D7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64B48456" w14:textId="77777777" w:rsidR="00641D7E" w:rsidRPr="00521D33" w:rsidRDefault="00641D7E" w:rsidP="00641D7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3DEED07" w14:textId="77777777" w:rsidR="005C2A18" w:rsidRPr="00DA07EA" w:rsidRDefault="005C2A18" w:rsidP="005C2A18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90</w:t>
      </w:r>
    </w:p>
    <w:p w14:paraId="0524A415" w14:textId="77777777" w:rsidR="0084533C" w:rsidRDefault="0084533C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97AA6F1" w14:textId="77777777" w:rsid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17FDEA0" w14:textId="1D70BFCC" w:rsidR="0084533C" w:rsidRP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4533C">
        <w:rPr>
          <w:rFonts w:ascii="Times New Roman" w:hAnsi="Times New Roman" w:cs="Times New Roman"/>
          <w:iCs/>
          <w:sz w:val="28"/>
          <w:szCs w:val="28"/>
        </w:rPr>
        <w:t>ИНФОРМАЦИОННОЕ СООБЩЕНИЕ</w:t>
      </w:r>
    </w:p>
    <w:p w14:paraId="741B6BC0" w14:textId="77777777" w:rsid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 проведении собрания граждан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84533C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г. Гатчина</w:t>
      </w:r>
      <w:r w:rsidRPr="00845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C8726" w14:textId="707A0781" w:rsidR="0084533C" w:rsidRP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354B5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943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границах: </w:t>
      </w:r>
      <w:r w:rsidRPr="00354B5A">
        <w:rPr>
          <w:rFonts w:ascii="Times New Roman" w:hAnsi="Times New Roman" w:cs="Times New Roman"/>
          <w:b w:val="0"/>
          <w:bCs w:val="0"/>
          <w:sz w:val="28"/>
          <w:szCs w:val="28"/>
        </w:rPr>
        <w:t>бульвар Авиаторов д.3, д.3 корп.1, д.3 корп.2)</w:t>
      </w:r>
    </w:p>
    <w:p w14:paraId="6729B3A4" w14:textId="77777777" w:rsidR="0084533C" w:rsidRPr="0084533C" w:rsidRDefault="0084533C" w:rsidP="0084533C">
      <w:pPr>
        <w:pStyle w:val="ConsPlusTitle"/>
        <w:spacing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B41DA1F" w14:textId="64AAD19D" w:rsidR="00E73055" w:rsidRDefault="006605BB" w:rsidP="005C2A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</w:t>
      </w:r>
      <w:r w:rsidR="001446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6021">
        <w:rPr>
          <w:rFonts w:ascii="Times New Roman" w:hAnsi="Times New Roman" w:cs="Times New Roman"/>
          <w:sz w:val="28"/>
          <w:szCs w:val="28"/>
        </w:rPr>
        <w:t xml:space="preserve"> № 10-оз «О содействии участию населения в осуществлении местного самоуправления в Ленинградской области»,</w:t>
      </w:r>
      <w:r w:rsidR="00CB4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28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510">
        <w:rPr>
          <w:rFonts w:ascii="Times New Roman" w:hAnsi="Times New Roman" w:cs="Times New Roman"/>
          <w:sz w:val="28"/>
          <w:szCs w:val="28"/>
        </w:rPr>
        <w:t>03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83510">
        <w:rPr>
          <w:rFonts w:ascii="Times New Roman" w:hAnsi="Times New Roman" w:cs="Times New Roman"/>
          <w:sz w:val="28"/>
          <w:szCs w:val="28"/>
        </w:rPr>
        <w:t>25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№219</w:t>
      </w:r>
      <w:r w:rsidRPr="00183510">
        <w:rPr>
          <w:b/>
          <w:bCs/>
          <w:i/>
          <w:iCs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Pr="006605BB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B">
        <w:rPr>
          <w:rFonts w:ascii="Times New Roman" w:hAnsi="Times New Roman" w:cs="Times New Roman"/>
          <w:sz w:val="28"/>
          <w:szCs w:val="28"/>
        </w:rPr>
        <w:t xml:space="preserve">«Город Гатчина» от </w:t>
      </w:r>
      <w:r>
        <w:rPr>
          <w:rFonts w:ascii="Times New Roman" w:hAnsi="Times New Roman" w:cs="Times New Roman"/>
          <w:sz w:val="28"/>
          <w:szCs w:val="28"/>
        </w:rPr>
        <w:t>24.04.</w:t>
      </w:r>
      <w:r w:rsidRPr="006605BB">
        <w:rPr>
          <w:rFonts w:ascii="Times New Roman" w:hAnsi="Times New Roman" w:cs="Times New Roman"/>
          <w:sz w:val="28"/>
          <w:szCs w:val="28"/>
        </w:rPr>
        <w:t>2024 года № 12 «Об утверждении границ территории осуществления территориального общественного самоуправления в МО «Город Гатчина» в микрорайоне «Аэродром» (бульвар Авиаторов д.3, д.3 корп.1, д.3 корп.2)»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5BB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B">
        <w:rPr>
          <w:rFonts w:ascii="Times New Roman" w:hAnsi="Times New Roman" w:cs="Times New Roman"/>
          <w:sz w:val="28"/>
          <w:szCs w:val="28"/>
        </w:rPr>
        <w:t xml:space="preserve">«Город Гатчина» от </w:t>
      </w:r>
      <w:r>
        <w:rPr>
          <w:rFonts w:ascii="Times New Roman" w:hAnsi="Times New Roman" w:cs="Times New Roman"/>
          <w:sz w:val="28"/>
          <w:szCs w:val="28"/>
        </w:rPr>
        <w:t>29.05.</w:t>
      </w:r>
      <w:r w:rsidRPr="006605BB">
        <w:rPr>
          <w:rFonts w:ascii="Times New Roman" w:hAnsi="Times New Roman" w:cs="Times New Roman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605BB">
        <w:rPr>
          <w:rFonts w:ascii="Times New Roman" w:hAnsi="Times New Roman" w:cs="Times New Roman"/>
          <w:sz w:val="28"/>
          <w:szCs w:val="28"/>
        </w:rPr>
        <w:t xml:space="preserve"> «О регистрации Устава территориального общественного самоуправления</w:t>
      </w:r>
      <w:r w:rsidR="00CB4F64">
        <w:rPr>
          <w:rFonts w:ascii="Times New Roman" w:hAnsi="Times New Roman" w:cs="Times New Roman"/>
          <w:sz w:val="28"/>
          <w:szCs w:val="28"/>
        </w:rPr>
        <w:t xml:space="preserve"> </w:t>
      </w:r>
      <w:r w:rsidRPr="006605BB">
        <w:rPr>
          <w:rFonts w:ascii="Times New Roman" w:hAnsi="Times New Roman" w:cs="Times New Roman"/>
          <w:sz w:val="28"/>
          <w:szCs w:val="28"/>
        </w:rPr>
        <w:t>«Лётный экипаж» на территории г. Гатчина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44675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144675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E73055">
        <w:rPr>
          <w:rFonts w:ascii="Times New Roman" w:hAnsi="Times New Roman" w:cs="Times New Roman"/>
          <w:sz w:val="28"/>
          <w:szCs w:val="28"/>
        </w:rPr>
        <w:t>.</w:t>
      </w:r>
    </w:p>
    <w:p w14:paraId="45DD7790" w14:textId="25787DBD" w:rsidR="0084533C" w:rsidRPr="0084533C" w:rsidRDefault="00E73055" w:rsidP="005C2A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0C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84533C" w:rsidRPr="00845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риглашаем</w:t>
      </w:r>
      <w:r w:rsidR="0008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4533C" w:rsidRPr="00845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заинтересованных лиц, достигших шестнадцатилетнего возраста и проживающих в границах территории г. Гатчина:</w:t>
      </w:r>
    </w:p>
    <w:p w14:paraId="6FEA9DB6" w14:textId="77777777" w:rsidR="00E73055" w:rsidRPr="000D501B" w:rsidRDefault="00CB4F64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10"/>
          <w:szCs w:val="10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</w:p>
    <w:p w14:paraId="40FC7FC8" w14:textId="62910145" w:rsidR="00CB4F64" w:rsidRDefault="00CB4F64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- бульвар Авиаторов (д.3, д.3 корп.1, д.3 корп.2) </w:t>
      </w:r>
    </w:p>
    <w:p w14:paraId="5425C6E0" w14:textId="77777777" w:rsidR="00A87BCC" w:rsidRPr="000D501B" w:rsidRDefault="00A87BCC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10"/>
          <w:szCs w:val="10"/>
        </w:rPr>
      </w:pPr>
    </w:p>
    <w:p w14:paraId="76054EED" w14:textId="701953EF" w:rsidR="00A87BCC" w:rsidRPr="00E73055" w:rsidRDefault="00E73055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принять участие в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собрании граждан для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 w:rsidR="00A87BCC" w:rsidRP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 выдвижени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мероприятий (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инициативных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проектов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)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направленных</w:t>
      </w:r>
      <w:r w:rsidRPr="00144675">
        <w:rPr>
          <w:rFonts w:ascii="Times New Roman" w:hAnsi="Times New Roman"/>
          <w:sz w:val="28"/>
          <w:szCs w:val="28"/>
        </w:rPr>
        <w:t xml:space="preserve"> </w:t>
      </w:r>
      <w:r w:rsidRPr="00E73055">
        <w:rPr>
          <w:rFonts w:ascii="Times New Roman" w:hAnsi="Times New Roman"/>
          <w:b w:val="0"/>
          <w:bCs w:val="0"/>
          <w:sz w:val="28"/>
          <w:szCs w:val="28"/>
        </w:rPr>
        <w:t>на решение вопроса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 И об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определении форм 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A87BCC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1C8293C3" w14:textId="083862A2" w:rsidR="00A87BCC" w:rsidRDefault="00E73055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Собрание граждан</w:t>
      </w:r>
      <w:r w:rsidR="00A87BCC"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состоится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61E6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 по адресу: 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Ленинградская область, 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Гатчина, 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ул. Генерала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Кныша д.14а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Физкультурно-оздоровительный комплекс «АРЕНА»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6841778A" w14:textId="762C9838" w:rsidR="00165775" w:rsidRPr="000D501B" w:rsidRDefault="000D501B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2A18">
        <w:rPr>
          <w:sz w:val="28"/>
          <w:szCs w:val="28"/>
        </w:rPr>
        <w:t xml:space="preserve"> 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С предложениями и инициативами можно обращаться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по месту нахождения комиссии по осуществлению и проведения собрания граждан (Ленинградская область, г. Гатчина, ул. Карла Маркса, д.44, Администрация Гатчинского муниципального округа Ленинградской области, каб.28, контактный телефон: 8 (81371)9-83-11).</w:t>
      </w:r>
    </w:p>
    <w:p w14:paraId="62705428" w14:textId="71BCB9CB" w:rsidR="00087856" w:rsidRDefault="00CB4F64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 </w:t>
      </w:r>
      <w:r w:rsidR="00A87BCC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К </w:t>
      </w:r>
      <w:r w:rsidR="00E73055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обсуждению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допускаются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предложения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ям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имеющих приоритетное значение для жителей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г. Гатчина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или его части, по решению вопросов местного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значения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14:paraId="601C6BD1" w14:textId="303703ED" w:rsidR="00087856" w:rsidRPr="00087856" w:rsidRDefault="00087856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lastRenderedPageBreak/>
        <w:t xml:space="preserve">          Мероприятия (инициативные проекты) могут быть направлены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7F7D8AF0" w14:textId="4343A6F2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общественной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устройство освещения, приобретение и установка малых архитектурных форм, обустройство детских, спортивных площадок, обустройство тротуарных дорожек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</w:p>
    <w:p w14:paraId="0E4808E9" w14:textId="77777777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дворовой 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устройство освещения, приобретение и установка малых архитектурных форм, обустройство детских, спортивных площадок, обустройство тратуарных дорожек, ремонт проезжей части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</w:p>
    <w:p w14:paraId="7C8A7F86" w14:textId="77777777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ремонт автомобильной дороги  местного значения, 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устройство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освещение, обустройство   тротуара, установка ограждения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684B3050" w14:textId="77777777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обеспечению  первичных мер пожарной безопасности,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обустройство пожарных водоемов, ремонт пожарных гидрантов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278957FD" w14:textId="77777777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бань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5B01401A" w14:textId="77777777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 объекта культуры, спорта 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5A051251" w14:textId="474A037E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содержанию мест захоронения,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обустройство пешеходных дорожек, контейнерных площадок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028DF26C" w14:textId="5EA50376" w:rsidR="00087856" w:rsidRPr="00087856" w:rsidRDefault="00087856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выполнение работ по  установке системы оповещения населения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14:paraId="392A4235" w14:textId="1A54C806" w:rsidR="0084533C" w:rsidRPr="00087856" w:rsidRDefault="0084533C" w:rsidP="005C2A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9604A22" w14:textId="77777777" w:rsidR="0084533C" w:rsidRPr="00087856" w:rsidRDefault="0084533C" w:rsidP="005C2A18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3B7A26A6" w14:textId="77777777" w:rsidR="0084533C" w:rsidRPr="0084533C" w:rsidRDefault="0084533C" w:rsidP="005C2A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FCB2F9F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5A1401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sectPr w:rsidR="0084533C" w:rsidSect="005C2A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71C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C6F59"/>
    <w:multiLevelType w:val="multilevel"/>
    <w:tmpl w:val="D87A5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12299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D1E4CF0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5DD3235B"/>
    <w:multiLevelType w:val="hybridMultilevel"/>
    <w:tmpl w:val="F59C16A6"/>
    <w:lvl w:ilvl="0" w:tplc="544090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0F7D"/>
    <w:multiLevelType w:val="hybridMultilevel"/>
    <w:tmpl w:val="EF9849F0"/>
    <w:lvl w:ilvl="0" w:tplc="C4907C0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722115">
    <w:abstractNumId w:val="6"/>
  </w:num>
  <w:num w:numId="2" w16cid:durableId="440494221">
    <w:abstractNumId w:val="10"/>
  </w:num>
  <w:num w:numId="3" w16cid:durableId="1554194251">
    <w:abstractNumId w:val="13"/>
  </w:num>
  <w:num w:numId="4" w16cid:durableId="1208450474">
    <w:abstractNumId w:val="1"/>
  </w:num>
  <w:num w:numId="5" w16cid:durableId="1075475183">
    <w:abstractNumId w:val="3"/>
  </w:num>
  <w:num w:numId="6" w16cid:durableId="1158809459">
    <w:abstractNumId w:val="7"/>
  </w:num>
  <w:num w:numId="7" w16cid:durableId="2114088905">
    <w:abstractNumId w:val="12"/>
  </w:num>
  <w:num w:numId="8" w16cid:durableId="1278636797">
    <w:abstractNumId w:val="5"/>
  </w:num>
  <w:num w:numId="9" w16cid:durableId="1282878234">
    <w:abstractNumId w:val="8"/>
  </w:num>
  <w:num w:numId="10" w16cid:durableId="571352199">
    <w:abstractNumId w:val="2"/>
  </w:num>
  <w:num w:numId="11" w16cid:durableId="126506882">
    <w:abstractNumId w:val="4"/>
  </w:num>
  <w:num w:numId="12" w16cid:durableId="1119883770">
    <w:abstractNumId w:val="11"/>
  </w:num>
  <w:num w:numId="13" w16cid:durableId="1995992013">
    <w:abstractNumId w:val="0"/>
  </w:num>
  <w:num w:numId="14" w16cid:durableId="1126389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4986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618A7"/>
    <w:rsid w:val="000867BD"/>
    <w:rsid w:val="00087856"/>
    <w:rsid w:val="000A5EB7"/>
    <w:rsid w:val="000B649B"/>
    <w:rsid w:val="000D4DA5"/>
    <w:rsid w:val="000D501B"/>
    <w:rsid w:val="000F1AD4"/>
    <w:rsid w:val="00101CA3"/>
    <w:rsid w:val="001106A2"/>
    <w:rsid w:val="0012438A"/>
    <w:rsid w:val="001376E8"/>
    <w:rsid w:val="00144675"/>
    <w:rsid w:val="00150C4E"/>
    <w:rsid w:val="001536CD"/>
    <w:rsid w:val="001561E6"/>
    <w:rsid w:val="00165775"/>
    <w:rsid w:val="00183510"/>
    <w:rsid w:val="001861B6"/>
    <w:rsid w:val="001A3558"/>
    <w:rsid w:val="001E6A58"/>
    <w:rsid w:val="001F1D01"/>
    <w:rsid w:val="00200CA6"/>
    <w:rsid w:val="002149D9"/>
    <w:rsid w:val="00220E81"/>
    <w:rsid w:val="00263399"/>
    <w:rsid w:val="00274A8F"/>
    <w:rsid w:val="002835F9"/>
    <w:rsid w:val="00286C01"/>
    <w:rsid w:val="00291E01"/>
    <w:rsid w:val="002A08BB"/>
    <w:rsid w:val="002C26C1"/>
    <w:rsid w:val="002D0514"/>
    <w:rsid w:val="002D660F"/>
    <w:rsid w:val="003018C8"/>
    <w:rsid w:val="003061A4"/>
    <w:rsid w:val="00345B01"/>
    <w:rsid w:val="00354B5A"/>
    <w:rsid w:val="003932ED"/>
    <w:rsid w:val="003A1192"/>
    <w:rsid w:val="003A645A"/>
    <w:rsid w:val="003D5A6B"/>
    <w:rsid w:val="003E1F99"/>
    <w:rsid w:val="003F0CE4"/>
    <w:rsid w:val="003F5A1A"/>
    <w:rsid w:val="00411EA3"/>
    <w:rsid w:val="004333B8"/>
    <w:rsid w:val="004359B5"/>
    <w:rsid w:val="004606BE"/>
    <w:rsid w:val="004C3624"/>
    <w:rsid w:val="004C5965"/>
    <w:rsid w:val="004E0541"/>
    <w:rsid w:val="005220FA"/>
    <w:rsid w:val="0052591F"/>
    <w:rsid w:val="005308B2"/>
    <w:rsid w:val="00544CD6"/>
    <w:rsid w:val="00551D4F"/>
    <w:rsid w:val="00560604"/>
    <w:rsid w:val="00562536"/>
    <w:rsid w:val="00576BA8"/>
    <w:rsid w:val="005B4ACE"/>
    <w:rsid w:val="005C2A18"/>
    <w:rsid w:val="005E0BF2"/>
    <w:rsid w:val="005F755E"/>
    <w:rsid w:val="00625260"/>
    <w:rsid w:val="006320C2"/>
    <w:rsid w:val="00641D7E"/>
    <w:rsid w:val="00651735"/>
    <w:rsid w:val="0066032D"/>
    <w:rsid w:val="006605BB"/>
    <w:rsid w:val="0066432F"/>
    <w:rsid w:val="00667889"/>
    <w:rsid w:val="00672BE0"/>
    <w:rsid w:val="0069128C"/>
    <w:rsid w:val="006A1C11"/>
    <w:rsid w:val="006E61C0"/>
    <w:rsid w:val="006F1940"/>
    <w:rsid w:val="007817FC"/>
    <w:rsid w:val="00784340"/>
    <w:rsid w:val="0079564B"/>
    <w:rsid w:val="007B0F2B"/>
    <w:rsid w:val="007B6CA6"/>
    <w:rsid w:val="007C6F57"/>
    <w:rsid w:val="007D5FCA"/>
    <w:rsid w:val="007E1E5D"/>
    <w:rsid w:val="0081627D"/>
    <w:rsid w:val="00822B26"/>
    <w:rsid w:val="00844E03"/>
    <w:rsid w:val="0084533C"/>
    <w:rsid w:val="008474F0"/>
    <w:rsid w:val="008571CF"/>
    <w:rsid w:val="008A5950"/>
    <w:rsid w:val="008B48A9"/>
    <w:rsid w:val="009006BD"/>
    <w:rsid w:val="0090746A"/>
    <w:rsid w:val="009438AF"/>
    <w:rsid w:val="0096389D"/>
    <w:rsid w:val="00973EC8"/>
    <w:rsid w:val="00981557"/>
    <w:rsid w:val="00981830"/>
    <w:rsid w:val="009D600D"/>
    <w:rsid w:val="009E357B"/>
    <w:rsid w:val="009E57DD"/>
    <w:rsid w:val="009E58AF"/>
    <w:rsid w:val="009E6171"/>
    <w:rsid w:val="009F3311"/>
    <w:rsid w:val="00A067CA"/>
    <w:rsid w:val="00A305AC"/>
    <w:rsid w:val="00A87BCC"/>
    <w:rsid w:val="00A91B45"/>
    <w:rsid w:val="00AA2F2D"/>
    <w:rsid w:val="00AB5B28"/>
    <w:rsid w:val="00AD004A"/>
    <w:rsid w:val="00AD2DEE"/>
    <w:rsid w:val="00AE4646"/>
    <w:rsid w:val="00AE7A3F"/>
    <w:rsid w:val="00B01514"/>
    <w:rsid w:val="00B11BEE"/>
    <w:rsid w:val="00B14CA5"/>
    <w:rsid w:val="00B2318D"/>
    <w:rsid w:val="00B317EE"/>
    <w:rsid w:val="00B35AFF"/>
    <w:rsid w:val="00B470CE"/>
    <w:rsid w:val="00B52EA7"/>
    <w:rsid w:val="00BA02B8"/>
    <w:rsid w:val="00BA6ACA"/>
    <w:rsid w:val="00BB53D3"/>
    <w:rsid w:val="00BC4CFF"/>
    <w:rsid w:val="00BD0C0A"/>
    <w:rsid w:val="00BE167A"/>
    <w:rsid w:val="00BE5D90"/>
    <w:rsid w:val="00C16AE7"/>
    <w:rsid w:val="00C21B35"/>
    <w:rsid w:val="00C239E8"/>
    <w:rsid w:val="00C33591"/>
    <w:rsid w:val="00C63B27"/>
    <w:rsid w:val="00C71C4A"/>
    <w:rsid w:val="00CB1A60"/>
    <w:rsid w:val="00CB4F64"/>
    <w:rsid w:val="00CC2E5E"/>
    <w:rsid w:val="00CC6F8C"/>
    <w:rsid w:val="00CF38A0"/>
    <w:rsid w:val="00D05FF5"/>
    <w:rsid w:val="00D45734"/>
    <w:rsid w:val="00D45C1C"/>
    <w:rsid w:val="00D4679F"/>
    <w:rsid w:val="00D66021"/>
    <w:rsid w:val="00D7112F"/>
    <w:rsid w:val="00D75031"/>
    <w:rsid w:val="00D75FF0"/>
    <w:rsid w:val="00D804F8"/>
    <w:rsid w:val="00D81965"/>
    <w:rsid w:val="00D833EC"/>
    <w:rsid w:val="00D8534E"/>
    <w:rsid w:val="00DA6628"/>
    <w:rsid w:val="00DD47E3"/>
    <w:rsid w:val="00DD4FDA"/>
    <w:rsid w:val="00DF4C57"/>
    <w:rsid w:val="00E1432C"/>
    <w:rsid w:val="00E14ED6"/>
    <w:rsid w:val="00E271C7"/>
    <w:rsid w:val="00E27FEF"/>
    <w:rsid w:val="00E34753"/>
    <w:rsid w:val="00E37806"/>
    <w:rsid w:val="00E73055"/>
    <w:rsid w:val="00E866F3"/>
    <w:rsid w:val="00E91F20"/>
    <w:rsid w:val="00E934E7"/>
    <w:rsid w:val="00E94C51"/>
    <w:rsid w:val="00EA09AA"/>
    <w:rsid w:val="00EB78A6"/>
    <w:rsid w:val="00ED537B"/>
    <w:rsid w:val="00EF0B8F"/>
    <w:rsid w:val="00F26BC9"/>
    <w:rsid w:val="00F3246C"/>
    <w:rsid w:val="00F34323"/>
    <w:rsid w:val="00F45B94"/>
    <w:rsid w:val="00F8610F"/>
    <w:rsid w:val="00FA09CE"/>
    <w:rsid w:val="00FA73BA"/>
    <w:rsid w:val="00FB503B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9E11D3EC-1593-4AE4-B80E-7A42227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2149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9D9"/>
    <w:rPr>
      <w:rFonts w:eastAsiaTheme="minorEastAsia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16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EA31-20C9-43EC-B5C9-6CCCF406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13</cp:revision>
  <cp:lastPrinted>2025-05-21T06:05:00Z</cp:lastPrinted>
  <dcterms:created xsi:type="dcterms:W3CDTF">2025-05-13T18:37:00Z</dcterms:created>
  <dcterms:modified xsi:type="dcterms:W3CDTF">2025-05-22T04:52:00Z</dcterms:modified>
</cp:coreProperties>
</file>