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B4E0C" w:rsidRPr="00CB4E0C" w:rsidRDefault="00CB4E0C" w:rsidP="00CB4E0C">
      <w:pPr>
        <w:spacing w:line="360" w:lineRule="auto"/>
        <w:jc w:val="center"/>
        <w:rPr>
          <w:rFonts w:eastAsia="Calibri"/>
          <w:b/>
          <w:sz w:val="44"/>
          <w:szCs w:val="44"/>
        </w:rPr>
      </w:pPr>
      <w:bookmarkStart w:id="0" w:name="_Hlk523129899"/>
      <w:bookmarkEnd w:id="0"/>
      <w:r w:rsidRPr="00CB4E0C">
        <w:rPr>
          <w:rFonts w:eastAsia="Calibri"/>
          <w:b/>
          <w:noProof/>
          <w:sz w:val="44"/>
          <w:szCs w:val="44"/>
          <w:lang w:bidi="ar-SA"/>
        </w:rPr>
        <w:drawing>
          <wp:inline distT="0" distB="0" distL="0" distR="0" wp14:anchorId="5EBCA084" wp14:editId="0566D6C7">
            <wp:extent cx="3524250" cy="35242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24250" cy="3524250"/>
                    </a:xfrm>
                    <a:prstGeom prst="rect">
                      <a:avLst/>
                    </a:prstGeom>
                    <a:noFill/>
                    <a:ln>
                      <a:noFill/>
                    </a:ln>
                  </pic:spPr>
                </pic:pic>
              </a:graphicData>
            </a:graphic>
          </wp:inline>
        </w:drawing>
      </w:r>
    </w:p>
    <w:p w:rsidR="002945BD" w:rsidRPr="002945BD" w:rsidRDefault="002945BD" w:rsidP="00C7302B">
      <w:pPr>
        <w:spacing w:line="360" w:lineRule="auto"/>
        <w:jc w:val="center"/>
        <w:rPr>
          <w:rFonts w:eastAsia="Calibri"/>
          <w:b/>
          <w:sz w:val="44"/>
          <w:szCs w:val="44"/>
        </w:rPr>
      </w:pPr>
      <w:r w:rsidRPr="002945BD">
        <w:rPr>
          <w:rFonts w:eastAsia="Calibri"/>
          <w:b/>
          <w:sz w:val="44"/>
          <w:szCs w:val="44"/>
        </w:rPr>
        <w:t>Актуализация</w:t>
      </w:r>
    </w:p>
    <w:p w:rsidR="002945BD" w:rsidRDefault="002945BD" w:rsidP="00C7302B">
      <w:pPr>
        <w:spacing w:line="360" w:lineRule="auto"/>
        <w:jc w:val="center"/>
        <w:rPr>
          <w:rFonts w:eastAsia="Calibri"/>
          <w:b/>
          <w:sz w:val="44"/>
          <w:szCs w:val="44"/>
        </w:rPr>
      </w:pPr>
      <w:r w:rsidRPr="002945BD">
        <w:rPr>
          <w:rFonts w:eastAsia="Calibri"/>
          <w:b/>
          <w:sz w:val="44"/>
          <w:szCs w:val="44"/>
        </w:rPr>
        <w:t>Схемы теплоснабжения</w:t>
      </w:r>
    </w:p>
    <w:p w:rsidR="002945BD" w:rsidRPr="002945BD" w:rsidRDefault="002945BD" w:rsidP="00C7302B">
      <w:pPr>
        <w:spacing w:line="360" w:lineRule="auto"/>
        <w:jc w:val="center"/>
        <w:rPr>
          <w:rFonts w:eastAsia="Calibri"/>
          <w:b/>
          <w:sz w:val="44"/>
          <w:szCs w:val="44"/>
        </w:rPr>
      </w:pPr>
      <w:r>
        <w:rPr>
          <w:rFonts w:eastAsia="Calibri"/>
          <w:b/>
          <w:sz w:val="44"/>
          <w:szCs w:val="44"/>
        </w:rPr>
        <w:t>Муниципального образования</w:t>
      </w:r>
    </w:p>
    <w:p w:rsidR="002945BD" w:rsidRPr="002945BD" w:rsidRDefault="002945BD" w:rsidP="00C7302B">
      <w:pPr>
        <w:spacing w:line="360" w:lineRule="auto"/>
        <w:jc w:val="center"/>
        <w:rPr>
          <w:rFonts w:eastAsia="Calibri"/>
          <w:b/>
          <w:sz w:val="44"/>
          <w:szCs w:val="44"/>
        </w:rPr>
      </w:pPr>
      <w:r>
        <w:rPr>
          <w:rFonts w:eastAsia="Calibri"/>
          <w:b/>
          <w:sz w:val="44"/>
          <w:szCs w:val="44"/>
        </w:rPr>
        <w:t>Войсковицкое</w:t>
      </w:r>
      <w:r w:rsidRPr="002945BD">
        <w:rPr>
          <w:rFonts w:eastAsia="Calibri"/>
          <w:b/>
          <w:sz w:val="44"/>
          <w:szCs w:val="44"/>
        </w:rPr>
        <w:t xml:space="preserve"> </w:t>
      </w:r>
      <w:r>
        <w:rPr>
          <w:rFonts w:eastAsia="Calibri"/>
          <w:b/>
          <w:sz w:val="44"/>
          <w:szCs w:val="44"/>
        </w:rPr>
        <w:t>сельское поселение</w:t>
      </w:r>
    </w:p>
    <w:p w:rsidR="002945BD" w:rsidRPr="002945BD" w:rsidRDefault="002945BD" w:rsidP="00C7302B">
      <w:pPr>
        <w:spacing w:line="360" w:lineRule="auto"/>
        <w:jc w:val="center"/>
        <w:rPr>
          <w:rFonts w:eastAsia="Calibri"/>
          <w:b/>
          <w:sz w:val="44"/>
          <w:szCs w:val="44"/>
        </w:rPr>
      </w:pPr>
      <w:r w:rsidRPr="002945BD">
        <w:rPr>
          <w:rFonts w:eastAsia="Calibri"/>
          <w:b/>
          <w:sz w:val="44"/>
          <w:szCs w:val="44"/>
        </w:rPr>
        <w:t>на 2021-2023 гг.</w:t>
      </w:r>
    </w:p>
    <w:p w:rsidR="002945BD" w:rsidRPr="002945BD" w:rsidRDefault="002945BD" w:rsidP="00C7302B">
      <w:pPr>
        <w:spacing w:line="360" w:lineRule="auto"/>
        <w:jc w:val="center"/>
        <w:rPr>
          <w:rFonts w:eastAsia="Calibri"/>
          <w:b/>
          <w:sz w:val="44"/>
          <w:szCs w:val="44"/>
        </w:rPr>
      </w:pPr>
      <w:r w:rsidRPr="002945BD">
        <w:rPr>
          <w:rFonts w:eastAsia="Calibri"/>
          <w:b/>
          <w:sz w:val="44"/>
          <w:szCs w:val="44"/>
        </w:rPr>
        <w:t>на период до 2035 года</w:t>
      </w:r>
    </w:p>
    <w:p w:rsidR="002945BD" w:rsidRPr="002945BD" w:rsidRDefault="002945BD" w:rsidP="002945BD">
      <w:pPr>
        <w:spacing w:line="360" w:lineRule="auto"/>
        <w:jc w:val="center"/>
        <w:rPr>
          <w:rFonts w:eastAsia="Calibri"/>
          <w:b/>
          <w:sz w:val="44"/>
          <w:szCs w:val="44"/>
        </w:rPr>
      </w:pPr>
    </w:p>
    <w:p w:rsidR="002945BD" w:rsidRPr="002945BD" w:rsidRDefault="005E420B" w:rsidP="002945BD">
      <w:pPr>
        <w:spacing w:after="200" w:line="276" w:lineRule="auto"/>
        <w:jc w:val="center"/>
        <w:rPr>
          <w:rFonts w:eastAsia="Calibri"/>
          <w:b/>
          <w:sz w:val="44"/>
          <w:szCs w:val="44"/>
        </w:rPr>
      </w:pPr>
      <w:r>
        <w:rPr>
          <w:rFonts w:eastAsia="Calibri"/>
          <w:b/>
          <w:sz w:val="44"/>
          <w:szCs w:val="44"/>
        </w:rPr>
        <w:t>Пояснительная записка</w:t>
      </w:r>
    </w:p>
    <w:p w:rsidR="002945BD" w:rsidRPr="002945BD" w:rsidRDefault="002945BD" w:rsidP="002945BD">
      <w:pPr>
        <w:autoSpaceDE/>
        <w:autoSpaceDN/>
        <w:spacing w:after="200"/>
        <w:jc w:val="center"/>
        <w:rPr>
          <w:rFonts w:eastAsia="Calibri"/>
          <w:b/>
          <w:sz w:val="26"/>
          <w:szCs w:val="26"/>
          <w:lang w:eastAsia="en-US" w:bidi="ar-SA"/>
        </w:rPr>
      </w:pPr>
    </w:p>
    <w:p w:rsidR="002945BD" w:rsidRPr="002945BD" w:rsidRDefault="002945BD" w:rsidP="002945BD">
      <w:pPr>
        <w:autoSpaceDE/>
        <w:autoSpaceDN/>
        <w:spacing w:after="200"/>
        <w:jc w:val="center"/>
        <w:rPr>
          <w:rFonts w:eastAsia="Calibri"/>
          <w:b/>
          <w:sz w:val="26"/>
          <w:szCs w:val="26"/>
          <w:lang w:eastAsia="en-US" w:bidi="ar-SA"/>
        </w:rPr>
      </w:pPr>
    </w:p>
    <w:p w:rsidR="002945BD" w:rsidRPr="002945BD" w:rsidRDefault="002945BD" w:rsidP="002945BD">
      <w:pPr>
        <w:autoSpaceDE/>
        <w:autoSpaceDN/>
        <w:jc w:val="center"/>
        <w:rPr>
          <w:rFonts w:eastAsia="Calibri"/>
          <w:b/>
          <w:sz w:val="26"/>
          <w:szCs w:val="26"/>
          <w:lang w:eastAsia="en-US" w:bidi="ar-SA"/>
        </w:rPr>
      </w:pPr>
    </w:p>
    <w:p w:rsidR="002945BD" w:rsidRPr="002945BD" w:rsidRDefault="002945BD" w:rsidP="002945BD">
      <w:pPr>
        <w:autoSpaceDE/>
        <w:autoSpaceDN/>
        <w:jc w:val="center"/>
        <w:rPr>
          <w:rFonts w:eastAsia="Calibri"/>
          <w:b/>
          <w:sz w:val="26"/>
          <w:szCs w:val="26"/>
          <w:lang w:eastAsia="en-US" w:bidi="ar-SA"/>
        </w:rPr>
      </w:pPr>
    </w:p>
    <w:p w:rsidR="002945BD" w:rsidRPr="002945BD" w:rsidRDefault="002945BD" w:rsidP="002945BD">
      <w:pPr>
        <w:autoSpaceDE/>
        <w:autoSpaceDN/>
        <w:jc w:val="center"/>
        <w:rPr>
          <w:rFonts w:eastAsia="Calibri"/>
          <w:b/>
          <w:sz w:val="26"/>
          <w:szCs w:val="26"/>
          <w:lang w:eastAsia="en-US" w:bidi="ar-SA"/>
        </w:rPr>
      </w:pPr>
    </w:p>
    <w:p w:rsidR="002945BD" w:rsidRPr="002945BD" w:rsidRDefault="002945BD" w:rsidP="002945BD">
      <w:pPr>
        <w:autoSpaceDE/>
        <w:autoSpaceDN/>
        <w:jc w:val="center"/>
        <w:rPr>
          <w:rFonts w:eastAsia="Calibri"/>
          <w:b/>
          <w:sz w:val="26"/>
          <w:szCs w:val="26"/>
          <w:lang w:eastAsia="en-US" w:bidi="ar-SA"/>
        </w:rPr>
      </w:pPr>
      <w:r w:rsidRPr="002945BD">
        <w:rPr>
          <w:rFonts w:eastAsia="Calibri"/>
          <w:b/>
          <w:sz w:val="26"/>
          <w:szCs w:val="26"/>
          <w:lang w:eastAsia="en-US" w:bidi="ar-SA"/>
        </w:rPr>
        <w:t>Санкт–Петербург</w:t>
      </w:r>
    </w:p>
    <w:p w:rsidR="00CB4E0C" w:rsidRPr="00CB4E0C" w:rsidRDefault="002945BD" w:rsidP="002945BD">
      <w:pPr>
        <w:autoSpaceDE/>
        <w:autoSpaceDN/>
        <w:spacing w:after="200"/>
        <w:jc w:val="center"/>
        <w:rPr>
          <w:rFonts w:eastAsia="Calibri"/>
          <w:b/>
          <w:sz w:val="26"/>
          <w:szCs w:val="26"/>
          <w:lang w:eastAsia="en-US" w:bidi="ar-SA"/>
        </w:rPr>
        <w:sectPr w:rsidR="00CB4E0C" w:rsidRPr="00CB4E0C" w:rsidSect="001635B6">
          <w:type w:val="continuous"/>
          <w:pgSz w:w="11910" w:h="16840"/>
          <w:pgMar w:top="1134" w:right="851" w:bottom="851" w:left="1701" w:header="720" w:footer="720" w:gutter="0"/>
          <w:cols w:space="720"/>
        </w:sectPr>
      </w:pPr>
      <w:r w:rsidRPr="002945BD">
        <w:rPr>
          <w:rFonts w:eastAsia="Calibri"/>
          <w:b/>
          <w:sz w:val="26"/>
          <w:szCs w:val="26"/>
          <w:lang w:eastAsia="en-US" w:bidi="ar-SA"/>
        </w:rPr>
        <w:t>20</w:t>
      </w:r>
      <w:r w:rsidR="00DA1D08">
        <w:rPr>
          <w:rFonts w:eastAsia="Calibri"/>
          <w:b/>
          <w:sz w:val="26"/>
          <w:szCs w:val="26"/>
          <w:lang w:eastAsia="en-US" w:bidi="ar-SA"/>
        </w:rPr>
        <w:t>23</w:t>
      </w:r>
      <w:r w:rsidRPr="002945BD">
        <w:rPr>
          <w:rFonts w:eastAsia="Calibri"/>
          <w:b/>
          <w:sz w:val="26"/>
          <w:szCs w:val="26"/>
          <w:lang w:eastAsia="en-US" w:bidi="ar-SA"/>
        </w:rPr>
        <w:t xml:space="preserve"> год</w:t>
      </w:r>
    </w:p>
    <w:p w:rsidR="00CB4E0C" w:rsidRPr="00CB4E0C" w:rsidRDefault="00CB4E0C" w:rsidP="00CB4E0C">
      <w:pPr>
        <w:autoSpaceDE/>
        <w:autoSpaceDN/>
        <w:spacing w:after="200"/>
        <w:jc w:val="center"/>
        <w:rPr>
          <w:rFonts w:eastAsia="Calibri"/>
          <w:b/>
          <w:sz w:val="26"/>
          <w:szCs w:val="26"/>
          <w:lang w:eastAsia="en-US" w:bidi="ar-SA"/>
        </w:rPr>
        <w:sectPr w:rsidR="00CB4E0C" w:rsidRPr="00CB4E0C" w:rsidSect="001635B6">
          <w:pgSz w:w="11910" w:h="16840"/>
          <w:pgMar w:top="1134" w:right="851" w:bottom="851" w:left="1701" w:header="720" w:footer="720" w:gutter="0"/>
          <w:cols w:space="720"/>
        </w:sectPr>
      </w:pPr>
      <w:r w:rsidRPr="00CB4E0C">
        <w:rPr>
          <w:b/>
          <w:noProof/>
          <w:sz w:val="60"/>
          <w:szCs w:val="60"/>
          <w:lang w:bidi="ar-SA"/>
        </w:rPr>
        <w:lastRenderedPageBreak/>
        <w:drawing>
          <wp:inline distT="0" distB="0" distL="0" distR="0" wp14:anchorId="554A3635" wp14:editId="1B0E65A6">
            <wp:extent cx="2343150" cy="8286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rsidR="00CB4E0C" w:rsidRPr="00CB4E0C" w:rsidRDefault="00CB4E0C" w:rsidP="00CB4E0C">
      <w:pPr>
        <w:spacing w:after="240"/>
        <w:rPr>
          <w:sz w:val="20"/>
          <w:szCs w:val="26"/>
        </w:rPr>
      </w:pPr>
    </w:p>
    <w:tbl>
      <w:tblPr>
        <w:tblpPr w:leftFromText="180" w:rightFromText="180" w:vertAnchor="page" w:horzAnchor="margin" w:tblpXSpec="center" w:tblpY="2563"/>
        <w:tblW w:w="9681" w:type="dxa"/>
        <w:tblLayout w:type="fixed"/>
        <w:tblLook w:val="01E0" w:firstRow="1" w:lastRow="1" w:firstColumn="1" w:lastColumn="1" w:noHBand="0" w:noVBand="0"/>
      </w:tblPr>
      <w:tblGrid>
        <w:gridCol w:w="4407"/>
        <w:gridCol w:w="5274"/>
      </w:tblGrid>
      <w:tr w:rsidR="00CB4E0C" w:rsidRPr="00CB4E0C" w:rsidTr="000E3FCB">
        <w:trPr>
          <w:trHeight w:val="287"/>
        </w:trPr>
        <w:tc>
          <w:tcPr>
            <w:tcW w:w="4407" w:type="dxa"/>
            <w:hideMark/>
          </w:tcPr>
          <w:p w:rsidR="00CB4E0C" w:rsidRPr="00CB4E0C" w:rsidRDefault="00CB4E0C" w:rsidP="004D0139">
            <w:pPr>
              <w:pStyle w:val="TableParagraph"/>
              <w:spacing w:after="240"/>
              <w:ind w:firstLine="132"/>
              <w:rPr>
                <w:sz w:val="28"/>
                <w:lang w:eastAsia="en-US"/>
              </w:rPr>
            </w:pPr>
          </w:p>
          <w:p w:rsidR="00CB4E0C" w:rsidRPr="00CB4E0C" w:rsidRDefault="00CB4E0C" w:rsidP="004D0139">
            <w:pPr>
              <w:pStyle w:val="TableParagraph"/>
              <w:spacing w:after="240"/>
              <w:ind w:firstLine="132"/>
              <w:rPr>
                <w:sz w:val="28"/>
                <w:lang w:val="en-US" w:eastAsia="en-US"/>
              </w:rPr>
            </w:pPr>
            <w:r w:rsidRPr="00CB4E0C">
              <w:rPr>
                <w:sz w:val="28"/>
                <w:lang w:val="en-US" w:eastAsia="en-US"/>
              </w:rPr>
              <w:t>СОГЛАСОВАНО:</w:t>
            </w:r>
          </w:p>
        </w:tc>
        <w:tc>
          <w:tcPr>
            <w:tcW w:w="5274" w:type="dxa"/>
            <w:hideMark/>
          </w:tcPr>
          <w:p w:rsidR="00CB4E0C" w:rsidRPr="00CB4E0C" w:rsidRDefault="00CB4E0C" w:rsidP="004D0139">
            <w:pPr>
              <w:pStyle w:val="TableParagraph"/>
              <w:spacing w:after="240"/>
              <w:ind w:left="945" w:right="448"/>
              <w:rPr>
                <w:sz w:val="28"/>
                <w:lang w:val="en-US" w:eastAsia="en-US"/>
              </w:rPr>
            </w:pPr>
          </w:p>
          <w:p w:rsidR="00CB4E0C" w:rsidRPr="00CB4E0C" w:rsidRDefault="001E18F6" w:rsidP="004D0139">
            <w:pPr>
              <w:pStyle w:val="TableParagraph"/>
              <w:spacing w:after="240"/>
              <w:ind w:left="945" w:right="448"/>
              <w:rPr>
                <w:sz w:val="28"/>
                <w:lang w:val="en-US" w:eastAsia="en-US"/>
              </w:rPr>
            </w:pPr>
            <w:r w:rsidRPr="00CB4E0C">
              <w:rPr>
                <w:sz w:val="28"/>
                <w:lang w:val="en-US" w:eastAsia="en-US"/>
              </w:rPr>
              <w:t xml:space="preserve">СОГЛАСОВАНО </w:t>
            </w:r>
            <w:r w:rsidR="00CB4E0C" w:rsidRPr="00CB4E0C">
              <w:rPr>
                <w:sz w:val="28"/>
                <w:lang w:val="en-US" w:eastAsia="en-US"/>
              </w:rPr>
              <w:t>:</w:t>
            </w:r>
          </w:p>
        </w:tc>
      </w:tr>
      <w:tr w:rsidR="00CB4E0C" w:rsidRPr="00CB4E0C" w:rsidTr="000E3FCB">
        <w:trPr>
          <w:trHeight w:val="549"/>
        </w:trPr>
        <w:tc>
          <w:tcPr>
            <w:tcW w:w="4407" w:type="dxa"/>
            <w:hideMark/>
          </w:tcPr>
          <w:p w:rsidR="00CB4E0C" w:rsidRPr="00CB4E0C" w:rsidRDefault="00CB4E0C" w:rsidP="00C7302B">
            <w:pPr>
              <w:pStyle w:val="TableParagraph"/>
              <w:rPr>
                <w:sz w:val="26"/>
                <w:szCs w:val="26"/>
                <w:lang w:eastAsia="en-US"/>
              </w:rPr>
            </w:pPr>
            <w:r w:rsidRPr="00CB4E0C">
              <w:rPr>
                <w:sz w:val="26"/>
                <w:szCs w:val="26"/>
                <w:lang w:eastAsia="en-US"/>
              </w:rPr>
              <w:t>Генеральный директор</w:t>
            </w:r>
          </w:p>
          <w:p w:rsidR="00CB4E0C" w:rsidRPr="00CB4E0C" w:rsidRDefault="00CB4E0C" w:rsidP="002945BD">
            <w:pPr>
              <w:pStyle w:val="TableParagraph"/>
              <w:rPr>
                <w:sz w:val="26"/>
                <w:szCs w:val="26"/>
                <w:lang w:eastAsia="en-US"/>
              </w:rPr>
            </w:pPr>
            <w:r w:rsidRPr="00CB4E0C">
              <w:rPr>
                <w:sz w:val="26"/>
                <w:szCs w:val="26"/>
                <w:lang w:eastAsia="en-US"/>
              </w:rPr>
              <w:t>ООО «Невская Энергетика»</w:t>
            </w:r>
          </w:p>
        </w:tc>
        <w:tc>
          <w:tcPr>
            <w:tcW w:w="5274" w:type="dxa"/>
          </w:tcPr>
          <w:p w:rsidR="00CB4E0C" w:rsidRPr="00CB4E0C" w:rsidRDefault="00097FBC" w:rsidP="002945BD">
            <w:pPr>
              <w:pStyle w:val="TableParagraph"/>
              <w:ind w:left="947" w:right="635"/>
              <w:rPr>
                <w:sz w:val="26"/>
                <w:szCs w:val="26"/>
                <w:lang w:eastAsia="en-US"/>
              </w:rPr>
            </w:pPr>
            <w:r w:rsidRPr="00097FBC">
              <w:rPr>
                <w:sz w:val="26"/>
                <w:szCs w:val="26"/>
                <w:lang w:eastAsia="en-US"/>
              </w:rPr>
              <w:t>Глава администрации Гатчинского муниципального района</w:t>
            </w:r>
          </w:p>
          <w:p w:rsidR="00CB4E0C" w:rsidRPr="00CB4E0C" w:rsidRDefault="00CB4E0C" w:rsidP="004D0139">
            <w:pPr>
              <w:pStyle w:val="TableParagraph"/>
              <w:spacing w:before="38" w:after="240"/>
              <w:ind w:left="945" w:right="634"/>
              <w:rPr>
                <w:sz w:val="26"/>
                <w:szCs w:val="26"/>
                <w:lang w:eastAsia="en-US"/>
              </w:rPr>
            </w:pPr>
          </w:p>
        </w:tc>
      </w:tr>
      <w:tr w:rsidR="00CB4E0C" w:rsidRPr="00CB4E0C" w:rsidTr="000E3FCB">
        <w:trPr>
          <w:trHeight w:val="439"/>
        </w:trPr>
        <w:tc>
          <w:tcPr>
            <w:tcW w:w="4407" w:type="dxa"/>
          </w:tcPr>
          <w:p w:rsidR="00CB4E0C" w:rsidRPr="009C7E0F" w:rsidRDefault="00CB4E0C" w:rsidP="004D0139">
            <w:pPr>
              <w:pStyle w:val="TableParagraph"/>
              <w:tabs>
                <w:tab w:val="left" w:pos="2526"/>
              </w:tabs>
              <w:spacing w:after="240"/>
              <w:ind w:firstLine="132"/>
              <w:rPr>
                <w:spacing w:val="-10"/>
                <w:sz w:val="26"/>
                <w:szCs w:val="26"/>
                <w:lang w:eastAsia="en-US"/>
              </w:rPr>
            </w:pPr>
            <w:r w:rsidRPr="00097FBC">
              <w:rPr>
                <w:spacing w:val="-44"/>
                <w:sz w:val="26"/>
                <w:szCs w:val="26"/>
                <w:lang w:eastAsia="en-US"/>
              </w:rPr>
              <w:t xml:space="preserve">_____________________ </w:t>
            </w:r>
            <w:r w:rsidR="00097FBC">
              <w:rPr>
                <w:spacing w:val="-10"/>
                <w:sz w:val="26"/>
                <w:szCs w:val="26"/>
                <w:lang w:eastAsia="en-US"/>
              </w:rPr>
              <w:t>Кикоть Е</w:t>
            </w:r>
            <w:r w:rsidRPr="00CB4E0C">
              <w:rPr>
                <w:spacing w:val="-10"/>
                <w:sz w:val="26"/>
                <w:szCs w:val="26"/>
                <w:lang w:eastAsia="en-US"/>
              </w:rPr>
              <w:t>.</w:t>
            </w:r>
            <w:r w:rsidR="002945BD">
              <w:rPr>
                <w:spacing w:val="-10"/>
                <w:sz w:val="26"/>
                <w:szCs w:val="26"/>
                <w:lang w:eastAsia="en-US"/>
              </w:rPr>
              <w:t xml:space="preserve"> </w:t>
            </w:r>
            <w:r w:rsidRPr="00CB4E0C">
              <w:rPr>
                <w:spacing w:val="-10"/>
                <w:sz w:val="26"/>
                <w:szCs w:val="26"/>
                <w:lang w:eastAsia="en-US"/>
              </w:rPr>
              <w:t>А</w:t>
            </w:r>
            <w:r w:rsidRPr="00097FBC">
              <w:rPr>
                <w:spacing w:val="-10"/>
                <w:sz w:val="26"/>
                <w:szCs w:val="26"/>
                <w:lang w:eastAsia="en-US"/>
              </w:rPr>
              <w:t>.</w:t>
            </w:r>
          </w:p>
          <w:p w:rsidR="00CB4E0C" w:rsidRPr="00097FBC" w:rsidRDefault="00CB4E0C" w:rsidP="004D0139">
            <w:pPr>
              <w:pStyle w:val="TableParagraph"/>
              <w:tabs>
                <w:tab w:val="left" w:pos="2526"/>
              </w:tabs>
              <w:spacing w:after="240"/>
              <w:ind w:firstLine="132"/>
              <w:rPr>
                <w:sz w:val="26"/>
                <w:szCs w:val="26"/>
                <w:lang w:eastAsia="en-US"/>
              </w:rPr>
            </w:pPr>
          </w:p>
          <w:p w:rsidR="00CB4E0C" w:rsidRPr="000E3FCB" w:rsidRDefault="00CB4E0C" w:rsidP="000E3FCB">
            <w:pPr>
              <w:pStyle w:val="TableParagraph"/>
              <w:tabs>
                <w:tab w:val="left" w:pos="2526"/>
              </w:tabs>
              <w:spacing w:after="240"/>
              <w:ind w:firstLine="132"/>
              <w:rPr>
                <w:sz w:val="26"/>
                <w:szCs w:val="26"/>
                <w:lang w:eastAsia="en-US"/>
              </w:rPr>
            </w:pPr>
            <w:r w:rsidRPr="00097FBC">
              <w:rPr>
                <w:sz w:val="26"/>
                <w:szCs w:val="26"/>
                <w:lang w:eastAsia="en-US"/>
              </w:rPr>
              <w:t>«_____» _____________20</w:t>
            </w:r>
            <w:r w:rsidR="00C06071">
              <w:rPr>
                <w:sz w:val="26"/>
                <w:szCs w:val="26"/>
                <w:lang w:eastAsia="en-US"/>
              </w:rPr>
              <w:t>23</w:t>
            </w:r>
            <w:r w:rsidR="002945BD">
              <w:rPr>
                <w:sz w:val="26"/>
                <w:szCs w:val="26"/>
                <w:lang w:eastAsia="en-US"/>
              </w:rPr>
              <w:t xml:space="preserve"> </w:t>
            </w:r>
            <w:r w:rsidRPr="00097FBC">
              <w:rPr>
                <w:sz w:val="26"/>
                <w:szCs w:val="26"/>
                <w:lang w:eastAsia="en-US"/>
              </w:rPr>
              <w:t>г</w:t>
            </w:r>
            <w:r w:rsidR="009C7E0F">
              <w:rPr>
                <w:sz w:val="26"/>
                <w:szCs w:val="26"/>
                <w:lang w:eastAsia="en-US"/>
              </w:rPr>
              <w:t>.</w:t>
            </w:r>
          </w:p>
        </w:tc>
        <w:tc>
          <w:tcPr>
            <w:tcW w:w="5274" w:type="dxa"/>
          </w:tcPr>
          <w:p w:rsidR="00CB4E0C" w:rsidRPr="00CB4E0C" w:rsidRDefault="00CB4E0C" w:rsidP="004D0139">
            <w:pPr>
              <w:pStyle w:val="TableParagraph"/>
              <w:tabs>
                <w:tab w:val="left" w:pos="1871"/>
              </w:tabs>
              <w:spacing w:after="240"/>
              <w:ind w:left="945" w:right="440"/>
              <w:rPr>
                <w:spacing w:val="-8"/>
                <w:sz w:val="26"/>
                <w:szCs w:val="26"/>
                <w:lang w:val="en-US" w:eastAsia="en-US"/>
              </w:rPr>
            </w:pPr>
            <w:r w:rsidRPr="00CB4E0C">
              <w:rPr>
                <w:spacing w:val="-42"/>
                <w:sz w:val="26"/>
                <w:szCs w:val="26"/>
                <w:lang w:val="en-US" w:eastAsia="en-US"/>
              </w:rPr>
              <w:t xml:space="preserve">_______________________ </w:t>
            </w:r>
            <w:r w:rsidR="00097FBC" w:rsidRPr="00097FBC">
              <w:rPr>
                <w:spacing w:val="-9"/>
                <w:sz w:val="26"/>
                <w:szCs w:val="26"/>
                <w:lang w:eastAsia="en-US"/>
              </w:rPr>
              <w:t xml:space="preserve"> Нещадим Л. Н.</w:t>
            </w:r>
          </w:p>
          <w:p w:rsidR="00CB4E0C" w:rsidRPr="002945BD" w:rsidRDefault="00CB4E0C" w:rsidP="004D0139">
            <w:pPr>
              <w:pStyle w:val="TableParagraph"/>
              <w:tabs>
                <w:tab w:val="left" w:pos="1871"/>
              </w:tabs>
              <w:spacing w:after="240"/>
              <w:ind w:left="945" w:right="440"/>
              <w:rPr>
                <w:sz w:val="26"/>
                <w:szCs w:val="26"/>
                <w:lang w:eastAsia="en-US"/>
              </w:rPr>
            </w:pPr>
          </w:p>
          <w:p w:rsidR="00CB4E0C" w:rsidRPr="000E3FCB" w:rsidRDefault="00CB4E0C" w:rsidP="000E3FCB">
            <w:pPr>
              <w:pStyle w:val="TableParagraph"/>
              <w:tabs>
                <w:tab w:val="left" w:pos="1871"/>
              </w:tabs>
              <w:spacing w:after="240"/>
              <w:ind w:left="945" w:right="440"/>
              <w:rPr>
                <w:sz w:val="26"/>
                <w:szCs w:val="26"/>
                <w:lang w:eastAsia="en-US"/>
              </w:rPr>
            </w:pPr>
            <w:r w:rsidRPr="002945BD">
              <w:rPr>
                <w:sz w:val="26"/>
                <w:szCs w:val="26"/>
                <w:lang w:eastAsia="en-US"/>
              </w:rPr>
              <w:t>«_____» _____________20</w:t>
            </w:r>
            <w:r w:rsidR="00C06071">
              <w:rPr>
                <w:sz w:val="26"/>
                <w:szCs w:val="26"/>
                <w:lang w:eastAsia="en-US"/>
              </w:rPr>
              <w:t>23</w:t>
            </w:r>
            <w:r w:rsidR="002945BD">
              <w:rPr>
                <w:sz w:val="26"/>
                <w:szCs w:val="26"/>
                <w:lang w:eastAsia="en-US"/>
              </w:rPr>
              <w:t xml:space="preserve"> </w:t>
            </w:r>
            <w:r w:rsidRPr="002945BD">
              <w:rPr>
                <w:sz w:val="26"/>
                <w:szCs w:val="26"/>
                <w:lang w:eastAsia="en-US"/>
              </w:rPr>
              <w:t>г</w:t>
            </w:r>
            <w:r w:rsidR="009C7E0F">
              <w:rPr>
                <w:sz w:val="26"/>
                <w:szCs w:val="26"/>
                <w:lang w:eastAsia="en-US"/>
              </w:rPr>
              <w:t>.</w:t>
            </w:r>
          </w:p>
        </w:tc>
      </w:tr>
    </w:tbl>
    <w:p w:rsidR="002945BD" w:rsidRPr="002945BD" w:rsidRDefault="002945BD" w:rsidP="002945BD">
      <w:pPr>
        <w:spacing w:line="360" w:lineRule="auto"/>
        <w:jc w:val="center"/>
        <w:rPr>
          <w:rFonts w:eastAsia="Calibri"/>
          <w:b/>
          <w:sz w:val="44"/>
          <w:szCs w:val="44"/>
        </w:rPr>
      </w:pPr>
      <w:r w:rsidRPr="002945BD">
        <w:rPr>
          <w:rFonts w:eastAsia="Calibri"/>
          <w:b/>
          <w:sz w:val="44"/>
          <w:szCs w:val="44"/>
        </w:rPr>
        <w:t>Актуализация</w:t>
      </w:r>
    </w:p>
    <w:p w:rsidR="002945BD" w:rsidRPr="002945BD" w:rsidRDefault="002945BD" w:rsidP="002945BD">
      <w:pPr>
        <w:spacing w:line="360" w:lineRule="auto"/>
        <w:jc w:val="center"/>
        <w:rPr>
          <w:rFonts w:eastAsia="Calibri"/>
          <w:b/>
          <w:sz w:val="44"/>
          <w:szCs w:val="44"/>
        </w:rPr>
      </w:pPr>
      <w:r w:rsidRPr="002945BD">
        <w:rPr>
          <w:rFonts w:eastAsia="Calibri"/>
          <w:b/>
          <w:sz w:val="44"/>
          <w:szCs w:val="44"/>
        </w:rPr>
        <w:t>Схемы теплоснабжения</w:t>
      </w:r>
    </w:p>
    <w:p w:rsidR="002945BD" w:rsidRPr="002945BD" w:rsidRDefault="002945BD" w:rsidP="002945BD">
      <w:pPr>
        <w:spacing w:line="360" w:lineRule="auto"/>
        <w:jc w:val="center"/>
        <w:rPr>
          <w:rFonts w:eastAsia="Calibri"/>
          <w:b/>
          <w:sz w:val="44"/>
          <w:szCs w:val="44"/>
        </w:rPr>
      </w:pPr>
      <w:r w:rsidRPr="002945BD">
        <w:rPr>
          <w:rFonts w:eastAsia="Calibri"/>
          <w:b/>
          <w:sz w:val="44"/>
          <w:szCs w:val="44"/>
        </w:rPr>
        <w:t>Муниципального образования</w:t>
      </w:r>
    </w:p>
    <w:p w:rsidR="002945BD" w:rsidRPr="002945BD" w:rsidRDefault="002945BD" w:rsidP="002945BD">
      <w:pPr>
        <w:spacing w:line="360" w:lineRule="auto"/>
        <w:jc w:val="center"/>
        <w:rPr>
          <w:rFonts w:eastAsia="Calibri"/>
          <w:b/>
          <w:sz w:val="44"/>
          <w:szCs w:val="44"/>
        </w:rPr>
      </w:pPr>
      <w:r w:rsidRPr="002945BD">
        <w:rPr>
          <w:rFonts w:eastAsia="Calibri"/>
          <w:b/>
          <w:sz w:val="44"/>
          <w:szCs w:val="44"/>
        </w:rPr>
        <w:t>Войсковицкое сельское поселение</w:t>
      </w:r>
    </w:p>
    <w:p w:rsidR="002945BD" w:rsidRPr="002945BD" w:rsidRDefault="002945BD" w:rsidP="002945BD">
      <w:pPr>
        <w:spacing w:line="360" w:lineRule="auto"/>
        <w:jc w:val="center"/>
        <w:rPr>
          <w:rFonts w:eastAsia="Calibri"/>
          <w:b/>
          <w:sz w:val="44"/>
          <w:szCs w:val="44"/>
        </w:rPr>
      </w:pPr>
      <w:r w:rsidRPr="002945BD">
        <w:rPr>
          <w:rFonts w:eastAsia="Calibri"/>
          <w:b/>
          <w:sz w:val="44"/>
          <w:szCs w:val="44"/>
        </w:rPr>
        <w:t>на 2021-2023 гг.</w:t>
      </w:r>
    </w:p>
    <w:p w:rsidR="00A47912" w:rsidRPr="00CB4E0C" w:rsidRDefault="002945BD" w:rsidP="002945BD">
      <w:pPr>
        <w:spacing w:line="360" w:lineRule="auto"/>
        <w:jc w:val="center"/>
        <w:rPr>
          <w:rFonts w:eastAsia="Calibri"/>
          <w:b/>
          <w:sz w:val="44"/>
          <w:szCs w:val="44"/>
        </w:rPr>
      </w:pPr>
      <w:r w:rsidRPr="002945BD">
        <w:rPr>
          <w:rFonts w:eastAsia="Calibri"/>
          <w:b/>
          <w:sz w:val="44"/>
          <w:szCs w:val="44"/>
        </w:rPr>
        <w:t>на период до 2035 года</w:t>
      </w:r>
    </w:p>
    <w:p w:rsidR="00A47912" w:rsidRPr="00CB4E0C" w:rsidRDefault="00A47912" w:rsidP="00A47912">
      <w:pPr>
        <w:spacing w:before="120" w:line="276" w:lineRule="auto"/>
        <w:jc w:val="center"/>
        <w:rPr>
          <w:b/>
          <w:spacing w:val="-16"/>
          <w:kern w:val="28"/>
          <w:sz w:val="28"/>
          <w:szCs w:val="28"/>
        </w:rPr>
      </w:pPr>
    </w:p>
    <w:p w:rsidR="00A47912" w:rsidRPr="00CB4E0C" w:rsidRDefault="005E420B" w:rsidP="00A47912">
      <w:pPr>
        <w:spacing w:after="200" w:line="276" w:lineRule="auto"/>
        <w:jc w:val="center"/>
        <w:rPr>
          <w:rFonts w:eastAsia="Calibri"/>
          <w:b/>
          <w:sz w:val="48"/>
          <w:szCs w:val="48"/>
        </w:rPr>
      </w:pPr>
      <w:r>
        <w:rPr>
          <w:rFonts w:eastAsia="Calibri"/>
          <w:b/>
          <w:sz w:val="48"/>
          <w:szCs w:val="48"/>
        </w:rPr>
        <w:t>Пояснительная записка</w:t>
      </w:r>
    </w:p>
    <w:p w:rsidR="00CB4E0C" w:rsidRPr="00CB4E0C" w:rsidRDefault="00CB4E0C" w:rsidP="00CB4E0C">
      <w:pPr>
        <w:rPr>
          <w:b/>
          <w:sz w:val="20"/>
          <w:szCs w:val="26"/>
        </w:rPr>
      </w:pPr>
    </w:p>
    <w:p w:rsidR="00AE32B4" w:rsidRDefault="00AE32B4" w:rsidP="00CB4E0C">
      <w:pPr>
        <w:jc w:val="center"/>
        <w:rPr>
          <w:b/>
          <w:sz w:val="26"/>
          <w:szCs w:val="26"/>
        </w:rPr>
      </w:pPr>
    </w:p>
    <w:p w:rsidR="00060B47" w:rsidRDefault="00060B47" w:rsidP="00CB4E0C">
      <w:pPr>
        <w:jc w:val="center"/>
        <w:rPr>
          <w:b/>
          <w:sz w:val="26"/>
          <w:szCs w:val="26"/>
        </w:rPr>
      </w:pPr>
    </w:p>
    <w:p w:rsidR="00A61F9E" w:rsidRPr="00CB4E0C" w:rsidRDefault="00A61F9E" w:rsidP="00A61F9E">
      <w:pPr>
        <w:jc w:val="center"/>
        <w:rPr>
          <w:b/>
          <w:sz w:val="26"/>
          <w:szCs w:val="26"/>
        </w:rPr>
      </w:pPr>
      <w:r w:rsidRPr="00CB4E0C">
        <w:rPr>
          <w:b/>
          <w:sz w:val="26"/>
          <w:szCs w:val="26"/>
        </w:rPr>
        <w:t>Санкт–Петербург</w:t>
      </w:r>
    </w:p>
    <w:p w:rsidR="00CB4E0C" w:rsidRPr="00CB4E0C" w:rsidRDefault="00A61F9E" w:rsidP="00A61F9E">
      <w:pPr>
        <w:jc w:val="center"/>
        <w:rPr>
          <w:b/>
          <w:sz w:val="24"/>
          <w:szCs w:val="26"/>
        </w:rPr>
      </w:pPr>
      <w:r>
        <w:rPr>
          <w:noProof/>
          <w:lang w:bidi="ar-SA"/>
        </w:rPr>
        <w:drawing>
          <wp:anchor distT="0" distB="0" distL="114300" distR="114300" simplePos="0" relativeHeight="251686912" behindDoc="0" locked="0" layoutInCell="1" allowOverlap="1" wp14:anchorId="125E5558" wp14:editId="47FCC1BF">
            <wp:simplePos x="0" y="0"/>
            <wp:positionH relativeFrom="column">
              <wp:posOffset>2850556</wp:posOffset>
            </wp:positionH>
            <wp:positionV relativeFrom="paragraph">
              <wp:posOffset>205740</wp:posOffset>
            </wp:positionV>
            <wp:extent cx="166370" cy="356235"/>
            <wp:effectExtent l="0" t="0" r="5080" b="5715"/>
            <wp:wrapThrough wrapText="bothSides">
              <wp:wrapPolygon edited="0">
                <wp:start x="0" y="0"/>
                <wp:lineTo x="0" y="20791"/>
                <wp:lineTo x="19786" y="20791"/>
                <wp:lineTo x="19786" y="0"/>
                <wp:lineTo x="0" y="0"/>
              </wp:wrapPolygon>
            </wp:wrapThrough>
            <wp:docPr id="143" name="Рисунок 143" descr="Nevskaya-Energetika-fire.jpg"/>
            <wp:cNvGraphicFramePr/>
            <a:graphic xmlns:a="http://schemas.openxmlformats.org/drawingml/2006/main">
              <a:graphicData uri="http://schemas.openxmlformats.org/drawingml/2006/picture">
                <pic:pic xmlns:pic="http://schemas.openxmlformats.org/drawingml/2006/picture">
                  <pic:nvPicPr>
                    <pic:cNvPr id="143" name="Рисунок 143" descr="Nevskaya-Energetika-fire.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6370" cy="356235"/>
                    </a:xfrm>
                    <a:prstGeom prst="rect">
                      <a:avLst/>
                    </a:prstGeom>
                    <a:noFill/>
                    <a:ln>
                      <a:noFill/>
                    </a:ln>
                  </pic:spPr>
                </pic:pic>
              </a:graphicData>
            </a:graphic>
          </wp:anchor>
        </w:drawing>
      </w:r>
      <w:r w:rsidRPr="00CB4E0C">
        <w:rPr>
          <w:b/>
          <w:sz w:val="24"/>
          <w:szCs w:val="26"/>
        </w:rPr>
        <w:t>20</w:t>
      </w:r>
      <w:r w:rsidR="00DA1D08">
        <w:rPr>
          <w:b/>
          <w:sz w:val="24"/>
          <w:szCs w:val="26"/>
        </w:rPr>
        <w:t>23</w:t>
      </w:r>
    </w:p>
    <w:p w:rsidR="00A67C26" w:rsidRPr="002945BD" w:rsidRDefault="002945BD" w:rsidP="002945BD">
      <w:pPr>
        <w:pStyle w:val="a7"/>
        <w:tabs>
          <w:tab w:val="center" w:pos="4679"/>
          <w:tab w:val="left" w:pos="5610"/>
        </w:tabs>
        <w:jc w:val="left"/>
        <w:rPr>
          <w:sz w:val="24"/>
        </w:rPr>
        <w:sectPr w:rsidR="00A67C26" w:rsidRPr="002945BD" w:rsidSect="001635B6">
          <w:type w:val="continuous"/>
          <w:pgSz w:w="11910" w:h="16840"/>
          <w:pgMar w:top="1134" w:right="851" w:bottom="851" w:left="1701" w:header="720" w:footer="720" w:gutter="0"/>
          <w:cols w:space="720"/>
        </w:sectPr>
      </w:pPr>
      <w:r w:rsidRPr="002945BD">
        <w:rPr>
          <w:sz w:val="24"/>
        </w:rPr>
        <w:tab/>
      </w:r>
    </w:p>
    <w:p w:rsidR="00A67C26" w:rsidRPr="00D522C2" w:rsidRDefault="003D6574" w:rsidP="00AB5B16">
      <w:pPr>
        <w:pStyle w:val="10"/>
        <w:spacing w:before="120" w:after="120"/>
        <w:ind w:left="0" w:firstLine="0"/>
        <w:jc w:val="center"/>
      </w:pPr>
      <w:bookmarkStart w:id="1" w:name="_Toc527455434"/>
      <w:bookmarkStart w:id="2" w:name="_Toc133581321"/>
      <w:r w:rsidRPr="00D522C2">
        <w:lastRenderedPageBreak/>
        <w:t>Содержание</w:t>
      </w:r>
      <w:bookmarkEnd w:id="1"/>
      <w:bookmarkEnd w:id="2"/>
    </w:p>
    <w:p w:rsidR="00A67C26" w:rsidRPr="00CB4E0C" w:rsidRDefault="00A67C26">
      <w:pPr>
        <w:jc w:val="center"/>
        <w:rPr>
          <w:highlight w:val="yellow"/>
        </w:rPr>
        <w:sectPr w:rsidR="00A67C26" w:rsidRPr="00CB4E0C" w:rsidSect="001635B6">
          <w:footerReference w:type="default" r:id="rId11"/>
          <w:pgSz w:w="11910" w:h="16840"/>
          <w:pgMar w:top="1134" w:right="851" w:bottom="851" w:left="1701" w:header="0" w:footer="590" w:gutter="0"/>
          <w:pgNumType w:start="3"/>
          <w:cols w:space="720"/>
          <w:docGrid w:linePitch="299"/>
        </w:sectPr>
      </w:pPr>
    </w:p>
    <w:sdt>
      <w:sdtPr>
        <w:rPr>
          <w:rFonts w:ascii="Times New Roman" w:eastAsia="Times New Roman" w:hAnsi="Times New Roman" w:cs="Times New Roman"/>
          <w:color w:val="auto"/>
          <w:sz w:val="22"/>
          <w:szCs w:val="22"/>
          <w:highlight w:val="yellow"/>
          <w:lang w:bidi="ru-RU"/>
        </w:rPr>
        <w:id w:val="1892603374"/>
        <w:docPartObj>
          <w:docPartGallery w:val="Table of Contents"/>
          <w:docPartUnique/>
        </w:docPartObj>
      </w:sdtPr>
      <w:sdtEndPr>
        <w:rPr>
          <w:bCs/>
        </w:rPr>
      </w:sdtEndPr>
      <w:sdtContent>
        <w:p w:rsidR="00D94AA6" w:rsidRPr="00C06071" w:rsidRDefault="00D94AA6">
          <w:pPr>
            <w:pStyle w:val="af"/>
            <w:rPr>
              <w:highlight w:val="yellow"/>
            </w:rPr>
          </w:pPr>
        </w:p>
        <w:p w:rsidR="00C06071" w:rsidRPr="00C06071" w:rsidRDefault="00D94AA6">
          <w:pPr>
            <w:pStyle w:val="13"/>
            <w:tabs>
              <w:tab w:val="right" w:leader="dot" w:pos="9348"/>
            </w:tabs>
            <w:rPr>
              <w:rFonts w:asciiTheme="minorHAnsi" w:eastAsiaTheme="minorEastAsia" w:hAnsiTheme="minorHAnsi" w:cstheme="minorBidi"/>
              <w:b w:val="0"/>
              <w:bCs w:val="0"/>
              <w:noProof/>
              <w:lang w:bidi="ar-SA"/>
            </w:rPr>
          </w:pPr>
          <w:r w:rsidRPr="00C06071">
            <w:rPr>
              <w:b w:val="0"/>
              <w:highlight w:val="yellow"/>
            </w:rPr>
            <w:fldChar w:fldCharType="begin"/>
          </w:r>
          <w:r w:rsidRPr="00C06071">
            <w:rPr>
              <w:b w:val="0"/>
              <w:highlight w:val="yellow"/>
            </w:rPr>
            <w:instrText xml:space="preserve"> TOC \o "1-3" \h \z \u </w:instrText>
          </w:r>
          <w:r w:rsidRPr="00C06071">
            <w:rPr>
              <w:b w:val="0"/>
              <w:highlight w:val="yellow"/>
            </w:rPr>
            <w:fldChar w:fldCharType="separate"/>
          </w:r>
          <w:hyperlink w:anchor="_Toc133581321" w:history="1">
            <w:r w:rsidR="00C06071" w:rsidRPr="00C06071">
              <w:rPr>
                <w:rStyle w:val="af0"/>
                <w:b w:val="0"/>
                <w:noProof/>
              </w:rPr>
              <w:t>Содержание</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_Toc133581321 \h </w:instrText>
            </w:r>
            <w:r w:rsidR="00C06071" w:rsidRPr="00C06071">
              <w:rPr>
                <w:b w:val="0"/>
                <w:noProof/>
                <w:webHidden/>
              </w:rPr>
            </w:r>
            <w:r w:rsidR="00C06071" w:rsidRPr="00C06071">
              <w:rPr>
                <w:b w:val="0"/>
                <w:noProof/>
                <w:webHidden/>
              </w:rPr>
              <w:fldChar w:fldCharType="separate"/>
            </w:r>
            <w:r w:rsidR="003A71B4">
              <w:rPr>
                <w:b w:val="0"/>
                <w:noProof/>
                <w:webHidden/>
              </w:rPr>
              <w:t>3</w:t>
            </w:r>
            <w:r w:rsidR="00C06071" w:rsidRPr="00C06071">
              <w:rPr>
                <w:b w:val="0"/>
                <w:noProof/>
                <w:webHidden/>
              </w:rPr>
              <w:fldChar w:fldCharType="end"/>
            </w:r>
          </w:hyperlink>
        </w:p>
        <w:p w:rsidR="00C06071" w:rsidRPr="00C06071" w:rsidRDefault="003A71B4">
          <w:pPr>
            <w:pStyle w:val="13"/>
            <w:tabs>
              <w:tab w:val="right" w:leader="dot" w:pos="9348"/>
            </w:tabs>
            <w:rPr>
              <w:rFonts w:asciiTheme="minorHAnsi" w:eastAsiaTheme="minorEastAsia" w:hAnsiTheme="minorHAnsi" w:cstheme="minorBidi"/>
              <w:b w:val="0"/>
              <w:bCs w:val="0"/>
              <w:noProof/>
              <w:lang w:bidi="ar-SA"/>
            </w:rPr>
          </w:pPr>
          <w:hyperlink w:anchor="_Toc133581322" w:history="1">
            <w:r w:rsidR="00C06071" w:rsidRPr="00C06071">
              <w:rPr>
                <w:rStyle w:val="af0"/>
                <w:rFonts w:eastAsia="Calibri"/>
                <w:b w:val="0"/>
                <w:noProof/>
                <w:lang w:eastAsia="en-US"/>
              </w:rPr>
              <w:t>Определения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_Toc133581322 \h </w:instrText>
            </w:r>
            <w:r w:rsidR="00C06071" w:rsidRPr="00C06071">
              <w:rPr>
                <w:b w:val="0"/>
                <w:noProof/>
                <w:webHidden/>
              </w:rPr>
            </w:r>
            <w:r w:rsidR="00C06071" w:rsidRPr="00C06071">
              <w:rPr>
                <w:b w:val="0"/>
                <w:noProof/>
                <w:webHidden/>
              </w:rPr>
              <w:fldChar w:fldCharType="separate"/>
            </w:r>
            <w:r>
              <w:rPr>
                <w:b w:val="0"/>
                <w:noProof/>
                <w:webHidden/>
              </w:rPr>
              <w:t>8</w:t>
            </w:r>
            <w:r w:rsidR="00C06071" w:rsidRPr="00C06071">
              <w:rPr>
                <w:b w:val="0"/>
                <w:noProof/>
                <w:webHidden/>
              </w:rPr>
              <w:fldChar w:fldCharType="end"/>
            </w:r>
          </w:hyperlink>
        </w:p>
        <w:p w:rsidR="00C06071" w:rsidRPr="00C06071" w:rsidRDefault="003A71B4">
          <w:pPr>
            <w:pStyle w:val="13"/>
            <w:tabs>
              <w:tab w:val="right" w:leader="dot" w:pos="9348"/>
            </w:tabs>
            <w:rPr>
              <w:rFonts w:asciiTheme="minorHAnsi" w:eastAsiaTheme="minorEastAsia" w:hAnsiTheme="minorHAnsi" w:cstheme="minorBidi"/>
              <w:b w:val="0"/>
              <w:bCs w:val="0"/>
              <w:noProof/>
              <w:lang w:bidi="ar-SA"/>
            </w:rPr>
          </w:pPr>
          <w:hyperlink w:anchor="_Toc133581323" w:history="1">
            <w:r w:rsidR="00C06071" w:rsidRPr="00C06071">
              <w:rPr>
                <w:rStyle w:val="af0"/>
                <w:rFonts w:eastAsia="Calibri"/>
                <w:b w:val="0"/>
                <w:noProof/>
                <w:lang w:eastAsia="en-US"/>
              </w:rPr>
              <w:t>Перечень принятых обозначений</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_Toc133581323 \h </w:instrText>
            </w:r>
            <w:r w:rsidR="00C06071" w:rsidRPr="00C06071">
              <w:rPr>
                <w:b w:val="0"/>
                <w:noProof/>
                <w:webHidden/>
              </w:rPr>
            </w:r>
            <w:r w:rsidR="00C06071" w:rsidRPr="00C06071">
              <w:rPr>
                <w:b w:val="0"/>
                <w:noProof/>
                <w:webHidden/>
              </w:rPr>
              <w:fldChar w:fldCharType="separate"/>
            </w:r>
            <w:r>
              <w:rPr>
                <w:b w:val="0"/>
                <w:noProof/>
                <w:webHidden/>
              </w:rPr>
              <w:t>11</w:t>
            </w:r>
            <w:r w:rsidR="00C06071" w:rsidRPr="00C06071">
              <w:rPr>
                <w:b w:val="0"/>
                <w:noProof/>
                <w:webHidden/>
              </w:rPr>
              <w:fldChar w:fldCharType="end"/>
            </w:r>
          </w:hyperlink>
        </w:p>
        <w:p w:rsidR="00C06071" w:rsidRPr="00C06071" w:rsidRDefault="003A71B4">
          <w:pPr>
            <w:pStyle w:val="13"/>
            <w:tabs>
              <w:tab w:val="right" w:leader="dot" w:pos="9348"/>
            </w:tabs>
            <w:rPr>
              <w:rFonts w:asciiTheme="minorHAnsi" w:eastAsiaTheme="minorEastAsia" w:hAnsiTheme="minorHAnsi" w:cstheme="minorBidi"/>
              <w:b w:val="0"/>
              <w:bCs w:val="0"/>
              <w:noProof/>
              <w:lang w:bidi="ar-SA"/>
            </w:rPr>
          </w:pPr>
          <w:hyperlink w:anchor="_Toc133581324" w:history="1">
            <w:r w:rsidR="00C06071" w:rsidRPr="00C06071">
              <w:rPr>
                <w:rStyle w:val="af0"/>
                <w:b w:val="0"/>
                <w:noProof/>
              </w:rPr>
              <w:t>Введение</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_Toc133581324 \h </w:instrText>
            </w:r>
            <w:r w:rsidR="00C06071" w:rsidRPr="00C06071">
              <w:rPr>
                <w:b w:val="0"/>
                <w:noProof/>
                <w:webHidden/>
              </w:rPr>
            </w:r>
            <w:r w:rsidR="00C06071" w:rsidRPr="00C06071">
              <w:rPr>
                <w:b w:val="0"/>
                <w:noProof/>
                <w:webHidden/>
              </w:rPr>
              <w:fldChar w:fldCharType="separate"/>
            </w:r>
            <w:r>
              <w:rPr>
                <w:b w:val="0"/>
                <w:noProof/>
                <w:webHidden/>
              </w:rPr>
              <w:t>12</w:t>
            </w:r>
            <w:r w:rsidR="00C06071" w:rsidRPr="00C06071">
              <w:rPr>
                <w:b w:val="0"/>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25" w:history="1">
            <w:r w:rsidR="00C06071" w:rsidRPr="00C06071">
              <w:rPr>
                <w:rStyle w:val="af0"/>
                <w:b w:val="0"/>
                <w:noProof/>
              </w:rPr>
              <w:t>1.</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_Toc133581325 \h </w:instrText>
            </w:r>
            <w:r w:rsidR="00C06071" w:rsidRPr="00C06071">
              <w:rPr>
                <w:b w:val="0"/>
                <w:noProof/>
                <w:webHidden/>
              </w:rPr>
            </w:r>
            <w:r w:rsidR="00C06071" w:rsidRPr="00C06071">
              <w:rPr>
                <w:b w:val="0"/>
                <w:noProof/>
                <w:webHidden/>
              </w:rPr>
              <w:fldChar w:fldCharType="separate"/>
            </w:r>
            <w:r>
              <w:rPr>
                <w:b w:val="0"/>
                <w:noProof/>
                <w:webHidden/>
              </w:rPr>
              <w:t>14</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26" w:history="1">
            <w:r w:rsidR="00C06071" w:rsidRPr="00C06071">
              <w:rPr>
                <w:rStyle w:val="af0"/>
                <w:noProof/>
              </w:rPr>
              <w:t>1.1.</w:t>
            </w:r>
            <w:r w:rsidR="00C06071" w:rsidRPr="00C06071">
              <w:rPr>
                <w:rFonts w:asciiTheme="minorHAnsi" w:eastAsiaTheme="minorEastAsia" w:hAnsiTheme="minorHAnsi" w:cstheme="minorBidi"/>
                <w:noProof/>
                <w:lang w:bidi="ar-SA"/>
              </w:rPr>
              <w:tab/>
            </w:r>
            <w:r w:rsidR="00C06071" w:rsidRPr="00C06071">
              <w:rPr>
                <w:rStyle w:val="af0"/>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этапы)</w:t>
            </w:r>
            <w:r w:rsidR="00C06071" w:rsidRPr="00C06071">
              <w:rPr>
                <w:noProof/>
                <w:webHidden/>
              </w:rPr>
              <w:tab/>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_Toc133581326 \h </w:instrText>
            </w:r>
            <w:r w:rsidR="00C06071" w:rsidRPr="00C06071">
              <w:rPr>
                <w:noProof/>
                <w:webHidden/>
              </w:rPr>
            </w:r>
            <w:r w:rsidR="00C06071" w:rsidRPr="00C06071">
              <w:rPr>
                <w:noProof/>
                <w:webHidden/>
              </w:rPr>
              <w:fldChar w:fldCharType="separate"/>
            </w:r>
            <w:r>
              <w:rPr>
                <w:noProof/>
                <w:webHidden/>
              </w:rPr>
              <w:t>16</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27" w:history="1">
            <w:r w:rsidR="00C06071" w:rsidRPr="00C06071">
              <w:rPr>
                <w:rStyle w:val="af0"/>
                <w:noProof/>
              </w:rPr>
              <w:t>1.2.</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_Toc133581327 \h </w:instrText>
            </w:r>
            <w:r w:rsidR="00C06071" w:rsidRPr="00C06071">
              <w:rPr>
                <w:noProof/>
                <w:webHidden/>
              </w:rPr>
            </w:r>
            <w:r w:rsidR="00C06071" w:rsidRPr="00C06071">
              <w:rPr>
                <w:noProof/>
                <w:webHidden/>
              </w:rPr>
              <w:fldChar w:fldCharType="separate"/>
            </w:r>
            <w:r>
              <w:rPr>
                <w:noProof/>
                <w:webHidden/>
              </w:rPr>
              <w:t>19</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28" w:history="1">
            <w:r w:rsidR="00C06071" w:rsidRPr="00C06071">
              <w:rPr>
                <w:rStyle w:val="af0"/>
                <w:noProof/>
              </w:rPr>
              <w:t>1.3.</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_Toc133581328 \h </w:instrText>
            </w:r>
            <w:r w:rsidR="00C06071" w:rsidRPr="00C06071">
              <w:rPr>
                <w:noProof/>
                <w:webHidden/>
              </w:rPr>
            </w:r>
            <w:r w:rsidR="00C06071" w:rsidRPr="00C06071">
              <w:rPr>
                <w:noProof/>
                <w:webHidden/>
              </w:rPr>
              <w:fldChar w:fldCharType="separate"/>
            </w:r>
            <w:r>
              <w:rPr>
                <w:noProof/>
                <w:webHidden/>
              </w:rPr>
              <w:t>29</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29" w:history="1">
            <w:r w:rsidR="00C06071" w:rsidRPr="00C06071">
              <w:rPr>
                <w:rStyle w:val="af0"/>
                <w:noProof/>
              </w:rPr>
              <w:t>1.4.</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_Toc133581329 \h </w:instrText>
            </w:r>
            <w:r w:rsidR="00C06071" w:rsidRPr="00C06071">
              <w:rPr>
                <w:noProof/>
                <w:webHidden/>
              </w:rPr>
            </w:r>
            <w:r w:rsidR="00C06071" w:rsidRPr="00C06071">
              <w:rPr>
                <w:noProof/>
                <w:webHidden/>
              </w:rPr>
              <w:fldChar w:fldCharType="separate"/>
            </w:r>
            <w:r>
              <w:rPr>
                <w:noProof/>
                <w:webHidden/>
              </w:rPr>
              <w:t>29</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30" w:history="1">
            <w:r w:rsidR="00C06071" w:rsidRPr="00C06071">
              <w:rPr>
                <w:rStyle w:val="af0"/>
                <w:b w:val="0"/>
                <w:noProof/>
              </w:rPr>
              <w:t>2.</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2. СУЩЕСТВУЮЩИЕ И ПЕРСПЕКТИВНЫЕ БАЛАНСЫ ТЕПЛОВОЙ МОЩНОСТИ ИСТОЧНИКОВ ТЕПЛОВОЙ ЭНЕРГИИ И ТЕПЛОВОЙ НАГРУЗКИ ПОТРЕБИТЕЛЕЙ</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_Toc133581330 \h </w:instrText>
            </w:r>
            <w:r w:rsidR="00C06071" w:rsidRPr="00C06071">
              <w:rPr>
                <w:b w:val="0"/>
                <w:noProof/>
                <w:webHidden/>
              </w:rPr>
            </w:r>
            <w:r w:rsidR="00C06071" w:rsidRPr="00C06071">
              <w:rPr>
                <w:b w:val="0"/>
                <w:noProof/>
                <w:webHidden/>
              </w:rPr>
              <w:fldChar w:fldCharType="separate"/>
            </w:r>
            <w:r>
              <w:rPr>
                <w:b w:val="0"/>
                <w:noProof/>
                <w:webHidden/>
              </w:rPr>
              <w:t>30</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31" w:history="1">
            <w:r w:rsidR="00C06071" w:rsidRPr="00C06071">
              <w:rPr>
                <w:rStyle w:val="af0"/>
                <w:noProof/>
              </w:rPr>
              <w:t>2.1.</w:t>
            </w:r>
            <w:r w:rsidR="00C06071" w:rsidRPr="00C06071">
              <w:rPr>
                <w:rFonts w:asciiTheme="minorHAnsi" w:eastAsiaTheme="minorEastAsia" w:hAnsiTheme="minorHAnsi" w:cstheme="minorBidi"/>
                <w:noProof/>
                <w:lang w:bidi="ar-SA"/>
              </w:rPr>
              <w:tab/>
            </w:r>
            <w:r w:rsidR="00C06071" w:rsidRPr="00C06071">
              <w:rPr>
                <w:rStyle w:val="af0"/>
                <w:noProof/>
              </w:rPr>
              <w:t>Описание существующих и перспективных зон действия систем теплоснабжения и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_Toc133581331 \h </w:instrText>
            </w:r>
            <w:r w:rsidR="00C06071" w:rsidRPr="00C06071">
              <w:rPr>
                <w:noProof/>
                <w:webHidden/>
              </w:rPr>
            </w:r>
            <w:r w:rsidR="00C06071" w:rsidRPr="00C06071">
              <w:rPr>
                <w:noProof/>
                <w:webHidden/>
              </w:rPr>
              <w:fldChar w:fldCharType="separate"/>
            </w:r>
            <w:r>
              <w:rPr>
                <w:noProof/>
                <w:webHidden/>
              </w:rPr>
              <w:t>34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32" w:history="1">
            <w:r w:rsidR="00C06071" w:rsidRPr="00C06071">
              <w:rPr>
                <w:rStyle w:val="af0"/>
                <w:noProof/>
              </w:rPr>
              <w:t>2.2.</w:t>
            </w:r>
            <w:r w:rsidR="00C06071" w:rsidRPr="00C06071">
              <w:rPr>
                <w:rFonts w:asciiTheme="minorHAnsi" w:eastAsiaTheme="minorEastAsia" w:hAnsiTheme="minorHAnsi" w:cstheme="minorBidi"/>
                <w:noProof/>
                <w:lang w:bidi="ar-SA"/>
              </w:rPr>
              <w:tab/>
            </w:r>
            <w:r w:rsidR="00C06071" w:rsidRPr="00C06071">
              <w:rPr>
                <w:rStyle w:val="af0"/>
                <w:noProof/>
              </w:rPr>
              <w:t>Описание существующих и перспективных зон действия индивидуальных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_Toc133581332 \h </w:instrText>
            </w:r>
            <w:r w:rsidR="00C06071" w:rsidRPr="00C06071">
              <w:rPr>
                <w:noProof/>
                <w:webHidden/>
              </w:rPr>
            </w:r>
            <w:r w:rsidR="00C06071" w:rsidRPr="00C06071">
              <w:rPr>
                <w:noProof/>
                <w:webHidden/>
              </w:rPr>
              <w:fldChar w:fldCharType="separate"/>
            </w:r>
            <w:r>
              <w:rPr>
                <w:noProof/>
                <w:webHidden/>
              </w:rPr>
              <w:t>39</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33" w:history="1">
            <w:r w:rsidR="00C06071" w:rsidRPr="00C06071">
              <w:rPr>
                <w:rStyle w:val="af0"/>
                <w:noProof/>
              </w:rPr>
              <w:t>2.3.</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_Toc133581333 \h </w:instrText>
            </w:r>
            <w:r w:rsidR="00C06071" w:rsidRPr="00C06071">
              <w:rPr>
                <w:noProof/>
                <w:webHidden/>
              </w:rPr>
            </w:r>
            <w:r w:rsidR="00C06071" w:rsidRPr="00C06071">
              <w:rPr>
                <w:noProof/>
                <w:webHidden/>
              </w:rPr>
              <w:fldChar w:fldCharType="separate"/>
            </w:r>
            <w:r>
              <w:rPr>
                <w:noProof/>
                <w:webHidden/>
              </w:rPr>
              <w:t>39</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34" w:history="1">
            <w:r w:rsidR="00C06071" w:rsidRPr="00C06071">
              <w:rPr>
                <w:rStyle w:val="af0"/>
                <w:noProof/>
              </w:rPr>
              <w:t>2.4.</w:t>
            </w:r>
            <w:r w:rsidR="00C06071" w:rsidRPr="00C06071">
              <w:rPr>
                <w:rFonts w:asciiTheme="minorHAnsi" w:eastAsiaTheme="minorEastAsia" w:hAnsiTheme="minorHAnsi" w:cstheme="minorBidi"/>
                <w:noProof/>
                <w:lang w:bidi="ar-SA"/>
              </w:rPr>
              <w:tab/>
            </w:r>
            <w:r w:rsidR="00C06071" w:rsidRPr="00C06071">
              <w:rPr>
                <w:rStyle w:val="af0"/>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_Toc133581334 \h </w:instrText>
            </w:r>
            <w:r w:rsidR="00C06071" w:rsidRPr="00C06071">
              <w:rPr>
                <w:noProof/>
                <w:webHidden/>
              </w:rPr>
            </w:r>
            <w:r w:rsidR="00C06071" w:rsidRPr="00C06071">
              <w:rPr>
                <w:noProof/>
                <w:webHidden/>
              </w:rPr>
              <w:fldChar w:fldCharType="separate"/>
            </w:r>
            <w:r>
              <w:rPr>
                <w:noProof/>
                <w:webHidden/>
              </w:rPr>
              <w:t>40</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35" w:history="1">
            <w:r w:rsidR="00C06071" w:rsidRPr="00C06071">
              <w:rPr>
                <w:rStyle w:val="af0"/>
                <w:noProof/>
              </w:rPr>
              <w:t>2.4.1.</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_Toc133581335 \h </w:instrText>
            </w:r>
            <w:r w:rsidR="00C06071" w:rsidRPr="00C06071">
              <w:rPr>
                <w:noProof/>
                <w:webHidden/>
              </w:rPr>
            </w:r>
            <w:r w:rsidR="00C06071" w:rsidRPr="00C06071">
              <w:rPr>
                <w:noProof/>
                <w:webHidden/>
              </w:rPr>
              <w:fldChar w:fldCharType="separate"/>
            </w:r>
            <w:r>
              <w:rPr>
                <w:noProof/>
                <w:webHidden/>
              </w:rPr>
              <w:t>40</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36" w:history="1">
            <w:r w:rsidR="00C06071" w:rsidRPr="00C06071">
              <w:rPr>
                <w:rStyle w:val="af0"/>
                <w:noProof/>
              </w:rPr>
              <w:t>2.4.2.</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_Toc133581336 \h </w:instrText>
            </w:r>
            <w:r w:rsidR="00C06071" w:rsidRPr="00C06071">
              <w:rPr>
                <w:noProof/>
                <w:webHidden/>
              </w:rPr>
            </w:r>
            <w:r w:rsidR="00C06071" w:rsidRPr="00C06071">
              <w:rPr>
                <w:noProof/>
                <w:webHidden/>
              </w:rPr>
              <w:fldChar w:fldCharType="separate"/>
            </w:r>
            <w:r>
              <w:rPr>
                <w:noProof/>
                <w:webHidden/>
              </w:rPr>
              <w:t>40</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37" w:history="1">
            <w:r w:rsidR="00C06071" w:rsidRPr="00C06071">
              <w:rPr>
                <w:rStyle w:val="af0"/>
                <w:noProof/>
              </w:rPr>
              <w:t>2.4.3.</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C06071" w:rsidRPr="00C06071">
              <w:rPr>
                <w:noProof/>
                <w:webHidden/>
              </w:rPr>
              <w:tab/>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_Toc133581337 \h </w:instrText>
            </w:r>
            <w:r w:rsidR="00C06071" w:rsidRPr="00C06071">
              <w:rPr>
                <w:noProof/>
                <w:webHidden/>
              </w:rPr>
            </w:r>
            <w:r w:rsidR="00C06071" w:rsidRPr="00C06071">
              <w:rPr>
                <w:noProof/>
                <w:webHidden/>
              </w:rPr>
              <w:fldChar w:fldCharType="separate"/>
            </w:r>
            <w:r>
              <w:rPr>
                <w:noProof/>
                <w:webHidden/>
              </w:rPr>
              <w:t>40</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38" w:history="1">
            <w:r w:rsidR="00C06071" w:rsidRPr="00C06071">
              <w:rPr>
                <w:rStyle w:val="af0"/>
                <w:noProof/>
              </w:rPr>
              <w:t>2.4.4.</w:t>
            </w:r>
            <w:r w:rsidR="00C06071" w:rsidRPr="00C06071">
              <w:rPr>
                <w:rFonts w:asciiTheme="minorHAnsi" w:eastAsiaTheme="minorEastAsia" w:hAnsiTheme="minorHAnsi" w:cstheme="minorBidi"/>
                <w:noProof/>
                <w:lang w:bidi="ar-SA"/>
              </w:rPr>
              <w:tab/>
            </w:r>
            <w:r w:rsidR="00C06071" w:rsidRPr="00C06071">
              <w:rPr>
                <w:rStyle w:val="af0"/>
                <w:noProof/>
              </w:rPr>
              <w:t>Значения существующей и перспективной тепловой мощности источников тепловой энергии нетто</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_Toc133581338 \h </w:instrText>
            </w:r>
            <w:r w:rsidR="00C06071" w:rsidRPr="00C06071">
              <w:rPr>
                <w:noProof/>
                <w:webHidden/>
              </w:rPr>
            </w:r>
            <w:r w:rsidR="00C06071" w:rsidRPr="00C06071">
              <w:rPr>
                <w:noProof/>
                <w:webHidden/>
              </w:rPr>
              <w:fldChar w:fldCharType="separate"/>
            </w:r>
            <w:r>
              <w:rPr>
                <w:noProof/>
                <w:webHidden/>
              </w:rPr>
              <w:t>41</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39" w:history="1">
            <w:r w:rsidR="00C06071" w:rsidRPr="00C06071">
              <w:rPr>
                <w:rStyle w:val="af0"/>
                <w:noProof/>
              </w:rPr>
              <w:t>2.4.5.</w:t>
            </w:r>
            <w:r w:rsidR="00C06071" w:rsidRPr="00C06071">
              <w:rPr>
                <w:rFonts w:asciiTheme="minorHAnsi" w:eastAsiaTheme="minorEastAsia" w:hAnsiTheme="minorHAnsi" w:cstheme="minorBidi"/>
                <w:noProof/>
                <w:lang w:bidi="ar-SA"/>
              </w:rPr>
              <w:tab/>
            </w:r>
            <w:r w:rsidR="00C06071" w:rsidRPr="00C06071">
              <w:rPr>
                <w:rStyle w:val="af0"/>
                <w:noProof/>
              </w:rPr>
              <w:t xml:space="preserve">Значения существующих и перспективных потерь тепловой энергии при ее передаче по тепловым сетям, включая потери тепловой энергии в тепловых сетях </w:t>
            </w:r>
            <w:r w:rsidR="00C06071" w:rsidRPr="00C06071">
              <w:rPr>
                <w:rStyle w:val="af0"/>
                <w:noProof/>
              </w:rPr>
              <w:lastRenderedPageBreak/>
              <w:t>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_Toc133581339 \h </w:instrText>
            </w:r>
            <w:r w:rsidR="00C06071" w:rsidRPr="00C06071">
              <w:rPr>
                <w:noProof/>
                <w:webHidden/>
              </w:rPr>
            </w:r>
            <w:r w:rsidR="00C06071" w:rsidRPr="00C06071">
              <w:rPr>
                <w:noProof/>
                <w:webHidden/>
              </w:rPr>
              <w:fldChar w:fldCharType="separate"/>
            </w:r>
            <w:r>
              <w:rPr>
                <w:noProof/>
                <w:webHidden/>
              </w:rPr>
              <w:t>41</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40" w:history="1">
            <w:r w:rsidR="00C06071" w:rsidRPr="00C06071">
              <w:rPr>
                <w:rStyle w:val="af0"/>
                <w:noProof/>
              </w:rPr>
              <w:t>2.4.6.</w:t>
            </w:r>
            <w:r w:rsidR="00C06071" w:rsidRPr="00C06071">
              <w:rPr>
                <w:rFonts w:asciiTheme="minorHAnsi" w:eastAsiaTheme="minorEastAsia" w:hAnsiTheme="minorHAnsi" w:cstheme="minorBidi"/>
                <w:noProof/>
                <w:lang w:bidi="ar-SA"/>
              </w:rPr>
              <w:tab/>
            </w:r>
            <w:r w:rsidR="00C06071" w:rsidRPr="00C06071">
              <w:rPr>
                <w:rStyle w:val="af0"/>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_Toc133581340 \h </w:instrText>
            </w:r>
            <w:r w:rsidR="00C06071" w:rsidRPr="00C06071">
              <w:rPr>
                <w:noProof/>
                <w:webHidden/>
              </w:rPr>
            </w:r>
            <w:r w:rsidR="00C06071" w:rsidRPr="00C06071">
              <w:rPr>
                <w:noProof/>
                <w:webHidden/>
              </w:rPr>
              <w:fldChar w:fldCharType="separate"/>
            </w:r>
            <w:r>
              <w:rPr>
                <w:noProof/>
                <w:webHidden/>
              </w:rPr>
              <w:t>41</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41" w:history="1">
            <w:r w:rsidR="00C06071" w:rsidRPr="00C06071">
              <w:rPr>
                <w:rStyle w:val="af0"/>
                <w:noProof/>
              </w:rPr>
              <w:t>2.4.7.</w:t>
            </w:r>
            <w:r w:rsidR="00C06071" w:rsidRPr="00C06071">
              <w:rPr>
                <w:rFonts w:asciiTheme="minorHAnsi" w:eastAsiaTheme="minorEastAsia" w:hAnsiTheme="minorHAnsi" w:cstheme="minorBidi"/>
                <w:noProof/>
                <w:lang w:bidi="ar-SA"/>
              </w:rPr>
              <w:tab/>
            </w:r>
            <w:r w:rsidR="00C06071" w:rsidRPr="00C06071">
              <w:rPr>
                <w:rStyle w:val="af0"/>
                <w:noProof/>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_Toc133581341 \h </w:instrText>
            </w:r>
            <w:r w:rsidR="00C06071" w:rsidRPr="00C06071">
              <w:rPr>
                <w:noProof/>
                <w:webHidden/>
              </w:rPr>
            </w:r>
            <w:r w:rsidR="00C06071" w:rsidRPr="00C06071">
              <w:rPr>
                <w:noProof/>
                <w:webHidden/>
              </w:rPr>
              <w:fldChar w:fldCharType="separate"/>
            </w:r>
            <w:r>
              <w:rPr>
                <w:noProof/>
                <w:webHidden/>
              </w:rPr>
              <w:t>41</w:t>
            </w:r>
            <w:r w:rsidR="00C06071" w:rsidRPr="00C06071">
              <w:rPr>
                <w:noProof/>
                <w:webHidden/>
              </w:rPr>
              <w:fldChar w:fldCharType="end"/>
            </w:r>
          </w:hyperlink>
        </w:p>
        <w:p w:rsidR="00C06071" w:rsidRPr="00C06071" w:rsidRDefault="003A71B4">
          <w:pPr>
            <w:pStyle w:val="32"/>
            <w:tabs>
              <w:tab w:val="left" w:pos="1320"/>
              <w:tab w:val="right" w:leader="dot" w:pos="9348"/>
            </w:tabs>
            <w:rPr>
              <w:rFonts w:asciiTheme="minorHAnsi" w:eastAsiaTheme="minorEastAsia" w:hAnsiTheme="minorHAnsi" w:cstheme="minorBidi"/>
              <w:noProof/>
              <w:lang w:bidi="ar-SA"/>
            </w:rPr>
          </w:pPr>
          <w:hyperlink w:anchor="_Toc133581342" w:history="1">
            <w:r w:rsidR="00C06071" w:rsidRPr="00C06071">
              <w:rPr>
                <w:rStyle w:val="af0"/>
                <w:noProof/>
              </w:rPr>
              <w:t>2.4.8.</w:t>
            </w:r>
            <w:r w:rsidR="00C06071" w:rsidRPr="00C06071">
              <w:rPr>
                <w:rFonts w:asciiTheme="minorHAnsi" w:eastAsiaTheme="minorEastAsia" w:hAnsiTheme="minorHAnsi" w:cstheme="minorBidi"/>
                <w:noProof/>
                <w:lang w:bidi="ar-SA"/>
              </w:rPr>
              <w:tab/>
            </w:r>
            <w:r w:rsidR="00C06071" w:rsidRPr="00C06071">
              <w:rPr>
                <w:rStyle w:val="af0"/>
                <w:noProof/>
              </w:rPr>
              <w:t>Значения существующей и перспективной тепловой нагрузки потребителей, устанавливаемые с учетом расчетной тепловой нагрузки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_Toc133581342 \h </w:instrText>
            </w:r>
            <w:r w:rsidR="00C06071" w:rsidRPr="00C06071">
              <w:rPr>
                <w:noProof/>
                <w:webHidden/>
              </w:rPr>
            </w:r>
            <w:r w:rsidR="00C06071" w:rsidRPr="00C06071">
              <w:rPr>
                <w:noProof/>
                <w:webHidden/>
              </w:rPr>
              <w:fldChar w:fldCharType="separate"/>
            </w:r>
            <w:r>
              <w:rPr>
                <w:noProof/>
                <w:webHidden/>
              </w:rPr>
              <w:t>43</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43" w:history="1">
            <w:r w:rsidR="00C06071" w:rsidRPr="00C06071">
              <w:rPr>
                <w:rStyle w:val="af0"/>
                <w:rFonts w:eastAsia="Calibri"/>
                <w:noProof/>
                <w:lang w:eastAsia="zh-CN"/>
              </w:rPr>
              <w:t>2.5.</w:t>
            </w:r>
            <w:r w:rsidR="00C06071" w:rsidRPr="00C06071">
              <w:rPr>
                <w:rFonts w:asciiTheme="minorHAnsi" w:eastAsiaTheme="minorEastAsia" w:hAnsiTheme="minorHAnsi" w:cstheme="minorBidi"/>
                <w:noProof/>
                <w:lang w:bidi="ar-SA"/>
              </w:rPr>
              <w:tab/>
            </w:r>
            <w:r w:rsidR="00C06071" w:rsidRPr="00C06071">
              <w:rPr>
                <w:rStyle w:val="af0"/>
                <w:rFonts w:eastAsia="Calibri"/>
                <w:noProof/>
                <w:lang w:eastAsia="zh-CN"/>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_Toc133581343 \h </w:instrText>
            </w:r>
            <w:r w:rsidR="00C06071" w:rsidRPr="00C06071">
              <w:rPr>
                <w:noProof/>
                <w:webHidden/>
              </w:rPr>
            </w:r>
            <w:r w:rsidR="00C06071" w:rsidRPr="00C06071">
              <w:rPr>
                <w:noProof/>
                <w:webHidden/>
              </w:rPr>
              <w:fldChar w:fldCharType="separate"/>
            </w:r>
            <w:r>
              <w:rPr>
                <w:noProof/>
                <w:webHidden/>
              </w:rPr>
              <w:t>44</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44" w:history="1">
            <w:r w:rsidR="00C06071" w:rsidRPr="00C06071">
              <w:rPr>
                <w:rStyle w:val="af0"/>
                <w:b w:val="0"/>
                <w:noProof/>
              </w:rPr>
              <w:t>3.</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3. СУЩЕСТВУЮЩИЕ И ПЕРСПЕКТИВНЫЕ БАЛАНСЫ ТЕПЛОНОСИТЕЛЯ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_Toc133581344 \h </w:instrText>
            </w:r>
            <w:r w:rsidR="00C06071" w:rsidRPr="00C06071">
              <w:rPr>
                <w:b w:val="0"/>
                <w:noProof/>
                <w:webHidden/>
              </w:rPr>
            </w:r>
            <w:r w:rsidR="00C06071" w:rsidRPr="00C06071">
              <w:rPr>
                <w:b w:val="0"/>
                <w:noProof/>
                <w:webHidden/>
              </w:rPr>
              <w:fldChar w:fldCharType="separate"/>
            </w:r>
            <w:r>
              <w:rPr>
                <w:b w:val="0"/>
                <w:noProof/>
                <w:webHidden/>
              </w:rPr>
              <w:t>45</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45" w:history="1">
            <w:r w:rsidR="00C06071" w:rsidRPr="00C06071">
              <w:rPr>
                <w:rStyle w:val="af0"/>
                <w:noProof/>
              </w:rPr>
              <w:t>3.1.</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_Toc133581345 \h </w:instrText>
            </w:r>
            <w:r w:rsidR="00C06071" w:rsidRPr="00C06071">
              <w:rPr>
                <w:noProof/>
                <w:webHidden/>
              </w:rPr>
            </w:r>
            <w:r w:rsidR="00C06071" w:rsidRPr="00C06071">
              <w:rPr>
                <w:noProof/>
                <w:webHidden/>
              </w:rPr>
              <w:fldChar w:fldCharType="separate"/>
            </w:r>
            <w:r>
              <w:rPr>
                <w:noProof/>
                <w:webHidden/>
              </w:rPr>
              <w:t>45</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46" w:history="1">
            <w:r w:rsidR="00C06071" w:rsidRPr="00C06071">
              <w:rPr>
                <w:rStyle w:val="af0"/>
                <w:noProof/>
              </w:rPr>
              <w:t>3.2.</w:t>
            </w:r>
            <w:r w:rsidR="00C06071" w:rsidRPr="00C06071">
              <w:rPr>
                <w:rFonts w:asciiTheme="minorHAnsi" w:eastAsiaTheme="minorEastAsia" w:hAnsiTheme="minorHAnsi" w:cstheme="minorBidi"/>
                <w:noProof/>
                <w:lang w:bidi="ar-SA"/>
              </w:rPr>
              <w:tab/>
            </w:r>
            <w:r w:rsidR="00C06071" w:rsidRPr="00C06071">
              <w:rPr>
                <w:rStyle w:val="af0"/>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_Toc133581346 \h </w:instrText>
            </w:r>
            <w:r w:rsidR="00C06071" w:rsidRPr="00C06071">
              <w:rPr>
                <w:noProof/>
                <w:webHidden/>
              </w:rPr>
            </w:r>
            <w:r w:rsidR="00C06071" w:rsidRPr="00C06071">
              <w:rPr>
                <w:noProof/>
                <w:webHidden/>
              </w:rPr>
              <w:fldChar w:fldCharType="separate"/>
            </w:r>
            <w:r>
              <w:rPr>
                <w:noProof/>
                <w:webHidden/>
              </w:rPr>
              <w:t>47</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47" w:history="1">
            <w:r w:rsidR="00C06071" w:rsidRPr="00C06071">
              <w:rPr>
                <w:rStyle w:val="af0"/>
                <w:b w:val="0"/>
                <w:noProof/>
              </w:rPr>
              <w:t>4.</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4. ОСНОВНЫЕ ПОЛОЖЕНИЯ МАСТЕР-ПЛАНА РАЗВИТИЯ СИСТЕМ ТЕПЛОСНАБЖЕНИЯ ПОСЕЛЕНИЯ, ГОРОДСКОГО ОКРУГА, ГОРОДА ФЕДЕРАЛЬНОГО ЗНАЧЕНИЯ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_Toc133581347 \h </w:instrText>
            </w:r>
            <w:r w:rsidR="00C06071" w:rsidRPr="00C06071">
              <w:rPr>
                <w:b w:val="0"/>
                <w:noProof/>
                <w:webHidden/>
              </w:rPr>
            </w:r>
            <w:r w:rsidR="00C06071" w:rsidRPr="00C06071">
              <w:rPr>
                <w:b w:val="0"/>
                <w:noProof/>
                <w:webHidden/>
              </w:rPr>
              <w:fldChar w:fldCharType="separate"/>
            </w:r>
            <w:r>
              <w:rPr>
                <w:b w:val="0"/>
                <w:noProof/>
                <w:webHidden/>
              </w:rPr>
              <w:t>48</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48" w:history="1">
            <w:r w:rsidR="00C06071" w:rsidRPr="00C06071">
              <w:rPr>
                <w:rStyle w:val="af0"/>
                <w:noProof/>
              </w:rPr>
              <w:t>4.1.</w:t>
            </w:r>
            <w:r w:rsidR="00C06071" w:rsidRPr="00C06071">
              <w:rPr>
                <w:rFonts w:asciiTheme="minorHAnsi" w:eastAsiaTheme="minorEastAsia" w:hAnsiTheme="minorHAnsi" w:cstheme="minorBidi"/>
                <w:noProof/>
                <w:lang w:bidi="ar-SA"/>
              </w:rPr>
              <w:tab/>
            </w:r>
            <w:r w:rsidR="00C06071" w:rsidRPr="00C06071">
              <w:rPr>
                <w:rStyle w:val="af0"/>
                <w:noProof/>
              </w:rPr>
              <w:t>Описание сценариев развития теплоснабжения поселения, городского округа, города федерального значения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_Toc133581348 \h </w:instrText>
            </w:r>
            <w:r w:rsidR="00C06071" w:rsidRPr="00C06071">
              <w:rPr>
                <w:noProof/>
                <w:webHidden/>
              </w:rPr>
            </w:r>
            <w:r w:rsidR="00C06071" w:rsidRPr="00C06071">
              <w:rPr>
                <w:noProof/>
                <w:webHidden/>
              </w:rPr>
              <w:fldChar w:fldCharType="separate"/>
            </w:r>
            <w:r>
              <w:rPr>
                <w:noProof/>
                <w:webHidden/>
              </w:rPr>
              <w:t>48</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49" w:history="1">
            <w:r w:rsidR="00C06071" w:rsidRPr="00C06071">
              <w:rPr>
                <w:rStyle w:val="af0"/>
                <w:noProof/>
              </w:rPr>
              <w:t>4.2.</w:t>
            </w:r>
            <w:r w:rsidR="00C06071" w:rsidRPr="00C06071">
              <w:rPr>
                <w:rFonts w:asciiTheme="minorHAnsi" w:eastAsiaTheme="minorEastAsia" w:hAnsiTheme="minorHAnsi" w:cstheme="minorBidi"/>
                <w:noProof/>
                <w:lang w:bidi="ar-SA"/>
              </w:rPr>
              <w:tab/>
            </w:r>
            <w:r w:rsidR="00C06071" w:rsidRPr="00C06071">
              <w:rPr>
                <w:rStyle w:val="af0"/>
                <w:noProof/>
              </w:rPr>
              <w:t>Обоснование выбора приоритетного сценария развития теплоснабжения поселения, городского округа, города федерального значения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_Toc133581349 \h </w:instrText>
            </w:r>
            <w:r w:rsidR="00C06071" w:rsidRPr="00C06071">
              <w:rPr>
                <w:noProof/>
                <w:webHidden/>
              </w:rPr>
            </w:r>
            <w:r w:rsidR="00C06071" w:rsidRPr="00C06071">
              <w:rPr>
                <w:noProof/>
                <w:webHidden/>
              </w:rPr>
              <w:fldChar w:fldCharType="separate"/>
            </w:r>
            <w:r>
              <w:rPr>
                <w:noProof/>
                <w:webHidden/>
              </w:rPr>
              <w:t>53</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50" w:history="1">
            <w:r w:rsidR="00C06071" w:rsidRPr="00C06071">
              <w:rPr>
                <w:rStyle w:val="af0"/>
                <w:b w:val="0"/>
                <w:noProof/>
              </w:rPr>
              <w:t>5.</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5. ПРЕДЛОЖЕНИЯ ПО СТРОИТЕЛЬСТВУ, РЕКОНСТРУКЦИИ И ТЕХНИЧЕСКОМУ ПЕРЕВООРУЖЕНИЮ ИСТОЧНИКОВ ТЕПЛОВОЙ ЭНЕРГИИ</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_Toc133581350 \h </w:instrText>
            </w:r>
            <w:r w:rsidR="00C06071" w:rsidRPr="00C06071">
              <w:rPr>
                <w:b w:val="0"/>
                <w:noProof/>
                <w:webHidden/>
              </w:rPr>
            </w:r>
            <w:r w:rsidR="00C06071" w:rsidRPr="00C06071">
              <w:rPr>
                <w:b w:val="0"/>
                <w:noProof/>
                <w:webHidden/>
              </w:rPr>
              <w:fldChar w:fldCharType="separate"/>
            </w:r>
            <w:r>
              <w:rPr>
                <w:b w:val="0"/>
                <w:noProof/>
                <w:webHidden/>
              </w:rPr>
              <w:t>54</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1" w:history="1">
            <w:r w:rsidR="00C06071" w:rsidRPr="00C06071">
              <w:rPr>
                <w:rStyle w:val="af0"/>
                <w:noProof/>
              </w:rPr>
              <w:t>5.1.</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_Toc133581351 \h </w:instrText>
            </w:r>
            <w:r w:rsidR="00C06071" w:rsidRPr="00C06071">
              <w:rPr>
                <w:noProof/>
                <w:webHidden/>
              </w:rPr>
            </w:r>
            <w:r w:rsidR="00C06071" w:rsidRPr="00C06071">
              <w:rPr>
                <w:noProof/>
                <w:webHidden/>
              </w:rPr>
              <w:fldChar w:fldCharType="separate"/>
            </w:r>
            <w:r>
              <w:rPr>
                <w:noProof/>
                <w:webHidden/>
              </w:rPr>
              <w:t>54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2" w:history="1">
            <w:r w:rsidR="00C06071" w:rsidRPr="00C06071">
              <w:rPr>
                <w:rStyle w:val="af0"/>
                <w:noProof/>
              </w:rPr>
              <w:t>5.2.</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_Toc133581352 \h </w:instrText>
            </w:r>
            <w:r w:rsidR="00C06071" w:rsidRPr="00C06071">
              <w:rPr>
                <w:noProof/>
                <w:webHidden/>
              </w:rPr>
            </w:r>
            <w:r w:rsidR="00C06071" w:rsidRPr="00C06071">
              <w:rPr>
                <w:noProof/>
                <w:webHidden/>
              </w:rPr>
              <w:fldChar w:fldCharType="separate"/>
            </w:r>
            <w:r>
              <w:rPr>
                <w:noProof/>
                <w:webHidden/>
              </w:rPr>
              <w:t>54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3" w:history="1">
            <w:r w:rsidR="00C06071" w:rsidRPr="00C06071">
              <w:rPr>
                <w:rStyle w:val="af0"/>
                <w:noProof/>
              </w:rPr>
              <w:t>5.3.</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техническому перевооружению источников тепловой энергии с целью повышения эффективности работы систем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_Toc133581353 \h </w:instrText>
            </w:r>
            <w:r w:rsidR="00C06071" w:rsidRPr="00C06071">
              <w:rPr>
                <w:noProof/>
                <w:webHidden/>
              </w:rPr>
            </w:r>
            <w:r w:rsidR="00C06071" w:rsidRPr="00C06071">
              <w:rPr>
                <w:noProof/>
                <w:webHidden/>
              </w:rPr>
              <w:fldChar w:fldCharType="separate"/>
            </w:r>
            <w:r>
              <w:rPr>
                <w:noProof/>
                <w:webHidden/>
              </w:rPr>
              <w:t>54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4" w:history="1">
            <w:r w:rsidR="00C06071" w:rsidRPr="00C06071">
              <w:rPr>
                <w:rStyle w:val="af0"/>
                <w:noProof/>
              </w:rPr>
              <w:t>5.4.</w:t>
            </w:r>
            <w:r w:rsidR="00C06071" w:rsidRPr="00C06071">
              <w:rPr>
                <w:rFonts w:asciiTheme="minorHAnsi" w:eastAsiaTheme="minorEastAsia" w:hAnsiTheme="minorHAnsi" w:cstheme="minorBidi"/>
                <w:noProof/>
                <w:lang w:bidi="ar-SA"/>
              </w:rPr>
              <w:tab/>
            </w:r>
            <w:r w:rsidR="00C06071" w:rsidRPr="00C06071">
              <w:rPr>
                <w:rStyle w:val="af0"/>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_Toc133581354 \h </w:instrText>
            </w:r>
            <w:r w:rsidR="00C06071" w:rsidRPr="00C06071">
              <w:rPr>
                <w:noProof/>
                <w:webHidden/>
              </w:rPr>
            </w:r>
            <w:r w:rsidR="00C06071" w:rsidRPr="00C06071">
              <w:rPr>
                <w:noProof/>
                <w:webHidden/>
              </w:rPr>
              <w:fldChar w:fldCharType="separate"/>
            </w:r>
            <w:r>
              <w:rPr>
                <w:noProof/>
                <w:webHidden/>
              </w:rPr>
              <w:t>54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5" w:history="1">
            <w:r w:rsidR="00C06071" w:rsidRPr="00C06071">
              <w:rPr>
                <w:rStyle w:val="af0"/>
                <w:noProof/>
              </w:rPr>
              <w:t>5.5.</w:t>
            </w:r>
            <w:r w:rsidR="00C06071" w:rsidRPr="00C06071">
              <w:rPr>
                <w:rFonts w:asciiTheme="minorHAnsi" w:eastAsiaTheme="minorEastAsia" w:hAnsiTheme="minorHAnsi" w:cstheme="minorBidi"/>
                <w:noProof/>
                <w:lang w:bidi="ar-SA"/>
              </w:rPr>
              <w:tab/>
            </w:r>
            <w:r w:rsidR="00C06071" w:rsidRPr="00C06071">
              <w:rPr>
                <w:rStyle w:val="af0"/>
                <w:noProof/>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_Toc133581355 \h </w:instrText>
            </w:r>
            <w:r w:rsidR="00C06071" w:rsidRPr="00C06071">
              <w:rPr>
                <w:noProof/>
                <w:webHidden/>
              </w:rPr>
            </w:r>
            <w:r w:rsidR="00C06071" w:rsidRPr="00C06071">
              <w:rPr>
                <w:noProof/>
                <w:webHidden/>
              </w:rPr>
              <w:fldChar w:fldCharType="separate"/>
            </w:r>
            <w:r>
              <w:rPr>
                <w:noProof/>
                <w:webHidden/>
              </w:rPr>
              <w:t>54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6" w:history="1">
            <w:r w:rsidR="00C06071" w:rsidRPr="00C06071">
              <w:rPr>
                <w:rStyle w:val="af0"/>
                <w:noProof/>
              </w:rPr>
              <w:t>5.6.</w:t>
            </w:r>
            <w:r w:rsidR="00C06071" w:rsidRPr="00C06071">
              <w:rPr>
                <w:rFonts w:asciiTheme="minorHAnsi" w:eastAsiaTheme="minorEastAsia" w:hAnsiTheme="minorHAnsi" w:cstheme="minorBidi"/>
                <w:noProof/>
                <w:lang w:bidi="ar-SA"/>
              </w:rPr>
              <w:tab/>
            </w:r>
            <w:r w:rsidR="00C06071" w:rsidRPr="00C06071">
              <w:rPr>
                <w:rStyle w:val="af0"/>
                <w:noProof/>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_Toc133581356 \h </w:instrText>
            </w:r>
            <w:r w:rsidR="00C06071" w:rsidRPr="00C06071">
              <w:rPr>
                <w:noProof/>
                <w:webHidden/>
              </w:rPr>
            </w:r>
            <w:r w:rsidR="00C06071" w:rsidRPr="00C06071">
              <w:rPr>
                <w:noProof/>
                <w:webHidden/>
              </w:rPr>
              <w:fldChar w:fldCharType="separate"/>
            </w:r>
            <w:r>
              <w:rPr>
                <w:noProof/>
                <w:webHidden/>
              </w:rPr>
              <w:t>55</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7" w:history="1">
            <w:r w:rsidR="00C06071" w:rsidRPr="00C06071">
              <w:rPr>
                <w:rStyle w:val="af0"/>
                <w:noProof/>
              </w:rPr>
              <w:t>5.7.</w:t>
            </w:r>
            <w:r w:rsidR="00C06071" w:rsidRPr="00C06071">
              <w:rPr>
                <w:rFonts w:asciiTheme="minorHAnsi" w:eastAsiaTheme="minorEastAsia" w:hAnsiTheme="minorHAnsi" w:cstheme="minorBidi"/>
                <w:noProof/>
                <w:lang w:bidi="ar-SA"/>
              </w:rPr>
              <w:tab/>
            </w:r>
            <w:r w:rsidR="00C06071" w:rsidRPr="00C06071">
              <w:rPr>
                <w:rStyle w:val="af0"/>
                <w:noProof/>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_Toc133581357 \h </w:instrText>
            </w:r>
            <w:r w:rsidR="00C06071" w:rsidRPr="00C06071">
              <w:rPr>
                <w:noProof/>
                <w:webHidden/>
              </w:rPr>
            </w:r>
            <w:r w:rsidR="00C06071" w:rsidRPr="00C06071">
              <w:rPr>
                <w:noProof/>
                <w:webHidden/>
              </w:rPr>
              <w:fldChar w:fldCharType="separate"/>
            </w:r>
            <w:r>
              <w:rPr>
                <w:noProof/>
                <w:webHidden/>
              </w:rPr>
              <w:t>55</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8" w:history="1">
            <w:r w:rsidR="00C06071" w:rsidRPr="00C06071">
              <w:rPr>
                <w:rStyle w:val="af0"/>
                <w:noProof/>
              </w:rPr>
              <w:t>5.8.</w:t>
            </w:r>
            <w:r w:rsidR="00C06071" w:rsidRPr="00C06071">
              <w:rPr>
                <w:rFonts w:asciiTheme="minorHAnsi" w:eastAsiaTheme="minorEastAsia" w:hAnsiTheme="minorHAnsi" w:cstheme="minorBidi"/>
                <w:noProof/>
                <w:lang w:bidi="ar-SA"/>
              </w:rPr>
              <w:tab/>
            </w:r>
            <w:r w:rsidR="00C06071" w:rsidRPr="00C06071">
              <w:rPr>
                <w:rStyle w:val="af0"/>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_Toc133581358 \h </w:instrText>
            </w:r>
            <w:r w:rsidR="00C06071" w:rsidRPr="00C06071">
              <w:rPr>
                <w:noProof/>
                <w:webHidden/>
              </w:rPr>
            </w:r>
            <w:r w:rsidR="00C06071" w:rsidRPr="00C06071">
              <w:rPr>
                <w:noProof/>
                <w:webHidden/>
              </w:rPr>
              <w:fldChar w:fldCharType="separate"/>
            </w:r>
            <w:r>
              <w:rPr>
                <w:noProof/>
                <w:webHidden/>
              </w:rPr>
              <w:t>56</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59" w:history="1">
            <w:r w:rsidR="00C06071" w:rsidRPr="00C06071">
              <w:rPr>
                <w:rStyle w:val="af0"/>
                <w:noProof/>
              </w:rPr>
              <w:t>5.9.</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_Toc133581359 \h </w:instrText>
            </w:r>
            <w:r w:rsidR="00C06071" w:rsidRPr="00C06071">
              <w:rPr>
                <w:noProof/>
                <w:webHidden/>
              </w:rPr>
            </w:r>
            <w:r w:rsidR="00C06071" w:rsidRPr="00C06071">
              <w:rPr>
                <w:noProof/>
                <w:webHidden/>
              </w:rPr>
              <w:fldChar w:fldCharType="separate"/>
            </w:r>
            <w:r>
              <w:rPr>
                <w:noProof/>
                <w:webHidden/>
              </w:rPr>
              <w:t>59</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60" w:history="1">
            <w:r w:rsidR="00C06071" w:rsidRPr="00C06071">
              <w:rPr>
                <w:rStyle w:val="af0"/>
                <w:noProof/>
              </w:rPr>
              <w:t>5.10.</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C06071" w:rsidRPr="00C06071">
              <w:rPr>
                <w:noProof/>
                <w:webHidden/>
              </w:rPr>
              <w:tab/>
            </w:r>
            <w:r w:rsidR="00C06071" w:rsidRPr="00C06071">
              <w:rPr>
                <w:noProof/>
                <w:webHidden/>
              </w:rPr>
              <w:tab/>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_Toc133581360 \h </w:instrText>
            </w:r>
            <w:r w:rsidR="00C06071" w:rsidRPr="00C06071">
              <w:rPr>
                <w:noProof/>
                <w:webHidden/>
              </w:rPr>
            </w:r>
            <w:r w:rsidR="00C06071" w:rsidRPr="00C06071">
              <w:rPr>
                <w:noProof/>
                <w:webHidden/>
              </w:rPr>
              <w:fldChar w:fldCharType="separate"/>
            </w:r>
            <w:r>
              <w:rPr>
                <w:noProof/>
                <w:webHidden/>
              </w:rPr>
              <w:t>67</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61" w:history="1">
            <w:r w:rsidR="00C06071" w:rsidRPr="00C06071">
              <w:rPr>
                <w:rStyle w:val="af0"/>
                <w:b w:val="0"/>
                <w:noProof/>
              </w:rPr>
              <w:t>6.</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6. ПРЕДЛОЖЕНИЯ ПО СТРОИТЕЛЬСТВУ И РЕКОНСТРУКЦИИ И (ИЛИ) МОДЕРНИЗАЦИИ ТЕПЛОВЫХ СЕТЕЙ</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_Toc133581361 \h </w:instrText>
            </w:r>
            <w:r w:rsidR="00C06071" w:rsidRPr="00C06071">
              <w:rPr>
                <w:b w:val="0"/>
                <w:noProof/>
                <w:webHidden/>
              </w:rPr>
            </w:r>
            <w:r w:rsidR="00C06071" w:rsidRPr="00C06071">
              <w:rPr>
                <w:b w:val="0"/>
                <w:noProof/>
                <w:webHidden/>
              </w:rPr>
              <w:fldChar w:fldCharType="separate"/>
            </w:r>
            <w:r>
              <w:rPr>
                <w:b w:val="0"/>
                <w:noProof/>
                <w:webHidden/>
              </w:rPr>
              <w:t>68</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2" w:history="1">
            <w:r w:rsidR="00C06071" w:rsidRPr="00C06071">
              <w:rPr>
                <w:rStyle w:val="af0"/>
                <w:noProof/>
              </w:rPr>
              <w:t>6.1.</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_Toc133581362 \h </w:instrText>
            </w:r>
            <w:r w:rsidR="00C06071" w:rsidRPr="00C06071">
              <w:rPr>
                <w:noProof/>
                <w:webHidden/>
              </w:rPr>
            </w:r>
            <w:r w:rsidR="00C06071" w:rsidRPr="00C06071">
              <w:rPr>
                <w:noProof/>
                <w:webHidden/>
              </w:rPr>
              <w:fldChar w:fldCharType="separate"/>
            </w:r>
            <w:r>
              <w:rPr>
                <w:noProof/>
                <w:webHidden/>
              </w:rPr>
              <w:t>68</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3" w:history="1">
            <w:r w:rsidR="00C06071" w:rsidRPr="00C06071">
              <w:rPr>
                <w:rStyle w:val="af0"/>
                <w:noProof/>
              </w:rPr>
              <w:t>6.2.</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_Toc133581363 \h </w:instrText>
            </w:r>
            <w:r w:rsidR="00C06071" w:rsidRPr="00C06071">
              <w:rPr>
                <w:noProof/>
                <w:webHidden/>
              </w:rPr>
            </w:r>
            <w:r w:rsidR="00C06071" w:rsidRPr="00C06071">
              <w:rPr>
                <w:noProof/>
                <w:webHidden/>
              </w:rPr>
              <w:fldChar w:fldCharType="separate"/>
            </w:r>
            <w:r>
              <w:rPr>
                <w:noProof/>
                <w:webHidden/>
              </w:rPr>
              <w:t>68</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4" w:history="1">
            <w:r w:rsidR="00C06071" w:rsidRPr="00C06071">
              <w:rPr>
                <w:rStyle w:val="af0"/>
                <w:noProof/>
              </w:rPr>
              <w:t>6.3.</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_Toc133581364 \h </w:instrText>
            </w:r>
            <w:r w:rsidR="00C06071" w:rsidRPr="00C06071">
              <w:rPr>
                <w:noProof/>
                <w:webHidden/>
              </w:rPr>
            </w:r>
            <w:r w:rsidR="00C06071" w:rsidRPr="00C06071">
              <w:rPr>
                <w:noProof/>
                <w:webHidden/>
              </w:rPr>
              <w:fldChar w:fldCharType="separate"/>
            </w:r>
            <w:r>
              <w:rPr>
                <w:noProof/>
                <w:webHidden/>
              </w:rPr>
              <w:t>71</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5" w:history="1">
            <w:r w:rsidR="00C06071" w:rsidRPr="00C06071">
              <w:rPr>
                <w:rStyle w:val="af0"/>
                <w:noProof/>
              </w:rPr>
              <w:t>6.4.</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_Toc133581365 \h </w:instrText>
            </w:r>
            <w:r w:rsidR="00C06071" w:rsidRPr="00C06071">
              <w:rPr>
                <w:noProof/>
                <w:webHidden/>
              </w:rPr>
            </w:r>
            <w:r w:rsidR="00C06071" w:rsidRPr="00C06071">
              <w:rPr>
                <w:noProof/>
                <w:webHidden/>
              </w:rPr>
              <w:fldChar w:fldCharType="separate"/>
            </w:r>
            <w:r>
              <w:rPr>
                <w:noProof/>
                <w:webHidden/>
              </w:rPr>
              <w:t>71</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6" w:history="1">
            <w:r w:rsidR="00C06071" w:rsidRPr="00C06071">
              <w:rPr>
                <w:rStyle w:val="af0"/>
                <w:noProof/>
              </w:rPr>
              <w:t>6.5.</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и реконструкции тепловых сетей для обеспечения нормативной надежности теплоснабжения потребителей</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_Toc133581366 \h </w:instrText>
            </w:r>
            <w:r w:rsidR="00C06071" w:rsidRPr="00C06071">
              <w:rPr>
                <w:noProof/>
                <w:webHidden/>
              </w:rPr>
            </w:r>
            <w:r w:rsidR="00C06071" w:rsidRPr="00C06071">
              <w:rPr>
                <w:noProof/>
                <w:webHidden/>
              </w:rPr>
              <w:fldChar w:fldCharType="separate"/>
            </w:r>
            <w:r>
              <w:rPr>
                <w:noProof/>
                <w:webHidden/>
              </w:rPr>
              <w:t>71</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67" w:history="1">
            <w:r w:rsidR="00C06071" w:rsidRPr="00C06071">
              <w:rPr>
                <w:rStyle w:val="af0"/>
                <w:b w:val="0"/>
                <w:noProof/>
              </w:rPr>
              <w:t>7.</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_Toc133581367 \h </w:instrText>
            </w:r>
            <w:r w:rsidR="00C06071" w:rsidRPr="00C06071">
              <w:rPr>
                <w:b w:val="0"/>
                <w:noProof/>
                <w:webHidden/>
              </w:rPr>
            </w:r>
            <w:r w:rsidR="00C06071" w:rsidRPr="00C06071">
              <w:rPr>
                <w:b w:val="0"/>
                <w:noProof/>
                <w:webHidden/>
              </w:rPr>
              <w:fldChar w:fldCharType="separate"/>
            </w:r>
            <w:r>
              <w:rPr>
                <w:b w:val="0"/>
                <w:noProof/>
                <w:webHidden/>
              </w:rPr>
              <w:t>73</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8" w:history="1">
            <w:r w:rsidR="00C06071" w:rsidRPr="00C06071">
              <w:rPr>
                <w:rStyle w:val="af0"/>
                <w:noProof/>
              </w:rPr>
              <w:t>7.1.</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_Toc133581368 \h </w:instrText>
            </w:r>
            <w:r w:rsidR="00C06071" w:rsidRPr="00C06071">
              <w:rPr>
                <w:noProof/>
                <w:webHidden/>
              </w:rPr>
            </w:r>
            <w:r w:rsidR="00C06071" w:rsidRPr="00C06071">
              <w:rPr>
                <w:noProof/>
                <w:webHidden/>
              </w:rPr>
              <w:fldChar w:fldCharType="separate"/>
            </w:r>
            <w:r>
              <w:rPr>
                <w:noProof/>
                <w:webHidden/>
              </w:rPr>
              <w:t>75</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69" w:history="1">
            <w:r w:rsidR="00C06071" w:rsidRPr="00C06071">
              <w:rPr>
                <w:rStyle w:val="af0"/>
                <w:noProof/>
              </w:rPr>
              <w:t>7.2.</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C06071" w:rsidRPr="00C06071">
              <w:rPr>
                <w:noProof/>
                <w:webHidden/>
              </w:rPr>
              <w:tab/>
            </w:r>
            <w:r w:rsidR="00C06071" w:rsidRPr="00C06071">
              <w:rPr>
                <w:noProof/>
                <w:webHidden/>
              </w:rPr>
              <w:tab/>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_Toc133581369 \h </w:instrText>
            </w:r>
            <w:r w:rsidR="00C06071" w:rsidRPr="00C06071">
              <w:rPr>
                <w:noProof/>
                <w:webHidden/>
              </w:rPr>
            </w:r>
            <w:r w:rsidR="00C06071" w:rsidRPr="00C06071">
              <w:rPr>
                <w:noProof/>
                <w:webHidden/>
              </w:rPr>
              <w:fldChar w:fldCharType="separate"/>
            </w:r>
            <w:r>
              <w:rPr>
                <w:noProof/>
                <w:webHidden/>
              </w:rPr>
              <w:t>76</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70" w:history="1">
            <w:r w:rsidR="00C06071" w:rsidRPr="00C06071">
              <w:rPr>
                <w:rStyle w:val="af0"/>
                <w:b w:val="0"/>
                <w:noProof/>
              </w:rPr>
              <w:t>8.</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8. ПЕРСПЕКТИВНЫЕ ТОПЛИВНЫЕ БАЛАНСЫ</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_Toc133581370 \h </w:instrText>
            </w:r>
            <w:r w:rsidR="00C06071" w:rsidRPr="00C06071">
              <w:rPr>
                <w:b w:val="0"/>
                <w:noProof/>
                <w:webHidden/>
              </w:rPr>
            </w:r>
            <w:r w:rsidR="00C06071" w:rsidRPr="00C06071">
              <w:rPr>
                <w:b w:val="0"/>
                <w:noProof/>
                <w:webHidden/>
              </w:rPr>
              <w:fldChar w:fldCharType="separate"/>
            </w:r>
            <w:r>
              <w:rPr>
                <w:b w:val="0"/>
                <w:noProof/>
                <w:webHidden/>
              </w:rPr>
              <w:t>77</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1" w:history="1">
            <w:r w:rsidR="00C06071" w:rsidRPr="00C06071">
              <w:rPr>
                <w:rStyle w:val="af0"/>
                <w:noProof/>
              </w:rPr>
              <w:t>8.1.</w:t>
            </w:r>
            <w:r w:rsidR="00C06071" w:rsidRPr="00C06071">
              <w:rPr>
                <w:rFonts w:asciiTheme="minorHAnsi" w:eastAsiaTheme="minorEastAsia" w:hAnsiTheme="minorHAnsi" w:cstheme="minorBidi"/>
                <w:noProof/>
                <w:lang w:bidi="ar-SA"/>
              </w:rPr>
              <w:tab/>
            </w:r>
            <w:r w:rsidR="00C06071" w:rsidRPr="00C06071">
              <w:rPr>
                <w:rStyle w:val="af0"/>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_Toc133581371 \h </w:instrText>
            </w:r>
            <w:r w:rsidR="00C06071" w:rsidRPr="00C06071">
              <w:rPr>
                <w:noProof/>
                <w:webHidden/>
              </w:rPr>
            </w:r>
            <w:r w:rsidR="00C06071" w:rsidRPr="00C06071">
              <w:rPr>
                <w:noProof/>
                <w:webHidden/>
              </w:rPr>
              <w:fldChar w:fldCharType="separate"/>
            </w:r>
            <w:r>
              <w:rPr>
                <w:noProof/>
                <w:webHidden/>
              </w:rPr>
              <w:t>77</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2" w:history="1">
            <w:r w:rsidR="00C06071" w:rsidRPr="00C06071">
              <w:rPr>
                <w:rStyle w:val="af0"/>
                <w:noProof/>
              </w:rPr>
              <w:t>8.2.</w:t>
            </w:r>
            <w:r w:rsidR="00C06071" w:rsidRPr="00C06071">
              <w:rPr>
                <w:rFonts w:asciiTheme="minorHAnsi" w:eastAsiaTheme="minorEastAsia" w:hAnsiTheme="minorHAnsi" w:cstheme="minorBidi"/>
                <w:noProof/>
                <w:lang w:bidi="ar-SA"/>
              </w:rPr>
              <w:tab/>
            </w:r>
            <w:r w:rsidR="00C06071" w:rsidRPr="00C06071">
              <w:rPr>
                <w:rStyle w:val="af0"/>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_Toc133581372 \h </w:instrText>
            </w:r>
            <w:r w:rsidR="00C06071" w:rsidRPr="00C06071">
              <w:rPr>
                <w:noProof/>
                <w:webHidden/>
              </w:rPr>
            </w:r>
            <w:r w:rsidR="00C06071" w:rsidRPr="00C06071">
              <w:rPr>
                <w:noProof/>
                <w:webHidden/>
              </w:rPr>
              <w:fldChar w:fldCharType="separate"/>
            </w:r>
            <w:r>
              <w:rPr>
                <w:noProof/>
                <w:webHidden/>
              </w:rPr>
              <w:t>82</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3" w:history="1">
            <w:r w:rsidR="00C06071" w:rsidRPr="00C06071">
              <w:rPr>
                <w:rStyle w:val="af0"/>
                <w:noProof/>
              </w:rPr>
              <w:t>8.3.</w:t>
            </w:r>
            <w:r w:rsidR="00C06071" w:rsidRPr="00C06071">
              <w:rPr>
                <w:rFonts w:asciiTheme="minorHAnsi" w:eastAsiaTheme="minorEastAsia" w:hAnsiTheme="minorHAnsi" w:cstheme="minorBidi"/>
                <w:noProof/>
                <w:lang w:bidi="ar-SA"/>
              </w:rPr>
              <w:tab/>
            </w:r>
            <w:r w:rsidR="00C06071" w:rsidRPr="00C06071">
              <w:rPr>
                <w:rStyle w:val="af0"/>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_Toc133581373 \h </w:instrText>
            </w:r>
            <w:r w:rsidR="00C06071" w:rsidRPr="00C06071">
              <w:rPr>
                <w:noProof/>
                <w:webHidden/>
              </w:rPr>
            </w:r>
            <w:r w:rsidR="00C06071" w:rsidRPr="00C06071">
              <w:rPr>
                <w:noProof/>
                <w:webHidden/>
              </w:rPr>
              <w:fldChar w:fldCharType="separate"/>
            </w:r>
            <w:r>
              <w:rPr>
                <w:noProof/>
                <w:webHidden/>
              </w:rPr>
              <w:t>82</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4" w:history="1">
            <w:r w:rsidR="00C06071" w:rsidRPr="00C06071">
              <w:rPr>
                <w:rStyle w:val="af0"/>
                <w:noProof/>
              </w:rPr>
              <w:t>8.4.</w:t>
            </w:r>
            <w:r w:rsidR="00C06071" w:rsidRPr="00C06071">
              <w:rPr>
                <w:rFonts w:asciiTheme="minorHAnsi" w:eastAsiaTheme="minorEastAsia" w:hAnsiTheme="minorHAnsi" w:cstheme="minorBidi"/>
                <w:noProof/>
                <w:lang w:bidi="ar-SA"/>
              </w:rPr>
              <w:tab/>
            </w:r>
            <w:r w:rsidR="00C06071" w:rsidRPr="00C06071">
              <w:rPr>
                <w:rStyle w:val="af0"/>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_Toc133581374 \h </w:instrText>
            </w:r>
            <w:r w:rsidR="00C06071" w:rsidRPr="00C06071">
              <w:rPr>
                <w:noProof/>
                <w:webHidden/>
              </w:rPr>
            </w:r>
            <w:r w:rsidR="00C06071" w:rsidRPr="00C06071">
              <w:rPr>
                <w:noProof/>
                <w:webHidden/>
              </w:rPr>
              <w:fldChar w:fldCharType="separate"/>
            </w:r>
            <w:r>
              <w:rPr>
                <w:noProof/>
                <w:webHidden/>
              </w:rPr>
              <w:t>83</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5" w:history="1">
            <w:r w:rsidR="00C06071" w:rsidRPr="00C06071">
              <w:rPr>
                <w:rStyle w:val="af0"/>
                <w:noProof/>
              </w:rPr>
              <w:t>8.5.</w:t>
            </w:r>
            <w:r w:rsidR="00C06071" w:rsidRPr="00C06071">
              <w:rPr>
                <w:rFonts w:asciiTheme="minorHAnsi" w:eastAsiaTheme="minorEastAsia" w:hAnsiTheme="minorHAnsi" w:cstheme="minorBidi"/>
                <w:noProof/>
                <w:lang w:bidi="ar-SA"/>
              </w:rPr>
              <w:tab/>
            </w:r>
            <w:r w:rsidR="00C06071" w:rsidRPr="00C06071">
              <w:rPr>
                <w:rStyle w:val="af0"/>
                <w:noProof/>
              </w:rPr>
              <w:t>Приоритетное направление развития топливного баланса поселения, городского округа</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_Toc133581375 \h </w:instrText>
            </w:r>
            <w:r w:rsidR="00C06071" w:rsidRPr="00C06071">
              <w:rPr>
                <w:noProof/>
                <w:webHidden/>
              </w:rPr>
            </w:r>
            <w:r w:rsidR="00C06071" w:rsidRPr="00C06071">
              <w:rPr>
                <w:noProof/>
                <w:webHidden/>
              </w:rPr>
              <w:fldChar w:fldCharType="separate"/>
            </w:r>
            <w:r>
              <w:rPr>
                <w:noProof/>
                <w:webHidden/>
              </w:rPr>
              <w:t>83</w:t>
            </w:r>
            <w:r w:rsidR="00C06071" w:rsidRPr="00C06071">
              <w:rPr>
                <w:noProof/>
                <w:webHidden/>
              </w:rPr>
              <w:fldChar w:fldCharType="end"/>
            </w:r>
          </w:hyperlink>
        </w:p>
        <w:p w:rsidR="00C06071" w:rsidRPr="00C06071" w:rsidRDefault="003A71B4">
          <w:pPr>
            <w:pStyle w:val="13"/>
            <w:tabs>
              <w:tab w:val="left" w:pos="661"/>
              <w:tab w:val="right" w:leader="dot" w:pos="9348"/>
            </w:tabs>
            <w:rPr>
              <w:rFonts w:asciiTheme="minorHAnsi" w:eastAsiaTheme="minorEastAsia" w:hAnsiTheme="minorHAnsi" w:cstheme="minorBidi"/>
              <w:b w:val="0"/>
              <w:bCs w:val="0"/>
              <w:noProof/>
              <w:lang w:bidi="ar-SA"/>
            </w:rPr>
          </w:pPr>
          <w:hyperlink w:anchor="_Toc133581376" w:history="1">
            <w:r w:rsidR="00C06071" w:rsidRPr="00C06071">
              <w:rPr>
                <w:rStyle w:val="af0"/>
                <w:b w:val="0"/>
                <w:noProof/>
              </w:rPr>
              <w:t>9.</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9. ИНВЕСТИЦИИ В СТРОИТЕЛЬСТВО, РЕКОНСТРУКЦИЮ, ТЕХНИЧЕСКОЕ ПЕРЕВООРУЖЕНИЕ И (ИЛИ) МОДЕРНИЗАЦИЮ</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_Toc133581376 \h </w:instrText>
            </w:r>
            <w:r w:rsidR="00C06071" w:rsidRPr="00C06071">
              <w:rPr>
                <w:b w:val="0"/>
                <w:noProof/>
                <w:webHidden/>
              </w:rPr>
            </w:r>
            <w:r w:rsidR="00C06071" w:rsidRPr="00C06071">
              <w:rPr>
                <w:b w:val="0"/>
                <w:noProof/>
                <w:webHidden/>
              </w:rPr>
              <w:fldChar w:fldCharType="separate"/>
            </w:r>
            <w:r>
              <w:rPr>
                <w:b w:val="0"/>
                <w:noProof/>
                <w:webHidden/>
              </w:rPr>
              <w:t>84</w:t>
            </w:r>
            <w:r w:rsidR="00C06071" w:rsidRPr="00C06071">
              <w:rPr>
                <w:b w:val="0"/>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7" w:history="1">
            <w:r w:rsidR="00C06071" w:rsidRPr="00C06071">
              <w:rPr>
                <w:rStyle w:val="af0"/>
                <w:noProof/>
              </w:rPr>
              <w:t>9.1.</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C06071" w:rsidRPr="00C06071">
              <w:rPr>
                <w:noProof/>
                <w:webHidden/>
              </w:rPr>
              <w:tab/>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_Toc133581377 \h </w:instrText>
            </w:r>
            <w:r w:rsidR="00C06071" w:rsidRPr="00C06071">
              <w:rPr>
                <w:noProof/>
                <w:webHidden/>
              </w:rPr>
            </w:r>
            <w:r w:rsidR="00C06071" w:rsidRPr="00C06071">
              <w:rPr>
                <w:noProof/>
                <w:webHidden/>
              </w:rPr>
              <w:fldChar w:fldCharType="separate"/>
            </w:r>
            <w:r>
              <w:rPr>
                <w:noProof/>
                <w:webHidden/>
              </w:rPr>
              <w:t>84</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8" w:history="1">
            <w:r w:rsidR="00C06071" w:rsidRPr="00C06071">
              <w:rPr>
                <w:rStyle w:val="af0"/>
                <w:noProof/>
              </w:rPr>
              <w:t>9.2.</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_Toc133581378 \h </w:instrText>
            </w:r>
            <w:r w:rsidR="00C06071" w:rsidRPr="00C06071">
              <w:rPr>
                <w:noProof/>
                <w:webHidden/>
              </w:rPr>
            </w:r>
            <w:r w:rsidR="00C06071" w:rsidRPr="00C06071">
              <w:rPr>
                <w:noProof/>
                <w:webHidden/>
              </w:rPr>
              <w:fldChar w:fldCharType="separate"/>
            </w:r>
            <w:r>
              <w:rPr>
                <w:noProof/>
                <w:webHidden/>
              </w:rPr>
              <w:t>85</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79" w:history="1">
            <w:r w:rsidR="00C06071" w:rsidRPr="00C06071">
              <w:rPr>
                <w:rStyle w:val="af0"/>
                <w:noProof/>
              </w:rPr>
              <w:t>9.3.</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величине инвестиций в строительство, реконструкцию, техническое перевооружение и (или) модернизации в связи с изменениями температурного графика и гидравлического режима работы системы теплоснабжения на каждом этап</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_Toc133581379 \h </w:instrText>
            </w:r>
            <w:r w:rsidR="00C06071" w:rsidRPr="00C06071">
              <w:rPr>
                <w:noProof/>
                <w:webHidden/>
              </w:rPr>
            </w:r>
            <w:r w:rsidR="00C06071" w:rsidRPr="00C06071">
              <w:rPr>
                <w:noProof/>
                <w:webHidden/>
              </w:rPr>
              <w:fldChar w:fldCharType="separate"/>
            </w:r>
            <w:r>
              <w:rPr>
                <w:noProof/>
                <w:webHidden/>
              </w:rPr>
              <w:t>88</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80" w:history="1">
            <w:r w:rsidR="00C06071" w:rsidRPr="00C06071">
              <w:rPr>
                <w:rStyle w:val="af0"/>
                <w:noProof/>
              </w:rPr>
              <w:t>9.4.</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_Toc133581380 \h </w:instrText>
            </w:r>
            <w:r w:rsidR="00C06071" w:rsidRPr="00C06071">
              <w:rPr>
                <w:noProof/>
                <w:webHidden/>
              </w:rPr>
            </w:r>
            <w:r w:rsidR="00C06071" w:rsidRPr="00C06071">
              <w:rPr>
                <w:noProof/>
                <w:webHidden/>
              </w:rPr>
              <w:fldChar w:fldCharType="separate"/>
            </w:r>
            <w:r>
              <w:rPr>
                <w:noProof/>
                <w:webHidden/>
              </w:rPr>
              <w:t>88</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81" w:history="1">
            <w:r w:rsidR="00C06071" w:rsidRPr="00C06071">
              <w:rPr>
                <w:rStyle w:val="af0"/>
                <w:noProof/>
              </w:rPr>
              <w:t>9.5.</w:t>
            </w:r>
            <w:r w:rsidR="00C06071" w:rsidRPr="00C06071">
              <w:rPr>
                <w:rFonts w:asciiTheme="minorHAnsi" w:eastAsiaTheme="minorEastAsia" w:hAnsiTheme="minorHAnsi" w:cstheme="minorBidi"/>
                <w:noProof/>
                <w:lang w:bidi="ar-SA"/>
              </w:rPr>
              <w:tab/>
            </w:r>
            <w:r w:rsidR="00C06071" w:rsidRPr="00C06071">
              <w:rPr>
                <w:rStyle w:val="af0"/>
                <w:noProof/>
              </w:rPr>
              <w:t>Оценка эффективности инвестиций по отдельным предложениям</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_Toc133581381 \h </w:instrText>
            </w:r>
            <w:r w:rsidR="00C06071" w:rsidRPr="00C06071">
              <w:rPr>
                <w:noProof/>
                <w:webHidden/>
              </w:rPr>
            </w:r>
            <w:r w:rsidR="00C06071" w:rsidRPr="00C06071">
              <w:rPr>
                <w:noProof/>
                <w:webHidden/>
              </w:rPr>
              <w:fldChar w:fldCharType="separate"/>
            </w:r>
            <w:r>
              <w:rPr>
                <w:noProof/>
                <w:webHidden/>
              </w:rPr>
              <w:t>88</w:t>
            </w:r>
            <w:r w:rsidR="00C06071" w:rsidRPr="00C06071">
              <w:rPr>
                <w:noProof/>
                <w:webHidden/>
              </w:rPr>
              <w:fldChar w:fldCharType="end"/>
            </w:r>
          </w:hyperlink>
        </w:p>
        <w:p w:rsidR="00C06071" w:rsidRPr="00C06071" w:rsidRDefault="003A71B4">
          <w:pPr>
            <w:pStyle w:val="23"/>
            <w:tabs>
              <w:tab w:val="left" w:pos="880"/>
              <w:tab w:val="right" w:leader="dot" w:pos="9348"/>
            </w:tabs>
            <w:rPr>
              <w:rFonts w:asciiTheme="minorHAnsi" w:eastAsiaTheme="minorEastAsia" w:hAnsiTheme="minorHAnsi" w:cstheme="minorBidi"/>
              <w:noProof/>
              <w:lang w:bidi="ar-SA"/>
            </w:rPr>
          </w:pPr>
          <w:hyperlink w:anchor="_Toc133581382" w:history="1">
            <w:r w:rsidR="00C06071" w:rsidRPr="00C06071">
              <w:rPr>
                <w:rStyle w:val="af0"/>
                <w:noProof/>
              </w:rPr>
              <w:t>9.6.</w:t>
            </w:r>
            <w:r w:rsidR="00C06071" w:rsidRPr="00C06071">
              <w:rPr>
                <w:rFonts w:asciiTheme="minorHAnsi" w:eastAsiaTheme="minorEastAsia" w:hAnsiTheme="minorHAnsi" w:cstheme="minorBidi"/>
                <w:noProof/>
                <w:lang w:bidi="ar-SA"/>
              </w:rPr>
              <w:tab/>
            </w:r>
            <w:r w:rsidR="00C06071" w:rsidRPr="00C06071">
              <w:rPr>
                <w:rStyle w:val="af0"/>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_Toc133581382 \h </w:instrText>
            </w:r>
            <w:r w:rsidR="00C06071" w:rsidRPr="00C06071">
              <w:rPr>
                <w:noProof/>
                <w:webHidden/>
              </w:rPr>
            </w:r>
            <w:r w:rsidR="00C06071" w:rsidRPr="00C06071">
              <w:rPr>
                <w:noProof/>
                <w:webHidden/>
              </w:rPr>
              <w:fldChar w:fldCharType="separate"/>
            </w:r>
            <w:r>
              <w:rPr>
                <w:noProof/>
                <w:webHidden/>
              </w:rPr>
              <w:t>90</w:t>
            </w:r>
            <w:r w:rsidR="00C06071" w:rsidRPr="00C06071">
              <w:rPr>
                <w:noProof/>
                <w:webHidden/>
              </w:rPr>
              <w:fldChar w:fldCharType="end"/>
            </w:r>
          </w:hyperlink>
        </w:p>
        <w:p w:rsidR="00C06071" w:rsidRPr="00C06071" w:rsidRDefault="003A71B4">
          <w:pPr>
            <w:pStyle w:val="13"/>
            <w:tabs>
              <w:tab w:val="left" w:pos="880"/>
              <w:tab w:val="right" w:leader="dot" w:pos="9348"/>
            </w:tabs>
            <w:rPr>
              <w:rFonts w:asciiTheme="minorHAnsi" w:eastAsiaTheme="minorEastAsia" w:hAnsiTheme="minorHAnsi" w:cstheme="minorBidi"/>
              <w:b w:val="0"/>
              <w:bCs w:val="0"/>
              <w:noProof/>
              <w:lang w:bidi="ar-SA"/>
            </w:rPr>
          </w:pPr>
          <w:hyperlink w:anchor="_Toc133581383" w:history="1">
            <w:r w:rsidR="00C06071" w:rsidRPr="00C06071">
              <w:rPr>
                <w:rStyle w:val="af0"/>
                <w:b w:val="0"/>
                <w:noProof/>
              </w:rPr>
              <w:t>10.</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10. РЕШЕНИЕ О ПРИСВОЕНИИ СТАТУСА ЕДИНОЙ ТЕПЛОСНАБЖАЮЩЕЙ ОРГАНИЗАЦИИ (ОРГАНИЗАЦИЙ)</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_Toc133581383 \h </w:instrText>
            </w:r>
            <w:r w:rsidR="00C06071" w:rsidRPr="00C06071">
              <w:rPr>
                <w:b w:val="0"/>
                <w:noProof/>
                <w:webHidden/>
              </w:rPr>
            </w:r>
            <w:r w:rsidR="00C06071" w:rsidRPr="00C06071">
              <w:rPr>
                <w:b w:val="0"/>
                <w:noProof/>
                <w:webHidden/>
              </w:rPr>
              <w:fldChar w:fldCharType="separate"/>
            </w:r>
            <w:r>
              <w:rPr>
                <w:b w:val="0"/>
                <w:noProof/>
                <w:webHidden/>
              </w:rPr>
              <w:t>91</w:t>
            </w:r>
            <w:r w:rsidR="00C06071" w:rsidRPr="00C06071">
              <w:rPr>
                <w:b w:val="0"/>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84" w:history="1">
            <w:r w:rsidR="00C06071" w:rsidRPr="00C06071">
              <w:rPr>
                <w:rStyle w:val="af0"/>
                <w:noProof/>
              </w:rPr>
              <w:t>10.1.</w:t>
            </w:r>
            <w:r w:rsidR="00C06071" w:rsidRPr="00C06071">
              <w:rPr>
                <w:rFonts w:asciiTheme="minorHAnsi" w:eastAsiaTheme="minorEastAsia" w:hAnsiTheme="minorHAnsi" w:cstheme="minorBidi"/>
                <w:noProof/>
                <w:lang w:bidi="ar-SA"/>
              </w:rPr>
              <w:tab/>
            </w:r>
            <w:r w:rsidR="00C06071" w:rsidRPr="00C06071">
              <w:rPr>
                <w:rStyle w:val="af0"/>
                <w:noProof/>
              </w:rPr>
              <w:t>Решение о присвоении статуса единой теплоснабжающей организации (организаций)</w:t>
            </w:r>
            <w:r w:rsidR="00C06071" w:rsidRPr="00C06071">
              <w:rPr>
                <w:noProof/>
                <w:webHidden/>
              </w:rPr>
              <w:tab/>
            </w:r>
            <w:r w:rsidR="00C06071" w:rsidRPr="00C06071">
              <w:rPr>
                <w:noProof/>
                <w:webHidden/>
              </w:rPr>
              <w:tab/>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_Toc133581384 \h </w:instrText>
            </w:r>
            <w:r w:rsidR="00C06071" w:rsidRPr="00C06071">
              <w:rPr>
                <w:noProof/>
                <w:webHidden/>
              </w:rPr>
            </w:r>
            <w:r w:rsidR="00C06071" w:rsidRPr="00C06071">
              <w:rPr>
                <w:noProof/>
                <w:webHidden/>
              </w:rPr>
              <w:fldChar w:fldCharType="separate"/>
            </w:r>
            <w:r>
              <w:rPr>
                <w:noProof/>
                <w:webHidden/>
              </w:rPr>
              <w:t>91</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85" w:history="1">
            <w:r w:rsidR="00C06071" w:rsidRPr="00C06071">
              <w:rPr>
                <w:rStyle w:val="af0"/>
                <w:noProof/>
              </w:rPr>
              <w:t>10.2.</w:t>
            </w:r>
            <w:r w:rsidR="00C06071" w:rsidRPr="00C06071">
              <w:rPr>
                <w:rFonts w:asciiTheme="minorHAnsi" w:eastAsiaTheme="minorEastAsia" w:hAnsiTheme="minorHAnsi" w:cstheme="minorBidi"/>
                <w:noProof/>
                <w:lang w:bidi="ar-SA"/>
              </w:rPr>
              <w:tab/>
            </w:r>
            <w:r w:rsidR="00C06071" w:rsidRPr="00C06071">
              <w:rPr>
                <w:rStyle w:val="af0"/>
                <w:noProof/>
              </w:rPr>
              <w:t>Реестр зон деятельности единой теплоснабжающей организации (организаций)</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_Toc133581385 \h </w:instrText>
            </w:r>
            <w:r w:rsidR="00C06071" w:rsidRPr="00C06071">
              <w:rPr>
                <w:noProof/>
                <w:webHidden/>
              </w:rPr>
            </w:r>
            <w:r w:rsidR="00C06071" w:rsidRPr="00C06071">
              <w:rPr>
                <w:noProof/>
                <w:webHidden/>
              </w:rPr>
              <w:fldChar w:fldCharType="separate"/>
            </w:r>
            <w:r>
              <w:rPr>
                <w:noProof/>
                <w:webHidden/>
              </w:rPr>
              <w:t>91</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86" w:history="1">
            <w:r w:rsidR="00C06071" w:rsidRPr="00C06071">
              <w:rPr>
                <w:rStyle w:val="af0"/>
                <w:noProof/>
              </w:rPr>
              <w:t>10.3.</w:t>
            </w:r>
            <w:r w:rsidR="00C06071" w:rsidRPr="00C06071">
              <w:rPr>
                <w:rFonts w:asciiTheme="minorHAnsi" w:eastAsiaTheme="minorEastAsia" w:hAnsiTheme="minorHAnsi" w:cstheme="minorBidi"/>
                <w:noProof/>
                <w:lang w:bidi="ar-SA"/>
              </w:rPr>
              <w:tab/>
            </w:r>
            <w:r w:rsidR="00C06071" w:rsidRPr="00C06071">
              <w:rPr>
                <w:rStyle w:val="af0"/>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_Toc133581386 \h </w:instrText>
            </w:r>
            <w:r w:rsidR="00C06071" w:rsidRPr="00C06071">
              <w:rPr>
                <w:noProof/>
                <w:webHidden/>
              </w:rPr>
            </w:r>
            <w:r w:rsidR="00C06071" w:rsidRPr="00C06071">
              <w:rPr>
                <w:noProof/>
                <w:webHidden/>
              </w:rPr>
              <w:fldChar w:fldCharType="separate"/>
            </w:r>
            <w:r>
              <w:rPr>
                <w:noProof/>
                <w:webHidden/>
              </w:rPr>
              <w:t>91</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87" w:history="1">
            <w:r w:rsidR="00C06071" w:rsidRPr="00C06071">
              <w:rPr>
                <w:rStyle w:val="af0"/>
                <w:noProof/>
              </w:rPr>
              <w:t>10.4.</w:t>
            </w:r>
            <w:r w:rsidR="00C06071" w:rsidRPr="00C06071">
              <w:rPr>
                <w:rFonts w:asciiTheme="minorHAnsi" w:eastAsiaTheme="minorEastAsia" w:hAnsiTheme="minorHAnsi" w:cstheme="minorBidi"/>
                <w:noProof/>
                <w:lang w:bidi="ar-SA"/>
              </w:rPr>
              <w:tab/>
            </w:r>
            <w:r w:rsidR="00C06071" w:rsidRPr="00C06071">
              <w:rPr>
                <w:rStyle w:val="af0"/>
                <w:noProof/>
              </w:rPr>
              <w:t>Информация о поданных теплоснабжающими организациями заявках на присвоение статуса единой теплоснабжающей организации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_Toc133581387 \h </w:instrText>
            </w:r>
            <w:r w:rsidR="00C06071" w:rsidRPr="00C06071">
              <w:rPr>
                <w:noProof/>
                <w:webHidden/>
              </w:rPr>
            </w:r>
            <w:r w:rsidR="00C06071" w:rsidRPr="00C06071">
              <w:rPr>
                <w:noProof/>
                <w:webHidden/>
              </w:rPr>
              <w:fldChar w:fldCharType="separate"/>
            </w:r>
            <w:r>
              <w:rPr>
                <w:noProof/>
                <w:webHidden/>
              </w:rPr>
              <w:t>96</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88" w:history="1">
            <w:r w:rsidR="00C06071" w:rsidRPr="00C06071">
              <w:rPr>
                <w:rStyle w:val="af0"/>
                <w:noProof/>
              </w:rPr>
              <w:t>10.5.</w:t>
            </w:r>
            <w:r w:rsidR="00C06071" w:rsidRPr="00C06071">
              <w:rPr>
                <w:rFonts w:asciiTheme="minorHAnsi" w:eastAsiaTheme="minorEastAsia" w:hAnsiTheme="minorHAnsi" w:cstheme="minorBidi"/>
                <w:noProof/>
                <w:lang w:bidi="ar-SA"/>
              </w:rPr>
              <w:tab/>
            </w:r>
            <w:r w:rsidR="00C06071" w:rsidRPr="00C06071">
              <w:rPr>
                <w:rStyle w:val="af0"/>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_Toc133581388 \h </w:instrText>
            </w:r>
            <w:r w:rsidR="00C06071" w:rsidRPr="00C06071">
              <w:rPr>
                <w:noProof/>
                <w:webHidden/>
              </w:rPr>
            </w:r>
            <w:r w:rsidR="00C06071" w:rsidRPr="00C06071">
              <w:rPr>
                <w:noProof/>
                <w:webHidden/>
              </w:rPr>
              <w:fldChar w:fldCharType="separate"/>
            </w:r>
            <w:r>
              <w:rPr>
                <w:noProof/>
                <w:webHidden/>
              </w:rPr>
              <w:t>96</w:t>
            </w:r>
            <w:r w:rsidR="00C06071" w:rsidRPr="00C06071">
              <w:rPr>
                <w:noProof/>
                <w:webHidden/>
              </w:rPr>
              <w:fldChar w:fldCharType="end"/>
            </w:r>
          </w:hyperlink>
        </w:p>
        <w:p w:rsidR="00C06071" w:rsidRPr="00C06071" w:rsidRDefault="003A71B4">
          <w:pPr>
            <w:pStyle w:val="13"/>
            <w:tabs>
              <w:tab w:val="left" w:pos="880"/>
              <w:tab w:val="right" w:leader="dot" w:pos="9348"/>
            </w:tabs>
            <w:rPr>
              <w:rFonts w:asciiTheme="minorHAnsi" w:eastAsiaTheme="minorEastAsia" w:hAnsiTheme="minorHAnsi" w:cstheme="minorBidi"/>
              <w:b w:val="0"/>
              <w:bCs w:val="0"/>
              <w:noProof/>
              <w:lang w:bidi="ar-SA"/>
            </w:rPr>
          </w:pPr>
          <w:hyperlink w:anchor="_Toc133581389" w:history="1">
            <w:r w:rsidR="00C06071" w:rsidRPr="00C06071">
              <w:rPr>
                <w:rStyle w:val="af0"/>
                <w:b w:val="0"/>
                <w:noProof/>
              </w:rPr>
              <w:t>11.</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11. РЕШЕНИЯ О РАСПРЕДЕЛЕНИИ ТЕПЛОВОЙ НАГРУЗКИ МЕЖДУ ИСТОЧНИКАМИ ТЕПЛОВОЙ ЭНЕРГИИ</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_Toc133581389 \h </w:instrText>
            </w:r>
            <w:r w:rsidR="00C06071" w:rsidRPr="00C06071">
              <w:rPr>
                <w:b w:val="0"/>
                <w:noProof/>
                <w:webHidden/>
              </w:rPr>
            </w:r>
            <w:r w:rsidR="00C06071" w:rsidRPr="00C06071">
              <w:rPr>
                <w:b w:val="0"/>
                <w:noProof/>
                <w:webHidden/>
              </w:rPr>
              <w:fldChar w:fldCharType="separate"/>
            </w:r>
            <w:r>
              <w:rPr>
                <w:b w:val="0"/>
                <w:noProof/>
                <w:webHidden/>
              </w:rPr>
              <w:t>98</w:t>
            </w:r>
            <w:r w:rsidR="00C06071" w:rsidRPr="00C06071">
              <w:rPr>
                <w:b w:val="0"/>
                <w:noProof/>
                <w:webHidden/>
              </w:rPr>
              <w:fldChar w:fldCharType="end"/>
            </w:r>
          </w:hyperlink>
        </w:p>
        <w:p w:rsidR="00C06071" w:rsidRPr="00C06071" w:rsidRDefault="003A71B4">
          <w:pPr>
            <w:pStyle w:val="13"/>
            <w:tabs>
              <w:tab w:val="left" w:pos="880"/>
              <w:tab w:val="right" w:leader="dot" w:pos="9348"/>
            </w:tabs>
            <w:rPr>
              <w:rFonts w:asciiTheme="minorHAnsi" w:eastAsiaTheme="minorEastAsia" w:hAnsiTheme="minorHAnsi" w:cstheme="minorBidi"/>
              <w:b w:val="0"/>
              <w:bCs w:val="0"/>
              <w:noProof/>
              <w:lang w:bidi="ar-SA"/>
            </w:rPr>
          </w:pPr>
          <w:hyperlink w:anchor="_Toc133581390" w:history="1">
            <w:r w:rsidR="00C06071" w:rsidRPr="00C06071">
              <w:rPr>
                <w:rStyle w:val="af0"/>
                <w:b w:val="0"/>
                <w:noProof/>
              </w:rPr>
              <w:t>12.</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12. РЕШЕНИЯ ПО БЕСХОЗЯЙНЫМ ТЕПЛОВЫМ СЕТЯМ</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_Toc133581390 \h </w:instrText>
            </w:r>
            <w:r w:rsidR="00C06071" w:rsidRPr="00C06071">
              <w:rPr>
                <w:b w:val="0"/>
                <w:noProof/>
                <w:webHidden/>
              </w:rPr>
            </w:r>
            <w:r w:rsidR="00C06071" w:rsidRPr="00C06071">
              <w:rPr>
                <w:b w:val="0"/>
                <w:noProof/>
                <w:webHidden/>
              </w:rPr>
              <w:fldChar w:fldCharType="separate"/>
            </w:r>
            <w:r>
              <w:rPr>
                <w:b w:val="0"/>
                <w:noProof/>
                <w:webHidden/>
              </w:rPr>
              <w:t>99</w:t>
            </w:r>
            <w:r w:rsidR="00C06071" w:rsidRPr="00C06071">
              <w:rPr>
                <w:b w:val="0"/>
                <w:noProof/>
                <w:webHidden/>
              </w:rPr>
              <w:fldChar w:fldCharType="end"/>
            </w:r>
          </w:hyperlink>
        </w:p>
        <w:p w:rsidR="00C06071" w:rsidRPr="00C06071" w:rsidRDefault="003A71B4">
          <w:pPr>
            <w:pStyle w:val="13"/>
            <w:tabs>
              <w:tab w:val="left" w:pos="880"/>
              <w:tab w:val="right" w:leader="dot" w:pos="9348"/>
            </w:tabs>
            <w:rPr>
              <w:rFonts w:asciiTheme="minorHAnsi" w:eastAsiaTheme="minorEastAsia" w:hAnsiTheme="minorHAnsi" w:cstheme="minorBidi"/>
              <w:b w:val="0"/>
              <w:bCs w:val="0"/>
              <w:noProof/>
              <w:lang w:bidi="ar-SA"/>
            </w:rPr>
          </w:pPr>
          <w:hyperlink w:anchor="_Toc133581391" w:history="1">
            <w:r w:rsidR="00C06071" w:rsidRPr="00C06071">
              <w:rPr>
                <w:rStyle w:val="af0"/>
                <w:b w:val="0"/>
                <w:noProof/>
              </w:rPr>
              <w:t>13.</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_Toc133581391 \h </w:instrText>
            </w:r>
            <w:r w:rsidR="00C06071" w:rsidRPr="00C06071">
              <w:rPr>
                <w:b w:val="0"/>
                <w:noProof/>
                <w:webHidden/>
              </w:rPr>
            </w:r>
            <w:r w:rsidR="00C06071" w:rsidRPr="00C06071">
              <w:rPr>
                <w:b w:val="0"/>
                <w:noProof/>
                <w:webHidden/>
              </w:rPr>
              <w:fldChar w:fldCharType="separate"/>
            </w:r>
            <w:r>
              <w:rPr>
                <w:b w:val="0"/>
                <w:noProof/>
                <w:webHidden/>
              </w:rPr>
              <w:t>100</w:t>
            </w:r>
            <w:r w:rsidR="00C06071" w:rsidRPr="00C06071">
              <w:rPr>
                <w:b w:val="0"/>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2" w:history="1">
            <w:r w:rsidR="00C06071" w:rsidRPr="00C06071">
              <w:rPr>
                <w:rStyle w:val="af0"/>
                <w:noProof/>
              </w:rPr>
              <w:t>13.1.</w:t>
            </w:r>
            <w:r w:rsidR="00C06071" w:rsidRPr="00C06071">
              <w:rPr>
                <w:rFonts w:asciiTheme="minorHAnsi" w:eastAsiaTheme="minorEastAsia" w:hAnsiTheme="minorHAnsi" w:cstheme="minorBidi"/>
                <w:noProof/>
                <w:lang w:bidi="ar-SA"/>
              </w:rPr>
              <w:tab/>
            </w:r>
            <w:r w:rsidR="00C06071" w:rsidRPr="00C06071">
              <w:rPr>
                <w:rStyle w:val="af0"/>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_Toc133581392 \h </w:instrText>
            </w:r>
            <w:r w:rsidR="00C06071" w:rsidRPr="00C06071">
              <w:rPr>
                <w:noProof/>
                <w:webHidden/>
              </w:rPr>
            </w:r>
            <w:r w:rsidR="00C06071" w:rsidRPr="00C06071">
              <w:rPr>
                <w:noProof/>
                <w:webHidden/>
              </w:rPr>
              <w:fldChar w:fldCharType="separate"/>
            </w:r>
            <w:r>
              <w:rPr>
                <w:noProof/>
                <w:webHidden/>
              </w:rPr>
              <w:t>100</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3" w:history="1">
            <w:r w:rsidR="00C06071" w:rsidRPr="00C06071">
              <w:rPr>
                <w:rStyle w:val="af0"/>
                <w:noProof/>
              </w:rPr>
              <w:t>13.2.</w:t>
            </w:r>
            <w:r w:rsidR="00C06071" w:rsidRPr="00C06071">
              <w:rPr>
                <w:rFonts w:asciiTheme="minorHAnsi" w:eastAsiaTheme="minorEastAsia" w:hAnsiTheme="minorHAnsi" w:cstheme="minorBidi"/>
                <w:noProof/>
                <w:lang w:bidi="ar-SA"/>
              </w:rPr>
              <w:tab/>
            </w:r>
            <w:r w:rsidR="00C06071" w:rsidRPr="00C06071">
              <w:rPr>
                <w:rStyle w:val="af0"/>
                <w:noProof/>
              </w:rPr>
              <w:t>Описание проблем организации газоснабжения источников тепловой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_Toc133581393 \h </w:instrText>
            </w:r>
            <w:r w:rsidR="00C06071" w:rsidRPr="00C06071">
              <w:rPr>
                <w:noProof/>
                <w:webHidden/>
              </w:rPr>
            </w:r>
            <w:r w:rsidR="00C06071" w:rsidRPr="00C06071">
              <w:rPr>
                <w:noProof/>
                <w:webHidden/>
              </w:rPr>
              <w:fldChar w:fldCharType="separate"/>
            </w:r>
            <w:r>
              <w:rPr>
                <w:noProof/>
                <w:webHidden/>
              </w:rPr>
              <w:t>100</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4" w:history="1">
            <w:r w:rsidR="00C06071" w:rsidRPr="00C06071">
              <w:rPr>
                <w:rStyle w:val="af0"/>
                <w:noProof/>
              </w:rPr>
              <w:t>13.3.</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_Toc133581394 \h </w:instrText>
            </w:r>
            <w:r w:rsidR="00C06071" w:rsidRPr="00C06071">
              <w:rPr>
                <w:noProof/>
                <w:webHidden/>
              </w:rPr>
            </w:r>
            <w:r w:rsidR="00C06071" w:rsidRPr="00C06071">
              <w:rPr>
                <w:noProof/>
                <w:webHidden/>
              </w:rPr>
              <w:fldChar w:fldCharType="separate"/>
            </w:r>
            <w:r>
              <w:rPr>
                <w:noProof/>
                <w:webHidden/>
              </w:rPr>
              <w:t>100</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5" w:history="1">
            <w:r w:rsidR="00C06071" w:rsidRPr="00C06071">
              <w:rPr>
                <w:rStyle w:val="af0"/>
                <w:noProof/>
              </w:rPr>
              <w:t>13.4.</w:t>
            </w:r>
            <w:r w:rsidR="00C06071" w:rsidRPr="00C06071">
              <w:rPr>
                <w:rFonts w:asciiTheme="minorHAnsi" w:eastAsiaTheme="minorEastAsia" w:hAnsiTheme="minorHAnsi" w:cstheme="minorBidi"/>
                <w:noProof/>
                <w:lang w:bidi="ar-SA"/>
              </w:rPr>
              <w:tab/>
            </w:r>
            <w:r w:rsidR="00C06071" w:rsidRPr="00C06071">
              <w:rPr>
                <w:rStyle w:val="af0"/>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_Toc133581395 \h </w:instrText>
            </w:r>
            <w:r w:rsidR="00C06071" w:rsidRPr="00C06071">
              <w:rPr>
                <w:noProof/>
                <w:webHidden/>
              </w:rPr>
            </w:r>
            <w:r w:rsidR="00C06071" w:rsidRPr="00C06071">
              <w:rPr>
                <w:noProof/>
                <w:webHidden/>
              </w:rPr>
              <w:fldChar w:fldCharType="separate"/>
            </w:r>
            <w:r>
              <w:rPr>
                <w:noProof/>
                <w:webHidden/>
              </w:rPr>
              <w:t>100</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6" w:history="1">
            <w:r w:rsidR="00C06071" w:rsidRPr="00C06071">
              <w:rPr>
                <w:rStyle w:val="af0"/>
                <w:noProof/>
              </w:rPr>
              <w:t>13.5.</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_Toc133581396 \h </w:instrText>
            </w:r>
            <w:r w:rsidR="00C06071" w:rsidRPr="00C06071">
              <w:rPr>
                <w:noProof/>
                <w:webHidden/>
              </w:rPr>
            </w:r>
            <w:r w:rsidR="00C06071" w:rsidRPr="00C06071">
              <w:rPr>
                <w:noProof/>
                <w:webHidden/>
              </w:rPr>
              <w:fldChar w:fldCharType="separate"/>
            </w:r>
            <w:r>
              <w:rPr>
                <w:noProof/>
                <w:webHidden/>
              </w:rPr>
              <w:t>101</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7" w:history="1">
            <w:r w:rsidR="00C06071" w:rsidRPr="00C06071">
              <w:rPr>
                <w:rStyle w:val="af0"/>
                <w:noProof/>
              </w:rPr>
              <w:t>13.6.</w:t>
            </w:r>
            <w:r w:rsidR="00C06071" w:rsidRPr="00C06071">
              <w:rPr>
                <w:rFonts w:asciiTheme="minorHAnsi" w:eastAsiaTheme="minorEastAsia" w:hAnsiTheme="minorHAnsi" w:cstheme="minorBidi"/>
                <w:noProof/>
                <w:lang w:bidi="ar-SA"/>
              </w:rPr>
              <w:tab/>
            </w:r>
            <w:r w:rsidR="00C06071" w:rsidRPr="00C06071">
              <w:rPr>
                <w:rStyle w:val="af0"/>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_Toc133581397 \h </w:instrText>
            </w:r>
            <w:r w:rsidR="00C06071" w:rsidRPr="00C06071">
              <w:rPr>
                <w:noProof/>
                <w:webHidden/>
              </w:rPr>
            </w:r>
            <w:r w:rsidR="00C06071" w:rsidRPr="00C06071">
              <w:rPr>
                <w:noProof/>
                <w:webHidden/>
              </w:rPr>
              <w:fldChar w:fldCharType="separate"/>
            </w:r>
            <w:r>
              <w:rPr>
                <w:noProof/>
                <w:webHidden/>
              </w:rPr>
              <w:t>101</w:t>
            </w:r>
            <w:r w:rsidR="00C06071" w:rsidRPr="00C06071">
              <w:rPr>
                <w:noProof/>
                <w:webHidden/>
              </w:rPr>
              <w:fldChar w:fldCharType="end"/>
            </w:r>
          </w:hyperlink>
        </w:p>
        <w:p w:rsidR="00C06071" w:rsidRPr="00C06071" w:rsidRDefault="003A71B4">
          <w:pPr>
            <w:pStyle w:val="23"/>
            <w:tabs>
              <w:tab w:val="left" w:pos="1100"/>
              <w:tab w:val="right" w:leader="dot" w:pos="9348"/>
            </w:tabs>
            <w:rPr>
              <w:rFonts w:asciiTheme="minorHAnsi" w:eastAsiaTheme="minorEastAsia" w:hAnsiTheme="minorHAnsi" w:cstheme="minorBidi"/>
              <w:noProof/>
              <w:lang w:bidi="ar-SA"/>
            </w:rPr>
          </w:pPr>
          <w:hyperlink w:anchor="_Toc133581398" w:history="1">
            <w:r w:rsidR="00C06071" w:rsidRPr="00C06071">
              <w:rPr>
                <w:rStyle w:val="af0"/>
                <w:noProof/>
              </w:rPr>
              <w:t>13.7.</w:t>
            </w:r>
            <w:r w:rsidR="00C06071" w:rsidRPr="00C06071">
              <w:rPr>
                <w:rFonts w:asciiTheme="minorHAnsi" w:eastAsiaTheme="minorEastAsia" w:hAnsiTheme="minorHAnsi" w:cstheme="minorBidi"/>
                <w:noProof/>
                <w:lang w:bidi="ar-SA"/>
              </w:rPr>
              <w:tab/>
            </w:r>
            <w:r w:rsidR="00C06071" w:rsidRPr="00C06071">
              <w:rPr>
                <w:rStyle w:val="af0"/>
                <w:noProof/>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C06071" w:rsidRPr="00C06071">
              <w:rPr>
                <w:noProof/>
                <w:webHidden/>
              </w:rPr>
              <w:tab/>
            </w:r>
            <w:r w:rsidR="00C06071" w:rsidRPr="00C06071">
              <w:rPr>
                <w:noProof/>
                <w:webHidden/>
              </w:rPr>
              <w:fldChar w:fldCharType="begin"/>
            </w:r>
            <w:r w:rsidR="00C06071" w:rsidRPr="00C06071">
              <w:rPr>
                <w:noProof/>
                <w:webHidden/>
              </w:rPr>
              <w:instrText xml:space="preserve"> PAGEREF _Toc133581398 \h </w:instrText>
            </w:r>
            <w:r w:rsidR="00C06071" w:rsidRPr="00C06071">
              <w:rPr>
                <w:noProof/>
                <w:webHidden/>
              </w:rPr>
            </w:r>
            <w:r w:rsidR="00C06071" w:rsidRPr="00C06071">
              <w:rPr>
                <w:noProof/>
                <w:webHidden/>
              </w:rPr>
              <w:fldChar w:fldCharType="separate"/>
            </w:r>
            <w:r>
              <w:rPr>
                <w:noProof/>
                <w:webHidden/>
              </w:rPr>
              <w:t>102</w:t>
            </w:r>
            <w:r w:rsidR="00C06071" w:rsidRPr="00C06071">
              <w:rPr>
                <w:noProof/>
                <w:webHidden/>
              </w:rPr>
              <w:fldChar w:fldCharType="end"/>
            </w:r>
          </w:hyperlink>
        </w:p>
        <w:p w:rsidR="00C06071" w:rsidRPr="00C06071" w:rsidRDefault="003A71B4">
          <w:pPr>
            <w:pStyle w:val="13"/>
            <w:tabs>
              <w:tab w:val="left" w:pos="880"/>
              <w:tab w:val="right" w:leader="dot" w:pos="9348"/>
            </w:tabs>
            <w:rPr>
              <w:rFonts w:asciiTheme="minorHAnsi" w:eastAsiaTheme="minorEastAsia" w:hAnsiTheme="minorHAnsi" w:cstheme="minorBidi"/>
              <w:b w:val="0"/>
              <w:bCs w:val="0"/>
              <w:noProof/>
              <w:lang w:bidi="ar-SA"/>
            </w:rPr>
          </w:pPr>
          <w:hyperlink w:anchor="_Toc133581399" w:history="1">
            <w:r w:rsidR="00C06071" w:rsidRPr="00C06071">
              <w:rPr>
                <w:rStyle w:val="af0"/>
                <w:b w:val="0"/>
                <w:noProof/>
              </w:rPr>
              <w:t>14.</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14. ИНДИКАТОРЫ РАЗВИТИЯ СИСТЕМ ТЕПЛОСНАБЖЕНИЯ ПОСЕЛЕНИЯ, ГОРОДСКОГО ОКРУГА, ГОРОДА ФЕДЕРАЛЬНОГО ЗНАЧЕНИЯ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_Toc133581399 \h </w:instrText>
            </w:r>
            <w:r w:rsidR="00C06071" w:rsidRPr="00C06071">
              <w:rPr>
                <w:b w:val="0"/>
                <w:noProof/>
                <w:webHidden/>
              </w:rPr>
            </w:r>
            <w:r w:rsidR="00C06071" w:rsidRPr="00C06071">
              <w:rPr>
                <w:b w:val="0"/>
                <w:noProof/>
                <w:webHidden/>
              </w:rPr>
              <w:fldChar w:fldCharType="separate"/>
            </w:r>
            <w:r>
              <w:rPr>
                <w:b w:val="0"/>
                <w:noProof/>
                <w:webHidden/>
              </w:rPr>
              <w:t>103</w:t>
            </w:r>
            <w:r w:rsidR="00C06071" w:rsidRPr="00C06071">
              <w:rPr>
                <w:b w:val="0"/>
                <w:noProof/>
                <w:webHidden/>
              </w:rPr>
              <w:fldChar w:fldCharType="end"/>
            </w:r>
          </w:hyperlink>
        </w:p>
        <w:p w:rsidR="00C06071" w:rsidRPr="00C06071" w:rsidRDefault="003A71B4">
          <w:pPr>
            <w:pStyle w:val="13"/>
            <w:tabs>
              <w:tab w:val="left" w:pos="880"/>
              <w:tab w:val="right" w:leader="dot" w:pos="9348"/>
            </w:tabs>
            <w:rPr>
              <w:rFonts w:asciiTheme="minorHAnsi" w:eastAsiaTheme="minorEastAsia" w:hAnsiTheme="minorHAnsi" w:cstheme="minorBidi"/>
              <w:b w:val="0"/>
              <w:bCs w:val="0"/>
              <w:noProof/>
              <w:lang w:bidi="ar-SA"/>
            </w:rPr>
          </w:pPr>
          <w:hyperlink w:anchor="_Toc133581400" w:history="1">
            <w:r w:rsidR="00C06071" w:rsidRPr="00C06071">
              <w:rPr>
                <w:rStyle w:val="af0"/>
                <w:b w:val="0"/>
                <w:noProof/>
              </w:rPr>
              <w:t>15.</w:t>
            </w:r>
            <w:r w:rsidR="00C06071" w:rsidRPr="00C06071">
              <w:rPr>
                <w:rFonts w:asciiTheme="minorHAnsi" w:eastAsiaTheme="minorEastAsia" w:hAnsiTheme="minorHAnsi" w:cstheme="minorBidi"/>
                <w:b w:val="0"/>
                <w:bCs w:val="0"/>
                <w:noProof/>
                <w:lang w:bidi="ar-SA"/>
              </w:rPr>
              <w:tab/>
            </w:r>
            <w:r w:rsidR="00C06071" w:rsidRPr="00C06071">
              <w:rPr>
                <w:rStyle w:val="af0"/>
                <w:b w:val="0"/>
                <w:noProof/>
              </w:rPr>
              <w:t>РАЗДЕЛ 15. ЦЕНОВЫЕ (ТАРИФНЫЕ) ПОСЛЕДСТВИЯ</w:t>
            </w:r>
            <w:r w:rsidR="00C06071" w:rsidRPr="00C06071">
              <w:rPr>
                <w:b w:val="0"/>
                <w:noProof/>
                <w:webHidden/>
              </w:rPr>
              <w:tab/>
            </w:r>
            <w:r w:rsidR="00C06071" w:rsidRPr="00C06071">
              <w:rPr>
                <w:b w:val="0"/>
                <w:noProof/>
                <w:webHidden/>
              </w:rPr>
              <w:fldChar w:fldCharType="begin"/>
            </w:r>
            <w:r w:rsidR="00C06071" w:rsidRPr="00C06071">
              <w:rPr>
                <w:b w:val="0"/>
                <w:noProof/>
                <w:webHidden/>
              </w:rPr>
              <w:instrText xml:space="preserve"> PAGEREF _Toc133581400 \h </w:instrText>
            </w:r>
            <w:r w:rsidR="00C06071" w:rsidRPr="00C06071">
              <w:rPr>
                <w:b w:val="0"/>
                <w:noProof/>
                <w:webHidden/>
              </w:rPr>
            </w:r>
            <w:r w:rsidR="00C06071" w:rsidRPr="00C06071">
              <w:rPr>
                <w:b w:val="0"/>
                <w:noProof/>
                <w:webHidden/>
              </w:rPr>
              <w:fldChar w:fldCharType="separate"/>
            </w:r>
            <w:r>
              <w:rPr>
                <w:b w:val="0"/>
                <w:noProof/>
                <w:webHidden/>
              </w:rPr>
              <w:t>106</w:t>
            </w:r>
            <w:r w:rsidR="00C06071" w:rsidRPr="00C06071">
              <w:rPr>
                <w:b w:val="0"/>
                <w:noProof/>
                <w:webHidden/>
              </w:rPr>
              <w:fldChar w:fldCharType="end"/>
            </w:r>
          </w:hyperlink>
        </w:p>
        <w:p w:rsidR="00D94AA6" w:rsidRPr="00C06071" w:rsidRDefault="00D94AA6" w:rsidP="00BB3870">
          <w:pPr>
            <w:jc w:val="both"/>
            <w:rPr>
              <w:highlight w:val="yellow"/>
            </w:rPr>
          </w:pPr>
          <w:r w:rsidRPr="00C06071">
            <w:rPr>
              <w:bCs/>
              <w:highlight w:val="yellow"/>
            </w:rPr>
            <w:fldChar w:fldCharType="end"/>
          </w:r>
        </w:p>
      </w:sdtContent>
    </w:sdt>
    <w:p w:rsidR="00A67C26" w:rsidRPr="00BB3870" w:rsidRDefault="00A67C26">
      <w:pPr>
        <w:rPr>
          <w:highlight w:val="yellow"/>
        </w:rPr>
        <w:sectPr w:rsidR="00A67C26" w:rsidRPr="00BB3870" w:rsidSect="001635B6">
          <w:type w:val="continuous"/>
          <w:pgSz w:w="11910" w:h="16840"/>
          <w:pgMar w:top="1134" w:right="851" w:bottom="851" w:left="1701" w:header="720" w:footer="720" w:gutter="0"/>
          <w:cols w:space="720"/>
        </w:sectPr>
      </w:pPr>
    </w:p>
    <w:p w:rsidR="00015B24" w:rsidRPr="009A3F97" w:rsidRDefault="00015B24" w:rsidP="00015B24">
      <w:pPr>
        <w:widowControl/>
        <w:tabs>
          <w:tab w:val="left" w:pos="9072"/>
          <w:tab w:val="left" w:leader="dot" w:pos="9356"/>
        </w:tabs>
        <w:autoSpaceDE/>
        <w:autoSpaceDN/>
        <w:spacing w:after="240" w:line="360" w:lineRule="auto"/>
        <w:jc w:val="center"/>
        <w:outlineLvl w:val="0"/>
        <w:rPr>
          <w:rFonts w:eastAsia="Calibri"/>
          <w:b/>
          <w:bCs/>
          <w:sz w:val="28"/>
          <w:szCs w:val="28"/>
          <w:lang w:eastAsia="en-US" w:bidi="ar-SA"/>
        </w:rPr>
      </w:pPr>
      <w:bookmarkStart w:id="3" w:name="_Toc405812561"/>
      <w:bookmarkStart w:id="4" w:name="_Toc460320169"/>
      <w:bookmarkStart w:id="5" w:name="_Toc465083311"/>
      <w:bookmarkStart w:id="6" w:name="_Toc511032789"/>
      <w:bookmarkStart w:id="7" w:name="_Toc527455435"/>
      <w:bookmarkStart w:id="8" w:name="_Toc133581322"/>
      <w:bookmarkStart w:id="9" w:name="_Toc397510030"/>
      <w:bookmarkStart w:id="10" w:name="_Toc410048920"/>
      <w:r w:rsidRPr="009A3F97">
        <w:rPr>
          <w:rFonts w:eastAsia="Calibri"/>
          <w:b/>
          <w:bCs/>
          <w:sz w:val="28"/>
          <w:szCs w:val="28"/>
          <w:lang w:eastAsia="en-US" w:bidi="ar-SA"/>
        </w:rPr>
        <w:t>Определения</w:t>
      </w:r>
      <w:bookmarkEnd w:id="3"/>
      <w:bookmarkEnd w:id="4"/>
      <w:bookmarkEnd w:id="5"/>
      <w:bookmarkEnd w:id="6"/>
      <w:bookmarkEnd w:id="7"/>
      <w:bookmarkEnd w:id="8"/>
    </w:p>
    <w:p w:rsidR="00015B24" w:rsidRPr="009A3F97" w:rsidRDefault="00015B24" w:rsidP="00CE07A6">
      <w:pPr>
        <w:autoSpaceDE/>
        <w:autoSpaceDN/>
        <w:spacing w:before="120" w:after="120" w:line="360" w:lineRule="auto"/>
        <w:ind w:firstLine="709"/>
        <w:jc w:val="both"/>
        <w:rPr>
          <w:rFonts w:eastAsia="Calibri"/>
          <w:sz w:val="26"/>
          <w:szCs w:val="26"/>
          <w:lang w:eastAsia="en-US" w:bidi="ar-SA"/>
        </w:rPr>
      </w:pPr>
      <w:r w:rsidRPr="009A3F97">
        <w:rPr>
          <w:rFonts w:eastAsia="Calibri"/>
          <w:sz w:val="26"/>
          <w:szCs w:val="26"/>
          <w:lang w:eastAsia="en-US" w:bidi="ar-SA"/>
        </w:rPr>
        <w:t>В настоящей работе применяются следующие термины с соответствующими определениями: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6818"/>
      </w:tblGrid>
      <w:tr w:rsidR="00015B24" w:rsidRPr="009A3F97" w:rsidTr="00C80636">
        <w:trPr>
          <w:cantSplit/>
          <w:trHeight w:val="284"/>
          <w:tblHeader/>
          <w:jc w:val="center"/>
        </w:trPr>
        <w:tc>
          <w:tcPr>
            <w:tcW w:w="1353" w:type="pct"/>
            <w:vAlign w:val="center"/>
          </w:tcPr>
          <w:p w:rsidR="00015B24" w:rsidRPr="009A3F97" w:rsidRDefault="00015B24" w:rsidP="00015B24">
            <w:pPr>
              <w:tabs>
                <w:tab w:val="left" w:pos="0"/>
                <w:tab w:val="left" w:pos="15840"/>
              </w:tabs>
              <w:autoSpaceDE/>
              <w:autoSpaceDN/>
              <w:ind w:hanging="11"/>
              <w:jc w:val="center"/>
              <w:rPr>
                <w:rFonts w:eastAsia="Calibri"/>
                <w:b/>
                <w:snapToGrid w:val="0"/>
                <w:sz w:val="26"/>
                <w:szCs w:val="26"/>
                <w:lang w:eastAsia="en-US" w:bidi="ar-SA"/>
              </w:rPr>
            </w:pPr>
            <w:r w:rsidRPr="009A3F97">
              <w:rPr>
                <w:rFonts w:eastAsia="Calibri"/>
                <w:b/>
                <w:snapToGrid w:val="0"/>
                <w:sz w:val="26"/>
                <w:szCs w:val="26"/>
                <w:lang w:eastAsia="en-US" w:bidi="ar-SA"/>
              </w:rPr>
              <w:t>Термины</w:t>
            </w:r>
          </w:p>
        </w:tc>
        <w:tc>
          <w:tcPr>
            <w:tcW w:w="3647" w:type="pct"/>
            <w:vAlign w:val="center"/>
          </w:tcPr>
          <w:p w:rsidR="00015B24" w:rsidRPr="009A3F97" w:rsidRDefault="00015B24" w:rsidP="00015B24">
            <w:pPr>
              <w:tabs>
                <w:tab w:val="left" w:pos="0"/>
                <w:tab w:val="left" w:pos="15840"/>
              </w:tabs>
              <w:autoSpaceDE/>
              <w:autoSpaceDN/>
              <w:jc w:val="center"/>
              <w:rPr>
                <w:rFonts w:eastAsia="Calibri"/>
                <w:b/>
                <w:snapToGrid w:val="0"/>
                <w:sz w:val="26"/>
                <w:szCs w:val="26"/>
                <w:lang w:eastAsia="en-US" w:bidi="ar-SA"/>
              </w:rPr>
            </w:pPr>
            <w:r w:rsidRPr="009A3F97">
              <w:rPr>
                <w:rFonts w:eastAsia="Calibri"/>
                <w:b/>
                <w:snapToGrid w:val="0"/>
                <w:sz w:val="26"/>
                <w:szCs w:val="26"/>
                <w:lang w:eastAsia="en-US" w:bidi="ar-SA"/>
              </w:rPr>
              <w:t>Определения</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 xml:space="preserve">Теплоснабжение </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Обеспечение потребителей тепловой энергии тепловой энергией, теплоносителем, в том числе поддержание мощности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Система теплоснабжения</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Совокупность источников тепловой энергии и теплопотребляющих установок, технологически соединенных тепловыми сетями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 xml:space="preserve">Источник тепловой энергии </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Устройство, предназначенное для производства тепловой энергии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Тепловая сеть</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Тепловая мощность (далее - мощность)</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Количество тепловой энергии, которое может быть произведено и (или) передано по тепловым сетям за единицу времени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 xml:space="preserve">Тепловая нагрузка </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Количество тепловой энергии, которое может быть принято потребителем тепловой энергии за единицу времени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Потребитель тепловой энергии (далее потребитель)</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 xml:space="preserve">Теплопотребляющая установка </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Устройство, предназначенное для использования тепловой энергии, теплоносителя для нужд потребителя тепловой энергии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Теплоснабжающая организация</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 xml:space="preserve">Теплосетевая организация </w:t>
            </w:r>
          </w:p>
        </w:tc>
        <w:tc>
          <w:tcPr>
            <w:tcW w:w="3647" w:type="pct"/>
            <w:vAlign w:val="center"/>
          </w:tcPr>
          <w:p w:rsidR="00015B24" w:rsidRPr="009A3F97" w:rsidRDefault="00015B24" w:rsidP="00015B24">
            <w:pPr>
              <w:autoSpaceDE/>
              <w:autoSpaceDN/>
              <w:rPr>
                <w:rFonts w:eastAsia="Calibri"/>
                <w:sz w:val="26"/>
                <w:szCs w:val="26"/>
                <w:lang w:eastAsia="en-US" w:bidi="ar-SA"/>
              </w:rPr>
            </w:pPr>
            <w:r w:rsidRPr="009A3F97">
              <w:rPr>
                <w:rFonts w:eastAsia="Calibri"/>
                <w:sz w:val="26"/>
                <w:szCs w:val="26"/>
                <w:lang w:eastAsia="en-US" w:bidi="ar-SA"/>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Зона действия системы теплоснабжения</w:t>
            </w:r>
          </w:p>
        </w:tc>
        <w:tc>
          <w:tcPr>
            <w:tcW w:w="3647" w:type="pct"/>
            <w:vAlign w:val="center"/>
          </w:tcPr>
          <w:p w:rsidR="00015B24" w:rsidRPr="009A3F97" w:rsidRDefault="00C80636" w:rsidP="00015B24">
            <w:pPr>
              <w:autoSpaceDN/>
              <w:rPr>
                <w:rFonts w:eastAsia="Arial"/>
                <w:sz w:val="26"/>
                <w:szCs w:val="26"/>
                <w:lang w:eastAsia="ar-SA" w:bidi="ar-SA"/>
              </w:rPr>
            </w:pPr>
            <w:r w:rsidRPr="009A3F97">
              <w:rPr>
                <w:rFonts w:eastAsia="Arial"/>
                <w:sz w:val="26"/>
                <w:szCs w:val="26"/>
                <w:lang w:eastAsia="ar-SA" w:bidi="ar-SA"/>
              </w:rPr>
              <w:t>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Зона действия источника тепловой энергии</w:t>
            </w:r>
          </w:p>
        </w:tc>
        <w:tc>
          <w:tcPr>
            <w:tcW w:w="3647" w:type="pct"/>
            <w:vAlign w:val="center"/>
          </w:tcPr>
          <w:p w:rsidR="00015B24" w:rsidRPr="009A3F97" w:rsidRDefault="00C80636" w:rsidP="00015B24">
            <w:pPr>
              <w:autoSpaceDN/>
              <w:rPr>
                <w:rFonts w:eastAsia="Arial"/>
                <w:sz w:val="26"/>
                <w:szCs w:val="26"/>
                <w:lang w:eastAsia="ar-SA" w:bidi="ar-SA"/>
              </w:rPr>
            </w:pPr>
            <w:r w:rsidRPr="009A3F97">
              <w:rPr>
                <w:rFonts w:eastAsia="Arial"/>
                <w:sz w:val="26"/>
                <w:szCs w:val="26"/>
                <w:lang w:eastAsia="ar-SA" w:bidi="ar-SA"/>
              </w:rPr>
              <w:t>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Установленная мощность источника тепловой энергии</w:t>
            </w:r>
          </w:p>
        </w:tc>
        <w:tc>
          <w:tcPr>
            <w:tcW w:w="3647" w:type="pct"/>
            <w:vAlign w:val="center"/>
          </w:tcPr>
          <w:p w:rsidR="00015B24" w:rsidRPr="009A3F97" w:rsidRDefault="00C80636" w:rsidP="00015B24">
            <w:pPr>
              <w:autoSpaceDN/>
              <w:rPr>
                <w:rFonts w:eastAsia="Arial"/>
                <w:sz w:val="26"/>
                <w:szCs w:val="26"/>
                <w:lang w:eastAsia="ar-SA" w:bidi="ar-SA"/>
              </w:rPr>
            </w:pPr>
            <w:r w:rsidRPr="009A3F97">
              <w:rPr>
                <w:rFonts w:eastAsia="Arial"/>
                <w:sz w:val="26"/>
                <w:szCs w:val="26"/>
                <w:lang w:eastAsia="ar-SA" w:bidi="ar-SA"/>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Располагаемая мощность источника тепловой энергии</w:t>
            </w:r>
          </w:p>
        </w:tc>
        <w:tc>
          <w:tcPr>
            <w:tcW w:w="3647" w:type="pct"/>
            <w:vAlign w:val="center"/>
          </w:tcPr>
          <w:p w:rsidR="00015B24" w:rsidRPr="009A3F97" w:rsidRDefault="00015B24" w:rsidP="00C80636">
            <w:pPr>
              <w:autoSpaceDN/>
              <w:rPr>
                <w:rFonts w:eastAsia="Arial"/>
                <w:sz w:val="26"/>
                <w:szCs w:val="26"/>
                <w:lang w:eastAsia="ar-SA" w:bidi="ar-SA"/>
              </w:rPr>
            </w:pPr>
            <w:r w:rsidRPr="009A3F97">
              <w:rPr>
                <w:rFonts w:eastAsia="Arial"/>
                <w:sz w:val="26"/>
                <w:szCs w:val="26"/>
                <w:lang w:eastAsia="ar-SA" w:bidi="ar-SA"/>
              </w:rPr>
              <w:t>Величина, равная установленной мощности источника тепловой энергии за вычетом объемов мощности, не реализуем</w:t>
            </w:r>
            <w:r w:rsidR="00C80636" w:rsidRPr="009A3F97">
              <w:rPr>
                <w:rFonts w:eastAsia="Arial"/>
                <w:sz w:val="26"/>
                <w:szCs w:val="26"/>
                <w:lang w:eastAsia="ar-SA" w:bidi="ar-SA"/>
              </w:rPr>
              <w:t>ых</w:t>
            </w:r>
            <w:r w:rsidRPr="009A3F97">
              <w:rPr>
                <w:rFonts w:eastAsia="Arial"/>
                <w:sz w:val="26"/>
                <w:szCs w:val="26"/>
                <w:lang w:eastAsia="ar-SA" w:bidi="ar-SA"/>
              </w:rPr>
              <w:t xml:space="preserve">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015B24" w:rsidRPr="009A3F97" w:rsidTr="00C80636">
        <w:trPr>
          <w:cantSplit/>
          <w:trHeight w:val="284"/>
          <w:jc w:val="center"/>
        </w:trPr>
        <w:tc>
          <w:tcPr>
            <w:tcW w:w="1353" w:type="pct"/>
            <w:vAlign w:val="center"/>
          </w:tcPr>
          <w:p w:rsidR="00015B24" w:rsidRPr="009A3F97" w:rsidRDefault="00015B24" w:rsidP="00015B24">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Мощность источника тепловой энергии нетто</w:t>
            </w:r>
          </w:p>
        </w:tc>
        <w:tc>
          <w:tcPr>
            <w:tcW w:w="3647" w:type="pct"/>
            <w:vAlign w:val="center"/>
          </w:tcPr>
          <w:p w:rsidR="00015B24" w:rsidRPr="009A3F97" w:rsidRDefault="00C80636" w:rsidP="00015B24">
            <w:pPr>
              <w:autoSpaceDN/>
              <w:rPr>
                <w:rFonts w:eastAsia="Arial"/>
                <w:sz w:val="26"/>
                <w:szCs w:val="26"/>
                <w:lang w:eastAsia="ar-SA" w:bidi="ar-SA"/>
              </w:rPr>
            </w:pPr>
            <w:r w:rsidRPr="009A3F97">
              <w:rPr>
                <w:rFonts w:eastAsia="Arial"/>
                <w:sz w:val="26"/>
                <w:szCs w:val="26"/>
                <w:lang w:eastAsia="ar-SA" w:bidi="ar-SA"/>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tc>
      </w:tr>
      <w:tr w:rsidR="00C80636" w:rsidRPr="009A3F97" w:rsidTr="00C80636">
        <w:trPr>
          <w:cantSplit/>
          <w:trHeight w:val="284"/>
          <w:jc w:val="center"/>
        </w:trPr>
        <w:tc>
          <w:tcPr>
            <w:tcW w:w="1353" w:type="pct"/>
            <w:vAlign w:val="center"/>
          </w:tcPr>
          <w:p w:rsidR="00C80636" w:rsidRPr="009A3F97" w:rsidRDefault="00C80636"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Теплосетевые объекты</w:t>
            </w:r>
          </w:p>
        </w:tc>
        <w:tc>
          <w:tcPr>
            <w:tcW w:w="3647" w:type="pct"/>
            <w:vAlign w:val="center"/>
          </w:tcPr>
          <w:p w:rsidR="00C80636" w:rsidRPr="009A3F97" w:rsidRDefault="00C80636" w:rsidP="00C80636">
            <w:pPr>
              <w:autoSpaceDN/>
              <w:rPr>
                <w:rFonts w:eastAsia="Arial"/>
                <w:sz w:val="26"/>
                <w:szCs w:val="26"/>
                <w:lang w:eastAsia="ar-SA" w:bidi="ar-SA"/>
              </w:rPr>
            </w:pPr>
            <w:r w:rsidRPr="009A3F97">
              <w:rPr>
                <w:rFonts w:eastAsia="Arial"/>
                <w:sz w:val="26"/>
                <w:szCs w:val="26"/>
                <w:lang w:eastAsia="ar-SA" w:bidi="ar-SA"/>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C80636" w:rsidRPr="009A3F97" w:rsidTr="00C80636">
        <w:trPr>
          <w:cantSplit/>
          <w:trHeight w:val="284"/>
          <w:jc w:val="center"/>
        </w:trPr>
        <w:tc>
          <w:tcPr>
            <w:tcW w:w="1353" w:type="pct"/>
            <w:vAlign w:val="center"/>
          </w:tcPr>
          <w:p w:rsidR="00C80636" w:rsidRPr="009A3F97" w:rsidRDefault="00C80636"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Элемент территориального деления</w:t>
            </w:r>
          </w:p>
        </w:tc>
        <w:tc>
          <w:tcPr>
            <w:tcW w:w="3647" w:type="pct"/>
            <w:vAlign w:val="center"/>
          </w:tcPr>
          <w:p w:rsidR="00C80636" w:rsidRPr="009A3F97" w:rsidRDefault="00C80636" w:rsidP="00C80636">
            <w:pPr>
              <w:autoSpaceDN/>
              <w:rPr>
                <w:rFonts w:eastAsia="Arial"/>
                <w:sz w:val="26"/>
                <w:szCs w:val="26"/>
                <w:lang w:eastAsia="ar-SA" w:bidi="ar-SA"/>
              </w:rPr>
            </w:pPr>
            <w:r w:rsidRPr="009A3F97">
              <w:rPr>
                <w:rFonts w:eastAsia="Arial"/>
                <w:sz w:val="26"/>
                <w:szCs w:val="26"/>
                <w:lang w:eastAsia="ar-SA" w:bidi="ar-SA"/>
              </w:rPr>
              <w:t>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tc>
      </w:tr>
      <w:tr w:rsidR="00C80636" w:rsidRPr="009A3F97" w:rsidTr="00C80636">
        <w:trPr>
          <w:cantSplit/>
          <w:trHeight w:val="284"/>
          <w:jc w:val="center"/>
        </w:trPr>
        <w:tc>
          <w:tcPr>
            <w:tcW w:w="1353" w:type="pct"/>
            <w:vAlign w:val="center"/>
          </w:tcPr>
          <w:p w:rsidR="00C80636" w:rsidRPr="009A3F97" w:rsidRDefault="00C80636"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Расчетный элемент территориального деления</w:t>
            </w:r>
          </w:p>
        </w:tc>
        <w:tc>
          <w:tcPr>
            <w:tcW w:w="3647" w:type="pct"/>
            <w:vAlign w:val="center"/>
          </w:tcPr>
          <w:p w:rsidR="00C80636" w:rsidRPr="009A3F97" w:rsidRDefault="00C80636" w:rsidP="00C80636">
            <w:pPr>
              <w:autoSpaceDN/>
              <w:rPr>
                <w:rFonts w:eastAsia="Arial"/>
                <w:sz w:val="26"/>
                <w:szCs w:val="26"/>
                <w:lang w:eastAsia="ar-SA" w:bidi="ar-SA"/>
              </w:rPr>
            </w:pPr>
            <w:r w:rsidRPr="009A3F97">
              <w:rPr>
                <w:rFonts w:eastAsia="Arial"/>
                <w:sz w:val="26"/>
                <w:szCs w:val="26"/>
                <w:lang w:eastAsia="ar-SA" w:bidi="ar-SA"/>
              </w:rPr>
              <w:t>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tc>
      </w:tr>
      <w:tr w:rsidR="00C80636" w:rsidRPr="009A3F97" w:rsidTr="00C80636">
        <w:trPr>
          <w:cantSplit/>
          <w:trHeight w:val="284"/>
          <w:jc w:val="center"/>
        </w:trPr>
        <w:tc>
          <w:tcPr>
            <w:tcW w:w="1353" w:type="pct"/>
            <w:vAlign w:val="center"/>
          </w:tcPr>
          <w:p w:rsidR="00C80636" w:rsidRPr="009A3F97" w:rsidRDefault="00C80636"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Местные виды топлива</w:t>
            </w:r>
          </w:p>
        </w:tc>
        <w:tc>
          <w:tcPr>
            <w:tcW w:w="3647" w:type="pct"/>
            <w:vAlign w:val="center"/>
          </w:tcPr>
          <w:p w:rsidR="00C80636" w:rsidRPr="009A3F97" w:rsidRDefault="00C80636" w:rsidP="00C80636">
            <w:pPr>
              <w:autoSpaceDN/>
              <w:rPr>
                <w:rFonts w:eastAsia="Arial"/>
                <w:sz w:val="26"/>
                <w:szCs w:val="26"/>
                <w:lang w:eastAsia="ar-SA" w:bidi="ar-SA"/>
              </w:rPr>
            </w:pPr>
            <w:r w:rsidRPr="009A3F97">
              <w:rPr>
                <w:rFonts w:eastAsia="Arial"/>
                <w:sz w:val="26"/>
                <w:szCs w:val="26"/>
                <w:lang w:eastAsia="ar-SA" w:bidi="ar-SA"/>
              </w:rPr>
              <w:t>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tc>
      </w:tr>
      <w:tr w:rsidR="00C80636" w:rsidRPr="009A3F97" w:rsidTr="00C80636">
        <w:trPr>
          <w:cantSplit/>
          <w:trHeight w:val="284"/>
          <w:jc w:val="center"/>
        </w:trPr>
        <w:tc>
          <w:tcPr>
            <w:tcW w:w="1353" w:type="pct"/>
            <w:vAlign w:val="center"/>
          </w:tcPr>
          <w:p w:rsidR="00C80636" w:rsidRPr="009A3F97" w:rsidRDefault="00C80636"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Расчетная тепловая нагрузка</w:t>
            </w:r>
          </w:p>
        </w:tc>
        <w:tc>
          <w:tcPr>
            <w:tcW w:w="3647" w:type="pct"/>
            <w:vAlign w:val="center"/>
          </w:tcPr>
          <w:p w:rsidR="00C80636" w:rsidRPr="009A3F97" w:rsidRDefault="00C80636" w:rsidP="00C80636">
            <w:pPr>
              <w:autoSpaceDN/>
              <w:rPr>
                <w:rFonts w:eastAsia="Arial"/>
                <w:sz w:val="26"/>
                <w:szCs w:val="26"/>
                <w:lang w:eastAsia="ar-SA" w:bidi="ar-SA"/>
              </w:rPr>
            </w:pPr>
            <w:r w:rsidRPr="009A3F97">
              <w:rPr>
                <w:rFonts w:eastAsia="Arial"/>
                <w:sz w:val="26"/>
                <w:szCs w:val="26"/>
                <w:lang w:eastAsia="ar-SA" w:bidi="ar-SA"/>
              </w:rPr>
              <w:t>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tc>
      </w:tr>
      <w:tr w:rsidR="00C80636" w:rsidRPr="009A3F97" w:rsidTr="00C80636">
        <w:trPr>
          <w:cantSplit/>
          <w:trHeight w:val="284"/>
          <w:jc w:val="center"/>
        </w:trPr>
        <w:tc>
          <w:tcPr>
            <w:tcW w:w="1353" w:type="pct"/>
            <w:vAlign w:val="center"/>
          </w:tcPr>
          <w:p w:rsidR="00C80636" w:rsidRPr="009A3F97" w:rsidRDefault="00940937"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Базовый период актуализации</w:t>
            </w:r>
          </w:p>
        </w:tc>
        <w:tc>
          <w:tcPr>
            <w:tcW w:w="3647" w:type="pct"/>
            <w:vAlign w:val="center"/>
          </w:tcPr>
          <w:p w:rsidR="00C80636" w:rsidRPr="009A3F97" w:rsidRDefault="00940937" w:rsidP="00C80636">
            <w:pPr>
              <w:autoSpaceDN/>
              <w:rPr>
                <w:rFonts w:eastAsia="Arial"/>
                <w:sz w:val="26"/>
                <w:szCs w:val="26"/>
                <w:lang w:eastAsia="ar-SA" w:bidi="ar-SA"/>
              </w:rPr>
            </w:pPr>
            <w:r w:rsidRPr="009A3F97">
              <w:rPr>
                <w:rFonts w:eastAsia="Arial"/>
                <w:sz w:val="26"/>
                <w:szCs w:val="26"/>
                <w:lang w:eastAsia="ar-SA" w:bidi="ar-SA"/>
              </w:rPr>
              <w:t>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tc>
      </w:tr>
      <w:tr w:rsidR="00C80636" w:rsidRPr="009A3F97" w:rsidTr="00C80636">
        <w:trPr>
          <w:cantSplit/>
          <w:trHeight w:val="284"/>
          <w:jc w:val="center"/>
        </w:trPr>
        <w:tc>
          <w:tcPr>
            <w:tcW w:w="1353" w:type="pct"/>
            <w:vAlign w:val="center"/>
          </w:tcPr>
          <w:p w:rsidR="00C80636" w:rsidRPr="009A3F97" w:rsidRDefault="00940937"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Энергетические характеристики тепловых сетей</w:t>
            </w:r>
          </w:p>
        </w:tc>
        <w:tc>
          <w:tcPr>
            <w:tcW w:w="3647" w:type="pct"/>
            <w:vAlign w:val="center"/>
          </w:tcPr>
          <w:p w:rsidR="00C80636" w:rsidRPr="009A3F97" w:rsidRDefault="00940937" w:rsidP="00C80636">
            <w:pPr>
              <w:autoSpaceDN/>
              <w:rPr>
                <w:rFonts w:eastAsia="Arial"/>
                <w:sz w:val="26"/>
                <w:szCs w:val="26"/>
                <w:lang w:eastAsia="ar-SA" w:bidi="ar-SA"/>
              </w:rPr>
            </w:pPr>
            <w:r w:rsidRPr="009A3F97">
              <w:rPr>
                <w:rFonts w:eastAsia="Arial"/>
                <w:sz w:val="26"/>
                <w:szCs w:val="26"/>
                <w:lang w:eastAsia="ar-SA" w:bidi="ar-SA"/>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tc>
      </w:tr>
      <w:tr w:rsidR="00C80636" w:rsidRPr="009A3F97" w:rsidTr="00C80636">
        <w:trPr>
          <w:cantSplit/>
          <w:trHeight w:val="284"/>
          <w:jc w:val="center"/>
        </w:trPr>
        <w:tc>
          <w:tcPr>
            <w:tcW w:w="1353" w:type="pct"/>
            <w:vAlign w:val="center"/>
          </w:tcPr>
          <w:p w:rsidR="00C80636" w:rsidRPr="009A3F97" w:rsidRDefault="00940937"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Топливный баланс</w:t>
            </w:r>
          </w:p>
        </w:tc>
        <w:tc>
          <w:tcPr>
            <w:tcW w:w="3647" w:type="pct"/>
            <w:vAlign w:val="center"/>
          </w:tcPr>
          <w:p w:rsidR="00C80636" w:rsidRPr="009A3F97" w:rsidRDefault="00940937" w:rsidP="00C80636">
            <w:pPr>
              <w:autoSpaceDN/>
              <w:rPr>
                <w:rFonts w:eastAsia="Arial"/>
                <w:sz w:val="26"/>
                <w:szCs w:val="26"/>
                <w:lang w:eastAsia="ar-SA" w:bidi="ar-SA"/>
              </w:rPr>
            </w:pPr>
            <w:r w:rsidRPr="009A3F97">
              <w:rPr>
                <w:rFonts w:eastAsia="Arial"/>
                <w:sz w:val="26"/>
                <w:szCs w:val="26"/>
                <w:lang w:eastAsia="ar-SA" w:bidi="ar-SA"/>
              </w:rPr>
              <w:t>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tc>
      </w:tr>
      <w:tr w:rsidR="00940937" w:rsidRPr="009A3F97" w:rsidTr="00C80636">
        <w:trPr>
          <w:cantSplit/>
          <w:trHeight w:val="284"/>
          <w:jc w:val="center"/>
        </w:trPr>
        <w:tc>
          <w:tcPr>
            <w:tcW w:w="1353" w:type="pct"/>
            <w:vAlign w:val="center"/>
          </w:tcPr>
          <w:p w:rsidR="00940937" w:rsidRPr="009A3F97" w:rsidRDefault="00940937"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Материальная характеристика тепловой сети</w:t>
            </w:r>
          </w:p>
        </w:tc>
        <w:tc>
          <w:tcPr>
            <w:tcW w:w="3647" w:type="pct"/>
            <w:vAlign w:val="center"/>
          </w:tcPr>
          <w:p w:rsidR="00940937" w:rsidRPr="009A3F97" w:rsidRDefault="00940937" w:rsidP="00C80636">
            <w:pPr>
              <w:autoSpaceDN/>
              <w:rPr>
                <w:rFonts w:eastAsia="Arial"/>
                <w:sz w:val="26"/>
                <w:szCs w:val="26"/>
                <w:lang w:eastAsia="ar-SA" w:bidi="ar-SA"/>
              </w:rPr>
            </w:pPr>
            <w:r w:rsidRPr="009A3F97">
              <w:rPr>
                <w:rFonts w:eastAsia="Arial"/>
                <w:sz w:val="26"/>
                <w:szCs w:val="26"/>
                <w:lang w:eastAsia="ar-SA" w:bidi="ar-SA"/>
              </w:rPr>
              <w:t>Сумма произведений значений наружных диаметров трубопроводов отдельных участков тепловой сети и длины этих участков</w:t>
            </w:r>
          </w:p>
        </w:tc>
      </w:tr>
      <w:tr w:rsidR="00940937" w:rsidRPr="009A3F97" w:rsidTr="00C80636">
        <w:trPr>
          <w:cantSplit/>
          <w:trHeight w:val="284"/>
          <w:jc w:val="center"/>
        </w:trPr>
        <w:tc>
          <w:tcPr>
            <w:tcW w:w="1353" w:type="pct"/>
            <w:vAlign w:val="center"/>
          </w:tcPr>
          <w:p w:rsidR="00940937" w:rsidRPr="009A3F97" w:rsidRDefault="00940937"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bidi="ar-SA"/>
              </w:rPr>
              <w:t>Удельная материальная характеристика тепловой сети</w:t>
            </w:r>
          </w:p>
        </w:tc>
        <w:tc>
          <w:tcPr>
            <w:tcW w:w="3647" w:type="pct"/>
            <w:vAlign w:val="center"/>
          </w:tcPr>
          <w:p w:rsidR="00940937" w:rsidRPr="009A3F97" w:rsidRDefault="00940937" w:rsidP="00C80636">
            <w:pPr>
              <w:autoSpaceDN/>
              <w:rPr>
                <w:rFonts w:eastAsia="Arial"/>
                <w:sz w:val="26"/>
                <w:szCs w:val="26"/>
                <w:lang w:eastAsia="ar-SA" w:bidi="ar-SA"/>
              </w:rPr>
            </w:pPr>
            <w:r w:rsidRPr="009A3F97">
              <w:rPr>
                <w:rFonts w:eastAsia="Arial"/>
                <w:sz w:val="26"/>
                <w:szCs w:val="26"/>
                <w:lang w:eastAsia="ar-SA" w:bidi="ar-SA"/>
              </w:rPr>
              <w:t>Отношение материальной характеристики тепловой сети к тепловой нагрузке потребителей, присоединенных к этой тепловой сети</w:t>
            </w:r>
          </w:p>
        </w:tc>
      </w:tr>
      <w:tr w:rsidR="00C80636" w:rsidRPr="009A3F97" w:rsidTr="00C80636">
        <w:trPr>
          <w:cantSplit/>
          <w:trHeight w:val="284"/>
          <w:jc w:val="center"/>
        </w:trPr>
        <w:tc>
          <w:tcPr>
            <w:tcW w:w="1353" w:type="pct"/>
            <w:vAlign w:val="center"/>
          </w:tcPr>
          <w:p w:rsidR="00C80636" w:rsidRPr="009A3F97" w:rsidRDefault="00C80636" w:rsidP="00C80636">
            <w:pPr>
              <w:tabs>
                <w:tab w:val="left" w:pos="0"/>
                <w:tab w:val="left" w:pos="15840"/>
              </w:tabs>
              <w:autoSpaceDE/>
              <w:autoSpaceDN/>
              <w:rPr>
                <w:rFonts w:eastAsia="Calibri"/>
                <w:snapToGrid w:val="0"/>
                <w:sz w:val="26"/>
                <w:szCs w:val="26"/>
                <w:lang w:eastAsia="en-US" w:bidi="ar-SA"/>
              </w:rPr>
            </w:pPr>
            <w:r w:rsidRPr="009A3F97">
              <w:rPr>
                <w:rFonts w:eastAsia="Calibri"/>
                <w:snapToGrid w:val="0"/>
                <w:sz w:val="26"/>
                <w:szCs w:val="26"/>
                <w:lang w:eastAsia="en-US"/>
              </w:rPr>
              <w:t>Средневзвешенная плотность тепловой нагрузки</w:t>
            </w:r>
          </w:p>
        </w:tc>
        <w:tc>
          <w:tcPr>
            <w:tcW w:w="3647" w:type="pct"/>
            <w:vAlign w:val="center"/>
          </w:tcPr>
          <w:p w:rsidR="00C80636" w:rsidRPr="009A3F97" w:rsidRDefault="00C80636" w:rsidP="00C80636">
            <w:pPr>
              <w:autoSpaceDN/>
              <w:rPr>
                <w:rFonts w:eastAsia="Arial"/>
                <w:sz w:val="26"/>
                <w:szCs w:val="26"/>
                <w:lang w:eastAsia="ar-SA" w:bidi="ar-SA"/>
              </w:rPr>
            </w:pPr>
            <w:r w:rsidRPr="009A3F97">
              <w:rPr>
                <w:rFonts w:eastAsia="Arial"/>
                <w:sz w:val="26"/>
                <w:szCs w:val="26"/>
                <w:lang w:eastAsia="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rsidR="00015B24" w:rsidRPr="009A3F97" w:rsidRDefault="00015B24" w:rsidP="00015B24">
      <w:pPr>
        <w:autoSpaceDE/>
        <w:autoSpaceDN/>
        <w:spacing w:line="360" w:lineRule="auto"/>
        <w:jc w:val="center"/>
        <w:rPr>
          <w:rFonts w:eastAsia="Calibri"/>
          <w:sz w:val="26"/>
          <w:szCs w:val="26"/>
          <w:lang w:eastAsia="en-US" w:bidi="ar-SA"/>
        </w:rPr>
      </w:pPr>
    </w:p>
    <w:p w:rsidR="00015B24" w:rsidRPr="00CB4E0C" w:rsidRDefault="00015B24" w:rsidP="00015B24">
      <w:pPr>
        <w:autoSpaceDE/>
        <w:autoSpaceDN/>
        <w:spacing w:after="240"/>
        <w:ind w:left="1418" w:right="1418"/>
        <w:jc w:val="center"/>
        <w:outlineLvl w:val="0"/>
        <w:rPr>
          <w:rFonts w:eastAsia="MS PGothic"/>
          <w:b/>
          <w:iCs/>
          <w:snapToGrid w:val="0"/>
          <w:sz w:val="26"/>
          <w:szCs w:val="26"/>
          <w:highlight w:val="yellow"/>
          <w:lang w:eastAsia="ja-JP" w:bidi="ar-SA"/>
        </w:rPr>
        <w:sectPr w:rsidR="00015B24" w:rsidRPr="00CB4E0C" w:rsidSect="001635B6">
          <w:pgSz w:w="11910" w:h="16840"/>
          <w:pgMar w:top="1134" w:right="851" w:bottom="851" w:left="1701" w:header="0" w:footer="590" w:gutter="0"/>
          <w:cols w:space="708"/>
          <w:docGrid w:linePitch="360"/>
        </w:sectPr>
      </w:pPr>
    </w:p>
    <w:p w:rsidR="00015B24" w:rsidRPr="009A3F97" w:rsidRDefault="00015B24" w:rsidP="00015B24">
      <w:pPr>
        <w:widowControl/>
        <w:tabs>
          <w:tab w:val="left" w:pos="9072"/>
          <w:tab w:val="left" w:leader="dot" w:pos="9356"/>
        </w:tabs>
        <w:autoSpaceDE/>
        <w:autoSpaceDN/>
        <w:spacing w:after="240" w:line="360" w:lineRule="auto"/>
        <w:jc w:val="center"/>
        <w:outlineLvl w:val="0"/>
        <w:rPr>
          <w:rFonts w:eastAsia="Calibri"/>
          <w:b/>
          <w:bCs/>
          <w:sz w:val="26"/>
          <w:szCs w:val="26"/>
          <w:lang w:eastAsia="en-US" w:bidi="ar-SA"/>
        </w:rPr>
      </w:pPr>
      <w:bookmarkStart w:id="11" w:name="_Toc465083312"/>
      <w:bookmarkStart w:id="12" w:name="_Toc511032790"/>
      <w:bookmarkStart w:id="13" w:name="_Toc527455436"/>
      <w:bookmarkStart w:id="14" w:name="_Toc133581323"/>
      <w:r w:rsidRPr="009A3F97">
        <w:rPr>
          <w:rFonts w:eastAsia="Calibri"/>
          <w:b/>
          <w:bCs/>
          <w:sz w:val="26"/>
          <w:szCs w:val="26"/>
          <w:lang w:eastAsia="en-US" w:bidi="ar-SA"/>
        </w:rPr>
        <w:t>Перечень принятых обозначений</w:t>
      </w:r>
      <w:bookmarkEnd w:id="9"/>
      <w:bookmarkEnd w:id="10"/>
      <w:bookmarkEnd w:id="11"/>
      <w:bookmarkEnd w:id="12"/>
      <w:bookmarkEnd w:id="13"/>
      <w:bookmarkEnd w:id="14"/>
    </w:p>
    <w:tbl>
      <w:tblPr>
        <w:tblW w:w="4857" w:type="pct"/>
        <w:tblInd w:w="137" w:type="dxa"/>
        <w:tblLook w:val="04A0" w:firstRow="1" w:lastRow="0" w:firstColumn="1" w:lastColumn="0" w:noHBand="0" w:noVBand="1"/>
      </w:tblPr>
      <w:tblGrid>
        <w:gridCol w:w="768"/>
        <w:gridCol w:w="1479"/>
        <w:gridCol w:w="6834"/>
      </w:tblGrid>
      <w:tr w:rsidR="00015B24" w:rsidRPr="009A3F97" w:rsidTr="001635B6">
        <w:trPr>
          <w:trHeight w:val="20"/>
          <w:tblHeader/>
        </w:trPr>
        <w:tc>
          <w:tcPr>
            <w:tcW w:w="423" w:type="pct"/>
            <w:tcBorders>
              <w:top w:val="single" w:sz="4" w:space="0" w:color="auto"/>
              <w:left w:val="single" w:sz="4" w:space="0" w:color="auto"/>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b/>
                <w:bCs/>
                <w:color w:val="000000"/>
                <w:szCs w:val="26"/>
                <w:lang w:eastAsia="en-US" w:bidi="ar-SA"/>
              </w:rPr>
            </w:pPr>
            <w:bookmarkStart w:id="15" w:name="_Hlk510880773"/>
            <w:r w:rsidRPr="009A3F97">
              <w:rPr>
                <w:rFonts w:eastAsia="Calibri"/>
                <w:b/>
                <w:bCs/>
                <w:color w:val="000000"/>
                <w:szCs w:val="26"/>
                <w:lang w:eastAsia="en-US" w:bidi="ar-SA"/>
              </w:rPr>
              <w:t>№ п/п</w:t>
            </w:r>
          </w:p>
        </w:tc>
        <w:tc>
          <w:tcPr>
            <w:tcW w:w="814" w:type="pct"/>
            <w:tcBorders>
              <w:top w:val="single" w:sz="4" w:space="0" w:color="auto"/>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b/>
                <w:bCs/>
                <w:color w:val="000000"/>
                <w:szCs w:val="26"/>
                <w:lang w:eastAsia="en-US" w:bidi="ar-SA"/>
              </w:rPr>
            </w:pPr>
            <w:r w:rsidRPr="009A3F97">
              <w:rPr>
                <w:rFonts w:eastAsia="Calibri"/>
                <w:b/>
                <w:bCs/>
                <w:color w:val="000000"/>
                <w:szCs w:val="26"/>
                <w:lang w:eastAsia="en-US" w:bidi="ar-SA"/>
              </w:rPr>
              <w:t>Сокращение</w:t>
            </w:r>
          </w:p>
        </w:tc>
        <w:tc>
          <w:tcPr>
            <w:tcW w:w="3762" w:type="pct"/>
            <w:tcBorders>
              <w:top w:val="single" w:sz="4" w:space="0" w:color="auto"/>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b/>
                <w:bCs/>
                <w:color w:val="000000"/>
                <w:szCs w:val="26"/>
                <w:lang w:eastAsia="en-US" w:bidi="ar-SA"/>
              </w:rPr>
            </w:pPr>
            <w:r w:rsidRPr="009A3F97">
              <w:rPr>
                <w:rFonts w:eastAsia="Calibri"/>
                <w:b/>
                <w:bCs/>
                <w:color w:val="000000"/>
                <w:szCs w:val="26"/>
                <w:lang w:eastAsia="en-US" w:bidi="ar-SA"/>
              </w:rPr>
              <w:t>Пояснение</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БМК</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Блочно-модульная котельная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ВПУ</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Водоподготовительная установка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3</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ГВС</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Горячее водоснабжение</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4</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ЕТО</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Единая теплоснабжающая организация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5</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ЗАТО</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Закрытое территориальное образование</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6</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ИП</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Инвестиционная программа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7</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ИТП</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Индивидуальный тепловой пункт</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8</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МК, КМ</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Муниципальная котельная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9</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МУП</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Муниципальное унитарное предприятие</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10</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НВВ</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Необходимая валовая выручка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11</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НДС</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Налог на добавленную стоимость</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12</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ННЗТ</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Неснижаемый нормативный запас топлива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13</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НС</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Насосная станция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14</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НТД</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Нормативная техническая документация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15</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НЭЗТ</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Нормативный эксплуатационный запас основного или резервного видов топлива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16</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ОВ</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Отопление и вентиляция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17</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ОНЗТ</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Общий нормативный запас топлива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18</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ПИР</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Проектные и изыскательские работы</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19</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ПНС</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Повысительная насосная станция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20</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ПП РФ</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Постановление Правительства Российской Федерации</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21</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ППУ</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Пенополиуретан</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22</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СМР</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Строительно-монтажные работы</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23</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СЦТ</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Система централизованного теплоснабжения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24</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ТЭ</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Тепловая энергия</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25</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ХВО</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Химводоочистка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26</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ХВП</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Химводоподготовка</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27</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ЦТП</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Центральный тепловой пункт</w:t>
            </w:r>
          </w:p>
        </w:tc>
      </w:tr>
      <w:tr w:rsidR="00015B24" w:rsidRPr="009A3F97" w:rsidTr="001635B6">
        <w:trPr>
          <w:trHeight w:val="20"/>
        </w:trPr>
        <w:tc>
          <w:tcPr>
            <w:tcW w:w="423" w:type="pct"/>
            <w:tcBorders>
              <w:top w:val="nil"/>
              <w:left w:val="single" w:sz="4" w:space="0" w:color="auto"/>
              <w:bottom w:val="single" w:sz="4" w:space="0" w:color="auto"/>
              <w:right w:val="single" w:sz="4" w:space="0" w:color="auto"/>
            </w:tcBorders>
            <w:vAlign w:val="center"/>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28</w:t>
            </w:r>
          </w:p>
        </w:tc>
        <w:tc>
          <w:tcPr>
            <w:tcW w:w="814"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ЭМ</w:t>
            </w:r>
          </w:p>
        </w:tc>
        <w:tc>
          <w:tcPr>
            <w:tcW w:w="3762" w:type="pct"/>
            <w:tcBorders>
              <w:top w:val="nil"/>
              <w:left w:val="nil"/>
              <w:bottom w:val="single" w:sz="4" w:space="0" w:color="auto"/>
              <w:right w:val="single" w:sz="4" w:space="0" w:color="auto"/>
            </w:tcBorders>
            <w:vAlign w:val="center"/>
            <w:hideMark/>
          </w:tcPr>
          <w:p w:rsidR="00015B24" w:rsidRPr="009A3F97" w:rsidRDefault="00015B24" w:rsidP="00015B24">
            <w:pPr>
              <w:autoSpaceDE/>
              <w:autoSpaceDN/>
              <w:spacing w:line="276" w:lineRule="auto"/>
              <w:jc w:val="center"/>
              <w:rPr>
                <w:rFonts w:eastAsia="Calibri"/>
                <w:color w:val="000000"/>
                <w:szCs w:val="26"/>
                <w:lang w:eastAsia="en-US" w:bidi="ar-SA"/>
              </w:rPr>
            </w:pPr>
            <w:r w:rsidRPr="009A3F97">
              <w:rPr>
                <w:rFonts w:eastAsia="Calibri"/>
                <w:color w:val="000000"/>
                <w:szCs w:val="26"/>
                <w:lang w:eastAsia="en-US" w:bidi="ar-SA"/>
              </w:rPr>
              <w:t>Электронная модель системы теплоснабжения</w:t>
            </w:r>
          </w:p>
        </w:tc>
      </w:tr>
      <w:bookmarkEnd w:id="15"/>
    </w:tbl>
    <w:p w:rsidR="00015B24" w:rsidRPr="009A3F97" w:rsidRDefault="00015B24" w:rsidP="00015B24">
      <w:pPr>
        <w:widowControl/>
        <w:autoSpaceDE/>
        <w:autoSpaceDN/>
        <w:spacing w:line="360" w:lineRule="auto"/>
        <w:ind w:firstLine="567"/>
        <w:jc w:val="both"/>
        <w:rPr>
          <w:rFonts w:eastAsia="MS Mincho"/>
          <w:sz w:val="26"/>
          <w:szCs w:val="26"/>
          <w:lang w:eastAsia="en-US" w:bidi="ar-SA"/>
        </w:rPr>
      </w:pPr>
    </w:p>
    <w:p w:rsidR="00015B24" w:rsidRPr="00CB4E0C" w:rsidRDefault="00015B24" w:rsidP="00B94EBE">
      <w:pPr>
        <w:pStyle w:val="10"/>
        <w:tabs>
          <w:tab w:val="left" w:pos="0"/>
        </w:tabs>
        <w:spacing w:before="71"/>
        <w:ind w:left="0" w:firstLine="0"/>
        <w:jc w:val="center"/>
        <w:rPr>
          <w:highlight w:val="yellow"/>
        </w:rPr>
        <w:sectPr w:rsidR="00015B24" w:rsidRPr="00CB4E0C" w:rsidSect="001635B6">
          <w:pgSz w:w="11910" w:h="16840"/>
          <w:pgMar w:top="1134" w:right="851" w:bottom="851" w:left="1701" w:header="0" w:footer="590" w:gutter="0"/>
          <w:cols w:space="720"/>
        </w:sectPr>
      </w:pPr>
    </w:p>
    <w:p w:rsidR="00A67C26" w:rsidRPr="009A3F97" w:rsidRDefault="003D6574" w:rsidP="00450B85">
      <w:pPr>
        <w:pStyle w:val="10"/>
        <w:tabs>
          <w:tab w:val="left" w:pos="0"/>
        </w:tabs>
        <w:spacing w:after="240"/>
        <w:ind w:left="0" w:right="2" w:firstLine="0"/>
        <w:jc w:val="center"/>
      </w:pPr>
      <w:bookmarkStart w:id="16" w:name="_Toc527455437"/>
      <w:bookmarkStart w:id="17" w:name="_Toc133581324"/>
      <w:r w:rsidRPr="009A3F97">
        <w:t>Введение</w:t>
      </w:r>
      <w:bookmarkEnd w:id="16"/>
      <w:bookmarkEnd w:id="17"/>
    </w:p>
    <w:p w:rsidR="00130E82" w:rsidRPr="005E6E66" w:rsidRDefault="00130E82" w:rsidP="00130E82">
      <w:pPr>
        <w:tabs>
          <w:tab w:val="left" w:pos="0"/>
        </w:tabs>
        <w:spacing w:line="360" w:lineRule="auto"/>
        <w:ind w:firstLine="709"/>
        <w:jc w:val="both"/>
        <w:rPr>
          <w:sz w:val="26"/>
        </w:rPr>
      </w:pPr>
      <w:r w:rsidRPr="005E6E66">
        <w:rPr>
          <w:sz w:val="26"/>
        </w:rPr>
        <w:t>Проект схемы теплоснабжения Войсковицкого сельского поселения на перспективу до 2035 г. разработан в соответствии с требованиями действующих нормативно-правовых актов.</w:t>
      </w:r>
    </w:p>
    <w:p w:rsidR="00130E82" w:rsidRPr="005E6E66" w:rsidRDefault="00130E82" w:rsidP="00130E82">
      <w:pPr>
        <w:tabs>
          <w:tab w:val="left" w:pos="0"/>
        </w:tabs>
        <w:spacing w:line="360" w:lineRule="auto"/>
        <w:ind w:firstLine="709"/>
        <w:jc w:val="both"/>
        <w:rPr>
          <w:sz w:val="26"/>
        </w:rPr>
      </w:pPr>
      <w:r w:rsidRPr="005E6E66">
        <w:rPr>
          <w:sz w:val="26"/>
        </w:rPr>
        <w:t>Состав и структура схемы теплоснабжения удовлетворяют требованиям Федерального закона Российской Федерации от 27 июля 2010 г. № 190-ФЗ "О</w:t>
      </w:r>
      <w:r w:rsidRPr="005E6E66">
        <w:rPr>
          <w:sz w:val="26"/>
          <w:lang w:val="en-US"/>
        </w:rPr>
        <w:t> </w:t>
      </w:r>
      <w:r w:rsidRPr="005E6E66">
        <w:rPr>
          <w:sz w:val="26"/>
        </w:rPr>
        <w:t>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на 16 марта 2019 года).</w:t>
      </w:r>
    </w:p>
    <w:p w:rsidR="00130E82" w:rsidRPr="005E6E66" w:rsidRDefault="00130E82" w:rsidP="00130E82">
      <w:pPr>
        <w:tabs>
          <w:tab w:val="left" w:pos="0"/>
        </w:tabs>
        <w:spacing w:line="360" w:lineRule="auto"/>
        <w:ind w:firstLine="709"/>
        <w:jc w:val="both"/>
        <w:rPr>
          <w:sz w:val="26"/>
        </w:rPr>
      </w:pPr>
      <w:r w:rsidRPr="005E6E66">
        <w:rPr>
          <w:sz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rsidR="00130E82" w:rsidRPr="005E6E66" w:rsidRDefault="00130E82" w:rsidP="00130E82">
      <w:pPr>
        <w:tabs>
          <w:tab w:val="left" w:pos="0"/>
        </w:tabs>
        <w:spacing w:line="360" w:lineRule="auto"/>
        <w:ind w:firstLine="709"/>
        <w:jc w:val="both"/>
        <w:rPr>
          <w:sz w:val="26"/>
        </w:rPr>
      </w:pPr>
      <w:r w:rsidRPr="005E6E66">
        <w:rPr>
          <w:sz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rsidR="00130E82" w:rsidRPr="005E6E66" w:rsidRDefault="00130E82" w:rsidP="00130E82">
      <w:pPr>
        <w:tabs>
          <w:tab w:val="left" w:pos="0"/>
        </w:tabs>
        <w:spacing w:line="360" w:lineRule="auto"/>
        <w:ind w:firstLine="709"/>
        <w:jc w:val="both"/>
        <w:rPr>
          <w:sz w:val="26"/>
        </w:rPr>
      </w:pPr>
      <w:r w:rsidRPr="005E6E66">
        <w:rPr>
          <w:sz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rsidR="00130E82" w:rsidRPr="005E6E66" w:rsidRDefault="00130E82" w:rsidP="00130E82">
      <w:pPr>
        <w:pStyle w:val="a7"/>
        <w:spacing w:before="0"/>
        <w:ind w:firstLine="709"/>
      </w:pPr>
      <w:r w:rsidRPr="005E6E66">
        <w:t>Схема теплоснабжения подлежит ежегодной актуализации в отношении следующих данных:</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распределение тепловой нагрузки между источниками тепловой энергии в период, на который распределяются нагрузки;</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внесение изменений в схему теплоснабжения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мероприятия по переоборудованию котельных в источники комбинированной выработки электрической и тепловой энергии;</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строительство и реконструкция тепловых сетей, включая их реконструкцию в связи с исчерпанием установленного и продленного ресурсов;</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баланс топливно-энергетических ресурсов для обеспечения теплоснабжения, в том числе расходов аварийных запасов топлива;</w:t>
      </w:r>
    </w:p>
    <w:p w:rsidR="00130E82" w:rsidRPr="005E6E66" w:rsidRDefault="00130E82" w:rsidP="00130E82">
      <w:pPr>
        <w:pStyle w:val="a9"/>
        <w:numPr>
          <w:ilvl w:val="0"/>
          <w:numId w:val="58"/>
        </w:numPr>
        <w:tabs>
          <w:tab w:val="left" w:pos="1635"/>
          <w:tab w:val="left" w:pos="1636"/>
          <w:tab w:val="left" w:pos="3484"/>
          <w:tab w:val="left" w:pos="4727"/>
          <w:tab w:val="left" w:pos="5937"/>
          <w:tab w:val="left" w:pos="6878"/>
          <w:tab w:val="left" w:pos="8552"/>
        </w:tabs>
        <w:spacing w:line="360" w:lineRule="auto"/>
        <w:ind w:left="0" w:firstLine="851"/>
        <w:jc w:val="both"/>
        <w:rPr>
          <w:sz w:val="26"/>
        </w:rPr>
      </w:pPr>
      <w:r w:rsidRPr="005E6E66">
        <w:rPr>
          <w:sz w:val="26"/>
        </w:rPr>
        <w:t>финансовые потребности при изменении схемы теплоснабжения и источники их покрытия.</w:t>
      </w:r>
    </w:p>
    <w:p w:rsidR="003B1299" w:rsidRDefault="003B1299" w:rsidP="00941AED">
      <w:pPr>
        <w:pStyle w:val="a9"/>
        <w:numPr>
          <w:ilvl w:val="0"/>
          <w:numId w:val="58"/>
        </w:numPr>
        <w:tabs>
          <w:tab w:val="left" w:pos="1635"/>
          <w:tab w:val="left" w:pos="1636"/>
          <w:tab w:val="left" w:pos="3484"/>
          <w:tab w:val="left" w:pos="4727"/>
          <w:tab w:val="left" w:pos="5937"/>
          <w:tab w:val="left" w:pos="6878"/>
          <w:tab w:val="left" w:pos="8552"/>
        </w:tabs>
        <w:spacing w:line="360" w:lineRule="auto"/>
        <w:ind w:left="1635" w:right="233" w:hanging="705"/>
        <w:jc w:val="both"/>
        <w:rPr>
          <w:sz w:val="26"/>
        </w:rPr>
        <w:sectPr w:rsidR="003B1299" w:rsidSect="001635B6">
          <w:pgSz w:w="11910" w:h="16840"/>
          <w:pgMar w:top="1134" w:right="851" w:bottom="851" w:left="1701" w:header="0" w:footer="590" w:gutter="0"/>
          <w:cols w:space="720"/>
          <w:docGrid w:linePitch="299"/>
        </w:sectPr>
      </w:pPr>
    </w:p>
    <w:p w:rsidR="006275BF" w:rsidRPr="003A3620" w:rsidRDefault="00C7302B" w:rsidP="00941AED">
      <w:pPr>
        <w:pStyle w:val="10"/>
        <w:pageBreakBefore/>
        <w:widowControl/>
        <w:numPr>
          <w:ilvl w:val="0"/>
          <w:numId w:val="74"/>
        </w:numPr>
        <w:tabs>
          <w:tab w:val="left" w:pos="284"/>
          <w:tab w:val="left" w:pos="851"/>
          <w:tab w:val="left" w:pos="1276"/>
          <w:tab w:val="left" w:pos="1843"/>
          <w:tab w:val="left" w:pos="4423"/>
          <w:tab w:val="left" w:pos="7016"/>
          <w:tab w:val="left" w:pos="7976"/>
        </w:tabs>
        <w:spacing w:after="120"/>
        <w:ind w:left="0" w:firstLine="0"/>
      </w:pPr>
      <w:bookmarkStart w:id="18" w:name="_Toc12630623"/>
      <w:bookmarkStart w:id="19" w:name="_Toc133581325"/>
      <w:r w:rsidRPr="00C7302B">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bookmarkEnd w:id="18"/>
      <w:bookmarkEnd w:id="19"/>
    </w:p>
    <w:p w:rsidR="00DC5C3A" w:rsidRPr="00893CBE" w:rsidRDefault="00DC5C3A" w:rsidP="00AE0301">
      <w:pPr>
        <w:pStyle w:val="a7"/>
        <w:spacing w:before="120" w:after="120"/>
        <w:ind w:right="6" w:firstLine="709"/>
      </w:pPr>
      <w:r w:rsidRPr="00893CBE">
        <w:t>На территории Войсковицкого сельского поселения существует четыре системы централизованного теплоснабжения, расположенных в пос. Войсковицы, пос. Борницкий Лес и пос. Новый Учхоз.</w:t>
      </w:r>
    </w:p>
    <w:p w:rsidR="00DC5C3A" w:rsidRPr="00893CBE" w:rsidRDefault="00DC5C3A" w:rsidP="00AE0301">
      <w:pPr>
        <w:pStyle w:val="a7"/>
        <w:spacing w:before="120" w:after="120"/>
        <w:ind w:right="6" w:firstLine="709"/>
      </w:pPr>
      <w:r w:rsidRPr="00893CBE">
        <w:t>На территории пос. Войсковицы централизованное теплоснабжение осуществляется от котельной №53.</w:t>
      </w:r>
    </w:p>
    <w:p w:rsidR="00DC5C3A" w:rsidRPr="00893CBE" w:rsidRDefault="00DC5C3A" w:rsidP="00AE0301">
      <w:pPr>
        <w:pStyle w:val="a7"/>
        <w:spacing w:before="120" w:after="120"/>
        <w:ind w:right="6" w:firstLine="709"/>
      </w:pPr>
      <w:r w:rsidRPr="00893CBE">
        <w:t>На территории пос. Борницкий Лес централизованное теплоснабжение осуществляется от котельной №22.</w:t>
      </w:r>
    </w:p>
    <w:p w:rsidR="00DC5C3A" w:rsidRPr="00893CBE" w:rsidRDefault="00DC5C3A" w:rsidP="00AE0301">
      <w:pPr>
        <w:pStyle w:val="a7"/>
        <w:spacing w:before="120" w:after="120"/>
        <w:ind w:right="6" w:firstLine="709"/>
      </w:pPr>
      <w:r w:rsidRPr="00893CBE">
        <w:t>В пос. Новый Учхоз существует две изолированные системы централизованного теплоснабжения:</w:t>
      </w:r>
    </w:p>
    <w:p w:rsidR="00AE0301" w:rsidRDefault="00DC5C3A" w:rsidP="00941AED">
      <w:pPr>
        <w:pStyle w:val="a7"/>
        <w:numPr>
          <w:ilvl w:val="0"/>
          <w:numId w:val="77"/>
        </w:numPr>
        <w:spacing w:before="120" w:after="120"/>
        <w:ind w:left="0" w:right="6" w:firstLine="851"/>
      </w:pPr>
      <w:r w:rsidRPr="00893CBE">
        <w:t>система централизованно</w:t>
      </w:r>
      <w:r w:rsidR="00AE0301">
        <w:t>го теплоснабжения котельной №34;</w:t>
      </w:r>
    </w:p>
    <w:p w:rsidR="00DC5C3A" w:rsidRPr="00893CBE" w:rsidRDefault="00DC5C3A" w:rsidP="00941AED">
      <w:pPr>
        <w:pStyle w:val="a7"/>
        <w:numPr>
          <w:ilvl w:val="0"/>
          <w:numId w:val="77"/>
        </w:numPr>
        <w:spacing w:before="120" w:after="120"/>
        <w:ind w:left="0" w:right="6" w:firstLine="851"/>
      </w:pPr>
      <w:r w:rsidRPr="00893CBE">
        <w:t xml:space="preserve">система централизованного теплоснабжения блочно-модульной котельной </w:t>
      </w:r>
      <w:r w:rsidR="00D257EA">
        <w:t>ФГБУ</w:t>
      </w:r>
      <w:r w:rsidRPr="00893CBE">
        <w:t xml:space="preserve"> «</w:t>
      </w:r>
      <w:r w:rsidR="00D257EA">
        <w:t>ЦЖКУ</w:t>
      </w:r>
      <w:r w:rsidRPr="00893CBE">
        <w:t>».</w:t>
      </w:r>
    </w:p>
    <w:p w:rsidR="00DC5C3A" w:rsidRDefault="00DC5C3A" w:rsidP="00AE0301">
      <w:pPr>
        <w:pStyle w:val="a7"/>
        <w:spacing w:before="120" w:after="120"/>
        <w:ind w:right="6" w:firstLine="709"/>
      </w:pPr>
      <w:r w:rsidRPr="00750694">
        <w:t>Данные базового уровня потребления тепла на цели теплоснабжения</w:t>
      </w:r>
      <w:r w:rsidRPr="00B826DF">
        <w:t xml:space="preserve"> представлены в таблице </w:t>
      </w:r>
      <w:r w:rsidR="00130E82">
        <w:t>ниже</w:t>
      </w:r>
      <w:r w:rsidR="00D257EA">
        <w:t>.</w:t>
      </w:r>
    </w:p>
    <w:p w:rsidR="00DC5C3A" w:rsidRDefault="00DC5C3A" w:rsidP="00DC5C3A">
      <w:pPr>
        <w:rPr>
          <w:highlight w:val="yellow"/>
        </w:rPr>
        <w:sectPr w:rsidR="00DC5C3A" w:rsidSect="001635B6">
          <w:footerReference w:type="default" r:id="rId12"/>
          <w:pgSz w:w="11910" w:h="16840"/>
          <w:pgMar w:top="1134" w:right="851" w:bottom="851" w:left="1701" w:header="0" w:footer="590" w:gutter="0"/>
          <w:cols w:space="720"/>
          <w:docGrid w:linePitch="299"/>
        </w:sectPr>
      </w:pPr>
    </w:p>
    <w:p w:rsidR="00DC5C3A" w:rsidRPr="00130E82" w:rsidRDefault="00DC5C3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sz w:val="24"/>
          <w:szCs w:val="24"/>
        </w:rPr>
      </w:pPr>
      <w:bookmarkStart w:id="20" w:name="_Ref99441504"/>
      <w:r w:rsidRPr="00130E82">
        <w:rPr>
          <w:sz w:val="24"/>
          <w:szCs w:val="24"/>
        </w:rPr>
        <w:t>Потребление тепловой энергии за 20</w:t>
      </w:r>
      <w:r w:rsidR="00FF294A" w:rsidRPr="00130E82">
        <w:rPr>
          <w:sz w:val="24"/>
          <w:szCs w:val="24"/>
        </w:rPr>
        <w:t>22</w:t>
      </w:r>
      <w:r w:rsidRPr="00130E82">
        <w:rPr>
          <w:sz w:val="24"/>
          <w:szCs w:val="24"/>
        </w:rPr>
        <w:t xml:space="preserve"> г.</w:t>
      </w:r>
      <w:bookmarkEnd w:id="20"/>
    </w:p>
    <w:tbl>
      <w:tblPr>
        <w:tblW w:w="15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78"/>
        <w:gridCol w:w="1701"/>
        <w:gridCol w:w="2368"/>
        <w:gridCol w:w="1279"/>
        <w:gridCol w:w="1364"/>
        <w:gridCol w:w="1190"/>
        <w:gridCol w:w="3155"/>
      </w:tblGrid>
      <w:tr w:rsidR="00130E82" w:rsidRPr="000D5776" w:rsidTr="004D20DE">
        <w:trPr>
          <w:trHeight w:val="300"/>
          <w:jc w:val="center"/>
        </w:trPr>
        <w:tc>
          <w:tcPr>
            <w:tcW w:w="4678" w:type="dxa"/>
            <w:vMerge w:val="restart"/>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Наименование показателей</w:t>
            </w:r>
          </w:p>
        </w:tc>
        <w:tc>
          <w:tcPr>
            <w:tcW w:w="1701" w:type="dxa"/>
            <w:vMerge w:val="restart"/>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Ед. измерения</w:t>
            </w:r>
          </w:p>
        </w:tc>
        <w:tc>
          <w:tcPr>
            <w:tcW w:w="9356" w:type="dxa"/>
            <w:gridSpan w:val="5"/>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Наименование населенного пункта</w:t>
            </w:r>
          </w:p>
        </w:tc>
      </w:tr>
      <w:tr w:rsidR="00130E82" w:rsidRPr="000D5776" w:rsidTr="004D20DE">
        <w:trPr>
          <w:trHeight w:val="300"/>
          <w:jc w:val="center"/>
        </w:trPr>
        <w:tc>
          <w:tcPr>
            <w:tcW w:w="4678" w:type="dxa"/>
            <w:vMerge/>
            <w:vAlign w:val="center"/>
            <w:hideMark/>
          </w:tcPr>
          <w:p w:rsidR="00130E82" w:rsidRPr="000D5776" w:rsidRDefault="00130E82" w:rsidP="00130E82">
            <w:pPr>
              <w:widowControl/>
              <w:autoSpaceDE/>
              <w:autoSpaceDN/>
              <w:jc w:val="center"/>
              <w:rPr>
                <w:b/>
                <w:bCs/>
                <w:color w:val="000000"/>
                <w:sz w:val="20"/>
                <w:szCs w:val="20"/>
                <w:lang w:bidi="ar-SA"/>
              </w:rPr>
            </w:pPr>
          </w:p>
        </w:tc>
        <w:tc>
          <w:tcPr>
            <w:tcW w:w="1701" w:type="dxa"/>
            <w:vMerge/>
            <w:vAlign w:val="center"/>
            <w:hideMark/>
          </w:tcPr>
          <w:p w:rsidR="00130E82" w:rsidRPr="000D5776" w:rsidRDefault="00130E82" w:rsidP="00130E82">
            <w:pPr>
              <w:widowControl/>
              <w:autoSpaceDE/>
              <w:autoSpaceDN/>
              <w:jc w:val="center"/>
              <w:rPr>
                <w:b/>
                <w:bCs/>
                <w:color w:val="000000"/>
                <w:sz w:val="20"/>
                <w:szCs w:val="20"/>
                <w:lang w:bidi="ar-SA"/>
              </w:rPr>
            </w:pPr>
          </w:p>
        </w:tc>
        <w:tc>
          <w:tcPr>
            <w:tcW w:w="9356" w:type="dxa"/>
            <w:gridSpan w:val="5"/>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Войсковицкое СП</w:t>
            </w:r>
          </w:p>
        </w:tc>
      </w:tr>
      <w:tr w:rsidR="00130E82" w:rsidRPr="000D5776" w:rsidTr="004D20DE">
        <w:trPr>
          <w:trHeight w:val="834"/>
          <w:jc w:val="center"/>
        </w:trPr>
        <w:tc>
          <w:tcPr>
            <w:tcW w:w="4678" w:type="dxa"/>
            <w:vMerge/>
            <w:vAlign w:val="center"/>
            <w:hideMark/>
          </w:tcPr>
          <w:p w:rsidR="00130E82" w:rsidRPr="000D5776" w:rsidRDefault="00130E82" w:rsidP="00130E82">
            <w:pPr>
              <w:widowControl/>
              <w:autoSpaceDE/>
              <w:autoSpaceDN/>
              <w:jc w:val="center"/>
              <w:rPr>
                <w:b/>
                <w:bCs/>
                <w:color w:val="000000"/>
                <w:sz w:val="20"/>
                <w:szCs w:val="20"/>
                <w:lang w:bidi="ar-SA"/>
              </w:rPr>
            </w:pPr>
          </w:p>
        </w:tc>
        <w:tc>
          <w:tcPr>
            <w:tcW w:w="1701" w:type="dxa"/>
            <w:vMerge/>
            <w:vAlign w:val="center"/>
            <w:hideMark/>
          </w:tcPr>
          <w:p w:rsidR="00130E82" w:rsidRPr="000D5776" w:rsidRDefault="00130E82" w:rsidP="00130E82">
            <w:pPr>
              <w:widowControl/>
              <w:autoSpaceDE/>
              <w:autoSpaceDN/>
              <w:jc w:val="center"/>
              <w:rPr>
                <w:b/>
                <w:bCs/>
                <w:color w:val="000000"/>
                <w:sz w:val="20"/>
                <w:szCs w:val="20"/>
                <w:lang w:bidi="ar-SA"/>
              </w:rPr>
            </w:pPr>
          </w:p>
        </w:tc>
        <w:tc>
          <w:tcPr>
            <w:tcW w:w="2368"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Котельная №22 Борницкий лес</w:t>
            </w:r>
          </w:p>
        </w:tc>
        <w:tc>
          <w:tcPr>
            <w:tcW w:w="1279"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Котельная №34 Новый Учхоз</w:t>
            </w:r>
          </w:p>
        </w:tc>
        <w:tc>
          <w:tcPr>
            <w:tcW w:w="1364"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Котельная №53 Войсковицы</w:t>
            </w:r>
          </w:p>
        </w:tc>
        <w:tc>
          <w:tcPr>
            <w:tcW w:w="1190"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Котельная ФГБУ "ЦЖКУ"*</w:t>
            </w:r>
          </w:p>
        </w:tc>
        <w:tc>
          <w:tcPr>
            <w:tcW w:w="3155" w:type="dxa"/>
            <w:shd w:val="clear" w:color="auto" w:fill="auto"/>
            <w:noWrap/>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ИТОГО</w:t>
            </w:r>
          </w:p>
        </w:tc>
      </w:tr>
      <w:tr w:rsidR="00130E82" w:rsidRPr="000D5776" w:rsidTr="004D20DE">
        <w:trPr>
          <w:trHeight w:val="193"/>
          <w:jc w:val="center"/>
        </w:trPr>
        <w:tc>
          <w:tcPr>
            <w:tcW w:w="467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Вид топлива</w:t>
            </w:r>
          </w:p>
        </w:tc>
        <w:tc>
          <w:tcPr>
            <w:tcW w:w="1701" w:type="dxa"/>
            <w:shd w:val="clear" w:color="auto" w:fill="auto"/>
            <w:noWrap/>
            <w:vAlign w:val="center"/>
            <w:hideMark/>
          </w:tcPr>
          <w:p w:rsidR="00130E82" w:rsidRPr="000D5776" w:rsidRDefault="00130E82" w:rsidP="00130E82">
            <w:pPr>
              <w:widowControl/>
              <w:autoSpaceDE/>
              <w:autoSpaceDN/>
              <w:jc w:val="center"/>
              <w:rPr>
                <w:color w:val="000000"/>
                <w:sz w:val="20"/>
                <w:szCs w:val="20"/>
                <w:lang w:bidi="ar-SA"/>
              </w:rPr>
            </w:pP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Дизтопливо</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Газ</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Газ</w:t>
            </w:r>
          </w:p>
        </w:tc>
        <w:tc>
          <w:tcPr>
            <w:tcW w:w="1190"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Газ</w:t>
            </w:r>
          </w:p>
        </w:tc>
        <w:tc>
          <w:tcPr>
            <w:tcW w:w="3155" w:type="dxa"/>
            <w:shd w:val="clear" w:color="auto" w:fill="auto"/>
            <w:noWrap/>
            <w:vAlign w:val="center"/>
            <w:hideMark/>
          </w:tcPr>
          <w:p w:rsidR="00130E82" w:rsidRPr="000D5776" w:rsidRDefault="00130E82" w:rsidP="00130E82">
            <w:pPr>
              <w:widowControl/>
              <w:autoSpaceDE/>
              <w:autoSpaceDN/>
              <w:jc w:val="center"/>
              <w:rPr>
                <w:color w:val="000000"/>
                <w:sz w:val="20"/>
                <w:szCs w:val="20"/>
                <w:lang w:bidi="ar-SA"/>
              </w:rPr>
            </w:pPr>
          </w:p>
        </w:tc>
      </w:tr>
      <w:tr w:rsidR="00130E82" w:rsidRPr="000D5776" w:rsidTr="004D20DE">
        <w:trPr>
          <w:trHeight w:val="202"/>
          <w:jc w:val="center"/>
        </w:trPr>
        <w:tc>
          <w:tcPr>
            <w:tcW w:w="4678"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Выработка тепловой энергии</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2D22B6" w:rsidRDefault="00130E82" w:rsidP="00130E82">
            <w:pPr>
              <w:widowControl/>
              <w:autoSpaceDE/>
              <w:autoSpaceDN/>
              <w:jc w:val="center"/>
              <w:rPr>
                <w:color w:val="000000"/>
                <w:sz w:val="20"/>
                <w:szCs w:val="20"/>
                <w:lang w:bidi="ar-SA"/>
              </w:rPr>
            </w:pPr>
            <w:r w:rsidRPr="002D22B6">
              <w:rPr>
                <w:color w:val="000000"/>
                <w:sz w:val="20"/>
                <w:szCs w:val="20"/>
                <w:lang w:bidi="ar-SA"/>
              </w:rPr>
              <w:t>1011,200</w:t>
            </w:r>
          </w:p>
        </w:tc>
        <w:tc>
          <w:tcPr>
            <w:tcW w:w="1279" w:type="dxa"/>
            <w:shd w:val="clear" w:color="auto" w:fill="auto"/>
            <w:vAlign w:val="center"/>
            <w:hideMark/>
          </w:tcPr>
          <w:p w:rsidR="00130E82" w:rsidRPr="002D22B6" w:rsidRDefault="00130E82" w:rsidP="00130E82">
            <w:pPr>
              <w:widowControl/>
              <w:autoSpaceDE/>
              <w:autoSpaceDN/>
              <w:jc w:val="center"/>
              <w:rPr>
                <w:color w:val="000000"/>
                <w:sz w:val="20"/>
                <w:szCs w:val="20"/>
                <w:lang w:bidi="ar-SA"/>
              </w:rPr>
            </w:pPr>
            <w:r w:rsidRPr="002D22B6">
              <w:rPr>
                <w:color w:val="000000"/>
                <w:sz w:val="20"/>
                <w:szCs w:val="20"/>
                <w:lang w:bidi="ar-SA"/>
              </w:rPr>
              <w:t>5195,600</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22073,000</w:t>
            </w:r>
          </w:p>
        </w:tc>
        <w:tc>
          <w:tcPr>
            <w:tcW w:w="1190"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vAlign w:val="center"/>
            <w:hideMark/>
          </w:tcPr>
          <w:p w:rsidR="00130E82" w:rsidRPr="002D22B6" w:rsidRDefault="00130E82" w:rsidP="00130E82">
            <w:pPr>
              <w:widowControl/>
              <w:autoSpaceDE/>
              <w:autoSpaceDN/>
              <w:jc w:val="center"/>
              <w:rPr>
                <w:rFonts w:ascii="Calibri" w:hAnsi="Calibri" w:cs="Calibri"/>
                <w:b/>
                <w:bCs/>
                <w:color w:val="000000"/>
                <w:lang w:bidi="ar-SA"/>
              </w:rPr>
            </w:pPr>
            <w:r w:rsidRPr="002D22B6">
              <w:rPr>
                <w:b/>
                <w:color w:val="000000"/>
                <w:sz w:val="20"/>
                <w:szCs w:val="20"/>
                <w:lang w:bidi="ar-SA"/>
              </w:rPr>
              <w:t>28279,800</w:t>
            </w:r>
          </w:p>
        </w:tc>
      </w:tr>
      <w:tr w:rsidR="00130E82" w:rsidRPr="000D5776" w:rsidTr="004D20DE">
        <w:trPr>
          <w:trHeight w:val="220"/>
          <w:jc w:val="center"/>
        </w:trPr>
        <w:tc>
          <w:tcPr>
            <w:tcW w:w="4678" w:type="dxa"/>
            <w:shd w:val="clear" w:color="auto" w:fill="auto"/>
            <w:vAlign w:val="center"/>
            <w:hideMark/>
          </w:tcPr>
          <w:p w:rsidR="00130E82" w:rsidRPr="000D5776" w:rsidRDefault="00130E82" w:rsidP="00130E82">
            <w:pPr>
              <w:widowControl/>
              <w:autoSpaceDE/>
              <w:autoSpaceDN/>
              <w:jc w:val="center"/>
              <w:rPr>
                <w:b/>
                <w:color w:val="000000"/>
                <w:sz w:val="20"/>
                <w:szCs w:val="20"/>
                <w:lang w:bidi="ar-SA"/>
              </w:rPr>
            </w:pPr>
            <w:r w:rsidRPr="000D5776">
              <w:rPr>
                <w:b/>
                <w:color w:val="000000"/>
                <w:sz w:val="20"/>
                <w:szCs w:val="20"/>
                <w:lang w:bidi="ar-SA"/>
              </w:rPr>
              <w:t>Полезный отпуск тепловой энергии</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929,700</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4397,700</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19284,400</w:t>
            </w:r>
          </w:p>
        </w:tc>
        <w:tc>
          <w:tcPr>
            <w:tcW w:w="1190"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vAlign w:val="center"/>
            <w:hideMark/>
          </w:tcPr>
          <w:p w:rsidR="00130E82" w:rsidRPr="000D5776" w:rsidRDefault="00130E82" w:rsidP="00130E82">
            <w:pPr>
              <w:widowControl/>
              <w:autoSpaceDE/>
              <w:autoSpaceDN/>
              <w:jc w:val="center"/>
              <w:rPr>
                <w:b/>
                <w:color w:val="000000"/>
                <w:sz w:val="20"/>
                <w:szCs w:val="20"/>
                <w:lang w:bidi="ar-SA"/>
              </w:rPr>
            </w:pPr>
            <w:r w:rsidRPr="000D5776">
              <w:rPr>
                <w:b/>
                <w:color w:val="000000"/>
                <w:sz w:val="20"/>
                <w:szCs w:val="20"/>
                <w:lang w:bidi="ar-SA"/>
              </w:rPr>
              <w:t>24611,800</w:t>
            </w:r>
          </w:p>
        </w:tc>
      </w:tr>
      <w:tr w:rsidR="00130E82" w:rsidRPr="000D5776" w:rsidTr="004D20DE">
        <w:trPr>
          <w:trHeight w:val="82"/>
          <w:jc w:val="center"/>
        </w:trPr>
        <w:tc>
          <w:tcPr>
            <w:tcW w:w="4678" w:type="dxa"/>
            <w:shd w:val="clear" w:color="auto" w:fill="auto"/>
            <w:vAlign w:val="center"/>
            <w:hideMark/>
          </w:tcPr>
          <w:p w:rsidR="00130E82" w:rsidRPr="000D5776" w:rsidRDefault="00130E82" w:rsidP="00130E82">
            <w:pPr>
              <w:widowControl/>
              <w:autoSpaceDE/>
              <w:autoSpaceDN/>
              <w:jc w:val="center"/>
              <w:rPr>
                <w:i/>
                <w:iCs/>
                <w:color w:val="000000"/>
                <w:sz w:val="20"/>
                <w:szCs w:val="20"/>
                <w:lang w:bidi="ar-SA"/>
              </w:rPr>
            </w:pPr>
            <w:r w:rsidRPr="000D5776">
              <w:rPr>
                <w:i/>
                <w:iCs/>
                <w:color w:val="000000"/>
                <w:sz w:val="20"/>
                <w:szCs w:val="20"/>
                <w:lang w:bidi="ar-SA"/>
              </w:rPr>
              <w:t>отопление</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929,700</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3919,230</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15304,100</w:t>
            </w:r>
          </w:p>
        </w:tc>
        <w:tc>
          <w:tcPr>
            <w:tcW w:w="1190"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vAlign w:val="center"/>
            <w:hideMark/>
          </w:tcPr>
          <w:p w:rsidR="00130E82" w:rsidRPr="000D5776" w:rsidRDefault="00130E82" w:rsidP="00130E82">
            <w:pPr>
              <w:widowControl/>
              <w:autoSpaceDE/>
              <w:autoSpaceDN/>
              <w:jc w:val="center"/>
              <w:rPr>
                <w:b/>
                <w:color w:val="000000"/>
                <w:sz w:val="20"/>
                <w:szCs w:val="20"/>
                <w:lang w:bidi="ar-SA"/>
              </w:rPr>
            </w:pPr>
            <w:r w:rsidRPr="000D5776">
              <w:rPr>
                <w:b/>
                <w:color w:val="000000"/>
                <w:sz w:val="20"/>
                <w:szCs w:val="20"/>
                <w:lang w:bidi="ar-SA"/>
              </w:rPr>
              <w:t>20153,030</w:t>
            </w:r>
          </w:p>
        </w:tc>
      </w:tr>
      <w:tr w:rsidR="00130E82" w:rsidRPr="000D5776" w:rsidTr="004D20DE">
        <w:trPr>
          <w:trHeight w:val="228"/>
          <w:jc w:val="center"/>
        </w:trPr>
        <w:tc>
          <w:tcPr>
            <w:tcW w:w="4678" w:type="dxa"/>
            <w:shd w:val="clear" w:color="auto" w:fill="auto"/>
            <w:vAlign w:val="center"/>
            <w:hideMark/>
          </w:tcPr>
          <w:p w:rsidR="00130E82" w:rsidRPr="000D5776" w:rsidRDefault="00130E82" w:rsidP="00130E82">
            <w:pPr>
              <w:widowControl/>
              <w:autoSpaceDE/>
              <w:autoSpaceDN/>
              <w:jc w:val="center"/>
              <w:rPr>
                <w:i/>
                <w:iCs/>
                <w:color w:val="000000"/>
                <w:sz w:val="20"/>
                <w:szCs w:val="20"/>
                <w:lang w:bidi="ar-SA"/>
              </w:rPr>
            </w:pPr>
            <w:r w:rsidRPr="000D5776">
              <w:rPr>
                <w:i/>
                <w:iCs/>
                <w:color w:val="000000"/>
                <w:sz w:val="20"/>
                <w:szCs w:val="20"/>
                <w:lang w:bidi="ar-SA"/>
              </w:rPr>
              <w:t>ГВС</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0,000</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478,470</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3980,300</w:t>
            </w:r>
          </w:p>
        </w:tc>
        <w:tc>
          <w:tcPr>
            <w:tcW w:w="1190"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vAlign w:val="center"/>
            <w:hideMark/>
          </w:tcPr>
          <w:p w:rsidR="00130E82" w:rsidRPr="000D5776" w:rsidRDefault="00130E82" w:rsidP="00130E82">
            <w:pPr>
              <w:widowControl/>
              <w:autoSpaceDE/>
              <w:autoSpaceDN/>
              <w:jc w:val="center"/>
              <w:rPr>
                <w:b/>
                <w:color w:val="000000"/>
                <w:sz w:val="20"/>
                <w:szCs w:val="20"/>
                <w:lang w:bidi="ar-SA"/>
              </w:rPr>
            </w:pPr>
            <w:r w:rsidRPr="000D5776">
              <w:rPr>
                <w:b/>
                <w:color w:val="000000"/>
                <w:sz w:val="20"/>
                <w:szCs w:val="20"/>
                <w:lang w:bidi="ar-SA"/>
              </w:rPr>
              <w:t>4458,770</w:t>
            </w:r>
          </w:p>
        </w:tc>
      </w:tr>
      <w:tr w:rsidR="00130E82" w:rsidRPr="000D5776" w:rsidTr="004D20DE">
        <w:trPr>
          <w:trHeight w:val="231"/>
          <w:jc w:val="center"/>
        </w:trPr>
        <w:tc>
          <w:tcPr>
            <w:tcW w:w="4678"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Реализация тепловой энергии</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929,724</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4397,733</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19022,400</w:t>
            </w:r>
          </w:p>
        </w:tc>
        <w:tc>
          <w:tcPr>
            <w:tcW w:w="1190"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vAlign w:val="center"/>
            <w:hideMark/>
          </w:tcPr>
          <w:p w:rsidR="00130E82" w:rsidRPr="000D5776" w:rsidRDefault="00130E82" w:rsidP="00130E82">
            <w:pPr>
              <w:widowControl/>
              <w:autoSpaceDE/>
              <w:autoSpaceDN/>
              <w:jc w:val="center"/>
              <w:rPr>
                <w:b/>
                <w:bCs/>
                <w:color w:val="000000"/>
                <w:sz w:val="20"/>
                <w:szCs w:val="20"/>
                <w:lang w:bidi="ar-SA"/>
              </w:rPr>
            </w:pPr>
            <w:r w:rsidRPr="000D5776">
              <w:rPr>
                <w:b/>
                <w:bCs/>
                <w:color w:val="000000"/>
                <w:sz w:val="20"/>
                <w:szCs w:val="20"/>
                <w:lang w:bidi="ar-SA"/>
              </w:rPr>
              <w:t>24349,858</w:t>
            </w:r>
          </w:p>
        </w:tc>
      </w:tr>
      <w:tr w:rsidR="00130E82" w:rsidRPr="000D5776" w:rsidTr="004D20DE">
        <w:trPr>
          <w:trHeight w:val="300"/>
          <w:jc w:val="center"/>
        </w:trPr>
        <w:tc>
          <w:tcPr>
            <w:tcW w:w="4678" w:type="dxa"/>
            <w:shd w:val="clear" w:color="auto" w:fill="auto"/>
            <w:vAlign w:val="center"/>
            <w:hideMark/>
          </w:tcPr>
          <w:p w:rsidR="00130E82" w:rsidRPr="000D5776" w:rsidRDefault="00130E82" w:rsidP="00130E82">
            <w:pPr>
              <w:widowControl/>
              <w:autoSpaceDE/>
              <w:autoSpaceDN/>
              <w:jc w:val="center"/>
              <w:rPr>
                <w:i/>
                <w:iCs/>
                <w:color w:val="000000"/>
                <w:sz w:val="20"/>
                <w:szCs w:val="20"/>
                <w:lang w:bidi="ar-SA"/>
              </w:rPr>
            </w:pPr>
            <w:r w:rsidRPr="000D5776">
              <w:rPr>
                <w:i/>
                <w:iCs/>
                <w:color w:val="000000"/>
                <w:sz w:val="20"/>
                <w:szCs w:val="20"/>
                <w:lang w:bidi="ar-SA"/>
              </w:rPr>
              <w:t>отопление</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929,724</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3919,354</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15039,835</w:t>
            </w:r>
          </w:p>
        </w:tc>
        <w:tc>
          <w:tcPr>
            <w:tcW w:w="1190" w:type="dxa"/>
            <w:shd w:val="clear" w:color="auto" w:fill="auto"/>
            <w:noWrap/>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noWrap/>
            <w:vAlign w:val="center"/>
            <w:hideMark/>
          </w:tcPr>
          <w:p w:rsidR="00130E82" w:rsidRPr="000D5776" w:rsidRDefault="00130E82" w:rsidP="00130E82">
            <w:pPr>
              <w:widowControl/>
              <w:autoSpaceDE/>
              <w:autoSpaceDN/>
              <w:jc w:val="center"/>
              <w:rPr>
                <w:b/>
                <w:color w:val="000000"/>
                <w:sz w:val="20"/>
                <w:szCs w:val="20"/>
                <w:lang w:bidi="ar-SA"/>
              </w:rPr>
            </w:pPr>
            <w:r w:rsidRPr="000D5776">
              <w:rPr>
                <w:b/>
                <w:color w:val="000000"/>
                <w:sz w:val="20"/>
                <w:szCs w:val="20"/>
                <w:lang w:bidi="ar-SA"/>
              </w:rPr>
              <w:t>19888,912</w:t>
            </w:r>
          </w:p>
        </w:tc>
      </w:tr>
      <w:tr w:rsidR="00130E82" w:rsidRPr="000D5776" w:rsidTr="004D20DE">
        <w:trPr>
          <w:trHeight w:val="300"/>
          <w:jc w:val="center"/>
        </w:trPr>
        <w:tc>
          <w:tcPr>
            <w:tcW w:w="4678" w:type="dxa"/>
            <w:shd w:val="clear" w:color="auto" w:fill="auto"/>
            <w:vAlign w:val="center"/>
            <w:hideMark/>
          </w:tcPr>
          <w:p w:rsidR="00130E82" w:rsidRPr="000D5776" w:rsidRDefault="00130E82" w:rsidP="00130E82">
            <w:pPr>
              <w:widowControl/>
              <w:autoSpaceDE/>
              <w:autoSpaceDN/>
              <w:jc w:val="center"/>
              <w:rPr>
                <w:i/>
                <w:iCs/>
                <w:color w:val="000000"/>
                <w:sz w:val="20"/>
                <w:szCs w:val="20"/>
                <w:lang w:bidi="ar-SA"/>
              </w:rPr>
            </w:pPr>
            <w:r w:rsidRPr="000D5776">
              <w:rPr>
                <w:i/>
                <w:iCs/>
                <w:color w:val="000000"/>
                <w:sz w:val="20"/>
                <w:szCs w:val="20"/>
                <w:lang w:bidi="ar-SA"/>
              </w:rPr>
              <w:t>ГВС</w:t>
            </w:r>
          </w:p>
        </w:tc>
        <w:tc>
          <w:tcPr>
            <w:tcW w:w="1701"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Гкал</w:t>
            </w:r>
          </w:p>
        </w:tc>
        <w:tc>
          <w:tcPr>
            <w:tcW w:w="2368"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sidRPr="000D5776">
              <w:rPr>
                <w:color w:val="000000"/>
                <w:sz w:val="20"/>
                <w:szCs w:val="20"/>
                <w:lang w:bidi="ar-SA"/>
              </w:rPr>
              <w:t>0,000</w:t>
            </w:r>
          </w:p>
        </w:tc>
        <w:tc>
          <w:tcPr>
            <w:tcW w:w="1279"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478,379</w:t>
            </w:r>
          </w:p>
        </w:tc>
        <w:tc>
          <w:tcPr>
            <w:tcW w:w="1364" w:type="dxa"/>
            <w:shd w:val="clear" w:color="auto" w:fill="auto"/>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3982,566</w:t>
            </w:r>
          </w:p>
        </w:tc>
        <w:tc>
          <w:tcPr>
            <w:tcW w:w="1190" w:type="dxa"/>
            <w:shd w:val="clear" w:color="auto" w:fill="auto"/>
            <w:noWrap/>
            <w:vAlign w:val="center"/>
            <w:hideMark/>
          </w:tcPr>
          <w:p w:rsidR="00130E82" w:rsidRPr="000D5776" w:rsidRDefault="00130E82" w:rsidP="00130E82">
            <w:pPr>
              <w:widowControl/>
              <w:autoSpaceDE/>
              <w:autoSpaceDN/>
              <w:jc w:val="center"/>
              <w:rPr>
                <w:color w:val="000000"/>
                <w:sz w:val="20"/>
                <w:szCs w:val="20"/>
                <w:lang w:bidi="ar-SA"/>
              </w:rPr>
            </w:pPr>
            <w:r>
              <w:rPr>
                <w:color w:val="000000"/>
                <w:sz w:val="20"/>
                <w:szCs w:val="20"/>
                <w:lang w:bidi="ar-SA"/>
              </w:rPr>
              <w:t>-</w:t>
            </w:r>
          </w:p>
        </w:tc>
        <w:tc>
          <w:tcPr>
            <w:tcW w:w="3155" w:type="dxa"/>
            <w:shd w:val="clear" w:color="auto" w:fill="auto"/>
            <w:noWrap/>
            <w:vAlign w:val="center"/>
            <w:hideMark/>
          </w:tcPr>
          <w:p w:rsidR="00130E82" w:rsidRPr="000D5776" w:rsidRDefault="00130E82" w:rsidP="00130E82">
            <w:pPr>
              <w:widowControl/>
              <w:autoSpaceDE/>
              <w:autoSpaceDN/>
              <w:jc w:val="center"/>
              <w:rPr>
                <w:b/>
                <w:color w:val="000000"/>
                <w:sz w:val="20"/>
                <w:szCs w:val="20"/>
                <w:lang w:bidi="ar-SA"/>
              </w:rPr>
            </w:pPr>
            <w:r w:rsidRPr="000D5776">
              <w:rPr>
                <w:b/>
                <w:color w:val="000000"/>
                <w:sz w:val="20"/>
                <w:szCs w:val="20"/>
                <w:lang w:bidi="ar-SA"/>
              </w:rPr>
              <w:t>4460,945</w:t>
            </w:r>
          </w:p>
        </w:tc>
      </w:tr>
    </w:tbl>
    <w:p w:rsidR="00DC5C3A" w:rsidRPr="00DC5C3A" w:rsidRDefault="00DC5C3A" w:rsidP="00DC5C3A">
      <w:pPr>
        <w:tabs>
          <w:tab w:val="left" w:pos="1701"/>
          <w:tab w:val="left" w:pos="5702"/>
          <w:tab w:val="left" w:pos="7219"/>
          <w:tab w:val="left" w:pos="8949"/>
        </w:tabs>
        <w:spacing w:before="120" w:line="360" w:lineRule="auto"/>
        <w:ind w:right="3"/>
        <w:rPr>
          <w:sz w:val="20"/>
          <w:szCs w:val="24"/>
        </w:rPr>
      </w:pPr>
      <w:r w:rsidRPr="00DC5C3A">
        <w:rPr>
          <w:b/>
          <w:sz w:val="24"/>
          <w:szCs w:val="24"/>
        </w:rPr>
        <w:t>*</w:t>
      </w:r>
      <w:r w:rsidRPr="00DC5C3A">
        <w:rPr>
          <w:sz w:val="20"/>
          <w:szCs w:val="24"/>
        </w:rPr>
        <w:t>Информаци</w:t>
      </w:r>
      <w:r>
        <w:rPr>
          <w:sz w:val="20"/>
          <w:szCs w:val="24"/>
        </w:rPr>
        <w:t>я</w:t>
      </w:r>
      <w:r w:rsidRPr="00DC5C3A">
        <w:rPr>
          <w:sz w:val="20"/>
          <w:szCs w:val="24"/>
        </w:rPr>
        <w:t xml:space="preserve"> по потр</w:t>
      </w:r>
      <w:r>
        <w:rPr>
          <w:sz w:val="20"/>
          <w:szCs w:val="24"/>
        </w:rPr>
        <w:t>еблению тепловой энергии за 20</w:t>
      </w:r>
      <w:r w:rsidR="00110AE6">
        <w:rPr>
          <w:sz w:val="20"/>
          <w:szCs w:val="24"/>
        </w:rPr>
        <w:t>22</w:t>
      </w:r>
      <w:r>
        <w:rPr>
          <w:sz w:val="20"/>
          <w:szCs w:val="24"/>
        </w:rPr>
        <w:t xml:space="preserve"> г.  котельной </w:t>
      </w:r>
      <w:r w:rsidR="000D75CF">
        <w:rPr>
          <w:sz w:val="20"/>
          <w:szCs w:val="24"/>
        </w:rPr>
        <w:t>ФГБУ</w:t>
      </w:r>
      <w:r>
        <w:rPr>
          <w:sz w:val="20"/>
          <w:szCs w:val="24"/>
        </w:rPr>
        <w:t xml:space="preserve"> «</w:t>
      </w:r>
      <w:r w:rsidR="000D75CF">
        <w:rPr>
          <w:sz w:val="20"/>
          <w:szCs w:val="24"/>
        </w:rPr>
        <w:t>ЦЖКУ</w:t>
      </w:r>
      <w:r>
        <w:rPr>
          <w:sz w:val="20"/>
          <w:szCs w:val="24"/>
        </w:rPr>
        <w:t xml:space="preserve">» </w:t>
      </w:r>
      <w:r w:rsidR="00CB7C04">
        <w:rPr>
          <w:sz w:val="20"/>
          <w:szCs w:val="24"/>
        </w:rPr>
        <w:t>отсутствует</w:t>
      </w:r>
      <w:r w:rsidRPr="00DC5C3A">
        <w:rPr>
          <w:sz w:val="20"/>
          <w:szCs w:val="24"/>
        </w:rPr>
        <w:t>.</w:t>
      </w:r>
    </w:p>
    <w:p w:rsidR="00DC5C3A" w:rsidRDefault="00DC5C3A" w:rsidP="00DC5C3A">
      <w:pPr>
        <w:rPr>
          <w:highlight w:val="yellow"/>
        </w:rPr>
        <w:sectPr w:rsidR="00DC5C3A" w:rsidSect="00AE0301">
          <w:pgSz w:w="16840" w:h="11910" w:orient="landscape"/>
          <w:pgMar w:top="1701" w:right="567" w:bottom="851" w:left="567" w:header="0" w:footer="590" w:gutter="0"/>
          <w:cols w:space="720"/>
          <w:docGrid w:linePitch="299"/>
        </w:sectPr>
      </w:pPr>
    </w:p>
    <w:p w:rsidR="006275BF" w:rsidRPr="00DC5C3A" w:rsidRDefault="00C7302B" w:rsidP="00C7302B">
      <w:pPr>
        <w:pStyle w:val="20"/>
        <w:numPr>
          <w:ilvl w:val="1"/>
          <w:numId w:val="90"/>
        </w:numPr>
        <w:tabs>
          <w:tab w:val="left" w:pos="426"/>
        </w:tabs>
        <w:spacing w:after="120"/>
        <w:ind w:left="0" w:firstLine="0"/>
        <w:jc w:val="both"/>
        <w:rPr>
          <w:i w:val="0"/>
        </w:rPr>
      </w:pPr>
      <w:bookmarkStart w:id="21" w:name="_Toc12630624"/>
      <w:bookmarkStart w:id="22" w:name="_Toc133581326"/>
      <w:r w:rsidRPr="00C7302B">
        <w:rPr>
          <w:i w:val="0"/>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этапы)</w:t>
      </w:r>
      <w:bookmarkEnd w:id="21"/>
      <w:bookmarkEnd w:id="22"/>
    </w:p>
    <w:p w:rsidR="00130E82" w:rsidRPr="002D22B6" w:rsidRDefault="00130E82" w:rsidP="00130E82">
      <w:pPr>
        <w:pStyle w:val="a7"/>
        <w:spacing w:before="120" w:after="120"/>
        <w:ind w:right="6"/>
      </w:pPr>
      <w:r w:rsidRPr="002D22B6">
        <w:t>На момент базового года, жилищный фонд Войковицкого СП составляет 150,1 тыс. м</w:t>
      </w:r>
      <w:r w:rsidRPr="00130E82">
        <w:t>2</w:t>
      </w:r>
      <w:r w:rsidRPr="002D22B6">
        <w:t xml:space="preserve">. Количество индивидуальных жилых домов составляет 648 ед., количество многоквартирных домов – 43 ед., количество домов блокированной застройки – 4 ед. </w:t>
      </w:r>
    </w:p>
    <w:p w:rsidR="00130E82" w:rsidRPr="002D22B6" w:rsidRDefault="00130E82" w:rsidP="00130E82">
      <w:pPr>
        <w:pStyle w:val="a7"/>
        <w:spacing w:before="120" w:after="120"/>
        <w:ind w:right="6"/>
      </w:pPr>
      <w:r w:rsidRPr="002D22B6">
        <w:t>Согласно полученной информации от администрации Войсковицкого сельского поселения за период, предшествующий актуализации схемы теплоснабжения, изменение площадей строительных фондов за счет нового строительства не проводилось.</w:t>
      </w:r>
    </w:p>
    <w:p w:rsidR="00DC5C3A" w:rsidRPr="00893CBE" w:rsidRDefault="004D5277" w:rsidP="00AE0301">
      <w:pPr>
        <w:pStyle w:val="a7"/>
        <w:spacing w:before="120" w:after="120"/>
        <w:ind w:right="6" w:firstLine="709"/>
      </w:pPr>
      <w:r>
        <w:t>В связи с этим п</w:t>
      </w:r>
      <w:r w:rsidR="00DC5C3A" w:rsidRPr="00893CBE">
        <w:t>рогнозы изменения площадей строительных фондов на территории Войковицкого сельского посе</w:t>
      </w:r>
      <w:r>
        <w:t xml:space="preserve">ления сформированы на основании </w:t>
      </w:r>
      <w:r w:rsidR="00DC5C3A" w:rsidRPr="00893CBE">
        <w:t>данных, полученных от администрации Во</w:t>
      </w:r>
      <w:r>
        <w:t>йсковицкого сельского поселения при</w:t>
      </w:r>
      <w:r w:rsidR="009F34C5">
        <w:t xml:space="preserve"> изначальной разработанной схеме теплоснабжения и</w:t>
      </w:r>
      <w:r>
        <w:t xml:space="preserve"> </w:t>
      </w:r>
      <w:r w:rsidR="009F34C5">
        <w:t xml:space="preserve">её </w:t>
      </w:r>
      <w:r>
        <w:t xml:space="preserve">предшествующих </w:t>
      </w:r>
      <w:r w:rsidR="000D167A">
        <w:t>актуализациях</w:t>
      </w:r>
      <w:r>
        <w:t>. Ввиду того, что ввод новых площадей не производился, все перспективные показатели развития перенесены на последующие периоды.</w:t>
      </w:r>
    </w:p>
    <w:p w:rsidR="00DC5C3A" w:rsidRPr="00BF1729" w:rsidRDefault="00DC5C3A" w:rsidP="00AE0301">
      <w:pPr>
        <w:pStyle w:val="a7"/>
        <w:spacing w:before="120" w:after="120"/>
        <w:ind w:right="6" w:firstLine="709"/>
      </w:pPr>
      <w:r w:rsidRPr="00893CBE">
        <w:t xml:space="preserve">Увеличение площадей строительных фондов за счет нового строительства приведено </w:t>
      </w:r>
      <w:r w:rsidRPr="00D50A68">
        <w:t xml:space="preserve">в таблице </w:t>
      </w:r>
      <w:r w:rsidR="00AE0301">
        <w:fldChar w:fldCharType="begin"/>
      </w:r>
      <w:r w:rsidR="00AE0301">
        <w:instrText xml:space="preserve"> REF  _Ref99442001 \h \r \t  \* MERGEFORMAT </w:instrText>
      </w:r>
      <w:r w:rsidR="00AE0301">
        <w:fldChar w:fldCharType="separate"/>
      </w:r>
      <w:r w:rsidR="003A71B4">
        <w:t>2</w:t>
      </w:r>
      <w:r w:rsidR="00AE0301">
        <w:fldChar w:fldCharType="end"/>
      </w:r>
      <w:r w:rsidR="004D5277">
        <w:t>.</w:t>
      </w:r>
    </w:p>
    <w:p w:rsidR="00DC5C3A" w:rsidRPr="00893CBE" w:rsidRDefault="00DC5C3A" w:rsidP="00AE0301">
      <w:pPr>
        <w:pStyle w:val="a7"/>
        <w:spacing w:before="120" w:after="120"/>
        <w:ind w:right="6" w:firstLine="709"/>
      </w:pPr>
      <w:r w:rsidRPr="00893CBE">
        <w:t xml:space="preserve">Итоговое изменение площадей строительных фондов (нарастающим итогом) на территории Войсковицкого сельского поселения представлено </w:t>
      </w:r>
      <w:r w:rsidRPr="00D50A68">
        <w:t xml:space="preserve">в таблице </w:t>
      </w:r>
      <w:r w:rsidR="00AE0301">
        <w:fldChar w:fldCharType="begin"/>
      </w:r>
      <w:r w:rsidR="00AE0301">
        <w:instrText xml:space="preserve"> REF  _Ref99442035 \h \r \t  \* MERGEFORMAT </w:instrText>
      </w:r>
      <w:r w:rsidR="00AE0301">
        <w:fldChar w:fldCharType="separate"/>
      </w:r>
      <w:r w:rsidR="003A71B4">
        <w:t>3</w:t>
      </w:r>
      <w:r w:rsidR="00AE0301">
        <w:fldChar w:fldCharType="end"/>
      </w:r>
      <w:r w:rsidR="004D5277">
        <w:t>.</w:t>
      </w:r>
    </w:p>
    <w:p w:rsidR="00DC5C3A" w:rsidRPr="00893CBE" w:rsidRDefault="00DC5C3A" w:rsidP="00AE0301">
      <w:pPr>
        <w:pStyle w:val="a7"/>
        <w:spacing w:before="120" w:after="120"/>
        <w:ind w:right="6" w:firstLine="709"/>
      </w:pPr>
      <w:r w:rsidRPr="00893CBE">
        <w:t>Как видно из таблицы</w:t>
      </w:r>
      <w:r w:rsidR="00B213F8">
        <w:t xml:space="preserve"> </w:t>
      </w:r>
      <w:r w:rsidR="00AE0301">
        <w:fldChar w:fldCharType="begin"/>
      </w:r>
      <w:r w:rsidR="00AE0301">
        <w:instrText xml:space="preserve"> REF  _Ref99442035 \h \r \t  \* MERGEFORMAT </w:instrText>
      </w:r>
      <w:r w:rsidR="00AE0301">
        <w:fldChar w:fldCharType="separate"/>
      </w:r>
      <w:r w:rsidR="003A71B4">
        <w:t>3</w:t>
      </w:r>
      <w:r w:rsidR="00AE0301">
        <w:fldChar w:fldCharType="end"/>
      </w:r>
      <w:r w:rsidRPr="00893CBE">
        <w:t>, на конец расчетного срока на 203</w:t>
      </w:r>
      <w:r w:rsidR="00F44329">
        <w:t>5</w:t>
      </w:r>
      <w:r w:rsidRPr="00893CBE">
        <w:t xml:space="preserve"> г. на территории Восковицкого сельского поселения планируется прирост площади строительных фондов в размере </w:t>
      </w:r>
      <w:r>
        <w:t>20</w:t>
      </w:r>
      <w:r w:rsidRPr="00893CBE">
        <w:t>,</w:t>
      </w:r>
      <w:r>
        <w:t>2</w:t>
      </w:r>
      <w:r w:rsidR="00130E82">
        <w:t>3</w:t>
      </w:r>
      <w:r w:rsidRPr="00893CBE">
        <w:t xml:space="preserve"> тыс. м2.</w:t>
      </w:r>
    </w:p>
    <w:p w:rsidR="00DC5C3A" w:rsidRDefault="00DC5C3A" w:rsidP="00DC5C3A">
      <w:pPr>
        <w:rPr>
          <w:highlight w:val="yellow"/>
        </w:rPr>
        <w:sectPr w:rsidR="00DC5C3A" w:rsidSect="001635B6">
          <w:pgSz w:w="11910" w:h="16840"/>
          <w:pgMar w:top="1134" w:right="851" w:bottom="851" w:left="1701" w:header="0" w:footer="590" w:gutter="0"/>
          <w:cols w:space="720"/>
          <w:docGrid w:linePitch="299"/>
        </w:sectPr>
      </w:pPr>
    </w:p>
    <w:p w:rsidR="00DC5C3A" w:rsidRPr="00AE0301" w:rsidRDefault="00DC5C3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23" w:name="_Ref99442001"/>
      <w:r w:rsidRPr="00AE0301">
        <w:rPr>
          <w:iCs/>
          <w:sz w:val="24"/>
          <w:szCs w:val="24"/>
        </w:rPr>
        <w:t>Увеличение площадей строительных фондов за счет нового строительства на территории Войсковицкого сельского поселения в зоне действия источников централизованного теплоснабжения</w:t>
      </w:r>
      <w:bookmarkEnd w:id="2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81"/>
        <w:gridCol w:w="1353"/>
        <w:gridCol w:w="917"/>
        <w:gridCol w:w="794"/>
        <w:gridCol w:w="857"/>
        <w:gridCol w:w="948"/>
        <w:gridCol w:w="948"/>
        <w:gridCol w:w="948"/>
        <w:gridCol w:w="810"/>
        <w:gridCol w:w="810"/>
        <w:gridCol w:w="948"/>
        <w:gridCol w:w="1086"/>
        <w:gridCol w:w="951"/>
        <w:gridCol w:w="945"/>
      </w:tblGrid>
      <w:tr w:rsidR="00130E82" w:rsidRPr="002D22B6" w:rsidTr="00130E82">
        <w:trPr>
          <w:trHeight w:val="283"/>
        </w:trPr>
        <w:tc>
          <w:tcPr>
            <w:tcW w:w="1077" w:type="pct"/>
            <w:vMerge w:val="restar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Наименование</w:t>
            </w:r>
          </w:p>
        </w:tc>
        <w:tc>
          <w:tcPr>
            <w:tcW w:w="431" w:type="pct"/>
            <w:vMerge w:val="restar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Ед. измерения</w:t>
            </w:r>
          </w:p>
        </w:tc>
        <w:tc>
          <w:tcPr>
            <w:tcW w:w="3492" w:type="pct"/>
            <w:gridSpan w:val="12"/>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rPr>
        <w:tc>
          <w:tcPr>
            <w:tcW w:w="1077" w:type="pct"/>
            <w:vMerge/>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431" w:type="pct"/>
            <w:vMerge/>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292"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53"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73"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302"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302"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302"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58"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58"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302"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346"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03" w:type="pct"/>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301" w:type="pct"/>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trPr>
        <w:tc>
          <w:tcPr>
            <w:tcW w:w="1077"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Войсковицкое</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16,433</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0,800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Жилые</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Общественные</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0,900</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0,800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Прочие</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b/>
                <w:bCs/>
                <w:color w:val="000000"/>
                <w:sz w:val="20"/>
                <w:szCs w:val="20"/>
                <w:lang w:bidi="ar-SA"/>
              </w:rPr>
            </w:pPr>
            <w:r w:rsidRPr="002D22B6">
              <w:rPr>
                <w:b/>
                <w:bCs/>
                <w:color w:val="000000"/>
                <w:sz w:val="20"/>
                <w:szCs w:val="20"/>
              </w:rPr>
              <w:t>Котельная №53 п. Войсковицы</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16,333</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0,800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0,800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0,800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№22 пос. Борницкий Лес</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№34 пос. Новый Учхоз</w:t>
            </w:r>
          </w:p>
        </w:tc>
        <w:tc>
          <w:tcPr>
            <w:tcW w:w="431" w:type="pc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7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2"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6"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3" w:type="pct"/>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1"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2"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6"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0,000</w:t>
            </w:r>
          </w:p>
        </w:tc>
        <w:tc>
          <w:tcPr>
            <w:tcW w:w="301"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tcPr>
          <w:p w:rsidR="00130E82" w:rsidRPr="002D22B6" w:rsidRDefault="00130E82" w:rsidP="00130E82">
            <w:pPr>
              <w:jc w:val="center"/>
              <w:rPr>
                <w:b/>
                <w:color w:val="000000"/>
                <w:sz w:val="20"/>
                <w:szCs w:val="20"/>
              </w:rPr>
            </w:pPr>
            <w:r w:rsidRPr="002D22B6">
              <w:rPr>
                <w:b/>
                <w:color w:val="000000"/>
                <w:sz w:val="20"/>
                <w:szCs w:val="20"/>
              </w:rPr>
              <w:t>Котельная ФГБУ «ЦЖКУ»</w:t>
            </w:r>
          </w:p>
        </w:tc>
        <w:tc>
          <w:tcPr>
            <w:tcW w:w="431" w:type="pct"/>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6"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1"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6"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1"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6"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1"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trPr>
        <w:tc>
          <w:tcPr>
            <w:tcW w:w="1077"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2"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6"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3"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1" w:type="pct"/>
            <w:vAlign w:val="center"/>
          </w:tcPr>
          <w:p w:rsidR="00130E82" w:rsidRPr="002D22B6" w:rsidRDefault="00130E82" w:rsidP="00130E82">
            <w:pPr>
              <w:jc w:val="center"/>
              <w:rPr>
                <w:sz w:val="20"/>
                <w:szCs w:val="20"/>
              </w:rPr>
            </w:pPr>
            <w:r w:rsidRPr="002D22B6">
              <w:rPr>
                <w:color w:val="000000"/>
                <w:sz w:val="20"/>
                <w:szCs w:val="20"/>
              </w:rPr>
              <w:t>0,000</w:t>
            </w:r>
          </w:p>
        </w:tc>
      </w:tr>
    </w:tbl>
    <w:p w:rsidR="00DC5C3A" w:rsidRPr="00DC5C3A" w:rsidRDefault="00DC5C3A" w:rsidP="00DC5C3A">
      <w:pPr>
        <w:tabs>
          <w:tab w:val="left" w:pos="1701"/>
          <w:tab w:val="left" w:pos="5702"/>
          <w:tab w:val="left" w:pos="7219"/>
          <w:tab w:val="left" w:pos="8949"/>
        </w:tabs>
        <w:spacing w:line="360" w:lineRule="auto"/>
        <w:ind w:right="3"/>
        <w:rPr>
          <w:b/>
          <w:sz w:val="24"/>
          <w:szCs w:val="24"/>
        </w:rPr>
      </w:pPr>
    </w:p>
    <w:p w:rsidR="00DC5C3A" w:rsidRPr="00DC5C3A" w:rsidRDefault="00DC5C3A" w:rsidP="00941AED">
      <w:pPr>
        <w:numPr>
          <w:ilvl w:val="0"/>
          <w:numId w:val="24"/>
        </w:numPr>
        <w:ind w:right="3"/>
        <w:jc w:val="left"/>
        <w:rPr>
          <w:sz w:val="20"/>
        </w:rPr>
        <w:sectPr w:rsidR="00DC5C3A" w:rsidRPr="00DC5C3A" w:rsidSect="00AE0301">
          <w:footerReference w:type="default" r:id="rId13"/>
          <w:pgSz w:w="16840" w:h="11910" w:orient="landscape"/>
          <w:pgMar w:top="1701" w:right="567" w:bottom="851" w:left="567" w:header="0" w:footer="590" w:gutter="0"/>
          <w:cols w:space="720"/>
        </w:sectPr>
      </w:pPr>
    </w:p>
    <w:p w:rsidR="00AE0301" w:rsidRPr="00AE0301" w:rsidRDefault="00AE0301"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sz w:val="24"/>
          <w:szCs w:val="24"/>
        </w:rPr>
      </w:pPr>
      <w:bookmarkStart w:id="24" w:name="_Ref99442035"/>
      <w:r w:rsidRPr="00AE0301">
        <w:rPr>
          <w:sz w:val="24"/>
          <w:szCs w:val="24"/>
          <w:lang w:bidi="ru-RU"/>
        </w:rPr>
        <w:t>Изменение площадей строительных фондов на территории Войсковицкого сельского поселения в зоне действия источников централизованного теплоснабжения (нарастающим итогом)</w:t>
      </w:r>
      <w:bookmarkEnd w:id="24"/>
    </w:p>
    <w:tbl>
      <w:tblPr>
        <w:tblW w:w="5000" w:type="pct"/>
        <w:tblLook w:val="04A0" w:firstRow="1" w:lastRow="0" w:firstColumn="1" w:lastColumn="0" w:noHBand="0" w:noVBand="1"/>
      </w:tblPr>
      <w:tblGrid>
        <w:gridCol w:w="2916"/>
        <w:gridCol w:w="1730"/>
        <w:gridCol w:w="914"/>
        <w:gridCol w:w="766"/>
        <w:gridCol w:w="923"/>
        <w:gridCol w:w="926"/>
        <w:gridCol w:w="923"/>
        <w:gridCol w:w="923"/>
        <w:gridCol w:w="791"/>
        <w:gridCol w:w="791"/>
        <w:gridCol w:w="923"/>
        <w:gridCol w:w="1058"/>
        <w:gridCol w:w="1155"/>
        <w:gridCol w:w="957"/>
      </w:tblGrid>
      <w:tr w:rsidR="00130E82" w:rsidRPr="002D22B6" w:rsidTr="00130E82">
        <w:trPr>
          <w:trHeight w:val="283"/>
          <w:tblHeader/>
        </w:trPr>
        <w:tc>
          <w:tcPr>
            <w:tcW w:w="929"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Наименование</w:t>
            </w:r>
          </w:p>
        </w:tc>
        <w:tc>
          <w:tcPr>
            <w:tcW w:w="55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Ед. измерения</w:t>
            </w:r>
          </w:p>
        </w:tc>
        <w:tc>
          <w:tcPr>
            <w:tcW w:w="3520" w:type="pct"/>
            <w:gridSpan w:val="12"/>
            <w:tcBorders>
              <w:top w:val="single" w:sz="4" w:space="0" w:color="auto"/>
              <w:left w:val="nil"/>
              <w:bottom w:val="single" w:sz="4" w:space="0" w:color="auto"/>
              <w:right w:val="single" w:sz="4" w:space="0" w:color="000000"/>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blHeader/>
        </w:trPr>
        <w:tc>
          <w:tcPr>
            <w:tcW w:w="929" w:type="pct"/>
            <w:vMerge/>
            <w:tcBorders>
              <w:top w:val="single" w:sz="4" w:space="0" w:color="auto"/>
              <w:left w:val="single" w:sz="4" w:space="0" w:color="auto"/>
              <w:bottom w:val="single" w:sz="4" w:space="0" w:color="000000"/>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551"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29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4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9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9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29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29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52"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52"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9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337"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6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305"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Войсковицкое сельское поселение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16,433</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17,233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17,733</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18,233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18,733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19,233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19,733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20,233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20,233</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20,233</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20,233</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20,233</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Жилые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15,533</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15,533</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Общественные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0,900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1,700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2,200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2,700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3,200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3,700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4,200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4,700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4,700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4,700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4,700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4,700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Прочие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lang w:bidi="ar-SA"/>
              </w:rPr>
            </w:pPr>
            <w:r w:rsidRPr="002D22B6">
              <w:rPr>
                <w:b/>
                <w:bCs/>
                <w:color w:val="000000"/>
                <w:sz w:val="20"/>
                <w:szCs w:val="20"/>
              </w:rPr>
              <w:t>Котельная №53 п. Войсковицы</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16,333</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17,133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17,633</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18,133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18,633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19,133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19,633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20,133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20,133</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20,133</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20,133</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20,133</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15,533</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15,533</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0,800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1,600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2,100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2,600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3,100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3,600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4,100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4,600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4,600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4,600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4,600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4,600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№22 пос. Борницкий Лес</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№34 пос. Новый Учхоз</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тыс. м</w:t>
            </w:r>
            <w:r w:rsidRPr="002D22B6">
              <w:rPr>
                <w:b/>
                <w:bCs/>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0,100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0,100</w:t>
            </w:r>
          </w:p>
        </w:tc>
      </w:tr>
      <w:tr w:rsidR="00130E82" w:rsidRPr="002D22B6" w:rsidTr="00130E82">
        <w:trPr>
          <w:trHeight w:val="283"/>
        </w:trPr>
        <w:tc>
          <w:tcPr>
            <w:tcW w:w="929"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55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color w:val="000000"/>
                <w:sz w:val="20"/>
                <w:szCs w:val="20"/>
                <w:lang w:bidi="ar-SA"/>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4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9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7"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6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trPr>
        <w:tc>
          <w:tcPr>
            <w:tcW w:w="929"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b/>
                <w:color w:val="000000"/>
                <w:sz w:val="20"/>
                <w:szCs w:val="20"/>
              </w:rPr>
            </w:pPr>
            <w:r w:rsidRPr="002D22B6">
              <w:rPr>
                <w:b/>
                <w:color w:val="000000"/>
                <w:sz w:val="20"/>
                <w:szCs w:val="20"/>
              </w:rPr>
              <w:t>Котельная ФГБУ «ЦЖКУ»</w:t>
            </w:r>
          </w:p>
        </w:tc>
        <w:tc>
          <w:tcPr>
            <w:tcW w:w="55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4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7"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68"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trPr>
        <w:tc>
          <w:tcPr>
            <w:tcW w:w="929"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Жилые</w:t>
            </w:r>
          </w:p>
        </w:tc>
        <w:tc>
          <w:tcPr>
            <w:tcW w:w="55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4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7"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68"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trPr>
        <w:tc>
          <w:tcPr>
            <w:tcW w:w="929"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55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4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7"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68"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trPr>
        <w:tc>
          <w:tcPr>
            <w:tcW w:w="929"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Прочие</w:t>
            </w:r>
          </w:p>
        </w:tc>
        <w:tc>
          <w:tcPr>
            <w:tcW w:w="55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lang w:bidi="ar-SA"/>
              </w:rPr>
              <w:t>тыс. м</w:t>
            </w:r>
            <w:r w:rsidRPr="002D22B6">
              <w:rPr>
                <w:color w:val="000000"/>
                <w:sz w:val="20"/>
                <w:szCs w:val="20"/>
                <w:vertAlign w:val="superscript"/>
                <w:lang w:bidi="ar-SA"/>
              </w:rPr>
              <w:t>2</w:t>
            </w:r>
          </w:p>
        </w:tc>
        <w:tc>
          <w:tcPr>
            <w:tcW w:w="29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4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9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7"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68"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bl>
    <w:p w:rsidR="00DC5C3A" w:rsidRDefault="00DC5C3A" w:rsidP="00DC5C3A">
      <w:pPr>
        <w:rPr>
          <w:highlight w:val="yellow"/>
        </w:rPr>
        <w:sectPr w:rsidR="00DC5C3A" w:rsidSect="00AE0301">
          <w:type w:val="continuous"/>
          <w:pgSz w:w="16840" w:h="11910" w:orient="landscape"/>
          <w:pgMar w:top="1701" w:right="567" w:bottom="851" w:left="567" w:header="0" w:footer="590" w:gutter="0"/>
          <w:cols w:space="720"/>
          <w:docGrid w:linePitch="299"/>
        </w:sectPr>
      </w:pPr>
    </w:p>
    <w:p w:rsidR="006275BF" w:rsidRPr="00E41A66" w:rsidRDefault="00AC549E" w:rsidP="00C7302B">
      <w:pPr>
        <w:pStyle w:val="20"/>
        <w:numPr>
          <w:ilvl w:val="1"/>
          <w:numId w:val="90"/>
        </w:numPr>
        <w:tabs>
          <w:tab w:val="left" w:pos="426"/>
        </w:tabs>
        <w:spacing w:before="120" w:after="120"/>
        <w:ind w:left="0" w:firstLine="0"/>
        <w:jc w:val="both"/>
        <w:rPr>
          <w:i w:val="0"/>
        </w:rPr>
      </w:pPr>
      <w:bookmarkStart w:id="25" w:name="_Toc12630625"/>
      <w:bookmarkStart w:id="26" w:name="_Toc133581327"/>
      <w:r w:rsidRPr="00E41A66">
        <w:rPr>
          <w:i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5"/>
      <w:bookmarkEnd w:id="26"/>
    </w:p>
    <w:p w:rsidR="001F08D0" w:rsidRPr="00130E82" w:rsidRDefault="001F08D0" w:rsidP="008935EB">
      <w:pPr>
        <w:pStyle w:val="a7"/>
        <w:spacing w:before="120" w:after="120"/>
        <w:ind w:right="3" w:firstLine="709"/>
      </w:pPr>
      <w:r w:rsidRPr="00130E82">
        <w:t>Перспективные тепловые нагрузки рассчитаны на основании прироста площадей строительных фондов за счет нового строительства на территории Войсковицкого сельского поселения.</w:t>
      </w:r>
    </w:p>
    <w:p w:rsidR="001F08D0" w:rsidRPr="00893CBE" w:rsidRDefault="001F08D0" w:rsidP="008935EB">
      <w:pPr>
        <w:pStyle w:val="a7"/>
        <w:spacing w:before="120" w:after="120"/>
        <w:ind w:right="3" w:firstLine="709"/>
      </w:pPr>
      <w:r w:rsidRPr="00130E82">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w:t>
      </w:r>
      <w:r w:rsidR="00AC549E" w:rsidRPr="00130E82">
        <w:t xml:space="preserve"> </w:t>
      </w:r>
      <w:r w:rsidRPr="00130E82">
        <w:t>м общей площади зданий в час.</w:t>
      </w:r>
    </w:p>
    <w:p w:rsidR="001F08D0" w:rsidRDefault="001F08D0" w:rsidP="008935EB">
      <w:pPr>
        <w:widowControl/>
        <w:tabs>
          <w:tab w:val="left" w:pos="0"/>
        </w:tabs>
        <w:spacing w:before="120" w:after="120" w:line="360" w:lineRule="auto"/>
        <w:ind w:firstLine="709"/>
        <w:jc w:val="both"/>
        <w:rPr>
          <w:sz w:val="26"/>
          <w:szCs w:val="26"/>
        </w:rPr>
      </w:pPr>
      <w:r w:rsidRPr="00C804D1">
        <w:rPr>
          <w:sz w:val="26"/>
          <w:szCs w:val="26"/>
        </w:rPr>
        <w:t xml:space="preserve">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w:t>
      </w:r>
      <w:r>
        <w:rPr>
          <w:sz w:val="26"/>
          <w:szCs w:val="26"/>
        </w:rPr>
        <w:t>Войсковицкого</w:t>
      </w:r>
      <w:r w:rsidRPr="00C804D1">
        <w:rPr>
          <w:sz w:val="26"/>
          <w:szCs w:val="26"/>
        </w:rPr>
        <w:t xml:space="preserve"> сельского поселения представлены в таблицах </w:t>
      </w:r>
      <w:r w:rsidR="0032576A">
        <w:rPr>
          <w:sz w:val="26"/>
          <w:szCs w:val="26"/>
        </w:rPr>
        <w:fldChar w:fldCharType="begin"/>
      </w:r>
      <w:r w:rsidR="0032576A">
        <w:rPr>
          <w:sz w:val="26"/>
          <w:szCs w:val="26"/>
        </w:rPr>
        <w:instrText xml:space="preserve"> REF  _Ref99444373 \h \r \t  \* MERGEFORMAT </w:instrText>
      </w:r>
      <w:r w:rsidR="0032576A">
        <w:rPr>
          <w:sz w:val="26"/>
          <w:szCs w:val="26"/>
        </w:rPr>
      </w:r>
      <w:r w:rsidR="0032576A">
        <w:rPr>
          <w:sz w:val="26"/>
          <w:szCs w:val="26"/>
        </w:rPr>
        <w:fldChar w:fldCharType="separate"/>
      </w:r>
      <w:r w:rsidR="003A71B4">
        <w:rPr>
          <w:sz w:val="26"/>
          <w:szCs w:val="26"/>
        </w:rPr>
        <w:t>4</w:t>
      </w:r>
      <w:r w:rsidR="0032576A">
        <w:rPr>
          <w:sz w:val="26"/>
          <w:szCs w:val="26"/>
        </w:rPr>
        <w:fldChar w:fldCharType="end"/>
      </w:r>
      <w:r w:rsidR="0032576A">
        <w:rPr>
          <w:sz w:val="26"/>
          <w:szCs w:val="26"/>
        </w:rPr>
        <w:t xml:space="preserve"> </w:t>
      </w:r>
      <w:r w:rsidR="00CE37C3">
        <w:rPr>
          <w:sz w:val="26"/>
          <w:szCs w:val="26"/>
        </w:rPr>
        <w:t>-</w:t>
      </w:r>
      <w:r w:rsidR="0032576A">
        <w:rPr>
          <w:sz w:val="26"/>
          <w:szCs w:val="26"/>
        </w:rPr>
        <w:t xml:space="preserve"> </w:t>
      </w:r>
      <w:r w:rsidR="0032576A">
        <w:rPr>
          <w:sz w:val="26"/>
          <w:szCs w:val="26"/>
        </w:rPr>
        <w:fldChar w:fldCharType="begin"/>
      </w:r>
      <w:r w:rsidR="0032576A">
        <w:rPr>
          <w:sz w:val="26"/>
          <w:szCs w:val="26"/>
        </w:rPr>
        <w:instrText xml:space="preserve"> REF  _Ref99444433 \h \r \t  \* MERGEFORMAT </w:instrText>
      </w:r>
      <w:r w:rsidR="0032576A">
        <w:rPr>
          <w:sz w:val="26"/>
          <w:szCs w:val="26"/>
        </w:rPr>
      </w:r>
      <w:r w:rsidR="0032576A">
        <w:rPr>
          <w:sz w:val="26"/>
          <w:szCs w:val="26"/>
        </w:rPr>
        <w:fldChar w:fldCharType="separate"/>
      </w:r>
      <w:r w:rsidR="003A71B4">
        <w:rPr>
          <w:sz w:val="26"/>
          <w:szCs w:val="26"/>
        </w:rPr>
        <w:t>6</w:t>
      </w:r>
      <w:r w:rsidR="0032576A">
        <w:rPr>
          <w:sz w:val="26"/>
          <w:szCs w:val="26"/>
        </w:rPr>
        <w:fldChar w:fldCharType="end"/>
      </w:r>
      <w:r w:rsidR="0032576A">
        <w:rPr>
          <w:sz w:val="26"/>
          <w:szCs w:val="26"/>
        </w:rPr>
        <w:t>.</w:t>
      </w:r>
      <w:r w:rsidRPr="00C804D1">
        <w:rPr>
          <w:sz w:val="26"/>
          <w:szCs w:val="26"/>
        </w:rPr>
        <w:t xml:space="preserve"> Приросты объемов потребления тепловой энергии в </w:t>
      </w:r>
      <w:r w:rsidRPr="00AD47FA">
        <w:rPr>
          <w:sz w:val="26"/>
          <w:szCs w:val="26"/>
        </w:rPr>
        <w:t xml:space="preserve">таблицах </w:t>
      </w:r>
      <w:r w:rsidR="0032576A">
        <w:rPr>
          <w:sz w:val="26"/>
          <w:szCs w:val="26"/>
        </w:rPr>
        <w:fldChar w:fldCharType="begin"/>
      </w:r>
      <w:r w:rsidR="0032576A">
        <w:rPr>
          <w:sz w:val="26"/>
          <w:szCs w:val="26"/>
        </w:rPr>
        <w:instrText xml:space="preserve"> REF  _Ref99444407 \h \r \t  \* MERGEFORMAT </w:instrText>
      </w:r>
      <w:r w:rsidR="0032576A">
        <w:rPr>
          <w:sz w:val="26"/>
          <w:szCs w:val="26"/>
        </w:rPr>
      </w:r>
      <w:r w:rsidR="0032576A">
        <w:rPr>
          <w:sz w:val="26"/>
          <w:szCs w:val="26"/>
        </w:rPr>
        <w:fldChar w:fldCharType="separate"/>
      </w:r>
      <w:r w:rsidR="003A71B4">
        <w:rPr>
          <w:sz w:val="26"/>
          <w:szCs w:val="26"/>
        </w:rPr>
        <w:t>7</w:t>
      </w:r>
      <w:r w:rsidR="0032576A">
        <w:rPr>
          <w:sz w:val="26"/>
          <w:szCs w:val="26"/>
        </w:rPr>
        <w:fldChar w:fldCharType="end"/>
      </w:r>
      <w:r w:rsidR="0032576A">
        <w:rPr>
          <w:sz w:val="26"/>
          <w:szCs w:val="26"/>
        </w:rPr>
        <w:t xml:space="preserve"> </w:t>
      </w:r>
      <w:r w:rsidR="00CE37C3">
        <w:rPr>
          <w:sz w:val="26"/>
          <w:szCs w:val="26"/>
        </w:rPr>
        <w:t>-</w:t>
      </w:r>
      <w:r w:rsidR="0032576A">
        <w:rPr>
          <w:sz w:val="26"/>
          <w:szCs w:val="26"/>
        </w:rPr>
        <w:t xml:space="preserve"> </w:t>
      </w:r>
      <w:r w:rsidR="0032576A">
        <w:rPr>
          <w:sz w:val="26"/>
          <w:szCs w:val="26"/>
        </w:rPr>
        <w:fldChar w:fldCharType="begin"/>
      </w:r>
      <w:r w:rsidR="0032576A">
        <w:rPr>
          <w:sz w:val="26"/>
          <w:szCs w:val="26"/>
        </w:rPr>
        <w:instrText xml:space="preserve"> REF  _Ref99444423 \h \r \t  \* MERGEFORMAT </w:instrText>
      </w:r>
      <w:r w:rsidR="0032576A">
        <w:rPr>
          <w:sz w:val="26"/>
          <w:szCs w:val="26"/>
        </w:rPr>
      </w:r>
      <w:r w:rsidR="0032576A">
        <w:rPr>
          <w:sz w:val="26"/>
          <w:szCs w:val="26"/>
        </w:rPr>
        <w:fldChar w:fldCharType="separate"/>
      </w:r>
      <w:r w:rsidR="003A71B4">
        <w:rPr>
          <w:sz w:val="26"/>
          <w:szCs w:val="26"/>
        </w:rPr>
        <w:t>9</w:t>
      </w:r>
      <w:r w:rsidR="0032576A">
        <w:rPr>
          <w:sz w:val="26"/>
          <w:szCs w:val="26"/>
        </w:rPr>
        <w:fldChar w:fldCharType="end"/>
      </w:r>
      <w:r w:rsidR="00CE37C3">
        <w:rPr>
          <w:sz w:val="26"/>
          <w:szCs w:val="26"/>
        </w:rPr>
        <w:t>.</w:t>
      </w:r>
    </w:p>
    <w:p w:rsidR="001F08D0" w:rsidRDefault="001F08D0" w:rsidP="008935EB">
      <w:pPr>
        <w:widowControl/>
        <w:tabs>
          <w:tab w:val="left" w:pos="0"/>
        </w:tabs>
        <w:spacing w:before="120" w:after="120" w:line="360" w:lineRule="auto"/>
        <w:ind w:firstLine="709"/>
        <w:jc w:val="both"/>
        <w:rPr>
          <w:sz w:val="26"/>
          <w:szCs w:val="26"/>
        </w:rPr>
        <w:sectPr w:rsidR="001F08D0" w:rsidSect="001635B6">
          <w:pgSz w:w="11910" w:h="16840"/>
          <w:pgMar w:top="1134" w:right="851" w:bottom="851" w:left="1701" w:header="0" w:footer="590" w:gutter="0"/>
          <w:cols w:space="720"/>
          <w:docGrid w:linePitch="299"/>
        </w:sectPr>
      </w:pPr>
      <w:r w:rsidRPr="00FA6A21">
        <w:rPr>
          <w:sz w:val="26"/>
          <w:szCs w:val="26"/>
        </w:rPr>
        <w:t xml:space="preserve">Кроме того, при расчете приростов нагрузок на отопление существующих и перспективных потребителей учтена реконструкция с утеплением фасадов </w:t>
      </w:r>
      <w:r w:rsidR="0032576A">
        <w:rPr>
          <w:sz w:val="26"/>
          <w:szCs w:val="26"/>
        </w:rPr>
        <w:t xml:space="preserve">школы в пос. Восковицы </w:t>
      </w:r>
      <w:r w:rsidRPr="00FA6A21">
        <w:rPr>
          <w:sz w:val="26"/>
          <w:szCs w:val="26"/>
        </w:rPr>
        <w:t>в 2025 году. Это приведет к снижению существующей нагрузки на отопление в зоне действия котельной №53</w:t>
      </w:r>
      <w:r>
        <w:rPr>
          <w:sz w:val="26"/>
          <w:szCs w:val="26"/>
        </w:rPr>
        <w:t>.</w:t>
      </w:r>
    </w:p>
    <w:p w:rsidR="0032576A" w:rsidRPr="008935EB" w:rsidRDefault="0032576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27" w:name="_Ref99444373"/>
      <w:r w:rsidRPr="0032576A">
        <w:rPr>
          <w:iCs/>
          <w:sz w:val="24"/>
          <w:szCs w:val="24"/>
          <w:lang w:bidi="ru-RU"/>
        </w:rPr>
        <w:t>Приросты перспективных нагрузок отопления систем централизованного теплоснабжения</w:t>
      </w:r>
      <w:bookmarkEnd w:id="27"/>
    </w:p>
    <w:tbl>
      <w:tblPr>
        <w:tblW w:w="4875" w:type="pct"/>
        <w:jc w:val="center"/>
        <w:tblLook w:val="04A0" w:firstRow="1" w:lastRow="0" w:firstColumn="1" w:lastColumn="0" w:noHBand="0" w:noVBand="1"/>
      </w:tblPr>
      <w:tblGrid>
        <w:gridCol w:w="3279"/>
        <w:gridCol w:w="1320"/>
        <w:gridCol w:w="811"/>
        <w:gridCol w:w="811"/>
        <w:gridCol w:w="814"/>
        <w:gridCol w:w="814"/>
        <w:gridCol w:w="1044"/>
        <w:gridCol w:w="1028"/>
        <w:gridCol w:w="814"/>
        <w:gridCol w:w="814"/>
        <w:gridCol w:w="814"/>
        <w:gridCol w:w="814"/>
        <w:gridCol w:w="863"/>
        <w:gridCol w:w="1264"/>
      </w:tblGrid>
      <w:tr w:rsidR="00130E82" w:rsidRPr="002D22B6" w:rsidTr="00130E82">
        <w:trPr>
          <w:trHeight w:val="255"/>
          <w:jc w:val="center"/>
        </w:trPr>
        <w:tc>
          <w:tcPr>
            <w:tcW w:w="1071"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Наименование</w:t>
            </w:r>
          </w:p>
        </w:tc>
        <w:tc>
          <w:tcPr>
            <w:tcW w:w="4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Ед. измерения</w:t>
            </w:r>
          </w:p>
        </w:tc>
        <w:tc>
          <w:tcPr>
            <w:tcW w:w="3497" w:type="pct"/>
            <w:gridSpan w:val="12"/>
            <w:tcBorders>
              <w:top w:val="single" w:sz="4" w:space="0" w:color="auto"/>
              <w:left w:val="nil"/>
              <w:bottom w:val="single" w:sz="4" w:space="0" w:color="auto"/>
              <w:right w:val="single" w:sz="4" w:space="0" w:color="000000"/>
            </w:tcBorders>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55"/>
          <w:jc w:val="center"/>
        </w:trPr>
        <w:tc>
          <w:tcPr>
            <w:tcW w:w="1071" w:type="pct"/>
            <w:vMerge/>
            <w:tcBorders>
              <w:top w:val="single" w:sz="4" w:space="0" w:color="auto"/>
              <w:left w:val="single" w:sz="4" w:space="0" w:color="auto"/>
              <w:bottom w:val="single" w:sz="4" w:space="0" w:color="000000"/>
              <w:right w:val="single" w:sz="4" w:space="0" w:color="auto"/>
            </w:tcBorders>
            <w:vAlign w:val="center"/>
            <w:hideMark/>
          </w:tcPr>
          <w:p w:rsidR="00130E82" w:rsidRPr="002D22B6" w:rsidRDefault="00130E82" w:rsidP="00130E82">
            <w:pPr>
              <w:widowControl/>
              <w:autoSpaceDE/>
              <w:autoSpaceDN/>
              <w:jc w:val="center"/>
              <w:rPr>
                <w:b/>
                <w:bCs/>
                <w:color w:val="000000"/>
                <w:sz w:val="20"/>
                <w:szCs w:val="20"/>
                <w:lang w:bidi="ar-SA"/>
              </w:rPr>
            </w:pPr>
          </w:p>
        </w:tc>
        <w:tc>
          <w:tcPr>
            <w:tcW w:w="431"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jc w:val="center"/>
              <w:rPr>
                <w:b/>
                <w:bCs/>
                <w:color w:val="000000"/>
                <w:sz w:val="20"/>
                <w:szCs w:val="20"/>
                <w:lang w:bidi="ar-SA"/>
              </w:rPr>
            </w:pPr>
          </w:p>
        </w:tc>
        <w:tc>
          <w:tcPr>
            <w:tcW w:w="26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6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34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33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282"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13"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510"/>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lang w:bidi="ar-SA"/>
              </w:rPr>
            </w:pPr>
            <w:r w:rsidRPr="002D22B6">
              <w:rPr>
                <w:b/>
                <w:bCs/>
                <w:color w:val="000000"/>
                <w:sz w:val="20"/>
                <w:szCs w:val="20"/>
              </w:rPr>
              <w:t>Войсковицкое сельское поселение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1,059</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0,547</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0,017</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Жилые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1,036</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0,518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Общественные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0,023</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0,029</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0,017</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Прочие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№53 п. Войсковицы</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1,059</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0,547</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0,017</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0,017</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1,036</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0,518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0,023</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0,029</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0,017</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0,017</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0,017</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0,017</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№22 пос. Борницкий Лес</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№34 пос. Новый Учхоз</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0,006</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0,006</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4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8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13" w:type="pct"/>
            <w:tcBorders>
              <w:top w:val="nil"/>
              <w:left w:val="nil"/>
              <w:bottom w:val="single" w:sz="4" w:space="0" w:color="auto"/>
              <w:right w:val="single" w:sz="4"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55"/>
          <w:jc w:val="center"/>
        </w:trPr>
        <w:tc>
          <w:tcPr>
            <w:tcW w:w="1071"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b/>
                <w:color w:val="000000"/>
                <w:sz w:val="20"/>
                <w:szCs w:val="20"/>
              </w:rPr>
            </w:pPr>
            <w:r w:rsidRPr="002D22B6">
              <w:rPr>
                <w:b/>
                <w:color w:val="000000"/>
                <w:sz w:val="20"/>
                <w:szCs w:val="20"/>
              </w:rPr>
              <w:t>Котельная ФГБУ «ЦЖКУ»</w:t>
            </w:r>
          </w:p>
        </w:tc>
        <w:tc>
          <w:tcPr>
            <w:tcW w:w="43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b/>
                <w:sz w:val="20"/>
                <w:szCs w:val="20"/>
              </w:rPr>
            </w:pPr>
            <w:r w:rsidRPr="002D22B6">
              <w:rPr>
                <w:b/>
                <w:color w:val="000000"/>
                <w:sz w:val="20"/>
                <w:szCs w:val="20"/>
              </w:rPr>
              <w:t>Гкал/ч</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8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13"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55"/>
          <w:jc w:val="center"/>
        </w:trPr>
        <w:tc>
          <w:tcPr>
            <w:tcW w:w="1071"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Жилые</w:t>
            </w:r>
          </w:p>
        </w:tc>
        <w:tc>
          <w:tcPr>
            <w:tcW w:w="43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Гкал/ч</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8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13"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55"/>
          <w:jc w:val="center"/>
        </w:trPr>
        <w:tc>
          <w:tcPr>
            <w:tcW w:w="1071"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3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Гкал/ч</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8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13"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55"/>
          <w:jc w:val="center"/>
        </w:trPr>
        <w:tc>
          <w:tcPr>
            <w:tcW w:w="1071"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Прочие</w:t>
            </w:r>
          </w:p>
        </w:tc>
        <w:tc>
          <w:tcPr>
            <w:tcW w:w="43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Гкал/ч</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4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8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13" w:type="pct"/>
            <w:tcBorders>
              <w:top w:val="single" w:sz="4" w:space="0" w:color="auto"/>
              <w:left w:val="nil"/>
              <w:bottom w:val="single" w:sz="4" w:space="0" w:color="auto"/>
              <w:right w:val="single" w:sz="4" w:space="0" w:color="auto"/>
            </w:tcBorders>
            <w:vAlign w:val="center"/>
          </w:tcPr>
          <w:p w:rsidR="00130E82" w:rsidRPr="002D22B6" w:rsidRDefault="00130E82" w:rsidP="00130E82">
            <w:pPr>
              <w:jc w:val="center"/>
              <w:rPr>
                <w:sz w:val="20"/>
                <w:szCs w:val="20"/>
              </w:rPr>
            </w:pPr>
            <w:r w:rsidRPr="002D22B6">
              <w:rPr>
                <w:color w:val="000000"/>
                <w:sz w:val="20"/>
                <w:szCs w:val="20"/>
              </w:rPr>
              <w:t>0,000</w:t>
            </w:r>
          </w:p>
        </w:tc>
      </w:tr>
    </w:tbl>
    <w:p w:rsidR="001F08D0" w:rsidRPr="001F08D0" w:rsidRDefault="001F08D0" w:rsidP="001F08D0">
      <w:pPr>
        <w:widowControl/>
        <w:tabs>
          <w:tab w:val="left" w:pos="0"/>
        </w:tabs>
        <w:ind w:firstLine="851"/>
        <w:jc w:val="both"/>
        <w:rPr>
          <w:sz w:val="26"/>
        </w:rPr>
      </w:pPr>
    </w:p>
    <w:p w:rsidR="001F08D0" w:rsidRPr="001F08D0" w:rsidRDefault="001F08D0" w:rsidP="001F08D0">
      <w:pPr>
        <w:ind w:right="3"/>
        <w:rPr>
          <w:sz w:val="20"/>
        </w:rPr>
        <w:sectPr w:rsidR="001F08D0" w:rsidRPr="001F08D0" w:rsidSect="0032576A">
          <w:footerReference w:type="default" r:id="rId14"/>
          <w:pgSz w:w="16840" w:h="11910" w:orient="landscape"/>
          <w:pgMar w:top="1701" w:right="567" w:bottom="851" w:left="567" w:header="0" w:footer="590" w:gutter="0"/>
          <w:cols w:space="720"/>
        </w:sectPr>
      </w:pPr>
    </w:p>
    <w:p w:rsidR="0032576A" w:rsidRPr="008935EB" w:rsidRDefault="0032576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r w:rsidRPr="0032576A">
        <w:rPr>
          <w:iCs/>
          <w:sz w:val="24"/>
          <w:szCs w:val="24"/>
          <w:lang w:bidi="ru-RU"/>
        </w:rPr>
        <w:t>Приросты перспективных нагрузок горячего водоснабжения систем централизованного теплоснабжения</w:t>
      </w:r>
    </w:p>
    <w:tbl>
      <w:tblPr>
        <w:tblW w:w="49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2"/>
        <w:gridCol w:w="1321"/>
        <w:gridCol w:w="808"/>
        <w:gridCol w:w="808"/>
        <w:gridCol w:w="811"/>
        <w:gridCol w:w="811"/>
        <w:gridCol w:w="1044"/>
        <w:gridCol w:w="1023"/>
        <w:gridCol w:w="811"/>
        <w:gridCol w:w="811"/>
        <w:gridCol w:w="811"/>
        <w:gridCol w:w="842"/>
        <w:gridCol w:w="991"/>
        <w:gridCol w:w="1415"/>
      </w:tblGrid>
      <w:tr w:rsidR="00130E82" w:rsidRPr="002D22B6" w:rsidTr="00130E82">
        <w:trPr>
          <w:trHeight w:val="283"/>
          <w:tblHeader/>
          <w:jc w:val="center"/>
        </w:trPr>
        <w:tc>
          <w:tcPr>
            <w:tcW w:w="1053" w:type="pct"/>
            <w:vMerge w:val="restart"/>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Наименование</w:t>
            </w:r>
          </w:p>
        </w:tc>
        <w:tc>
          <w:tcPr>
            <w:tcW w:w="424" w:type="pct"/>
            <w:vMerge w:val="restart"/>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Ед. измерения</w:t>
            </w:r>
          </w:p>
        </w:tc>
        <w:tc>
          <w:tcPr>
            <w:tcW w:w="3524" w:type="pct"/>
            <w:gridSpan w:val="12"/>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blHeader/>
          <w:jc w:val="center"/>
        </w:trPr>
        <w:tc>
          <w:tcPr>
            <w:tcW w:w="1053" w:type="pct"/>
            <w:vMerge/>
            <w:vAlign w:val="center"/>
            <w:hideMark/>
          </w:tcPr>
          <w:p w:rsidR="00130E82" w:rsidRPr="002D22B6" w:rsidRDefault="00130E82" w:rsidP="00130E82">
            <w:pPr>
              <w:widowControl/>
              <w:autoSpaceDE/>
              <w:autoSpaceDN/>
              <w:jc w:val="center"/>
              <w:rPr>
                <w:b/>
                <w:bCs/>
                <w:color w:val="000000"/>
                <w:sz w:val="20"/>
                <w:szCs w:val="20"/>
                <w:lang w:bidi="ar-SA"/>
              </w:rPr>
            </w:pPr>
          </w:p>
        </w:tc>
        <w:tc>
          <w:tcPr>
            <w:tcW w:w="424" w:type="pct"/>
            <w:vMerge/>
            <w:vAlign w:val="center"/>
            <w:hideMark/>
          </w:tcPr>
          <w:p w:rsidR="00130E82" w:rsidRPr="002D22B6" w:rsidRDefault="00130E82" w:rsidP="00130E82">
            <w:pPr>
              <w:widowControl/>
              <w:autoSpaceDE/>
              <w:autoSpaceDN/>
              <w:jc w:val="center"/>
              <w:rPr>
                <w:b/>
                <w:bCs/>
                <w:color w:val="000000"/>
                <w:sz w:val="20"/>
                <w:szCs w:val="20"/>
                <w:lang w:bidi="ar-SA"/>
              </w:rPr>
            </w:pPr>
          </w:p>
        </w:tc>
        <w:tc>
          <w:tcPr>
            <w:tcW w:w="259"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59"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33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32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27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1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54"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lang w:bidi="ar-SA"/>
              </w:rPr>
            </w:pPr>
            <w:r w:rsidRPr="002D22B6">
              <w:rPr>
                <w:b/>
                <w:bCs/>
                <w:color w:val="000000"/>
                <w:sz w:val="20"/>
                <w:szCs w:val="20"/>
              </w:rPr>
              <w:t>Войсковицкое сельское поселение</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0,140</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0,015</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0,009</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Жилые</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0,130</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Общественные</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0,010</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0,015</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0,009</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Прочие</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№53 п. Войсковицы</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0,139</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0,015</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0,009</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0,009</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0,130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0,009</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0,015</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0,009</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0,009</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0,009</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0,009</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№22 пос. Борницкий Лес</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№34 пос. Новый Учхоз</w:t>
            </w:r>
          </w:p>
        </w:tc>
        <w:tc>
          <w:tcPr>
            <w:tcW w:w="4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59"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0,001</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5"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7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1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4"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0,001</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59"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5"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7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1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4"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tcPr>
          <w:p w:rsidR="00130E82" w:rsidRPr="002D22B6" w:rsidRDefault="00130E82" w:rsidP="00130E82">
            <w:pPr>
              <w:jc w:val="center"/>
              <w:rPr>
                <w:b/>
                <w:color w:val="000000"/>
                <w:sz w:val="20"/>
                <w:szCs w:val="20"/>
              </w:rPr>
            </w:pPr>
            <w:r w:rsidRPr="002D22B6">
              <w:rPr>
                <w:b/>
                <w:color w:val="000000"/>
                <w:sz w:val="20"/>
                <w:szCs w:val="20"/>
              </w:rPr>
              <w:t>Котельная ФГБУ «ЦЖКУ»</w:t>
            </w:r>
          </w:p>
        </w:tc>
        <w:tc>
          <w:tcPr>
            <w:tcW w:w="424" w:type="pct"/>
            <w:shd w:val="clear" w:color="auto" w:fill="auto"/>
            <w:vAlign w:val="center"/>
          </w:tcPr>
          <w:p w:rsidR="00130E82" w:rsidRPr="002D22B6" w:rsidRDefault="00130E82" w:rsidP="00130E82">
            <w:pPr>
              <w:jc w:val="center"/>
              <w:rPr>
                <w:b/>
                <w:sz w:val="20"/>
                <w:szCs w:val="20"/>
              </w:rPr>
            </w:pPr>
            <w:r w:rsidRPr="002D22B6">
              <w:rPr>
                <w:b/>
                <w:color w:val="000000"/>
                <w:sz w:val="20"/>
                <w:szCs w:val="20"/>
              </w:rPr>
              <w:t>Гкал/ч</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5"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1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4"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Жилые</w:t>
            </w:r>
          </w:p>
        </w:tc>
        <w:tc>
          <w:tcPr>
            <w:tcW w:w="424" w:type="pct"/>
            <w:shd w:val="clear" w:color="auto" w:fill="auto"/>
            <w:vAlign w:val="center"/>
          </w:tcPr>
          <w:p w:rsidR="00130E82" w:rsidRPr="002D22B6" w:rsidRDefault="00130E82" w:rsidP="00130E82">
            <w:pPr>
              <w:jc w:val="center"/>
              <w:rPr>
                <w:sz w:val="20"/>
                <w:szCs w:val="20"/>
              </w:rPr>
            </w:pPr>
            <w:r w:rsidRPr="002D22B6">
              <w:rPr>
                <w:color w:val="000000"/>
                <w:sz w:val="20"/>
                <w:szCs w:val="20"/>
              </w:rPr>
              <w:t>Гкал/ч</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5"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1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4"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4" w:type="pct"/>
            <w:shd w:val="clear" w:color="auto" w:fill="auto"/>
            <w:vAlign w:val="center"/>
          </w:tcPr>
          <w:p w:rsidR="00130E82" w:rsidRPr="002D22B6" w:rsidRDefault="00130E82" w:rsidP="00130E82">
            <w:pPr>
              <w:jc w:val="center"/>
              <w:rPr>
                <w:sz w:val="20"/>
                <w:szCs w:val="20"/>
              </w:rPr>
            </w:pPr>
            <w:r w:rsidRPr="002D22B6">
              <w:rPr>
                <w:color w:val="000000"/>
                <w:sz w:val="20"/>
                <w:szCs w:val="20"/>
              </w:rPr>
              <w:t>Гкал/ч</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5"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1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4"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jc w:val="center"/>
        </w:trPr>
        <w:tc>
          <w:tcPr>
            <w:tcW w:w="105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Прочие</w:t>
            </w:r>
          </w:p>
        </w:tc>
        <w:tc>
          <w:tcPr>
            <w:tcW w:w="424" w:type="pct"/>
            <w:shd w:val="clear" w:color="auto" w:fill="auto"/>
            <w:vAlign w:val="center"/>
          </w:tcPr>
          <w:p w:rsidR="00130E82" w:rsidRPr="002D22B6" w:rsidRDefault="00130E82" w:rsidP="00130E82">
            <w:pPr>
              <w:jc w:val="center"/>
              <w:rPr>
                <w:sz w:val="20"/>
                <w:szCs w:val="20"/>
              </w:rPr>
            </w:pPr>
            <w:r w:rsidRPr="002D22B6">
              <w:rPr>
                <w:color w:val="000000"/>
                <w:sz w:val="20"/>
                <w:szCs w:val="20"/>
              </w:rPr>
              <w:t>Гкал/ч</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59"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5"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7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1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4" w:type="pct"/>
            <w:vAlign w:val="center"/>
          </w:tcPr>
          <w:p w:rsidR="00130E82" w:rsidRPr="002D22B6" w:rsidRDefault="00130E82" w:rsidP="00130E82">
            <w:pPr>
              <w:jc w:val="center"/>
              <w:rPr>
                <w:sz w:val="20"/>
                <w:szCs w:val="20"/>
              </w:rPr>
            </w:pPr>
            <w:r w:rsidRPr="002D22B6">
              <w:rPr>
                <w:color w:val="000000"/>
                <w:sz w:val="20"/>
                <w:szCs w:val="20"/>
              </w:rPr>
              <w:t>0,000</w:t>
            </w:r>
          </w:p>
        </w:tc>
      </w:tr>
    </w:tbl>
    <w:p w:rsidR="001F08D0" w:rsidRPr="001F08D0" w:rsidRDefault="001F08D0" w:rsidP="001F08D0">
      <w:pPr>
        <w:ind w:right="3"/>
        <w:rPr>
          <w:sz w:val="24"/>
        </w:rPr>
        <w:sectPr w:rsidR="001F08D0" w:rsidRPr="001F08D0" w:rsidSect="0032576A">
          <w:pgSz w:w="16840" w:h="11910" w:orient="landscape"/>
          <w:pgMar w:top="1701" w:right="567" w:bottom="851" w:left="567" w:header="0" w:footer="590" w:gutter="0"/>
          <w:cols w:space="720"/>
        </w:sectPr>
      </w:pPr>
    </w:p>
    <w:p w:rsidR="0032576A" w:rsidRPr="008935EB" w:rsidRDefault="0032576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28" w:name="_Ref99444433"/>
      <w:r w:rsidRPr="0032576A">
        <w:rPr>
          <w:iCs/>
          <w:sz w:val="24"/>
          <w:szCs w:val="24"/>
          <w:lang w:bidi="ru-RU"/>
        </w:rPr>
        <w:t>Приросты перспективных нагрузок на отопление, вентиляцию и горячее водоснабжение систем централизованного теплоснабжения</w:t>
      </w:r>
      <w:bookmarkEnd w:id="28"/>
    </w:p>
    <w:tbl>
      <w:tblPr>
        <w:tblW w:w="496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3"/>
        <w:gridCol w:w="1318"/>
        <w:gridCol w:w="810"/>
        <w:gridCol w:w="811"/>
        <w:gridCol w:w="814"/>
        <w:gridCol w:w="814"/>
        <w:gridCol w:w="1041"/>
        <w:gridCol w:w="1023"/>
        <w:gridCol w:w="814"/>
        <w:gridCol w:w="814"/>
        <w:gridCol w:w="814"/>
        <w:gridCol w:w="814"/>
        <w:gridCol w:w="1010"/>
        <w:gridCol w:w="1419"/>
      </w:tblGrid>
      <w:tr w:rsidR="00130E82" w:rsidRPr="002D22B6" w:rsidTr="00130E82">
        <w:trPr>
          <w:trHeight w:val="283"/>
          <w:tblHeader/>
          <w:jc w:val="center"/>
        </w:trPr>
        <w:tc>
          <w:tcPr>
            <w:tcW w:w="1050" w:type="pct"/>
            <w:vMerge w:val="restart"/>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Наименование</w:t>
            </w:r>
          </w:p>
        </w:tc>
        <w:tc>
          <w:tcPr>
            <w:tcW w:w="423" w:type="pct"/>
            <w:vMerge w:val="restart"/>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Ед. измерения</w:t>
            </w:r>
          </w:p>
        </w:tc>
        <w:tc>
          <w:tcPr>
            <w:tcW w:w="3527" w:type="pct"/>
            <w:gridSpan w:val="12"/>
            <w:shd w:val="clear" w:color="auto" w:fill="auto"/>
            <w:vAlign w:val="center"/>
            <w:hideMark/>
          </w:tcPr>
          <w:p w:rsidR="00130E82" w:rsidRPr="002D22B6" w:rsidRDefault="00130E82" w:rsidP="00130E82">
            <w:pPr>
              <w:widowControl/>
              <w:autoSpaceDE/>
              <w:autoSpaceDN/>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blHeader/>
          <w:jc w:val="center"/>
        </w:trPr>
        <w:tc>
          <w:tcPr>
            <w:tcW w:w="1050" w:type="pct"/>
            <w:vMerge/>
            <w:vAlign w:val="center"/>
            <w:hideMark/>
          </w:tcPr>
          <w:p w:rsidR="00130E82" w:rsidRPr="002D22B6" w:rsidRDefault="00130E82" w:rsidP="00130E82">
            <w:pPr>
              <w:widowControl/>
              <w:autoSpaceDE/>
              <w:autoSpaceDN/>
              <w:jc w:val="center"/>
              <w:rPr>
                <w:b/>
                <w:bCs/>
                <w:color w:val="000000"/>
                <w:sz w:val="20"/>
                <w:szCs w:val="20"/>
                <w:lang w:bidi="ar-SA"/>
              </w:rPr>
            </w:pPr>
          </w:p>
        </w:tc>
        <w:tc>
          <w:tcPr>
            <w:tcW w:w="423" w:type="pct"/>
            <w:vMerge/>
            <w:vAlign w:val="center"/>
            <w:hideMark/>
          </w:tcPr>
          <w:p w:rsidR="00130E82" w:rsidRPr="002D22B6" w:rsidRDefault="00130E82" w:rsidP="00130E82">
            <w:pPr>
              <w:widowControl/>
              <w:autoSpaceDE/>
              <w:autoSpaceDN/>
              <w:jc w:val="center"/>
              <w:rPr>
                <w:b/>
                <w:bCs/>
                <w:color w:val="000000"/>
                <w:sz w:val="20"/>
                <w:szCs w:val="20"/>
                <w:lang w:bidi="ar-SA"/>
              </w:rPr>
            </w:pP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33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32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2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55"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lang w:bidi="ar-SA"/>
              </w:rPr>
            </w:pPr>
            <w:r w:rsidRPr="002D22B6">
              <w:rPr>
                <w:b/>
                <w:bCs/>
                <w:color w:val="000000"/>
                <w:sz w:val="20"/>
                <w:szCs w:val="20"/>
              </w:rPr>
              <w:t>Войсковицкое сельское поселение</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1,199</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0,562</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0,026</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Жилые</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1,166</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0,518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Общественные</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0,033</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0,044</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0,026</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Прочие</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№53 п. Войсковицы</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1,198</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0,562</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0,008</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0,026</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0,026</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1,166</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0,518</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0,032</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0,044</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0,008</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0,026</w:t>
            </w:r>
          </w:p>
        </w:tc>
        <w:tc>
          <w:tcPr>
            <w:tcW w:w="261" w:type="pct"/>
            <w:shd w:val="clear" w:color="auto" w:fill="auto"/>
            <w:vAlign w:val="center"/>
            <w:hideMark/>
          </w:tcPr>
          <w:p w:rsidR="00130E82" w:rsidRPr="002D22B6" w:rsidRDefault="00130E82" w:rsidP="00130E82">
            <w:pPr>
              <w:jc w:val="center"/>
              <w:rPr>
                <w:sz w:val="20"/>
                <w:szCs w:val="20"/>
              </w:rPr>
            </w:pPr>
            <w:r w:rsidRPr="002D22B6">
              <w:rPr>
                <w:color w:val="000000"/>
                <w:sz w:val="20"/>
                <w:szCs w:val="20"/>
              </w:rPr>
              <w:t>0,026</w:t>
            </w:r>
          </w:p>
        </w:tc>
        <w:tc>
          <w:tcPr>
            <w:tcW w:w="324" w:type="pct"/>
            <w:shd w:val="clear" w:color="auto" w:fill="auto"/>
            <w:vAlign w:val="center"/>
            <w:hideMark/>
          </w:tcPr>
          <w:p w:rsidR="00130E82" w:rsidRPr="002D22B6" w:rsidRDefault="00130E82" w:rsidP="00130E82">
            <w:pPr>
              <w:jc w:val="center"/>
              <w:rPr>
                <w:sz w:val="20"/>
                <w:szCs w:val="20"/>
              </w:rPr>
            </w:pPr>
            <w:r w:rsidRPr="002D22B6">
              <w:rPr>
                <w:color w:val="000000"/>
                <w:sz w:val="20"/>
                <w:szCs w:val="20"/>
              </w:rPr>
              <w:t>0,026</w:t>
            </w:r>
          </w:p>
        </w:tc>
        <w:tc>
          <w:tcPr>
            <w:tcW w:w="455" w:type="pct"/>
            <w:vAlign w:val="center"/>
          </w:tcPr>
          <w:p w:rsidR="00130E82" w:rsidRPr="002D22B6" w:rsidRDefault="00130E82" w:rsidP="00130E82">
            <w:pPr>
              <w:jc w:val="center"/>
              <w:rPr>
                <w:sz w:val="20"/>
                <w:szCs w:val="20"/>
              </w:rPr>
            </w:pPr>
            <w:r w:rsidRPr="002D22B6">
              <w:rPr>
                <w:color w:val="000000"/>
                <w:sz w:val="20"/>
                <w:szCs w:val="20"/>
              </w:rPr>
              <w:t>0,026</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№22 пос. Борницкий Лес</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№34 пос. Новый Учхоз</w:t>
            </w:r>
          </w:p>
        </w:tc>
        <w:tc>
          <w:tcPr>
            <w:tcW w:w="423"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0"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0,007</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3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8"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261"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324" w:type="pct"/>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0,000</w:t>
            </w:r>
          </w:p>
        </w:tc>
        <w:tc>
          <w:tcPr>
            <w:tcW w:w="455" w:type="pct"/>
            <w:vAlign w:val="center"/>
          </w:tcPr>
          <w:p w:rsidR="00130E82" w:rsidRPr="002D22B6" w:rsidRDefault="00130E82" w:rsidP="00130E82">
            <w:pPr>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Жилые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0,007</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Прочие</w:t>
            </w:r>
          </w:p>
        </w:tc>
        <w:tc>
          <w:tcPr>
            <w:tcW w:w="423"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0"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3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8"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261"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324" w:type="pct"/>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0,000</w:t>
            </w:r>
          </w:p>
        </w:tc>
        <w:tc>
          <w:tcPr>
            <w:tcW w:w="455" w:type="pct"/>
            <w:vAlign w:val="center"/>
          </w:tcPr>
          <w:p w:rsidR="00130E82" w:rsidRPr="002D22B6" w:rsidRDefault="00130E82" w:rsidP="00130E82">
            <w:pPr>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tcPr>
          <w:p w:rsidR="00130E82" w:rsidRPr="002D22B6" w:rsidRDefault="00130E82" w:rsidP="00130E82">
            <w:pPr>
              <w:jc w:val="center"/>
              <w:rPr>
                <w:b/>
                <w:color w:val="000000"/>
                <w:sz w:val="20"/>
                <w:szCs w:val="20"/>
              </w:rPr>
            </w:pPr>
            <w:r w:rsidRPr="002D22B6">
              <w:rPr>
                <w:b/>
                <w:color w:val="000000"/>
                <w:sz w:val="20"/>
                <w:szCs w:val="20"/>
              </w:rPr>
              <w:t>Котельная ФГБУ «ЦЖКУ»</w:t>
            </w:r>
          </w:p>
        </w:tc>
        <w:tc>
          <w:tcPr>
            <w:tcW w:w="423" w:type="pct"/>
            <w:shd w:val="clear" w:color="auto" w:fill="auto"/>
            <w:vAlign w:val="center"/>
          </w:tcPr>
          <w:p w:rsidR="00130E82" w:rsidRPr="002D22B6" w:rsidRDefault="00130E82" w:rsidP="00130E82">
            <w:pPr>
              <w:jc w:val="center"/>
              <w:rPr>
                <w:b/>
                <w:color w:val="000000"/>
                <w:sz w:val="20"/>
                <w:szCs w:val="20"/>
              </w:rPr>
            </w:pPr>
            <w:r w:rsidRPr="002D22B6">
              <w:rPr>
                <w:b/>
                <w:color w:val="000000"/>
                <w:sz w:val="20"/>
                <w:szCs w:val="20"/>
              </w:rPr>
              <w:t>Гкал/ч</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5"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Жилые</w:t>
            </w:r>
          </w:p>
        </w:tc>
        <w:tc>
          <w:tcPr>
            <w:tcW w:w="42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5"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Общественные</w:t>
            </w:r>
          </w:p>
        </w:tc>
        <w:tc>
          <w:tcPr>
            <w:tcW w:w="42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5" w:type="pct"/>
            <w:vAlign w:val="center"/>
          </w:tcPr>
          <w:p w:rsidR="00130E82" w:rsidRPr="002D22B6" w:rsidRDefault="00130E82" w:rsidP="00130E82">
            <w:pPr>
              <w:jc w:val="center"/>
              <w:rPr>
                <w:sz w:val="20"/>
                <w:szCs w:val="20"/>
              </w:rPr>
            </w:pPr>
            <w:r w:rsidRPr="002D22B6">
              <w:rPr>
                <w:color w:val="000000"/>
                <w:sz w:val="20"/>
                <w:szCs w:val="20"/>
              </w:rPr>
              <w:t>0,000</w:t>
            </w:r>
          </w:p>
        </w:tc>
      </w:tr>
      <w:tr w:rsidR="00130E82" w:rsidRPr="002D22B6" w:rsidTr="00130E82">
        <w:trPr>
          <w:trHeight w:val="283"/>
          <w:jc w:val="center"/>
        </w:trPr>
        <w:tc>
          <w:tcPr>
            <w:tcW w:w="1050"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Прочие</w:t>
            </w:r>
          </w:p>
        </w:tc>
        <w:tc>
          <w:tcPr>
            <w:tcW w:w="423" w:type="pct"/>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Гкал/ч</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0"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3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8"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261"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324" w:type="pct"/>
            <w:shd w:val="clear" w:color="auto" w:fill="auto"/>
            <w:vAlign w:val="center"/>
          </w:tcPr>
          <w:p w:rsidR="00130E82" w:rsidRPr="002D22B6" w:rsidRDefault="00130E82" w:rsidP="00130E82">
            <w:pPr>
              <w:jc w:val="center"/>
              <w:rPr>
                <w:sz w:val="20"/>
                <w:szCs w:val="20"/>
              </w:rPr>
            </w:pPr>
            <w:r w:rsidRPr="002D22B6">
              <w:rPr>
                <w:color w:val="000000"/>
                <w:sz w:val="20"/>
                <w:szCs w:val="20"/>
              </w:rPr>
              <w:t>0,000</w:t>
            </w:r>
          </w:p>
        </w:tc>
        <w:tc>
          <w:tcPr>
            <w:tcW w:w="455" w:type="pct"/>
            <w:vAlign w:val="center"/>
          </w:tcPr>
          <w:p w:rsidR="00130E82" w:rsidRPr="002D22B6" w:rsidRDefault="00130E82" w:rsidP="00130E82">
            <w:pPr>
              <w:jc w:val="center"/>
              <w:rPr>
                <w:sz w:val="20"/>
                <w:szCs w:val="20"/>
              </w:rPr>
            </w:pPr>
            <w:r w:rsidRPr="002D22B6">
              <w:rPr>
                <w:color w:val="000000"/>
                <w:sz w:val="20"/>
                <w:szCs w:val="20"/>
              </w:rPr>
              <w:t>0,000</w:t>
            </w:r>
          </w:p>
        </w:tc>
      </w:tr>
    </w:tbl>
    <w:p w:rsidR="001F08D0" w:rsidRPr="001F08D0" w:rsidRDefault="001F08D0" w:rsidP="001F08D0">
      <w:pPr>
        <w:ind w:right="3"/>
        <w:rPr>
          <w:sz w:val="24"/>
        </w:rPr>
        <w:sectPr w:rsidR="001F08D0" w:rsidRPr="001F08D0" w:rsidSect="0032576A">
          <w:pgSz w:w="16840" w:h="11910" w:orient="landscape"/>
          <w:pgMar w:top="1701" w:right="567" w:bottom="851" w:left="567" w:header="0" w:footer="590" w:gutter="0"/>
          <w:cols w:space="720"/>
        </w:sectPr>
      </w:pPr>
    </w:p>
    <w:p w:rsidR="0032576A" w:rsidRPr="008935EB" w:rsidRDefault="0032576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29" w:name="_Ref99444407"/>
      <w:r w:rsidRPr="0032576A">
        <w:rPr>
          <w:iCs/>
          <w:sz w:val="24"/>
          <w:szCs w:val="24"/>
          <w:lang w:bidi="ru-RU"/>
        </w:rPr>
        <w:t>Приросты объемов потребления тепловой энергии на отопление и вентиляцию систем централизованного теплоснабжения</w:t>
      </w:r>
      <w:bookmarkEnd w:id="29"/>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6"/>
        <w:gridCol w:w="1312"/>
        <w:gridCol w:w="1045"/>
        <w:gridCol w:w="923"/>
        <w:gridCol w:w="807"/>
        <w:gridCol w:w="832"/>
        <w:gridCol w:w="860"/>
        <w:gridCol w:w="866"/>
        <w:gridCol w:w="832"/>
        <w:gridCol w:w="832"/>
        <w:gridCol w:w="835"/>
        <w:gridCol w:w="835"/>
        <w:gridCol w:w="1105"/>
        <w:gridCol w:w="1526"/>
      </w:tblGrid>
      <w:tr w:rsidR="00130E82" w:rsidRPr="002D22B6" w:rsidTr="00130E82">
        <w:trPr>
          <w:trHeight w:val="283"/>
          <w:tblHeader/>
          <w:jc w:val="center"/>
        </w:trPr>
        <w:tc>
          <w:tcPr>
            <w:tcW w:w="983" w:type="pct"/>
            <w:vMerge w:val="restar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Наименование</w:t>
            </w:r>
          </w:p>
        </w:tc>
        <w:tc>
          <w:tcPr>
            <w:tcW w:w="418" w:type="pct"/>
            <w:vMerge w:val="restar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Ед. измерения</w:t>
            </w:r>
          </w:p>
        </w:tc>
        <w:tc>
          <w:tcPr>
            <w:tcW w:w="3599" w:type="pct"/>
            <w:gridSpan w:val="12"/>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blHeader/>
          <w:jc w:val="center"/>
        </w:trPr>
        <w:tc>
          <w:tcPr>
            <w:tcW w:w="983" w:type="pct"/>
            <w:vMerge/>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418" w:type="pct"/>
            <w:vMerge/>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33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9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57"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6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274"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27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6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6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26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52"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86"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lang w:bidi="ar-SA"/>
              </w:rPr>
            </w:pPr>
            <w:r w:rsidRPr="002D22B6">
              <w:rPr>
                <w:b/>
                <w:bCs/>
                <w:color w:val="000000"/>
                <w:sz w:val="20"/>
                <w:szCs w:val="20"/>
              </w:rPr>
              <w:t>Войсковицкое сельское поселение</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2597,07</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106,33</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Жилые</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2460,42</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Общественные</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136,65</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106,33</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Прочие</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 xml:space="preserve">Котельная №53 п. Войсковицы </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2581,74</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106,33</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-19,13</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39,09</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2460,42</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121,32</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106,33</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-19,13</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-19,13</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-19,13</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-19,13</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39,09</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39,09</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39,09</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39,09</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№22 пос. Борницкий Лес</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№34 пос. Новый Учхоз</w:t>
            </w:r>
          </w:p>
        </w:tc>
        <w:tc>
          <w:tcPr>
            <w:tcW w:w="41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3" w:type="pct"/>
            <w:shd w:val="clear" w:color="auto" w:fill="auto"/>
            <w:vAlign w:val="center"/>
            <w:hideMark/>
          </w:tcPr>
          <w:p w:rsidR="00130E82" w:rsidRPr="002D22B6" w:rsidRDefault="00130E82" w:rsidP="00130E82">
            <w:pPr>
              <w:jc w:val="center"/>
              <w:rPr>
                <w:b/>
                <w:sz w:val="20"/>
                <w:szCs w:val="20"/>
              </w:rPr>
            </w:pPr>
            <w:r w:rsidRPr="002D22B6">
              <w:rPr>
                <w:b/>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15,33</w:t>
            </w:r>
          </w:p>
        </w:tc>
        <w:tc>
          <w:tcPr>
            <w:tcW w:w="257"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jc w:val="center"/>
              <w:rPr>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jc w:val="center"/>
              <w:rPr>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15,33</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9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57"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4"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7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5"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26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352"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w:t>
            </w:r>
          </w:p>
        </w:tc>
      </w:tr>
      <w:tr w:rsidR="00130E82" w:rsidRPr="002D22B6" w:rsidTr="00130E82">
        <w:trPr>
          <w:trHeight w:val="283"/>
          <w:jc w:val="center"/>
        </w:trPr>
        <w:tc>
          <w:tcPr>
            <w:tcW w:w="983" w:type="pct"/>
            <w:shd w:val="clear" w:color="auto" w:fill="auto"/>
            <w:vAlign w:val="center"/>
          </w:tcPr>
          <w:p w:rsidR="00130E82" w:rsidRPr="002D22B6" w:rsidRDefault="00130E82" w:rsidP="00130E82">
            <w:pPr>
              <w:ind w:left="-57" w:right="-57"/>
              <w:jc w:val="center"/>
              <w:rPr>
                <w:b/>
                <w:color w:val="000000"/>
                <w:sz w:val="20"/>
                <w:szCs w:val="20"/>
              </w:rPr>
            </w:pPr>
            <w:r w:rsidRPr="002D22B6">
              <w:rPr>
                <w:b/>
                <w:color w:val="000000"/>
                <w:sz w:val="20"/>
                <w:szCs w:val="20"/>
              </w:rPr>
              <w:t>Котельная ФГБУ «ЦЖКУ»</w:t>
            </w:r>
          </w:p>
        </w:tc>
        <w:tc>
          <w:tcPr>
            <w:tcW w:w="41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7"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2"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8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7"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2"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8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7"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2"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8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3"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7"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4"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7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5"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2"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bl>
    <w:p w:rsidR="001F08D0" w:rsidRPr="001F08D0" w:rsidRDefault="001F08D0" w:rsidP="001F08D0">
      <w:pPr>
        <w:ind w:right="3"/>
        <w:rPr>
          <w:sz w:val="24"/>
        </w:rPr>
        <w:sectPr w:rsidR="001F08D0" w:rsidRPr="001F08D0" w:rsidSect="0032576A">
          <w:pgSz w:w="16840" w:h="11910" w:orient="landscape"/>
          <w:pgMar w:top="1701" w:right="567" w:bottom="851" w:left="567" w:header="0" w:footer="590" w:gutter="0"/>
          <w:cols w:space="720"/>
        </w:sectPr>
      </w:pPr>
    </w:p>
    <w:p w:rsidR="0032576A" w:rsidRPr="008935EB" w:rsidRDefault="0032576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r w:rsidRPr="0032576A">
        <w:rPr>
          <w:iCs/>
          <w:sz w:val="24"/>
          <w:szCs w:val="24"/>
          <w:lang w:bidi="ru-RU"/>
        </w:rPr>
        <w:t>Приросты объемов потребления тепловой энергии на горячее водоснабжение систем централизованного теплоснабжения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0"/>
        <w:gridCol w:w="1265"/>
        <w:gridCol w:w="1061"/>
        <w:gridCol w:w="935"/>
        <w:gridCol w:w="810"/>
        <w:gridCol w:w="810"/>
        <w:gridCol w:w="810"/>
        <w:gridCol w:w="810"/>
        <w:gridCol w:w="810"/>
        <w:gridCol w:w="810"/>
        <w:gridCol w:w="935"/>
        <w:gridCol w:w="1118"/>
        <w:gridCol w:w="1133"/>
        <w:gridCol w:w="1529"/>
      </w:tblGrid>
      <w:tr w:rsidR="00130E82" w:rsidRPr="002D22B6" w:rsidTr="00130E82">
        <w:trPr>
          <w:trHeight w:val="283"/>
          <w:tblHeader/>
          <w:jc w:val="center"/>
        </w:trPr>
        <w:tc>
          <w:tcPr>
            <w:tcW w:w="911" w:type="pct"/>
            <w:vMerge w:val="restar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Наименование</w:t>
            </w:r>
          </w:p>
        </w:tc>
        <w:tc>
          <w:tcPr>
            <w:tcW w:w="403" w:type="pct"/>
            <w:vMerge w:val="restart"/>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Ед. измерения</w:t>
            </w:r>
          </w:p>
        </w:tc>
        <w:tc>
          <w:tcPr>
            <w:tcW w:w="3686" w:type="pct"/>
            <w:gridSpan w:val="12"/>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blHeader/>
          <w:jc w:val="center"/>
        </w:trPr>
        <w:tc>
          <w:tcPr>
            <w:tcW w:w="911" w:type="pct"/>
            <w:vMerge/>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403" w:type="pct"/>
            <w:vMerge/>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33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9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5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5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25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25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5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5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9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35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86"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lang w:bidi="ar-SA"/>
              </w:rPr>
            </w:pPr>
            <w:r w:rsidRPr="002D22B6">
              <w:rPr>
                <w:b/>
                <w:bCs/>
                <w:color w:val="000000"/>
                <w:sz w:val="20"/>
                <w:szCs w:val="20"/>
              </w:rPr>
              <w:t>Войсковицкое сельское поселение</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426,310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46,630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Жилые</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395,760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Общественные</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30,550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46,630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Прочие</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№53 п. Войсковицы</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423,100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46,630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27,100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395,760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27,340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46,630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27,100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27,100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27,100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27,100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№22 пос. Борницкий Лес</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№34 пос. Новый Учхоз</w:t>
            </w:r>
          </w:p>
        </w:tc>
        <w:tc>
          <w:tcPr>
            <w:tcW w:w="403"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3,210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FF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3,210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03"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3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tcPr>
          <w:p w:rsidR="00130E82" w:rsidRPr="002D22B6" w:rsidRDefault="00130E82" w:rsidP="00130E82">
            <w:pPr>
              <w:ind w:left="-57" w:right="-57"/>
              <w:jc w:val="center"/>
              <w:rPr>
                <w:b/>
                <w:color w:val="000000"/>
                <w:sz w:val="20"/>
                <w:szCs w:val="20"/>
              </w:rPr>
            </w:pPr>
            <w:r w:rsidRPr="002D22B6">
              <w:rPr>
                <w:b/>
                <w:color w:val="000000"/>
                <w:sz w:val="20"/>
                <w:szCs w:val="20"/>
              </w:rPr>
              <w:t>Котельная ФГБУ «ЦЖКУ»</w:t>
            </w:r>
          </w:p>
        </w:tc>
        <w:tc>
          <w:tcPr>
            <w:tcW w:w="403" w:type="pct"/>
            <w:shd w:val="clear" w:color="auto" w:fill="auto"/>
            <w:vAlign w:val="center"/>
          </w:tcPr>
          <w:p w:rsidR="00130E82" w:rsidRPr="002D22B6" w:rsidRDefault="00130E82" w:rsidP="00130E82">
            <w:pPr>
              <w:ind w:left="-57" w:right="-57"/>
              <w:jc w:val="center"/>
              <w:rPr>
                <w:sz w:val="20"/>
                <w:szCs w:val="20"/>
              </w:rPr>
            </w:pPr>
            <w:r w:rsidRPr="002D22B6">
              <w:rPr>
                <w:color w:val="000000"/>
                <w:sz w:val="20"/>
                <w:szCs w:val="20"/>
              </w:rPr>
              <w:t>Гкал</w:t>
            </w:r>
          </w:p>
        </w:tc>
        <w:tc>
          <w:tcPr>
            <w:tcW w:w="33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03" w:type="pct"/>
            <w:shd w:val="clear" w:color="auto" w:fill="auto"/>
            <w:vAlign w:val="center"/>
          </w:tcPr>
          <w:p w:rsidR="00130E82" w:rsidRPr="002D22B6" w:rsidRDefault="00130E82" w:rsidP="00130E82">
            <w:pPr>
              <w:ind w:left="-57" w:right="-57"/>
              <w:jc w:val="center"/>
              <w:rPr>
                <w:sz w:val="20"/>
                <w:szCs w:val="20"/>
              </w:rPr>
            </w:pPr>
            <w:r w:rsidRPr="002D22B6">
              <w:rPr>
                <w:color w:val="000000"/>
                <w:sz w:val="20"/>
                <w:szCs w:val="20"/>
              </w:rPr>
              <w:t>Гкал</w:t>
            </w:r>
          </w:p>
        </w:tc>
        <w:tc>
          <w:tcPr>
            <w:tcW w:w="33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03" w:type="pct"/>
            <w:shd w:val="clear" w:color="auto" w:fill="auto"/>
            <w:vAlign w:val="center"/>
          </w:tcPr>
          <w:p w:rsidR="00130E82" w:rsidRPr="002D22B6" w:rsidRDefault="00130E82" w:rsidP="00130E82">
            <w:pPr>
              <w:ind w:left="-57" w:right="-57"/>
              <w:jc w:val="center"/>
              <w:rPr>
                <w:sz w:val="20"/>
                <w:szCs w:val="20"/>
              </w:rPr>
            </w:pPr>
            <w:r w:rsidRPr="002D22B6">
              <w:rPr>
                <w:color w:val="000000"/>
                <w:sz w:val="20"/>
                <w:szCs w:val="20"/>
              </w:rPr>
              <w:t>Гкал</w:t>
            </w:r>
          </w:p>
        </w:tc>
        <w:tc>
          <w:tcPr>
            <w:tcW w:w="33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91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03" w:type="pct"/>
            <w:shd w:val="clear" w:color="auto" w:fill="auto"/>
            <w:vAlign w:val="center"/>
          </w:tcPr>
          <w:p w:rsidR="00130E82" w:rsidRPr="002D22B6" w:rsidRDefault="00130E82" w:rsidP="00130E82">
            <w:pPr>
              <w:ind w:left="-57" w:right="-57"/>
              <w:jc w:val="center"/>
              <w:rPr>
                <w:sz w:val="20"/>
                <w:szCs w:val="20"/>
              </w:rPr>
            </w:pPr>
            <w:r w:rsidRPr="002D22B6">
              <w:rPr>
                <w:color w:val="000000"/>
                <w:sz w:val="20"/>
                <w:szCs w:val="20"/>
              </w:rPr>
              <w:t>Гкал</w:t>
            </w:r>
          </w:p>
        </w:tc>
        <w:tc>
          <w:tcPr>
            <w:tcW w:w="33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5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98"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56"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bl>
    <w:p w:rsidR="001F08D0" w:rsidRPr="001F08D0" w:rsidRDefault="001F08D0" w:rsidP="001F08D0">
      <w:pPr>
        <w:widowControl/>
        <w:tabs>
          <w:tab w:val="left" w:pos="0"/>
        </w:tabs>
        <w:spacing w:before="120" w:after="120" w:line="360" w:lineRule="auto"/>
        <w:ind w:firstLine="851"/>
        <w:jc w:val="both"/>
        <w:rPr>
          <w:sz w:val="26"/>
        </w:rPr>
      </w:pPr>
    </w:p>
    <w:p w:rsidR="001F08D0" w:rsidRPr="001F08D0" w:rsidRDefault="001F08D0" w:rsidP="001F08D0">
      <w:pPr>
        <w:ind w:right="3"/>
        <w:sectPr w:rsidR="001F08D0" w:rsidRPr="001F08D0" w:rsidSect="0032576A">
          <w:pgSz w:w="16840" w:h="11910" w:orient="landscape"/>
          <w:pgMar w:top="1701" w:right="567" w:bottom="851" w:left="567" w:header="0" w:footer="590" w:gutter="0"/>
          <w:cols w:space="720"/>
        </w:sectPr>
      </w:pPr>
    </w:p>
    <w:p w:rsidR="0032576A" w:rsidRPr="008935EB" w:rsidRDefault="0032576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30" w:name="_Ref99444423"/>
      <w:r w:rsidRPr="0032576A">
        <w:rPr>
          <w:iCs/>
          <w:sz w:val="24"/>
          <w:szCs w:val="24"/>
          <w:lang w:bidi="ru-RU"/>
        </w:rPr>
        <w:t>Приросты объемов потребления тепловой энергии на отопление, вентиляцию и горячее водоснабжение</w:t>
      </w:r>
      <w:bookmarkEnd w:id="30"/>
    </w:p>
    <w:tbl>
      <w:tblPr>
        <w:tblW w:w="5000" w:type="pct"/>
        <w:jc w:val="center"/>
        <w:tblLook w:val="04A0" w:firstRow="1" w:lastRow="0" w:firstColumn="1" w:lastColumn="0" w:noHBand="0" w:noVBand="1"/>
      </w:tblPr>
      <w:tblGrid>
        <w:gridCol w:w="1894"/>
        <w:gridCol w:w="1301"/>
        <w:gridCol w:w="1219"/>
        <w:gridCol w:w="1093"/>
        <w:gridCol w:w="962"/>
        <w:gridCol w:w="961"/>
        <w:gridCol w:w="957"/>
        <w:gridCol w:w="957"/>
        <w:gridCol w:w="957"/>
        <w:gridCol w:w="957"/>
        <w:gridCol w:w="957"/>
        <w:gridCol w:w="822"/>
        <w:gridCol w:w="1133"/>
        <w:gridCol w:w="1526"/>
      </w:tblGrid>
      <w:tr w:rsidR="00130E82" w:rsidRPr="002D22B6" w:rsidTr="00130E82">
        <w:trPr>
          <w:trHeight w:val="283"/>
          <w:tblHeader/>
          <w:jc w:val="center"/>
        </w:trPr>
        <w:tc>
          <w:tcPr>
            <w:tcW w:w="60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Наименование</w:t>
            </w:r>
          </w:p>
        </w:tc>
        <w:tc>
          <w:tcPr>
            <w:tcW w:w="4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Ед. измерения</w:t>
            </w:r>
          </w:p>
        </w:tc>
        <w:tc>
          <w:tcPr>
            <w:tcW w:w="3982" w:type="pct"/>
            <w:gridSpan w:val="12"/>
            <w:tcBorders>
              <w:top w:val="single" w:sz="4" w:space="0" w:color="auto"/>
              <w:left w:val="single" w:sz="4" w:space="0" w:color="auto"/>
              <w:bottom w:val="single" w:sz="4" w:space="0" w:color="auto"/>
              <w:right w:val="single" w:sz="4" w:space="0" w:color="000000"/>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tblHeader/>
          <w:jc w:val="center"/>
        </w:trPr>
        <w:tc>
          <w:tcPr>
            <w:tcW w:w="603" w:type="pct"/>
            <w:vMerge/>
            <w:tcBorders>
              <w:top w:val="single" w:sz="4" w:space="0" w:color="auto"/>
              <w:left w:val="single" w:sz="4" w:space="0" w:color="auto"/>
              <w:bottom w:val="single" w:sz="4" w:space="0" w:color="000000"/>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414"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38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348"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30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30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30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30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30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30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305"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262"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3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86"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lang w:bidi="ar-SA"/>
              </w:rPr>
            </w:pPr>
            <w:r w:rsidRPr="002D22B6">
              <w:rPr>
                <w:b/>
                <w:bCs/>
                <w:color w:val="000000"/>
                <w:sz w:val="20"/>
                <w:szCs w:val="20"/>
              </w:rPr>
              <w:t>Войсковицкое сельское поселение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3023,380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152,960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Жилые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2856,180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Общественные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167,200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152,960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Прочие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№53 п. Войсковицы</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3004,840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152,960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66,192</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2856,180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148,660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152,960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-19,127</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-19,127</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66,192</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66,192</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66,192</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66,192</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№22 пос. Борницкий Лес</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Котельная №34 пос. Новый Учхоз</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rPr>
            </w:pPr>
            <w:r w:rsidRPr="002D22B6">
              <w:rPr>
                <w:b/>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18,540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b/>
                <w:bCs/>
                <w:color w:val="000000"/>
                <w:sz w:val="20"/>
                <w:szCs w:val="20"/>
              </w:rPr>
            </w:pPr>
            <w:r w:rsidRPr="002D22B6">
              <w:rPr>
                <w:b/>
                <w:bCs/>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Жилые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Общественные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bCs/>
                <w:color w:val="000000"/>
                <w:sz w:val="20"/>
                <w:szCs w:val="20"/>
              </w:rPr>
              <w:t>18,540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2D22B6" w:rsidTr="00130E82">
        <w:trPr>
          <w:trHeight w:val="283"/>
          <w:jc w:val="center"/>
        </w:trPr>
        <w:tc>
          <w:tcPr>
            <w:tcW w:w="603"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Прочие</w:t>
            </w:r>
          </w:p>
        </w:tc>
        <w:tc>
          <w:tcPr>
            <w:tcW w:w="414"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Гкал</w:t>
            </w:r>
          </w:p>
        </w:tc>
        <w:tc>
          <w:tcPr>
            <w:tcW w:w="388"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48"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nil"/>
              <w:left w:val="nil"/>
              <w:bottom w:val="single" w:sz="4" w:space="0" w:color="auto"/>
              <w:right w:val="single" w:sz="4" w:space="0" w:color="auto"/>
            </w:tcBorders>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r>
      <w:tr w:rsidR="00130E82" w:rsidRPr="0032576A" w:rsidTr="00130E82">
        <w:trPr>
          <w:trHeight w:val="283"/>
          <w:jc w:val="center"/>
        </w:trPr>
        <w:tc>
          <w:tcPr>
            <w:tcW w:w="60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color w:val="000000"/>
                <w:sz w:val="20"/>
                <w:szCs w:val="20"/>
              </w:rPr>
            </w:pPr>
            <w:r w:rsidRPr="002D22B6">
              <w:rPr>
                <w:b/>
                <w:color w:val="000000"/>
                <w:sz w:val="20"/>
                <w:szCs w:val="20"/>
              </w:rPr>
              <w:t>Котельная ФГБУ «ЦЖКУ»</w:t>
            </w:r>
          </w:p>
        </w:tc>
        <w:tc>
          <w:tcPr>
            <w:tcW w:w="414"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20"/>
                <w:szCs w:val="20"/>
              </w:rPr>
            </w:pPr>
            <w:r w:rsidRPr="002D22B6">
              <w:rPr>
                <w:color w:val="000000"/>
                <w:sz w:val="20"/>
                <w:szCs w:val="20"/>
              </w:rPr>
              <w:t>Гкал</w:t>
            </w:r>
          </w:p>
        </w:tc>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48"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262"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361"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20"/>
                <w:szCs w:val="20"/>
              </w:rPr>
            </w:pPr>
            <w:r w:rsidRPr="002D22B6">
              <w:rPr>
                <w:color w:val="000000"/>
                <w:sz w:val="20"/>
                <w:szCs w:val="20"/>
              </w:rPr>
              <w:t>0,000</w:t>
            </w:r>
          </w:p>
        </w:tc>
        <w:tc>
          <w:tcPr>
            <w:tcW w:w="486" w:type="pct"/>
            <w:tcBorders>
              <w:top w:val="single" w:sz="4" w:space="0" w:color="auto"/>
              <w:left w:val="nil"/>
              <w:bottom w:val="single" w:sz="4" w:space="0" w:color="auto"/>
              <w:right w:val="single" w:sz="4" w:space="0" w:color="auto"/>
            </w:tcBorders>
            <w:vAlign w:val="center"/>
          </w:tcPr>
          <w:p w:rsidR="00130E82" w:rsidRPr="0032576A" w:rsidRDefault="00130E82" w:rsidP="00130E82">
            <w:pPr>
              <w:ind w:left="-57" w:right="-57"/>
              <w:jc w:val="center"/>
              <w:rPr>
                <w:color w:val="000000"/>
                <w:sz w:val="20"/>
                <w:szCs w:val="20"/>
              </w:rPr>
            </w:pPr>
            <w:r w:rsidRPr="002D22B6">
              <w:rPr>
                <w:color w:val="000000"/>
                <w:sz w:val="20"/>
                <w:szCs w:val="20"/>
              </w:rPr>
              <w:t>0,000</w:t>
            </w:r>
          </w:p>
        </w:tc>
      </w:tr>
      <w:tr w:rsidR="00130E82" w:rsidRPr="0032576A" w:rsidTr="00130E82">
        <w:trPr>
          <w:trHeight w:val="283"/>
          <w:jc w:val="center"/>
        </w:trPr>
        <w:tc>
          <w:tcPr>
            <w:tcW w:w="60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Жилые</w:t>
            </w:r>
          </w:p>
        </w:tc>
        <w:tc>
          <w:tcPr>
            <w:tcW w:w="414"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sz w:val="20"/>
                <w:szCs w:val="20"/>
              </w:rPr>
            </w:pPr>
            <w:r w:rsidRPr="0032576A">
              <w:rPr>
                <w:color w:val="000000"/>
                <w:sz w:val="20"/>
                <w:szCs w:val="20"/>
              </w:rPr>
              <w:t>Гкал</w:t>
            </w:r>
          </w:p>
        </w:tc>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9E11F2" w:rsidRDefault="00130E82" w:rsidP="00130E82">
            <w:pPr>
              <w:ind w:left="-57" w:right="-57"/>
              <w:jc w:val="center"/>
              <w:rPr>
                <w:color w:val="000000"/>
                <w:sz w:val="20"/>
                <w:szCs w:val="20"/>
              </w:rPr>
            </w:pPr>
            <w:r w:rsidRPr="009E11F2">
              <w:rPr>
                <w:color w:val="000000"/>
                <w:sz w:val="20"/>
                <w:szCs w:val="20"/>
              </w:rPr>
              <w:t>0,000</w:t>
            </w:r>
          </w:p>
        </w:tc>
        <w:tc>
          <w:tcPr>
            <w:tcW w:w="348"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262"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61"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486" w:type="pct"/>
            <w:tcBorders>
              <w:top w:val="single" w:sz="4" w:space="0" w:color="auto"/>
              <w:left w:val="nil"/>
              <w:bottom w:val="single" w:sz="4" w:space="0" w:color="auto"/>
              <w:right w:val="single" w:sz="4" w:space="0" w:color="auto"/>
            </w:tcBorders>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r>
      <w:tr w:rsidR="00130E82" w:rsidRPr="0032576A" w:rsidTr="00130E82">
        <w:trPr>
          <w:trHeight w:val="283"/>
          <w:jc w:val="center"/>
        </w:trPr>
        <w:tc>
          <w:tcPr>
            <w:tcW w:w="60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Общественные</w:t>
            </w:r>
          </w:p>
        </w:tc>
        <w:tc>
          <w:tcPr>
            <w:tcW w:w="414"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sz w:val="20"/>
                <w:szCs w:val="20"/>
              </w:rPr>
            </w:pPr>
            <w:r w:rsidRPr="0032576A">
              <w:rPr>
                <w:color w:val="000000"/>
                <w:sz w:val="20"/>
                <w:szCs w:val="20"/>
              </w:rPr>
              <w:t>Гкал</w:t>
            </w:r>
          </w:p>
        </w:tc>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9E11F2" w:rsidRDefault="00130E82" w:rsidP="00130E82">
            <w:pPr>
              <w:ind w:left="-57" w:right="-57"/>
              <w:jc w:val="center"/>
              <w:rPr>
                <w:color w:val="000000"/>
                <w:sz w:val="20"/>
                <w:szCs w:val="20"/>
              </w:rPr>
            </w:pPr>
            <w:r w:rsidRPr="009E11F2">
              <w:rPr>
                <w:color w:val="000000"/>
                <w:sz w:val="20"/>
                <w:szCs w:val="20"/>
              </w:rPr>
              <w:t>0,000</w:t>
            </w:r>
          </w:p>
        </w:tc>
        <w:tc>
          <w:tcPr>
            <w:tcW w:w="348"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262"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61"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486" w:type="pct"/>
            <w:tcBorders>
              <w:top w:val="single" w:sz="4" w:space="0" w:color="auto"/>
              <w:left w:val="nil"/>
              <w:bottom w:val="single" w:sz="4" w:space="0" w:color="auto"/>
              <w:right w:val="single" w:sz="4" w:space="0" w:color="auto"/>
            </w:tcBorders>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r>
      <w:tr w:rsidR="00130E82" w:rsidRPr="0032576A" w:rsidTr="00130E82">
        <w:trPr>
          <w:trHeight w:val="283"/>
          <w:jc w:val="center"/>
        </w:trPr>
        <w:tc>
          <w:tcPr>
            <w:tcW w:w="60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Прочие</w:t>
            </w:r>
          </w:p>
        </w:tc>
        <w:tc>
          <w:tcPr>
            <w:tcW w:w="414"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sz w:val="20"/>
                <w:szCs w:val="20"/>
              </w:rPr>
            </w:pPr>
            <w:r w:rsidRPr="0032576A">
              <w:rPr>
                <w:color w:val="000000"/>
                <w:sz w:val="20"/>
                <w:szCs w:val="20"/>
              </w:rPr>
              <w:t>Гкал</w:t>
            </w:r>
          </w:p>
        </w:tc>
        <w:tc>
          <w:tcPr>
            <w:tcW w:w="388"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9E11F2" w:rsidRDefault="00130E82" w:rsidP="00130E82">
            <w:pPr>
              <w:ind w:left="-57" w:right="-57"/>
              <w:jc w:val="center"/>
              <w:rPr>
                <w:color w:val="000000"/>
                <w:sz w:val="20"/>
                <w:szCs w:val="20"/>
              </w:rPr>
            </w:pPr>
            <w:r w:rsidRPr="009E11F2">
              <w:rPr>
                <w:color w:val="000000"/>
                <w:sz w:val="20"/>
                <w:szCs w:val="20"/>
              </w:rPr>
              <w:t>0,000</w:t>
            </w:r>
          </w:p>
        </w:tc>
        <w:tc>
          <w:tcPr>
            <w:tcW w:w="348"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6"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05"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262"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361" w:type="pct"/>
            <w:tcBorders>
              <w:top w:val="single" w:sz="4" w:space="0" w:color="auto"/>
              <w:left w:val="nil"/>
              <w:bottom w:val="single" w:sz="4" w:space="0" w:color="auto"/>
              <w:right w:val="single" w:sz="4" w:space="0" w:color="auto"/>
            </w:tcBorders>
            <w:shd w:val="clear" w:color="auto" w:fill="auto"/>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c>
          <w:tcPr>
            <w:tcW w:w="486" w:type="pct"/>
            <w:tcBorders>
              <w:top w:val="single" w:sz="4" w:space="0" w:color="auto"/>
              <w:left w:val="nil"/>
              <w:bottom w:val="single" w:sz="4" w:space="0" w:color="auto"/>
              <w:right w:val="single" w:sz="4" w:space="0" w:color="auto"/>
            </w:tcBorders>
            <w:vAlign w:val="center"/>
          </w:tcPr>
          <w:p w:rsidR="00130E82" w:rsidRPr="0032576A" w:rsidRDefault="00130E82" w:rsidP="00130E82">
            <w:pPr>
              <w:ind w:left="-57" w:right="-57"/>
              <w:jc w:val="center"/>
              <w:rPr>
                <w:color w:val="000000"/>
                <w:sz w:val="20"/>
                <w:szCs w:val="20"/>
              </w:rPr>
            </w:pPr>
            <w:r w:rsidRPr="0032576A">
              <w:rPr>
                <w:color w:val="000000"/>
                <w:sz w:val="20"/>
                <w:szCs w:val="20"/>
              </w:rPr>
              <w:t>0,000</w:t>
            </w:r>
          </w:p>
        </w:tc>
      </w:tr>
    </w:tbl>
    <w:p w:rsidR="001F08D0" w:rsidRDefault="001F08D0" w:rsidP="001F08D0">
      <w:pPr>
        <w:widowControl/>
        <w:tabs>
          <w:tab w:val="left" w:pos="0"/>
        </w:tabs>
        <w:spacing w:after="120" w:line="360" w:lineRule="auto"/>
        <w:ind w:firstLine="851"/>
        <w:jc w:val="both"/>
        <w:rPr>
          <w:sz w:val="26"/>
          <w:szCs w:val="26"/>
        </w:rPr>
        <w:sectPr w:rsidR="001F08D0" w:rsidSect="0032576A">
          <w:pgSz w:w="16840" w:h="11910" w:orient="landscape"/>
          <w:pgMar w:top="1701" w:right="567" w:bottom="851" w:left="567" w:header="0" w:footer="590" w:gutter="0"/>
          <w:cols w:space="720"/>
          <w:docGrid w:linePitch="299"/>
        </w:sectPr>
      </w:pPr>
    </w:p>
    <w:p w:rsidR="00130E82" w:rsidRPr="002D22B6" w:rsidRDefault="00130E82" w:rsidP="00130E82">
      <w:pPr>
        <w:spacing w:line="360" w:lineRule="auto"/>
        <w:ind w:right="3" w:firstLine="720"/>
        <w:jc w:val="both"/>
        <w:rPr>
          <w:sz w:val="26"/>
          <w:szCs w:val="26"/>
        </w:rPr>
      </w:pPr>
      <w:r w:rsidRPr="002D22B6">
        <w:rPr>
          <w:sz w:val="26"/>
          <w:szCs w:val="26"/>
        </w:rPr>
        <w:t>Таким образом, на конец расчетного срока к 2035 году, в целом по Войсковицкому сельскому поселению прирост тепловой нагрузки, подключенной к источникам централизованного теплоснабжения, составит 1,913 Гкал/ч с учетом снижения нагрузок на отопление реконструируемых зданий, а объем потребления тепловой энергии увеличится на 3440 Гкал/год. Вся нагрузка преимущественно предполагается в зоне действия котельной № 53.</w:t>
      </w:r>
    </w:p>
    <w:p w:rsidR="002461A3" w:rsidRPr="002461A3" w:rsidRDefault="00130E82" w:rsidP="00130E82">
      <w:pPr>
        <w:widowControl/>
        <w:tabs>
          <w:tab w:val="left" w:pos="0"/>
        </w:tabs>
        <w:spacing w:before="120" w:after="120" w:line="360" w:lineRule="auto"/>
        <w:ind w:firstLine="851"/>
        <w:jc w:val="both"/>
        <w:rPr>
          <w:sz w:val="26"/>
          <w:szCs w:val="26"/>
        </w:rPr>
      </w:pPr>
      <w:r w:rsidRPr="002D22B6">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ниже</w:t>
      </w:r>
      <w:r w:rsidR="002461A3" w:rsidRPr="002461A3">
        <w:rPr>
          <w:sz w:val="26"/>
          <w:szCs w:val="26"/>
        </w:rPr>
        <w:t>.</w:t>
      </w:r>
    </w:p>
    <w:p w:rsidR="002461A3" w:rsidRDefault="002461A3" w:rsidP="001F08D0">
      <w:pPr>
        <w:widowControl/>
        <w:tabs>
          <w:tab w:val="left" w:pos="0"/>
        </w:tabs>
        <w:spacing w:after="120" w:line="360" w:lineRule="auto"/>
        <w:ind w:firstLine="851"/>
        <w:jc w:val="both"/>
        <w:rPr>
          <w:sz w:val="26"/>
          <w:szCs w:val="26"/>
        </w:rPr>
        <w:sectPr w:rsidR="002461A3" w:rsidSect="001635B6">
          <w:pgSz w:w="11910" w:h="16840"/>
          <w:pgMar w:top="1134" w:right="851" w:bottom="851" w:left="1701" w:header="0" w:footer="590" w:gutter="0"/>
          <w:cols w:space="720"/>
          <w:docGrid w:linePitch="299"/>
        </w:sectPr>
      </w:pPr>
    </w:p>
    <w:p w:rsidR="001945A4" w:rsidRPr="008935EB" w:rsidRDefault="001945A4"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31" w:name="_Ref99448522"/>
      <w:r w:rsidRPr="001945A4">
        <w:rPr>
          <w:iCs/>
          <w:sz w:val="24"/>
          <w:szCs w:val="24"/>
          <w:lang w:bidi="ru-RU"/>
        </w:rPr>
        <w:t>Перспективные тепловые нагрузки потребителей</w:t>
      </w:r>
      <w:bookmarkEnd w:id="31"/>
    </w:p>
    <w:tbl>
      <w:tblPr>
        <w:tblW w:w="5000" w:type="pct"/>
        <w:jc w:val="center"/>
        <w:tblLook w:val="04A0" w:firstRow="1" w:lastRow="0" w:firstColumn="1" w:lastColumn="0" w:noHBand="0" w:noVBand="1"/>
      </w:tblPr>
      <w:tblGrid>
        <w:gridCol w:w="2996"/>
        <w:gridCol w:w="1197"/>
        <w:gridCol w:w="804"/>
        <w:gridCol w:w="807"/>
        <w:gridCol w:w="816"/>
        <w:gridCol w:w="816"/>
        <w:gridCol w:w="819"/>
        <w:gridCol w:w="819"/>
        <w:gridCol w:w="819"/>
        <w:gridCol w:w="819"/>
        <w:gridCol w:w="819"/>
        <w:gridCol w:w="819"/>
        <w:gridCol w:w="819"/>
        <w:gridCol w:w="1265"/>
        <w:gridCol w:w="1262"/>
      </w:tblGrid>
      <w:tr w:rsidR="00130E82" w:rsidRPr="002D22B6" w:rsidTr="00130E82">
        <w:trPr>
          <w:trHeight w:val="283"/>
          <w:jc w:val="center"/>
        </w:trPr>
        <w:tc>
          <w:tcPr>
            <w:tcW w:w="9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Наименование</w:t>
            </w:r>
          </w:p>
        </w:tc>
        <w:tc>
          <w:tcPr>
            <w:tcW w:w="38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Ед. измерения</w:t>
            </w:r>
          </w:p>
        </w:tc>
        <w:tc>
          <w:tcPr>
            <w:tcW w:w="3664" w:type="pct"/>
            <w:gridSpan w:val="13"/>
            <w:tcBorders>
              <w:top w:val="single" w:sz="4" w:space="0" w:color="auto"/>
              <w:left w:val="nil"/>
              <w:bottom w:val="single" w:sz="4" w:space="0" w:color="auto"/>
              <w:right w:val="single" w:sz="4" w:space="0" w:color="000000"/>
            </w:tcBorders>
            <w:shd w:val="clear" w:color="auto" w:fill="auto"/>
            <w:vAlign w:val="center"/>
            <w:hideMark/>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Расчетный срок (на конец рассматриваемого периода)</w:t>
            </w:r>
          </w:p>
        </w:tc>
      </w:tr>
      <w:tr w:rsidR="00130E82" w:rsidRPr="002D22B6" w:rsidTr="00130E82">
        <w:trPr>
          <w:trHeight w:val="283"/>
          <w:jc w:val="center"/>
        </w:trPr>
        <w:tc>
          <w:tcPr>
            <w:tcW w:w="954"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381"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20"/>
                <w:szCs w:val="20"/>
                <w:lang w:bidi="ar-SA"/>
              </w:rPr>
            </w:pPr>
          </w:p>
        </w:tc>
        <w:tc>
          <w:tcPr>
            <w:tcW w:w="25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2022</w:t>
            </w:r>
          </w:p>
        </w:tc>
        <w:tc>
          <w:tcPr>
            <w:tcW w:w="257"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2023</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2024</w:t>
            </w:r>
          </w:p>
        </w:tc>
        <w:tc>
          <w:tcPr>
            <w:tcW w:w="260"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2025</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2026</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2027</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2028</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2029</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2030</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2031</w:t>
            </w:r>
          </w:p>
        </w:tc>
        <w:tc>
          <w:tcPr>
            <w:tcW w:w="26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2032</w:t>
            </w:r>
          </w:p>
        </w:tc>
        <w:tc>
          <w:tcPr>
            <w:tcW w:w="40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2033</w:t>
            </w:r>
          </w:p>
        </w:tc>
        <w:tc>
          <w:tcPr>
            <w:tcW w:w="402"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20"/>
                <w:szCs w:val="20"/>
                <w:lang w:bidi="ar-SA"/>
              </w:rPr>
            </w:pPr>
            <w:r w:rsidRPr="002D22B6">
              <w:rPr>
                <w:b/>
                <w:bCs/>
                <w:color w:val="000000"/>
                <w:sz w:val="20"/>
                <w:szCs w:val="20"/>
                <w:lang w:bidi="ar-SA"/>
              </w:rPr>
              <w:t>2034-2035</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lang w:bidi="ar-SA"/>
              </w:rPr>
            </w:pPr>
            <w:r w:rsidRPr="002D22B6">
              <w:rPr>
                <w:b/>
                <w:bCs/>
                <w:color w:val="000000"/>
                <w:sz w:val="20"/>
                <w:szCs w:val="20"/>
              </w:rPr>
              <w:t xml:space="preserve">Котельная №53 п. Войсковицы </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lang w:bidi="ar-SA"/>
              </w:rPr>
            </w:pPr>
            <w:r w:rsidRPr="002D22B6">
              <w:rPr>
                <w:b/>
                <w:bCs/>
                <w:color w:val="000000"/>
                <w:sz w:val="20"/>
                <w:szCs w:val="20"/>
              </w:rPr>
              <w:t>6,709</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7,907</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8,469</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8,477</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8,485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8,493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8,501</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8,509</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8,517</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8,543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8,569</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8,595</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8,595</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Отопление и вентиляция</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6,171</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7,230</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7,777</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7,785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7,793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7,801</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7,809</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7,817</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7,825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7,842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7,859</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7,876</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7,876</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ГВС</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0,538</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0,677</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0,692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0,701</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0,710</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0,719</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0,719</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№22 пос. Борницкий Лес</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0,255</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Отопление и вентиляция</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0,255</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0,255</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ГВС</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Котельная №34 пос. Новый Учхоз</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1,615</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1,615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1,622</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Отопление и вентиляция</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1,552</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1,552</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1,558</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1,558</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ГВС</w:t>
            </w:r>
          </w:p>
        </w:tc>
        <w:tc>
          <w:tcPr>
            <w:tcW w:w="381" w:type="pct"/>
            <w:tcBorders>
              <w:top w:val="nil"/>
              <w:left w:val="nil"/>
              <w:bottom w:val="single" w:sz="4" w:space="0" w:color="auto"/>
              <w:right w:val="single" w:sz="4" w:space="0" w:color="auto"/>
            </w:tcBorders>
            <w:shd w:val="clear" w:color="auto" w:fill="auto"/>
            <w:vAlign w:val="center"/>
            <w:hideMark/>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0,063</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0,063</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0,064</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0,064</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right="3"/>
              <w:jc w:val="center"/>
              <w:rPr>
                <w:b/>
                <w:sz w:val="20"/>
                <w:szCs w:val="20"/>
              </w:rPr>
            </w:pPr>
            <w:r w:rsidRPr="002D22B6">
              <w:rPr>
                <w:b/>
                <w:color w:val="000000"/>
                <w:sz w:val="20"/>
                <w:szCs w:val="20"/>
              </w:rPr>
              <w:t xml:space="preserve">Котельная ФГБУ «ЦЖКУ» </w:t>
            </w:r>
            <w:r w:rsidRPr="002D22B6">
              <w:rPr>
                <w:b/>
                <w:sz w:val="20"/>
                <w:szCs w:val="20"/>
              </w:rPr>
              <w:t>пос. Новый Учхоз</w:t>
            </w:r>
          </w:p>
        </w:tc>
        <w:tc>
          <w:tcPr>
            <w:tcW w:w="38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20"/>
                <w:szCs w:val="20"/>
              </w:rPr>
            </w:pPr>
            <w:r w:rsidRPr="002D22B6">
              <w:rPr>
                <w:b/>
                <w:bCs/>
                <w:color w:val="000000"/>
                <w:sz w:val="20"/>
                <w:szCs w:val="20"/>
              </w:rPr>
              <w:t>5,288</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right="3"/>
              <w:jc w:val="center"/>
              <w:rPr>
                <w:sz w:val="20"/>
                <w:szCs w:val="20"/>
              </w:rPr>
            </w:pPr>
            <w:r w:rsidRPr="002D22B6">
              <w:rPr>
                <w:sz w:val="20"/>
                <w:szCs w:val="20"/>
              </w:rPr>
              <w:t>Отопление</w:t>
            </w:r>
          </w:p>
        </w:tc>
        <w:tc>
          <w:tcPr>
            <w:tcW w:w="38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4,973</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4,973</w:t>
            </w:r>
          </w:p>
        </w:tc>
      </w:tr>
      <w:tr w:rsidR="00130E82" w:rsidRPr="002D22B6" w:rsidTr="00130E82">
        <w:trPr>
          <w:trHeight w:val="283"/>
          <w:jc w:val="center"/>
        </w:trPr>
        <w:tc>
          <w:tcPr>
            <w:tcW w:w="954" w:type="pct"/>
            <w:tcBorders>
              <w:top w:val="nil"/>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right="3"/>
              <w:jc w:val="center"/>
              <w:rPr>
                <w:sz w:val="20"/>
                <w:szCs w:val="20"/>
              </w:rPr>
            </w:pPr>
            <w:r w:rsidRPr="002D22B6">
              <w:rPr>
                <w:sz w:val="20"/>
                <w:szCs w:val="20"/>
              </w:rPr>
              <w:t>Горячее водоснабжения</w:t>
            </w:r>
          </w:p>
        </w:tc>
        <w:tc>
          <w:tcPr>
            <w:tcW w:w="381"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Гкал/ч</w:t>
            </w:r>
          </w:p>
        </w:tc>
        <w:tc>
          <w:tcPr>
            <w:tcW w:w="25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57"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0"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261"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40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20"/>
                <w:szCs w:val="20"/>
              </w:rPr>
            </w:pPr>
            <w:r w:rsidRPr="002D22B6">
              <w:rPr>
                <w:color w:val="000000"/>
                <w:sz w:val="20"/>
                <w:szCs w:val="20"/>
              </w:rPr>
              <w:t>0,315</w:t>
            </w:r>
          </w:p>
        </w:tc>
        <w:tc>
          <w:tcPr>
            <w:tcW w:w="402"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20"/>
                <w:szCs w:val="20"/>
              </w:rPr>
            </w:pPr>
            <w:r w:rsidRPr="002D22B6">
              <w:rPr>
                <w:color w:val="000000"/>
                <w:sz w:val="20"/>
                <w:szCs w:val="20"/>
              </w:rPr>
              <w:t>0,315</w:t>
            </w:r>
          </w:p>
        </w:tc>
      </w:tr>
    </w:tbl>
    <w:p w:rsidR="00130E82" w:rsidRPr="002461A3" w:rsidRDefault="00130E82" w:rsidP="002461A3">
      <w:pPr>
        <w:tabs>
          <w:tab w:val="left" w:pos="1701"/>
          <w:tab w:val="left" w:pos="5702"/>
          <w:tab w:val="left" w:pos="7219"/>
          <w:tab w:val="left" w:pos="8949"/>
        </w:tabs>
        <w:spacing w:line="360" w:lineRule="auto"/>
        <w:ind w:right="3"/>
        <w:rPr>
          <w:b/>
          <w:sz w:val="24"/>
          <w:szCs w:val="24"/>
        </w:rPr>
        <w:sectPr w:rsidR="00130E82" w:rsidRPr="002461A3" w:rsidSect="003E0D04">
          <w:footerReference w:type="default" r:id="rId15"/>
          <w:pgSz w:w="16840" w:h="11910" w:orient="landscape"/>
          <w:pgMar w:top="1701" w:right="567" w:bottom="851" w:left="567" w:header="0" w:footer="590" w:gutter="0"/>
          <w:cols w:space="720"/>
          <w:docGrid w:linePitch="299"/>
        </w:sectPr>
      </w:pPr>
    </w:p>
    <w:p w:rsidR="001945A4" w:rsidRPr="001945A4" w:rsidRDefault="001945A4"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32" w:name="_Ref99448509"/>
      <w:r w:rsidRPr="001945A4">
        <w:rPr>
          <w:iCs/>
          <w:sz w:val="24"/>
          <w:szCs w:val="24"/>
          <w:lang w:bidi="ru-RU"/>
        </w:rPr>
        <w:t>Перспективные объемы потребления тепловой энергии</w:t>
      </w:r>
      <w:bookmarkEnd w:id="32"/>
    </w:p>
    <w:tbl>
      <w:tblPr>
        <w:tblW w:w="5000" w:type="pct"/>
        <w:jc w:val="center"/>
        <w:tblLayout w:type="fixed"/>
        <w:tblLook w:val="04A0" w:firstRow="1" w:lastRow="0" w:firstColumn="1" w:lastColumn="0" w:noHBand="0" w:noVBand="1"/>
      </w:tblPr>
      <w:tblGrid>
        <w:gridCol w:w="1556"/>
        <w:gridCol w:w="1022"/>
        <w:gridCol w:w="982"/>
        <w:gridCol w:w="982"/>
        <w:gridCol w:w="983"/>
        <w:gridCol w:w="983"/>
        <w:gridCol w:w="983"/>
        <w:gridCol w:w="983"/>
        <w:gridCol w:w="983"/>
        <w:gridCol w:w="983"/>
        <w:gridCol w:w="983"/>
        <w:gridCol w:w="983"/>
        <w:gridCol w:w="1055"/>
        <w:gridCol w:w="992"/>
        <w:gridCol w:w="1243"/>
      </w:tblGrid>
      <w:tr w:rsidR="00130E82" w:rsidRPr="002D22B6" w:rsidTr="00130E82">
        <w:trPr>
          <w:trHeight w:val="255"/>
          <w:jc w:val="center"/>
        </w:trPr>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Наименование</w:t>
            </w:r>
          </w:p>
        </w:tc>
        <w:tc>
          <w:tcPr>
            <w:tcW w:w="32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Ед. измерения</w:t>
            </w:r>
          </w:p>
        </w:tc>
        <w:tc>
          <w:tcPr>
            <w:tcW w:w="4179" w:type="pct"/>
            <w:gridSpan w:val="13"/>
            <w:tcBorders>
              <w:top w:val="single" w:sz="4" w:space="0" w:color="auto"/>
              <w:left w:val="nil"/>
              <w:bottom w:val="single" w:sz="4" w:space="0" w:color="auto"/>
              <w:right w:val="single" w:sz="4" w:space="0" w:color="000000"/>
            </w:tcBorders>
            <w:shd w:val="clear" w:color="auto" w:fill="auto"/>
            <w:vAlign w:val="center"/>
            <w:hideMark/>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Расчетный срок (на конец рассматриваемого периода)</w:t>
            </w:r>
          </w:p>
        </w:tc>
      </w:tr>
      <w:tr w:rsidR="00130E82" w:rsidRPr="002D22B6" w:rsidTr="00130E82">
        <w:trPr>
          <w:trHeight w:val="255"/>
          <w:jc w:val="center"/>
        </w:trPr>
        <w:tc>
          <w:tcPr>
            <w:tcW w:w="496"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18"/>
                <w:szCs w:val="18"/>
                <w:lang w:bidi="ar-SA"/>
              </w:rPr>
            </w:pPr>
          </w:p>
        </w:tc>
        <w:tc>
          <w:tcPr>
            <w:tcW w:w="326" w:type="pct"/>
            <w:vMerge/>
            <w:tcBorders>
              <w:top w:val="single" w:sz="4" w:space="0" w:color="auto"/>
              <w:left w:val="single" w:sz="4" w:space="0" w:color="auto"/>
              <w:bottom w:val="single" w:sz="4" w:space="0" w:color="auto"/>
              <w:right w:val="single" w:sz="4" w:space="0" w:color="auto"/>
            </w:tcBorders>
            <w:vAlign w:val="center"/>
            <w:hideMark/>
          </w:tcPr>
          <w:p w:rsidR="00130E82" w:rsidRPr="002D22B6" w:rsidRDefault="00130E82" w:rsidP="00130E82">
            <w:pPr>
              <w:widowControl/>
              <w:autoSpaceDE/>
              <w:autoSpaceDN/>
              <w:ind w:left="-57" w:right="-57"/>
              <w:jc w:val="center"/>
              <w:rPr>
                <w:b/>
                <w:bCs/>
                <w:color w:val="000000"/>
                <w:sz w:val="18"/>
                <w:szCs w:val="18"/>
                <w:lang w:bidi="ar-SA"/>
              </w:rPr>
            </w:pP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2022</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2023</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2024</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2025</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2026</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2027</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2028</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2029</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2030</w:t>
            </w:r>
          </w:p>
        </w:tc>
        <w:tc>
          <w:tcPr>
            <w:tcW w:w="313"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2031</w:t>
            </w:r>
          </w:p>
        </w:tc>
        <w:tc>
          <w:tcPr>
            <w:tcW w:w="33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2032</w:t>
            </w:r>
          </w:p>
        </w:tc>
        <w:tc>
          <w:tcPr>
            <w:tcW w:w="316" w:type="pct"/>
            <w:tcBorders>
              <w:top w:val="nil"/>
              <w:left w:val="nil"/>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2033</w:t>
            </w:r>
          </w:p>
        </w:tc>
        <w:tc>
          <w:tcPr>
            <w:tcW w:w="396" w:type="pct"/>
            <w:tcBorders>
              <w:top w:val="nil"/>
              <w:left w:val="nil"/>
              <w:bottom w:val="single" w:sz="4" w:space="0" w:color="auto"/>
              <w:right w:val="single" w:sz="4" w:space="0" w:color="auto"/>
            </w:tcBorders>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2034-2035</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18"/>
                <w:szCs w:val="18"/>
                <w:lang w:bidi="ar-SA"/>
              </w:rPr>
            </w:pPr>
            <w:r w:rsidRPr="002D22B6">
              <w:rPr>
                <w:b/>
                <w:bCs/>
                <w:color w:val="000000"/>
                <w:sz w:val="18"/>
                <w:szCs w:val="18"/>
              </w:rPr>
              <w:t>Котельная №53 п. Войсковицы</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19284,400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22289,240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22442,200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22423,070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22403,940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22384,810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22365,680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22346,550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22327,420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22393,610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22459,800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22525,990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18"/>
                <w:szCs w:val="18"/>
                <w:lang w:bidi="ar-SA"/>
              </w:rPr>
            </w:pPr>
            <w:r w:rsidRPr="002D22B6">
              <w:rPr>
                <w:b/>
                <w:bCs/>
                <w:color w:val="000000"/>
                <w:sz w:val="18"/>
                <w:szCs w:val="18"/>
              </w:rPr>
              <w:t>22592,180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18"/>
                <w:szCs w:val="18"/>
              </w:rPr>
            </w:pPr>
            <w:r w:rsidRPr="002D22B6">
              <w:rPr>
                <w:color w:val="000000"/>
                <w:sz w:val="18"/>
                <w:szCs w:val="18"/>
              </w:rPr>
              <w:t>Отопление и вентиляция</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color w:val="000000"/>
                <w:sz w:val="18"/>
                <w:szCs w:val="18"/>
                <w:lang w:bidi="ar-SA"/>
              </w:rPr>
            </w:pPr>
            <w:r w:rsidRPr="002D22B6">
              <w:rPr>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15304,100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17885,840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17992,170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17973,040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17953,910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17934,780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17915,650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17896,520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17877,390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17916,480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17955,570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17994,660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18"/>
                <w:szCs w:val="18"/>
              </w:rPr>
            </w:pPr>
            <w:r w:rsidRPr="002D22B6">
              <w:rPr>
                <w:color w:val="000000"/>
                <w:sz w:val="18"/>
                <w:szCs w:val="18"/>
              </w:rPr>
              <w:t>18033,750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18"/>
                <w:szCs w:val="18"/>
              </w:rPr>
            </w:pPr>
            <w:r w:rsidRPr="002D22B6">
              <w:rPr>
                <w:color w:val="000000"/>
                <w:sz w:val="18"/>
                <w:szCs w:val="18"/>
              </w:rPr>
              <w:t>ГВС</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color w:val="000000"/>
                <w:sz w:val="18"/>
                <w:szCs w:val="18"/>
                <w:lang w:bidi="ar-SA"/>
              </w:rPr>
            </w:pPr>
            <w:r w:rsidRPr="002D22B6">
              <w:rPr>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3980,300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4403,400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4450,030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4477,130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4504,230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4531,330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18"/>
                <w:szCs w:val="18"/>
              </w:rPr>
            </w:pPr>
            <w:r w:rsidRPr="002D22B6">
              <w:rPr>
                <w:color w:val="000000"/>
                <w:sz w:val="18"/>
                <w:szCs w:val="18"/>
              </w:rPr>
              <w:t>4558,430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18"/>
                <w:szCs w:val="18"/>
              </w:rPr>
            </w:pPr>
            <w:r w:rsidRPr="002D22B6">
              <w:rPr>
                <w:b/>
                <w:bCs/>
                <w:color w:val="000000"/>
                <w:sz w:val="18"/>
                <w:szCs w:val="18"/>
              </w:rPr>
              <w:t>Котельная №22 пос. Борницкий Лес</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18"/>
                <w:szCs w:val="18"/>
              </w:rPr>
            </w:pPr>
            <w:r w:rsidRPr="002D22B6">
              <w:rPr>
                <w:b/>
                <w:bCs/>
                <w:color w:val="000000"/>
                <w:sz w:val="18"/>
                <w:szCs w:val="18"/>
              </w:rPr>
              <w:t>929,700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18"/>
                <w:szCs w:val="18"/>
              </w:rPr>
            </w:pPr>
            <w:r w:rsidRPr="002D22B6">
              <w:rPr>
                <w:color w:val="000000"/>
                <w:sz w:val="18"/>
                <w:szCs w:val="18"/>
              </w:rPr>
              <w:t>Отопление и вентиляция</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color w:val="000000"/>
                <w:sz w:val="18"/>
                <w:szCs w:val="18"/>
                <w:lang w:bidi="ar-SA"/>
              </w:rPr>
            </w:pPr>
            <w:r w:rsidRPr="002D22B6">
              <w:rPr>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929,700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18"/>
                <w:szCs w:val="18"/>
              </w:rPr>
            </w:pPr>
            <w:r w:rsidRPr="002D22B6">
              <w:rPr>
                <w:color w:val="000000"/>
                <w:sz w:val="18"/>
                <w:szCs w:val="18"/>
              </w:rPr>
              <w:t>929,700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18"/>
                <w:szCs w:val="18"/>
              </w:rPr>
            </w:pPr>
            <w:r w:rsidRPr="002D22B6">
              <w:rPr>
                <w:color w:val="000000"/>
                <w:sz w:val="18"/>
                <w:szCs w:val="18"/>
              </w:rPr>
              <w:t>ГВС</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color w:val="000000"/>
                <w:sz w:val="18"/>
                <w:szCs w:val="18"/>
                <w:lang w:bidi="ar-SA"/>
              </w:rPr>
            </w:pPr>
            <w:r w:rsidRPr="002D22B6">
              <w:rPr>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0,000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18"/>
                <w:szCs w:val="18"/>
              </w:rPr>
            </w:pPr>
            <w:r w:rsidRPr="002D22B6">
              <w:rPr>
                <w:color w:val="000000"/>
                <w:sz w:val="18"/>
                <w:szCs w:val="18"/>
              </w:rPr>
              <w:t>0,000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b/>
                <w:bCs/>
                <w:color w:val="000000"/>
                <w:sz w:val="18"/>
                <w:szCs w:val="18"/>
              </w:rPr>
            </w:pPr>
            <w:r w:rsidRPr="002D22B6">
              <w:rPr>
                <w:b/>
                <w:bCs/>
                <w:color w:val="000000"/>
                <w:sz w:val="18"/>
                <w:szCs w:val="18"/>
              </w:rPr>
              <w:t>Котельная №34 пос. Новый Учхоз</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b/>
                <w:bCs/>
                <w:color w:val="000000"/>
                <w:sz w:val="18"/>
                <w:szCs w:val="18"/>
                <w:lang w:bidi="ar-SA"/>
              </w:rPr>
            </w:pPr>
            <w:r w:rsidRPr="002D22B6">
              <w:rPr>
                <w:b/>
                <w:bCs/>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4397,700</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4397,700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b/>
                <w:bCs/>
                <w:color w:val="000000"/>
                <w:sz w:val="18"/>
                <w:szCs w:val="18"/>
              </w:rPr>
            </w:pPr>
            <w:r w:rsidRPr="002D22B6">
              <w:rPr>
                <w:b/>
                <w:bCs/>
                <w:color w:val="000000"/>
                <w:sz w:val="18"/>
                <w:szCs w:val="18"/>
              </w:rPr>
              <w:t>4416,240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18"/>
                <w:szCs w:val="18"/>
              </w:rPr>
            </w:pPr>
            <w:r w:rsidRPr="002D22B6">
              <w:rPr>
                <w:color w:val="000000"/>
                <w:sz w:val="18"/>
                <w:szCs w:val="18"/>
              </w:rPr>
              <w:t>Отопление и вентиляция</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color w:val="000000"/>
                <w:sz w:val="18"/>
                <w:szCs w:val="18"/>
                <w:lang w:bidi="ar-SA"/>
              </w:rPr>
            </w:pPr>
            <w:r w:rsidRPr="002D22B6">
              <w:rPr>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3919,230</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3919,230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3934,560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18"/>
                <w:szCs w:val="18"/>
              </w:rPr>
            </w:pPr>
            <w:r w:rsidRPr="002D22B6">
              <w:rPr>
                <w:color w:val="000000"/>
                <w:sz w:val="18"/>
                <w:szCs w:val="18"/>
              </w:rPr>
              <w:t>3934,560</w:t>
            </w:r>
          </w:p>
        </w:tc>
      </w:tr>
      <w:tr w:rsidR="00130E82" w:rsidRPr="002D22B6" w:rsidTr="00130E82">
        <w:trPr>
          <w:trHeight w:val="255"/>
          <w:jc w:val="center"/>
        </w:trPr>
        <w:tc>
          <w:tcPr>
            <w:tcW w:w="496" w:type="pct"/>
            <w:tcBorders>
              <w:top w:val="nil"/>
              <w:left w:val="single" w:sz="4" w:space="0" w:color="auto"/>
              <w:bottom w:val="single" w:sz="4" w:space="0" w:color="auto"/>
              <w:right w:val="single" w:sz="4" w:space="0" w:color="auto"/>
            </w:tcBorders>
            <w:shd w:val="clear" w:color="auto" w:fill="auto"/>
            <w:vAlign w:val="center"/>
            <w:hideMark/>
          </w:tcPr>
          <w:p w:rsidR="00130E82" w:rsidRPr="002D22B6" w:rsidRDefault="00130E82" w:rsidP="00130E82">
            <w:pPr>
              <w:ind w:left="-57" w:right="-57"/>
              <w:jc w:val="center"/>
              <w:rPr>
                <w:color w:val="000000"/>
                <w:sz w:val="18"/>
                <w:szCs w:val="18"/>
              </w:rPr>
            </w:pPr>
            <w:r w:rsidRPr="002D22B6">
              <w:rPr>
                <w:color w:val="000000"/>
                <w:sz w:val="18"/>
                <w:szCs w:val="18"/>
              </w:rPr>
              <w:t>ГВС</w:t>
            </w:r>
          </w:p>
        </w:tc>
        <w:tc>
          <w:tcPr>
            <w:tcW w:w="326" w:type="pct"/>
            <w:tcBorders>
              <w:top w:val="nil"/>
              <w:left w:val="nil"/>
              <w:bottom w:val="single" w:sz="4" w:space="0" w:color="auto"/>
              <w:right w:val="nil"/>
            </w:tcBorders>
            <w:shd w:val="clear" w:color="auto" w:fill="auto"/>
            <w:vAlign w:val="center"/>
            <w:hideMark/>
          </w:tcPr>
          <w:p w:rsidR="00130E82" w:rsidRPr="002D22B6" w:rsidRDefault="00130E82" w:rsidP="00130E82">
            <w:pPr>
              <w:widowControl/>
              <w:autoSpaceDE/>
              <w:autoSpaceDN/>
              <w:ind w:left="-57" w:right="-57"/>
              <w:jc w:val="center"/>
              <w:rPr>
                <w:color w:val="000000"/>
                <w:sz w:val="18"/>
                <w:szCs w:val="18"/>
                <w:lang w:bidi="ar-SA"/>
              </w:rPr>
            </w:pPr>
            <w:r w:rsidRPr="002D22B6">
              <w:rPr>
                <w:color w:val="000000"/>
                <w:sz w:val="18"/>
                <w:szCs w:val="18"/>
                <w:lang w:bidi="ar-SA"/>
              </w:rPr>
              <w:t>Гкал</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478,470</w:t>
            </w:r>
          </w:p>
        </w:tc>
        <w:tc>
          <w:tcPr>
            <w:tcW w:w="313" w:type="pct"/>
            <w:tcBorders>
              <w:top w:val="nil"/>
              <w:left w:val="single" w:sz="8" w:space="0" w:color="auto"/>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478,470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3"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3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16" w:type="pct"/>
            <w:tcBorders>
              <w:top w:val="nil"/>
              <w:left w:val="nil"/>
              <w:bottom w:val="single" w:sz="8" w:space="0" w:color="auto"/>
              <w:right w:val="single" w:sz="8" w:space="0" w:color="auto"/>
            </w:tcBorders>
            <w:shd w:val="clear" w:color="auto" w:fill="auto"/>
            <w:vAlign w:val="center"/>
          </w:tcPr>
          <w:p w:rsidR="00130E82" w:rsidRPr="002D22B6" w:rsidRDefault="00130E82" w:rsidP="00130E82">
            <w:pPr>
              <w:jc w:val="center"/>
              <w:rPr>
                <w:color w:val="000000"/>
                <w:sz w:val="18"/>
                <w:szCs w:val="18"/>
              </w:rPr>
            </w:pPr>
            <w:r w:rsidRPr="002D22B6">
              <w:rPr>
                <w:color w:val="000000"/>
                <w:sz w:val="18"/>
                <w:szCs w:val="18"/>
              </w:rPr>
              <w:t>481,680</w:t>
            </w:r>
          </w:p>
        </w:tc>
        <w:tc>
          <w:tcPr>
            <w:tcW w:w="396" w:type="pct"/>
            <w:tcBorders>
              <w:top w:val="nil"/>
              <w:left w:val="nil"/>
              <w:bottom w:val="single" w:sz="8" w:space="0" w:color="auto"/>
              <w:right w:val="single" w:sz="8" w:space="0" w:color="auto"/>
            </w:tcBorders>
            <w:vAlign w:val="center"/>
          </w:tcPr>
          <w:p w:rsidR="00130E82" w:rsidRPr="002D22B6" w:rsidRDefault="00130E82" w:rsidP="00130E82">
            <w:pPr>
              <w:jc w:val="center"/>
              <w:rPr>
                <w:color w:val="000000"/>
                <w:sz w:val="18"/>
                <w:szCs w:val="18"/>
              </w:rPr>
            </w:pPr>
            <w:r w:rsidRPr="002D22B6">
              <w:rPr>
                <w:color w:val="000000"/>
                <w:sz w:val="18"/>
                <w:szCs w:val="18"/>
              </w:rPr>
              <w:t>481,680</w:t>
            </w:r>
          </w:p>
        </w:tc>
      </w:tr>
      <w:tr w:rsidR="00130E82" w:rsidRPr="002D22B6" w:rsidTr="00130E82">
        <w:trPr>
          <w:trHeight w:val="255"/>
          <w:jc w:val="center"/>
        </w:trPr>
        <w:tc>
          <w:tcPr>
            <w:tcW w:w="496"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widowControl/>
              <w:autoSpaceDE/>
              <w:autoSpaceDN/>
              <w:ind w:left="-57" w:right="-57"/>
              <w:jc w:val="center"/>
              <w:rPr>
                <w:b/>
                <w:color w:val="000000"/>
                <w:sz w:val="18"/>
                <w:szCs w:val="18"/>
                <w:lang w:bidi="ar-SA"/>
              </w:rPr>
            </w:pPr>
            <w:r w:rsidRPr="002D22B6">
              <w:rPr>
                <w:b/>
                <w:color w:val="000000"/>
                <w:sz w:val="18"/>
                <w:szCs w:val="18"/>
              </w:rPr>
              <w:t>КотельнаяФГБУ «ЦЖКУ»</w:t>
            </w:r>
            <w:r w:rsidRPr="002D22B6">
              <w:rPr>
                <w:b/>
                <w:sz w:val="18"/>
                <w:szCs w:val="18"/>
              </w:rPr>
              <w:t>пос. Новый Учхоз</w:t>
            </w:r>
          </w:p>
        </w:tc>
        <w:tc>
          <w:tcPr>
            <w:tcW w:w="326" w:type="pct"/>
            <w:tcBorders>
              <w:top w:val="single" w:sz="4" w:space="0" w:color="auto"/>
              <w:left w:val="nil"/>
              <w:bottom w:val="single" w:sz="4" w:space="0" w:color="auto"/>
              <w:right w:val="nil"/>
            </w:tcBorders>
            <w:shd w:val="clear" w:color="auto" w:fill="auto"/>
            <w:vAlign w:val="center"/>
          </w:tcPr>
          <w:p w:rsidR="00130E82" w:rsidRPr="002D22B6" w:rsidRDefault="00130E82" w:rsidP="00130E82">
            <w:pPr>
              <w:widowControl/>
              <w:autoSpaceDE/>
              <w:autoSpaceDN/>
              <w:ind w:left="-57" w:right="-57"/>
              <w:jc w:val="center"/>
              <w:rPr>
                <w:b/>
                <w:color w:val="000000"/>
                <w:sz w:val="18"/>
                <w:szCs w:val="18"/>
                <w:lang w:bidi="ar-SA"/>
              </w:rPr>
            </w:pPr>
            <w:r w:rsidRPr="002D22B6">
              <w:rPr>
                <w:b/>
                <w:color w:val="000000"/>
                <w:sz w:val="18"/>
                <w:szCs w:val="18"/>
                <w:lang w:bidi="ar-SA"/>
              </w:rPr>
              <w:t>Гкал</w:t>
            </w:r>
          </w:p>
        </w:tc>
        <w:tc>
          <w:tcPr>
            <w:tcW w:w="31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1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b/>
                <w:sz w:val="18"/>
                <w:szCs w:val="18"/>
              </w:rPr>
            </w:pPr>
            <w:r w:rsidRPr="002D22B6">
              <w:rPr>
                <w:b/>
                <w:sz w:val="18"/>
                <w:szCs w:val="18"/>
              </w:rPr>
              <w:t>н/д</w:t>
            </w:r>
          </w:p>
        </w:tc>
        <w:tc>
          <w:tcPr>
            <w:tcW w:w="396" w:type="pct"/>
            <w:tcBorders>
              <w:top w:val="single" w:sz="4" w:space="0" w:color="auto"/>
              <w:left w:val="nil"/>
              <w:bottom w:val="single" w:sz="4" w:space="0" w:color="auto"/>
              <w:right w:val="single" w:sz="4" w:space="0" w:color="auto"/>
            </w:tcBorders>
            <w:vAlign w:val="center"/>
          </w:tcPr>
          <w:p w:rsidR="00130E82" w:rsidRPr="002D22B6" w:rsidRDefault="00130E82" w:rsidP="00130E82">
            <w:pPr>
              <w:ind w:left="-57" w:right="-57"/>
              <w:jc w:val="center"/>
              <w:rPr>
                <w:b/>
                <w:sz w:val="18"/>
                <w:szCs w:val="18"/>
              </w:rPr>
            </w:pPr>
            <w:r w:rsidRPr="002D22B6">
              <w:rPr>
                <w:b/>
                <w:sz w:val="18"/>
                <w:szCs w:val="18"/>
              </w:rPr>
              <w:t>н/д</w:t>
            </w:r>
          </w:p>
        </w:tc>
      </w:tr>
      <w:tr w:rsidR="00130E82" w:rsidRPr="002D22B6" w:rsidTr="00130E82">
        <w:trPr>
          <w:trHeight w:val="255"/>
          <w:jc w:val="center"/>
        </w:trPr>
        <w:tc>
          <w:tcPr>
            <w:tcW w:w="496"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18"/>
                <w:szCs w:val="18"/>
              </w:rPr>
            </w:pPr>
            <w:r w:rsidRPr="002D22B6">
              <w:rPr>
                <w:color w:val="000000"/>
                <w:sz w:val="18"/>
                <w:szCs w:val="18"/>
              </w:rPr>
              <w:t>Отопление и вентиляция</w:t>
            </w:r>
          </w:p>
        </w:tc>
        <w:tc>
          <w:tcPr>
            <w:tcW w:w="326" w:type="pct"/>
            <w:tcBorders>
              <w:top w:val="single" w:sz="4" w:space="0" w:color="auto"/>
              <w:left w:val="nil"/>
              <w:bottom w:val="single" w:sz="4" w:space="0" w:color="auto"/>
              <w:right w:val="nil"/>
            </w:tcBorders>
            <w:shd w:val="clear" w:color="auto" w:fill="auto"/>
            <w:vAlign w:val="center"/>
          </w:tcPr>
          <w:p w:rsidR="00130E82" w:rsidRPr="002D22B6" w:rsidRDefault="00130E82" w:rsidP="00130E82">
            <w:pPr>
              <w:ind w:left="-57" w:right="-57"/>
              <w:jc w:val="center"/>
              <w:rPr>
                <w:sz w:val="18"/>
                <w:szCs w:val="18"/>
              </w:rPr>
            </w:pPr>
            <w:r w:rsidRPr="002D22B6">
              <w:rPr>
                <w:color w:val="000000"/>
                <w:sz w:val="18"/>
                <w:szCs w:val="18"/>
                <w:lang w:bidi="ar-SA"/>
              </w:rPr>
              <w:t>Гкал</w:t>
            </w:r>
          </w:p>
        </w:tc>
        <w:tc>
          <w:tcPr>
            <w:tcW w:w="31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96" w:type="pct"/>
            <w:tcBorders>
              <w:top w:val="single" w:sz="4" w:space="0" w:color="auto"/>
              <w:left w:val="nil"/>
              <w:bottom w:val="single" w:sz="4" w:space="0" w:color="auto"/>
              <w:right w:val="single" w:sz="4" w:space="0" w:color="auto"/>
            </w:tcBorders>
            <w:vAlign w:val="center"/>
          </w:tcPr>
          <w:p w:rsidR="00130E82" w:rsidRPr="002D22B6" w:rsidRDefault="00130E82" w:rsidP="00130E82">
            <w:pPr>
              <w:ind w:left="-57" w:right="-57"/>
              <w:jc w:val="center"/>
              <w:rPr>
                <w:sz w:val="18"/>
                <w:szCs w:val="18"/>
              </w:rPr>
            </w:pPr>
            <w:r w:rsidRPr="002D22B6">
              <w:rPr>
                <w:sz w:val="18"/>
                <w:szCs w:val="18"/>
              </w:rPr>
              <w:t>н/д</w:t>
            </w:r>
          </w:p>
        </w:tc>
      </w:tr>
      <w:tr w:rsidR="00130E82" w:rsidRPr="002D22B6" w:rsidTr="00130E82">
        <w:trPr>
          <w:trHeight w:val="255"/>
          <w:jc w:val="center"/>
        </w:trPr>
        <w:tc>
          <w:tcPr>
            <w:tcW w:w="496"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color w:val="000000"/>
                <w:sz w:val="18"/>
                <w:szCs w:val="18"/>
              </w:rPr>
            </w:pPr>
            <w:r w:rsidRPr="002D22B6">
              <w:rPr>
                <w:color w:val="000000"/>
                <w:sz w:val="18"/>
                <w:szCs w:val="18"/>
              </w:rPr>
              <w:t>ГВС</w:t>
            </w:r>
          </w:p>
        </w:tc>
        <w:tc>
          <w:tcPr>
            <w:tcW w:w="326" w:type="pct"/>
            <w:tcBorders>
              <w:top w:val="single" w:sz="4" w:space="0" w:color="auto"/>
              <w:left w:val="nil"/>
              <w:bottom w:val="single" w:sz="4" w:space="0" w:color="auto"/>
              <w:right w:val="nil"/>
            </w:tcBorders>
            <w:shd w:val="clear" w:color="auto" w:fill="auto"/>
            <w:vAlign w:val="center"/>
          </w:tcPr>
          <w:p w:rsidR="00130E82" w:rsidRPr="002D22B6" w:rsidRDefault="00130E82" w:rsidP="00130E82">
            <w:pPr>
              <w:ind w:left="-57" w:right="-57"/>
              <w:jc w:val="center"/>
              <w:rPr>
                <w:sz w:val="18"/>
                <w:szCs w:val="18"/>
              </w:rPr>
            </w:pPr>
            <w:r w:rsidRPr="002D22B6">
              <w:rPr>
                <w:color w:val="000000"/>
                <w:sz w:val="18"/>
                <w:szCs w:val="18"/>
                <w:lang w:bidi="ar-SA"/>
              </w:rPr>
              <w:t>Гкал</w:t>
            </w:r>
          </w:p>
        </w:tc>
        <w:tc>
          <w:tcPr>
            <w:tcW w:w="313" w:type="pct"/>
            <w:tcBorders>
              <w:top w:val="single" w:sz="4" w:space="0" w:color="auto"/>
              <w:left w:val="single" w:sz="4" w:space="0" w:color="auto"/>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3"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3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16" w:type="pct"/>
            <w:tcBorders>
              <w:top w:val="single" w:sz="4" w:space="0" w:color="auto"/>
              <w:left w:val="nil"/>
              <w:bottom w:val="single" w:sz="4" w:space="0" w:color="auto"/>
              <w:right w:val="single" w:sz="4" w:space="0" w:color="auto"/>
            </w:tcBorders>
            <w:shd w:val="clear" w:color="auto" w:fill="auto"/>
            <w:vAlign w:val="center"/>
          </w:tcPr>
          <w:p w:rsidR="00130E82" w:rsidRPr="002D22B6" w:rsidRDefault="00130E82" w:rsidP="00130E82">
            <w:pPr>
              <w:ind w:left="-57" w:right="-57"/>
              <w:jc w:val="center"/>
              <w:rPr>
                <w:sz w:val="18"/>
                <w:szCs w:val="18"/>
              </w:rPr>
            </w:pPr>
            <w:r w:rsidRPr="002D22B6">
              <w:rPr>
                <w:sz w:val="18"/>
                <w:szCs w:val="18"/>
              </w:rPr>
              <w:t>н/д</w:t>
            </w:r>
          </w:p>
        </w:tc>
        <w:tc>
          <w:tcPr>
            <w:tcW w:w="396" w:type="pct"/>
            <w:tcBorders>
              <w:top w:val="single" w:sz="4" w:space="0" w:color="auto"/>
              <w:left w:val="nil"/>
              <w:bottom w:val="single" w:sz="4" w:space="0" w:color="auto"/>
              <w:right w:val="single" w:sz="4" w:space="0" w:color="auto"/>
            </w:tcBorders>
            <w:vAlign w:val="center"/>
          </w:tcPr>
          <w:p w:rsidR="00130E82" w:rsidRPr="002D22B6" w:rsidRDefault="00130E82" w:rsidP="00130E82">
            <w:pPr>
              <w:ind w:left="-57" w:right="-57"/>
              <w:jc w:val="center"/>
              <w:rPr>
                <w:sz w:val="18"/>
                <w:szCs w:val="18"/>
              </w:rPr>
            </w:pPr>
            <w:r w:rsidRPr="002D22B6">
              <w:rPr>
                <w:sz w:val="18"/>
                <w:szCs w:val="18"/>
              </w:rPr>
              <w:t>н/д</w:t>
            </w:r>
          </w:p>
        </w:tc>
      </w:tr>
    </w:tbl>
    <w:p w:rsidR="002461A3" w:rsidRPr="00011742" w:rsidRDefault="00AA21BC" w:rsidP="002461A3">
      <w:pPr>
        <w:widowControl/>
        <w:tabs>
          <w:tab w:val="left" w:pos="0"/>
        </w:tabs>
        <w:spacing w:before="120" w:after="120" w:line="360" w:lineRule="auto"/>
        <w:ind w:firstLine="851"/>
        <w:jc w:val="both"/>
        <w:rPr>
          <w:i/>
          <w:sz w:val="20"/>
        </w:rPr>
      </w:pPr>
      <w:r w:rsidRPr="00011742">
        <w:rPr>
          <w:i/>
          <w:sz w:val="20"/>
        </w:rPr>
        <w:t>*Расчет перспективных объемов потребления производился от базовых значений потребления</w:t>
      </w:r>
    </w:p>
    <w:p w:rsidR="002461A3" w:rsidRPr="002461A3" w:rsidRDefault="002461A3" w:rsidP="002461A3">
      <w:pPr>
        <w:ind w:right="3"/>
        <w:jc w:val="right"/>
        <w:sectPr w:rsidR="002461A3" w:rsidRPr="002461A3" w:rsidSect="003E0D04">
          <w:pgSz w:w="16840" w:h="11910" w:orient="landscape"/>
          <w:pgMar w:top="1701" w:right="567" w:bottom="851" w:left="567" w:header="0" w:footer="590" w:gutter="0"/>
          <w:cols w:space="720"/>
          <w:docGrid w:linePitch="299"/>
        </w:sectPr>
      </w:pPr>
    </w:p>
    <w:p w:rsidR="00466769" w:rsidRDefault="00AC549E" w:rsidP="00C7302B">
      <w:pPr>
        <w:pStyle w:val="20"/>
        <w:numPr>
          <w:ilvl w:val="1"/>
          <w:numId w:val="90"/>
        </w:numPr>
        <w:tabs>
          <w:tab w:val="left" w:pos="426"/>
        </w:tabs>
        <w:spacing w:before="120" w:after="120"/>
        <w:ind w:left="0" w:firstLine="0"/>
        <w:jc w:val="both"/>
        <w:rPr>
          <w:i w:val="0"/>
        </w:rPr>
      </w:pPr>
      <w:bookmarkStart w:id="33" w:name="_Toc12630626"/>
      <w:bookmarkStart w:id="34" w:name="_Toc133581328"/>
      <w:r w:rsidRPr="00AC549E">
        <w:rPr>
          <w:i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33"/>
      <w:bookmarkEnd w:id="34"/>
    </w:p>
    <w:p w:rsidR="003A3620" w:rsidRPr="00130E82" w:rsidRDefault="003A3620" w:rsidP="008F0DAA">
      <w:pPr>
        <w:widowControl/>
        <w:tabs>
          <w:tab w:val="left" w:pos="0"/>
        </w:tabs>
        <w:spacing w:before="120" w:after="120" w:line="360" w:lineRule="auto"/>
        <w:ind w:firstLine="709"/>
        <w:jc w:val="both"/>
        <w:rPr>
          <w:sz w:val="26"/>
        </w:rPr>
      </w:pPr>
      <w:r w:rsidRPr="00DF5BBF">
        <w:rPr>
          <w:sz w:val="26"/>
        </w:rPr>
        <w:t>На расчетный срок до 203</w:t>
      </w:r>
      <w:r w:rsidR="00E92849">
        <w:rPr>
          <w:sz w:val="26"/>
        </w:rPr>
        <w:t>5</w:t>
      </w:r>
      <w:r w:rsidRPr="00DF5BBF">
        <w:rPr>
          <w:sz w:val="26"/>
        </w:rPr>
        <w:t xml:space="preserve"> года строительство производственных </w:t>
      </w:r>
      <w:r w:rsidRPr="00130E82">
        <w:rPr>
          <w:sz w:val="26"/>
        </w:rPr>
        <w:t>предприятий с использованием тепловой энергии от централизованных источников теплоснабжения не планируется.</w:t>
      </w:r>
    </w:p>
    <w:p w:rsidR="005D3359" w:rsidRPr="00130E82" w:rsidRDefault="00AC549E" w:rsidP="00C7302B">
      <w:pPr>
        <w:pStyle w:val="20"/>
        <w:numPr>
          <w:ilvl w:val="1"/>
          <w:numId w:val="90"/>
        </w:numPr>
        <w:tabs>
          <w:tab w:val="left" w:pos="426"/>
        </w:tabs>
        <w:spacing w:before="120" w:after="120"/>
        <w:ind w:left="0" w:firstLine="0"/>
        <w:jc w:val="both"/>
        <w:rPr>
          <w:i w:val="0"/>
        </w:rPr>
      </w:pPr>
      <w:bookmarkStart w:id="35" w:name="_Toc12630627"/>
      <w:bookmarkStart w:id="36" w:name="_Toc133581329"/>
      <w:r w:rsidRPr="00130E82">
        <w:rPr>
          <w:i w:val="0"/>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35"/>
      <w:bookmarkEnd w:id="36"/>
    </w:p>
    <w:p w:rsidR="00AC549E" w:rsidRDefault="00AC549E" w:rsidP="008F0DAA">
      <w:pPr>
        <w:widowControl/>
        <w:tabs>
          <w:tab w:val="left" w:pos="0"/>
        </w:tabs>
        <w:spacing w:before="120" w:after="120" w:line="360" w:lineRule="auto"/>
        <w:ind w:firstLine="709"/>
        <w:jc w:val="both"/>
        <w:rPr>
          <w:sz w:val="26"/>
        </w:rPr>
      </w:pPr>
      <w:r w:rsidRPr="00130E82">
        <w:rPr>
          <w:sz w:val="26"/>
        </w:rPr>
        <w:t xml:space="preserve">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в Войсковицком сельском поселении представлена в таблице </w:t>
      </w:r>
      <w:r w:rsidR="00130E82">
        <w:rPr>
          <w:sz w:val="26"/>
        </w:rPr>
        <w:t>ниже</w:t>
      </w:r>
      <w:r w:rsidRPr="00130E82">
        <w:rPr>
          <w:sz w:val="26"/>
        </w:rPr>
        <w:t>.</w:t>
      </w:r>
    </w:p>
    <w:p w:rsidR="00AC549E" w:rsidRPr="001945A4" w:rsidRDefault="00AC549E" w:rsidP="00AC549E">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bookmarkStart w:id="37" w:name="_Ref100146650"/>
      <w:r w:rsidRPr="00AC549E">
        <w:rPr>
          <w:iCs/>
          <w:sz w:val="24"/>
          <w:szCs w:val="24"/>
          <w:lang w:bidi="ru-RU"/>
        </w:rPr>
        <w:t>Средневзвешенная плотность тепловой нагрузки в Войсковицком сельском поселении</w:t>
      </w:r>
      <w:bookmarkEnd w:id="37"/>
    </w:p>
    <w:tbl>
      <w:tblPr>
        <w:tblW w:w="9356" w:type="dxa"/>
        <w:tblInd w:w="-5" w:type="dxa"/>
        <w:tblLayout w:type="fixed"/>
        <w:tblLook w:val="04A0" w:firstRow="1" w:lastRow="0" w:firstColumn="1" w:lastColumn="0" w:noHBand="0" w:noVBand="1"/>
      </w:tblPr>
      <w:tblGrid>
        <w:gridCol w:w="426"/>
        <w:gridCol w:w="2409"/>
        <w:gridCol w:w="1418"/>
        <w:gridCol w:w="1276"/>
        <w:gridCol w:w="1984"/>
        <w:gridCol w:w="1843"/>
      </w:tblGrid>
      <w:tr w:rsidR="00AC549E" w:rsidRPr="00AC549E" w:rsidTr="00AC549E">
        <w:trPr>
          <w:trHeight w:val="20"/>
        </w:trPr>
        <w:tc>
          <w:tcPr>
            <w:tcW w:w="426" w:type="dxa"/>
            <w:vMerge w:val="restart"/>
            <w:tcBorders>
              <w:top w:val="single" w:sz="4" w:space="0" w:color="auto"/>
              <w:left w:val="single" w:sz="4" w:space="0" w:color="auto"/>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 п/п</w:t>
            </w:r>
          </w:p>
        </w:tc>
        <w:tc>
          <w:tcPr>
            <w:tcW w:w="2409" w:type="dxa"/>
            <w:vMerge w:val="restart"/>
            <w:tcBorders>
              <w:top w:val="single" w:sz="4" w:space="0" w:color="auto"/>
              <w:left w:val="single" w:sz="4" w:space="0" w:color="auto"/>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Наименование котельной</w:t>
            </w:r>
          </w:p>
        </w:tc>
        <w:tc>
          <w:tcPr>
            <w:tcW w:w="1418" w:type="dxa"/>
            <w:tcBorders>
              <w:top w:val="single" w:sz="4" w:space="0" w:color="auto"/>
              <w:left w:val="nil"/>
              <w:bottom w:val="single" w:sz="4" w:space="0" w:color="auto"/>
              <w:right w:val="single" w:sz="4" w:space="0" w:color="auto"/>
            </w:tcBorders>
            <w:vAlign w:val="center"/>
            <w:hideMark/>
          </w:tcPr>
          <w:p w:rsidR="00AC549E" w:rsidRPr="00AC549E" w:rsidRDefault="00130E82" w:rsidP="00AC549E">
            <w:pPr>
              <w:widowControl/>
              <w:autoSpaceDE/>
              <w:ind w:left="-113" w:right="-113"/>
              <w:jc w:val="center"/>
              <w:rPr>
                <w:b/>
                <w:color w:val="000000"/>
                <w:sz w:val="20"/>
                <w:szCs w:val="20"/>
                <w:lang w:val="en-US" w:eastAsia="en-US" w:bidi="ar-SA"/>
              </w:rPr>
            </w:pPr>
            <w:r>
              <w:rPr>
                <w:b/>
                <w:color w:val="000000"/>
                <w:sz w:val="20"/>
                <w:szCs w:val="20"/>
                <w:lang w:val="en-US" w:eastAsia="en-US" w:bidi="ar-SA"/>
              </w:rPr>
              <w:t>Нагрузка потребителей 2022</w:t>
            </w:r>
          </w:p>
        </w:tc>
        <w:tc>
          <w:tcPr>
            <w:tcW w:w="1276" w:type="dxa"/>
            <w:tcBorders>
              <w:top w:val="single" w:sz="4" w:space="0" w:color="auto"/>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Нагрузка потребителей 2035</w:t>
            </w:r>
          </w:p>
        </w:tc>
        <w:tc>
          <w:tcPr>
            <w:tcW w:w="1984" w:type="dxa"/>
            <w:tcBorders>
              <w:top w:val="single" w:sz="4" w:space="0" w:color="auto"/>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b/>
                <w:color w:val="000000"/>
                <w:sz w:val="20"/>
                <w:szCs w:val="20"/>
                <w:lang w:eastAsia="en-US" w:bidi="ar-SA"/>
              </w:rPr>
            </w:pPr>
            <w:r w:rsidRPr="00AC549E">
              <w:rPr>
                <w:b/>
                <w:color w:val="000000"/>
                <w:sz w:val="20"/>
                <w:szCs w:val="20"/>
                <w:lang w:eastAsia="en-US" w:bidi="ar-SA"/>
              </w:rPr>
              <w:t>Существующая средневзвешенная плотность тепловой нагрузки</w:t>
            </w:r>
          </w:p>
        </w:tc>
        <w:tc>
          <w:tcPr>
            <w:tcW w:w="1843" w:type="dxa"/>
            <w:tcBorders>
              <w:top w:val="single" w:sz="4" w:space="0" w:color="auto"/>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b/>
                <w:color w:val="000000"/>
                <w:sz w:val="20"/>
                <w:szCs w:val="20"/>
                <w:lang w:eastAsia="en-US" w:bidi="ar-SA"/>
              </w:rPr>
            </w:pPr>
            <w:r w:rsidRPr="00AC549E">
              <w:rPr>
                <w:b/>
                <w:color w:val="000000"/>
                <w:sz w:val="20"/>
                <w:szCs w:val="20"/>
                <w:lang w:eastAsia="en-US" w:bidi="ar-SA"/>
              </w:rPr>
              <w:t>Перспективная средневзвешенная плотность тепловой нагрузки</w:t>
            </w:r>
          </w:p>
        </w:tc>
      </w:tr>
      <w:tr w:rsidR="00AC549E" w:rsidRPr="00AC549E" w:rsidTr="00AC549E">
        <w:trPr>
          <w:trHeight w:val="20"/>
        </w:trPr>
        <w:tc>
          <w:tcPr>
            <w:tcW w:w="426" w:type="dxa"/>
            <w:vMerge/>
            <w:tcBorders>
              <w:top w:val="single" w:sz="4" w:space="0" w:color="auto"/>
              <w:left w:val="single" w:sz="4" w:space="0" w:color="auto"/>
              <w:bottom w:val="single" w:sz="4" w:space="0" w:color="auto"/>
              <w:right w:val="single" w:sz="4" w:space="0" w:color="auto"/>
            </w:tcBorders>
            <w:vAlign w:val="center"/>
            <w:hideMark/>
          </w:tcPr>
          <w:p w:rsidR="00AC549E" w:rsidRPr="00AC549E" w:rsidRDefault="00AC549E" w:rsidP="00AC549E">
            <w:pPr>
              <w:ind w:left="-113" w:right="-113"/>
              <w:rPr>
                <w:b/>
                <w:color w:val="000000"/>
                <w:sz w:val="20"/>
                <w:szCs w:val="20"/>
                <w:lang w:eastAsia="en-US" w:bidi="ar-SA"/>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AC549E" w:rsidRPr="00AC549E" w:rsidRDefault="00AC549E" w:rsidP="00AC549E">
            <w:pPr>
              <w:ind w:left="-113" w:right="-113"/>
              <w:rPr>
                <w:b/>
                <w:color w:val="000000"/>
                <w:sz w:val="20"/>
                <w:szCs w:val="20"/>
                <w:lang w:eastAsia="en-US" w:bidi="ar-SA"/>
              </w:rPr>
            </w:pPr>
          </w:p>
        </w:tc>
        <w:tc>
          <w:tcPr>
            <w:tcW w:w="1418" w:type="dxa"/>
            <w:tcBorders>
              <w:top w:val="nil"/>
              <w:left w:val="nil"/>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Гкал/ч</w:t>
            </w:r>
          </w:p>
        </w:tc>
        <w:tc>
          <w:tcPr>
            <w:tcW w:w="1276" w:type="dxa"/>
            <w:tcBorders>
              <w:top w:val="nil"/>
              <w:left w:val="nil"/>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Гкал/ч</w:t>
            </w:r>
          </w:p>
        </w:tc>
        <w:tc>
          <w:tcPr>
            <w:tcW w:w="1984" w:type="dxa"/>
            <w:tcBorders>
              <w:top w:val="nil"/>
              <w:left w:val="nil"/>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Гкал/ч·м2</w:t>
            </w:r>
          </w:p>
        </w:tc>
        <w:tc>
          <w:tcPr>
            <w:tcW w:w="1843" w:type="dxa"/>
            <w:tcBorders>
              <w:top w:val="nil"/>
              <w:left w:val="nil"/>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b/>
                <w:color w:val="000000"/>
                <w:sz w:val="20"/>
                <w:szCs w:val="20"/>
                <w:lang w:val="en-US" w:eastAsia="en-US" w:bidi="ar-SA"/>
              </w:rPr>
            </w:pPr>
            <w:r w:rsidRPr="00AC549E">
              <w:rPr>
                <w:b/>
                <w:color w:val="000000"/>
                <w:sz w:val="20"/>
                <w:szCs w:val="20"/>
                <w:lang w:val="en-US" w:eastAsia="en-US" w:bidi="ar-SA"/>
              </w:rPr>
              <w:t>Гкал/ч·м2</w:t>
            </w:r>
          </w:p>
        </w:tc>
      </w:tr>
      <w:tr w:rsidR="00AC549E" w:rsidRPr="00AC549E" w:rsidTr="00AC549E">
        <w:trPr>
          <w:trHeight w:val="20"/>
        </w:trPr>
        <w:tc>
          <w:tcPr>
            <w:tcW w:w="426" w:type="dxa"/>
            <w:tcBorders>
              <w:top w:val="nil"/>
              <w:left w:val="single" w:sz="4" w:space="0" w:color="auto"/>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1</w:t>
            </w:r>
          </w:p>
        </w:tc>
        <w:tc>
          <w:tcPr>
            <w:tcW w:w="2409" w:type="dxa"/>
            <w:tcBorders>
              <w:top w:val="nil"/>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 xml:space="preserve">Котельная №53 п. Войсковицы </w:t>
            </w:r>
          </w:p>
        </w:tc>
        <w:tc>
          <w:tcPr>
            <w:tcW w:w="1418"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lang w:bidi="ar-SA"/>
              </w:rPr>
            </w:pPr>
            <w:r w:rsidRPr="00AC549E">
              <w:rPr>
                <w:color w:val="000000"/>
                <w:sz w:val="20"/>
                <w:szCs w:val="20"/>
                <w:lang w:val="en-US"/>
              </w:rPr>
              <w:t>6,709</w:t>
            </w:r>
          </w:p>
        </w:tc>
        <w:tc>
          <w:tcPr>
            <w:tcW w:w="1276"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8,621</w:t>
            </w:r>
          </w:p>
        </w:tc>
        <w:tc>
          <w:tcPr>
            <w:tcW w:w="1984"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0,0000220</w:t>
            </w:r>
          </w:p>
        </w:tc>
        <w:tc>
          <w:tcPr>
            <w:tcW w:w="1843"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0,0000283</w:t>
            </w:r>
          </w:p>
        </w:tc>
      </w:tr>
      <w:tr w:rsidR="00AC549E" w:rsidRPr="00AC549E" w:rsidTr="00AC549E">
        <w:trPr>
          <w:trHeight w:val="20"/>
        </w:trPr>
        <w:tc>
          <w:tcPr>
            <w:tcW w:w="426" w:type="dxa"/>
            <w:tcBorders>
              <w:top w:val="nil"/>
              <w:left w:val="single" w:sz="4" w:space="0" w:color="auto"/>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2</w:t>
            </w:r>
          </w:p>
        </w:tc>
        <w:tc>
          <w:tcPr>
            <w:tcW w:w="2409" w:type="dxa"/>
            <w:tcBorders>
              <w:top w:val="nil"/>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Котельная №22 пос. Борницкий Лес</w:t>
            </w:r>
          </w:p>
        </w:tc>
        <w:tc>
          <w:tcPr>
            <w:tcW w:w="1418"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0,255</w:t>
            </w:r>
          </w:p>
        </w:tc>
        <w:tc>
          <w:tcPr>
            <w:tcW w:w="1276"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0,255</w:t>
            </w:r>
          </w:p>
        </w:tc>
        <w:tc>
          <w:tcPr>
            <w:tcW w:w="1984"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0,0000187</w:t>
            </w:r>
          </w:p>
        </w:tc>
        <w:tc>
          <w:tcPr>
            <w:tcW w:w="1843"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0,0000187</w:t>
            </w:r>
          </w:p>
        </w:tc>
      </w:tr>
      <w:tr w:rsidR="00AC549E" w:rsidRPr="00AC549E" w:rsidTr="00AC549E">
        <w:trPr>
          <w:trHeight w:val="20"/>
        </w:trPr>
        <w:tc>
          <w:tcPr>
            <w:tcW w:w="426" w:type="dxa"/>
            <w:tcBorders>
              <w:top w:val="nil"/>
              <w:left w:val="single" w:sz="4" w:space="0" w:color="auto"/>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3</w:t>
            </w:r>
          </w:p>
        </w:tc>
        <w:tc>
          <w:tcPr>
            <w:tcW w:w="2409" w:type="dxa"/>
            <w:tcBorders>
              <w:top w:val="nil"/>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Котельная №34 пос. Новый Учхоз</w:t>
            </w:r>
          </w:p>
        </w:tc>
        <w:tc>
          <w:tcPr>
            <w:tcW w:w="1418"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1,615</w:t>
            </w:r>
          </w:p>
        </w:tc>
        <w:tc>
          <w:tcPr>
            <w:tcW w:w="1276"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1,622</w:t>
            </w:r>
          </w:p>
        </w:tc>
        <w:tc>
          <w:tcPr>
            <w:tcW w:w="1984"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0,0000570</w:t>
            </w:r>
          </w:p>
        </w:tc>
        <w:tc>
          <w:tcPr>
            <w:tcW w:w="1843"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0,0000572</w:t>
            </w:r>
          </w:p>
        </w:tc>
      </w:tr>
      <w:tr w:rsidR="00AC549E" w:rsidRPr="00AC549E" w:rsidTr="00AC549E">
        <w:trPr>
          <w:trHeight w:val="20"/>
        </w:trPr>
        <w:tc>
          <w:tcPr>
            <w:tcW w:w="426" w:type="dxa"/>
            <w:tcBorders>
              <w:top w:val="nil"/>
              <w:left w:val="single" w:sz="4" w:space="0" w:color="auto"/>
              <w:bottom w:val="single" w:sz="4" w:space="0" w:color="auto"/>
              <w:right w:val="single" w:sz="4" w:space="0" w:color="auto"/>
            </w:tcBorders>
            <w:noWrap/>
            <w:vAlign w:val="center"/>
            <w:hideMark/>
          </w:tcPr>
          <w:p w:rsidR="00AC549E" w:rsidRPr="00AC549E" w:rsidRDefault="00AC549E" w:rsidP="00AC549E">
            <w:pPr>
              <w:widowControl/>
              <w:autoSpaceDE/>
              <w:ind w:left="-113" w:right="-113"/>
              <w:jc w:val="center"/>
              <w:rPr>
                <w:color w:val="000000"/>
                <w:sz w:val="20"/>
                <w:szCs w:val="20"/>
                <w:lang w:val="en-US" w:eastAsia="en-US" w:bidi="ar-SA"/>
              </w:rPr>
            </w:pPr>
            <w:r w:rsidRPr="00AC549E">
              <w:rPr>
                <w:color w:val="000000"/>
                <w:sz w:val="20"/>
                <w:szCs w:val="20"/>
                <w:lang w:val="en-US" w:eastAsia="en-US" w:bidi="ar-SA"/>
              </w:rPr>
              <w:t>4</w:t>
            </w:r>
          </w:p>
        </w:tc>
        <w:tc>
          <w:tcPr>
            <w:tcW w:w="2409" w:type="dxa"/>
            <w:tcBorders>
              <w:top w:val="nil"/>
              <w:left w:val="nil"/>
              <w:bottom w:val="single" w:sz="4" w:space="0" w:color="auto"/>
              <w:right w:val="single" w:sz="4" w:space="0" w:color="auto"/>
            </w:tcBorders>
            <w:vAlign w:val="center"/>
            <w:hideMark/>
          </w:tcPr>
          <w:p w:rsidR="00AC549E" w:rsidRPr="00AC549E" w:rsidRDefault="00AC549E" w:rsidP="00AC549E">
            <w:pPr>
              <w:widowControl/>
              <w:autoSpaceDE/>
              <w:ind w:left="-113" w:right="-113"/>
              <w:jc w:val="center"/>
              <w:rPr>
                <w:color w:val="000000"/>
                <w:sz w:val="20"/>
                <w:szCs w:val="20"/>
                <w:lang w:eastAsia="en-US" w:bidi="ar-SA"/>
              </w:rPr>
            </w:pPr>
            <w:r w:rsidRPr="00AC549E">
              <w:rPr>
                <w:color w:val="000000"/>
                <w:sz w:val="20"/>
                <w:szCs w:val="20"/>
                <w:lang w:eastAsia="en-US" w:bidi="ar-SA"/>
              </w:rPr>
              <w:t>Котельная ФГБУ «ЦЖКУ» пос. Новый Учхоз</w:t>
            </w:r>
          </w:p>
        </w:tc>
        <w:tc>
          <w:tcPr>
            <w:tcW w:w="1418"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5,2881</w:t>
            </w:r>
          </w:p>
        </w:tc>
        <w:tc>
          <w:tcPr>
            <w:tcW w:w="1276"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5,2881</w:t>
            </w:r>
          </w:p>
        </w:tc>
        <w:tc>
          <w:tcPr>
            <w:tcW w:w="1984"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0,0000274</w:t>
            </w:r>
          </w:p>
        </w:tc>
        <w:tc>
          <w:tcPr>
            <w:tcW w:w="1843" w:type="dxa"/>
            <w:tcBorders>
              <w:top w:val="nil"/>
              <w:left w:val="nil"/>
              <w:bottom w:val="single" w:sz="8" w:space="0" w:color="auto"/>
              <w:right w:val="single" w:sz="8" w:space="0" w:color="auto"/>
            </w:tcBorders>
            <w:shd w:val="clear" w:color="auto" w:fill="auto"/>
            <w:noWrap/>
            <w:vAlign w:val="center"/>
            <w:hideMark/>
          </w:tcPr>
          <w:p w:rsidR="00AC549E" w:rsidRPr="00AC549E" w:rsidRDefault="00AC549E" w:rsidP="00AC549E">
            <w:pPr>
              <w:ind w:left="-113" w:right="-113"/>
              <w:jc w:val="center"/>
              <w:rPr>
                <w:color w:val="000000"/>
                <w:sz w:val="20"/>
                <w:szCs w:val="20"/>
              </w:rPr>
            </w:pPr>
            <w:r w:rsidRPr="00AC549E">
              <w:rPr>
                <w:color w:val="000000"/>
                <w:sz w:val="20"/>
                <w:szCs w:val="20"/>
                <w:lang w:val="en-US"/>
              </w:rPr>
              <w:t>0,0000274</w:t>
            </w:r>
          </w:p>
        </w:tc>
      </w:tr>
    </w:tbl>
    <w:p w:rsidR="00AC549E" w:rsidRDefault="00AC549E" w:rsidP="00AC549E">
      <w:pPr>
        <w:widowControl/>
        <w:tabs>
          <w:tab w:val="left" w:pos="0"/>
        </w:tabs>
        <w:spacing w:before="120" w:after="120" w:line="360" w:lineRule="auto"/>
        <w:jc w:val="both"/>
        <w:rPr>
          <w:sz w:val="26"/>
        </w:rPr>
        <w:sectPr w:rsidR="00AC549E" w:rsidSect="001635B6">
          <w:pgSz w:w="11910" w:h="16840"/>
          <w:pgMar w:top="1134" w:right="851" w:bottom="851" w:left="1701" w:header="0" w:footer="590" w:gutter="0"/>
          <w:cols w:space="720"/>
          <w:docGrid w:linePitch="299"/>
        </w:sectPr>
      </w:pPr>
    </w:p>
    <w:p w:rsidR="00D76DA5" w:rsidRPr="0086044E" w:rsidRDefault="000A7FE9" w:rsidP="000A7FE9">
      <w:pPr>
        <w:pStyle w:val="10"/>
        <w:pageBreakBefore/>
        <w:widowControl/>
        <w:numPr>
          <w:ilvl w:val="0"/>
          <w:numId w:val="79"/>
        </w:numPr>
        <w:tabs>
          <w:tab w:val="left" w:pos="284"/>
          <w:tab w:val="left" w:pos="1276"/>
          <w:tab w:val="left" w:pos="1843"/>
          <w:tab w:val="left" w:pos="4423"/>
          <w:tab w:val="left" w:pos="7016"/>
          <w:tab w:val="left" w:pos="7976"/>
        </w:tabs>
        <w:spacing w:after="120"/>
        <w:ind w:left="0" w:firstLine="0"/>
      </w:pPr>
      <w:bookmarkStart w:id="38" w:name="_Toc12630628"/>
      <w:bookmarkStart w:id="39" w:name="_Toc133581330"/>
      <w:r w:rsidRPr="000A7FE9">
        <w:t>РАЗДЕЛ 2. СУЩЕСТВУЮЩИЕ И ПЕРСПЕКТИВНЫЕ БАЛАНСЫ ТЕПЛОВОЙ МОЩНОСТИ ИСТОЧНИКОВ ТЕПЛОВОЙ ЭНЕРГИИ И ТЕПЛОВОЙ НАГРУЗКИ ПОТРЕБИТЕЛЕЙ</w:t>
      </w:r>
      <w:bookmarkEnd w:id="38"/>
      <w:bookmarkEnd w:id="39"/>
    </w:p>
    <w:p w:rsidR="00475F36" w:rsidRPr="00893CBE" w:rsidRDefault="00475F36" w:rsidP="00D373F0">
      <w:pPr>
        <w:pStyle w:val="a7"/>
        <w:spacing w:before="120" w:after="120"/>
        <w:ind w:right="6" w:firstLine="709"/>
      </w:pPr>
      <w:r w:rsidRPr="00893CBE">
        <w:t>На территории Войсковицкого сельского поселения существует четыре системы централизованного теплоснабжения, расположенных в пос. Войсковицы, пос. Борницкий Лес и пос. Новый Учхоз.</w:t>
      </w:r>
    </w:p>
    <w:p w:rsidR="00475F36" w:rsidRPr="00893CBE" w:rsidRDefault="00475F36" w:rsidP="00D373F0">
      <w:pPr>
        <w:pStyle w:val="a7"/>
        <w:spacing w:before="120" w:after="120"/>
        <w:ind w:right="6" w:firstLine="709"/>
      </w:pPr>
      <w:r w:rsidRPr="00893CBE">
        <w:t>На территории пос. Войсковицы централизованное теплоснабжение осуществляется от котельной №53.</w:t>
      </w:r>
    </w:p>
    <w:p w:rsidR="00475F36" w:rsidRPr="00893CBE" w:rsidRDefault="00475F36" w:rsidP="00D373F0">
      <w:pPr>
        <w:pStyle w:val="a7"/>
        <w:spacing w:before="120" w:after="120"/>
        <w:ind w:right="6" w:firstLine="709"/>
      </w:pPr>
      <w:r w:rsidRPr="00893CBE">
        <w:t>На территории пос. Борницкий Лес централизованное теплоснабжение осуществляется от котельной №22.</w:t>
      </w:r>
    </w:p>
    <w:p w:rsidR="00475F36" w:rsidRPr="00893CBE" w:rsidRDefault="00475F36" w:rsidP="00D373F0">
      <w:pPr>
        <w:pStyle w:val="a7"/>
        <w:spacing w:before="120" w:after="120"/>
        <w:ind w:right="6" w:firstLine="709"/>
      </w:pPr>
      <w:r w:rsidRPr="00893CBE">
        <w:t>В пос. Новый Учхоз существует две изолированные системы централизованного теплоснабжения:</w:t>
      </w:r>
    </w:p>
    <w:p w:rsidR="00D373F0" w:rsidRDefault="00475F36" w:rsidP="00941AED">
      <w:pPr>
        <w:pStyle w:val="a7"/>
        <w:numPr>
          <w:ilvl w:val="0"/>
          <w:numId w:val="83"/>
        </w:numPr>
        <w:spacing w:before="120" w:after="120"/>
        <w:ind w:left="0" w:right="3" w:firstLine="851"/>
      </w:pPr>
      <w:r w:rsidRPr="00893CBE">
        <w:t>система централизованно</w:t>
      </w:r>
      <w:r w:rsidR="00D373F0">
        <w:t>го теплоснабжения котельной №34;</w:t>
      </w:r>
    </w:p>
    <w:p w:rsidR="00475F36" w:rsidRPr="00893CBE" w:rsidRDefault="00475F36" w:rsidP="00941AED">
      <w:pPr>
        <w:pStyle w:val="a7"/>
        <w:numPr>
          <w:ilvl w:val="0"/>
          <w:numId w:val="83"/>
        </w:numPr>
        <w:spacing w:before="120" w:after="120"/>
        <w:ind w:left="0" w:right="3" w:firstLine="851"/>
      </w:pPr>
      <w:r w:rsidRPr="00893CBE">
        <w:t xml:space="preserve">система централизованного теплоснабжения блочно-модульной котельной </w:t>
      </w:r>
      <w:r w:rsidR="00A67493">
        <w:t>ФГБУ</w:t>
      </w:r>
      <w:r w:rsidRPr="00893CBE">
        <w:t xml:space="preserve"> «</w:t>
      </w:r>
      <w:r w:rsidR="00A67493">
        <w:t>ЦЖКУ</w:t>
      </w:r>
      <w:r w:rsidRPr="00893CBE">
        <w:t>».</w:t>
      </w:r>
    </w:p>
    <w:p w:rsidR="00475F36" w:rsidRDefault="00475F36" w:rsidP="00D373F0">
      <w:pPr>
        <w:pStyle w:val="a7"/>
        <w:spacing w:before="120" w:after="120"/>
        <w:ind w:right="3" w:firstLine="709"/>
      </w:pPr>
      <w:r w:rsidRPr="00893CBE">
        <w:t>Балансы тепловой мощности источников тепловой энергии и перспективной тепловой нагрузки на территории Войсковицкого сельского поселения на расчетный срок до 203</w:t>
      </w:r>
      <w:r w:rsidR="00E92849">
        <w:t>5</w:t>
      </w:r>
      <w:r w:rsidRPr="00893CBE">
        <w:t xml:space="preserve"> года представлены в таблицах </w:t>
      </w:r>
      <w:r w:rsidR="00130E82">
        <w:t>ниже</w:t>
      </w:r>
      <w:r w:rsidR="00A67493">
        <w:t>.</w:t>
      </w:r>
    </w:p>
    <w:p w:rsidR="00113C0E" w:rsidRDefault="00113C0E" w:rsidP="00D373F0">
      <w:pPr>
        <w:spacing w:before="120" w:after="120" w:line="360" w:lineRule="auto"/>
        <w:ind w:firstLine="709"/>
        <w:jc w:val="both"/>
        <w:rPr>
          <w:sz w:val="26"/>
          <w:szCs w:val="26"/>
        </w:rPr>
        <w:sectPr w:rsidR="00113C0E" w:rsidSect="001635B6">
          <w:pgSz w:w="11910" w:h="16840"/>
          <w:pgMar w:top="1134" w:right="851" w:bottom="851" w:left="1701" w:header="0" w:footer="590" w:gutter="0"/>
          <w:cols w:space="720"/>
          <w:docGrid w:linePitch="299"/>
        </w:sectPr>
      </w:pPr>
      <w:r w:rsidRPr="00113C0E">
        <w:rPr>
          <w:sz w:val="26"/>
          <w:szCs w:val="26"/>
        </w:rPr>
        <w:t>Значения потерь тепловой энергии отражены без учета проведения каких-либо мероприятий на тепловых сетях (сохранение существующего уровня тепловых потерь).</w:t>
      </w:r>
      <w:r>
        <w:rPr>
          <w:sz w:val="26"/>
          <w:szCs w:val="26"/>
        </w:rPr>
        <w:t xml:space="preserve"> </w:t>
      </w:r>
    </w:p>
    <w:p w:rsidR="007B595D" w:rsidRDefault="007B595D"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40" w:name="_Ref99462428"/>
      <w:r w:rsidRPr="007B595D">
        <w:rPr>
          <w:iCs/>
          <w:sz w:val="24"/>
          <w:szCs w:val="24"/>
          <w:lang w:bidi="ru-RU"/>
        </w:rPr>
        <w:t>Балансы тепловой мощности и перспективной теп</w:t>
      </w:r>
      <w:r w:rsidR="000E7029">
        <w:rPr>
          <w:iCs/>
          <w:sz w:val="24"/>
          <w:szCs w:val="24"/>
          <w:lang w:bidi="ru-RU"/>
        </w:rPr>
        <w:t xml:space="preserve">ловой нагрузки котельной №53 п. </w:t>
      </w:r>
      <w:r w:rsidRPr="007B595D">
        <w:rPr>
          <w:iCs/>
          <w:sz w:val="24"/>
          <w:szCs w:val="24"/>
          <w:lang w:bidi="ru-RU"/>
        </w:rPr>
        <w:t>Войсковицы</w:t>
      </w:r>
      <w:bookmarkEnd w:id="4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7"/>
        <w:gridCol w:w="1505"/>
        <w:gridCol w:w="952"/>
        <w:gridCol w:w="911"/>
        <w:gridCol w:w="910"/>
        <w:gridCol w:w="910"/>
        <w:gridCol w:w="910"/>
        <w:gridCol w:w="910"/>
        <w:gridCol w:w="910"/>
        <w:gridCol w:w="910"/>
        <w:gridCol w:w="910"/>
        <w:gridCol w:w="910"/>
        <w:gridCol w:w="910"/>
        <w:gridCol w:w="910"/>
        <w:gridCol w:w="951"/>
      </w:tblGrid>
      <w:tr w:rsidR="00130E82" w:rsidRPr="007C2514" w:rsidTr="00130E82">
        <w:trPr>
          <w:trHeight w:val="20"/>
          <w:jc w:val="center"/>
        </w:trPr>
        <w:tc>
          <w:tcPr>
            <w:tcW w:w="725" w:type="pct"/>
            <w:vMerge w:val="restar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Наименование показателей</w:t>
            </w:r>
          </w:p>
        </w:tc>
        <w:tc>
          <w:tcPr>
            <w:tcW w:w="479" w:type="pct"/>
            <w:vMerge w:val="restar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Ед. измерения</w:t>
            </w:r>
          </w:p>
        </w:tc>
        <w:tc>
          <w:tcPr>
            <w:tcW w:w="3795" w:type="pct"/>
            <w:gridSpan w:val="13"/>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Котельная №53</w:t>
            </w:r>
          </w:p>
        </w:tc>
      </w:tr>
      <w:tr w:rsidR="00130E82" w:rsidRPr="007C2514" w:rsidTr="00130E82">
        <w:trPr>
          <w:trHeight w:val="20"/>
          <w:jc w:val="center"/>
        </w:trPr>
        <w:tc>
          <w:tcPr>
            <w:tcW w:w="725" w:type="pct"/>
            <w:vMerge/>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p>
        </w:tc>
        <w:tc>
          <w:tcPr>
            <w:tcW w:w="479" w:type="pct"/>
            <w:vMerge/>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p>
        </w:tc>
        <w:tc>
          <w:tcPr>
            <w:tcW w:w="303"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2022</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2023</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2024</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2025</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2026</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2027</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2028</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2029</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2030</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2031</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2032</w:t>
            </w:r>
          </w:p>
        </w:tc>
        <w:tc>
          <w:tcPr>
            <w:tcW w:w="29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2033</w:t>
            </w:r>
          </w:p>
        </w:tc>
        <w:tc>
          <w:tcPr>
            <w:tcW w:w="303"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2034-2035</w:t>
            </w:r>
          </w:p>
        </w:tc>
      </w:tr>
      <w:tr w:rsidR="00130E82" w:rsidRPr="007C2514" w:rsidTr="00130E82">
        <w:trPr>
          <w:trHeight w:val="20"/>
          <w:jc w:val="center"/>
        </w:trPr>
        <w:tc>
          <w:tcPr>
            <w:tcW w:w="72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Установленная мощность</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303"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r>
      <w:tr w:rsidR="00130E82" w:rsidRPr="007C2514" w:rsidTr="00130E82">
        <w:trPr>
          <w:trHeight w:val="20"/>
          <w:jc w:val="center"/>
        </w:trPr>
        <w:tc>
          <w:tcPr>
            <w:tcW w:w="72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Располагаемая мощность</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c>
          <w:tcPr>
            <w:tcW w:w="303"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10,830</w:t>
            </w:r>
          </w:p>
        </w:tc>
      </w:tr>
      <w:tr w:rsidR="00130E82" w:rsidRPr="007C2514" w:rsidTr="00130E82">
        <w:trPr>
          <w:trHeight w:val="20"/>
          <w:jc w:val="center"/>
        </w:trPr>
        <w:tc>
          <w:tcPr>
            <w:tcW w:w="72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Собственные нужды</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c>
          <w:tcPr>
            <w:tcW w:w="303"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0,262</w:t>
            </w:r>
          </w:p>
        </w:tc>
      </w:tr>
      <w:tr w:rsidR="00130E82" w:rsidRPr="007C2514" w:rsidTr="00130E82">
        <w:trPr>
          <w:trHeight w:val="20"/>
          <w:jc w:val="center"/>
        </w:trPr>
        <w:tc>
          <w:tcPr>
            <w:tcW w:w="72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Тепловая мощность нетто</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c>
          <w:tcPr>
            <w:tcW w:w="303"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10,568</w:t>
            </w:r>
          </w:p>
        </w:tc>
      </w:tr>
      <w:tr w:rsidR="00130E82" w:rsidRPr="007C2514" w:rsidTr="00130E82">
        <w:trPr>
          <w:trHeight w:val="20"/>
          <w:jc w:val="center"/>
        </w:trPr>
        <w:tc>
          <w:tcPr>
            <w:tcW w:w="72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Потери в тепловых сетях</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1,290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1,451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1,526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1,527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1,528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1,529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1,530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1,531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1,532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1,536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1,539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1,543</w:t>
            </w:r>
          </w:p>
        </w:tc>
        <w:tc>
          <w:tcPr>
            <w:tcW w:w="303"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1,546</w:t>
            </w:r>
          </w:p>
        </w:tc>
      </w:tr>
      <w:tr w:rsidR="00130E82" w:rsidRPr="007C2514" w:rsidTr="00130E82">
        <w:trPr>
          <w:trHeight w:val="20"/>
          <w:jc w:val="center"/>
        </w:trPr>
        <w:tc>
          <w:tcPr>
            <w:tcW w:w="72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Присоединенная нагрузка</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lang w:bidi="ar-SA"/>
              </w:rPr>
            </w:pPr>
            <w:r w:rsidRPr="007C2514">
              <w:rPr>
                <w:b/>
                <w:color w:val="000000"/>
                <w:sz w:val="20"/>
                <w:szCs w:val="20"/>
              </w:rPr>
              <w:t>6,709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7,907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8,469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8,477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8,485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8,493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8,501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8,509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8,517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8,543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8,569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8,595</w:t>
            </w:r>
          </w:p>
        </w:tc>
        <w:tc>
          <w:tcPr>
            <w:tcW w:w="303"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8,621</w:t>
            </w:r>
          </w:p>
        </w:tc>
      </w:tr>
      <w:tr w:rsidR="00130E82" w:rsidRPr="007C2514" w:rsidTr="00130E82">
        <w:trPr>
          <w:trHeight w:val="20"/>
          <w:jc w:val="center"/>
        </w:trPr>
        <w:tc>
          <w:tcPr>
            <w:tcW w:w="725" w:type="pct"/>
            <w:vMerge w:val="restar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Резерв ("+") / Дефицит ("-")</w:t>
            </w: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2,569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1,210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0,573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0,564</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0,546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0,537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0,528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0,519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0,489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0,460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0,430</w:t>
            </w:r>
          </w:p>
        </w:tc>
        <w:tc>
          <w:tcPr>
            <w:tcW w:w="303"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0,401</w:t>
            </w:r>
          </w:p>
        </w:tc>
      </w:tr>
      <w:tr w:rsidR="00130E82" w:rsidRPr="007C2514" w:rsidTr="00130E82">
        <w:trPr>
          <w:trHeight w:val="20"/>
          <w:jc w:val="center"/>
        </w:trPr>
        <w:tc>
          <w:tcPr>
            <w:tcW w:w="725" w:type="pct"/>
            <w:vMerge/>
            <w:shd w:val="clear" w:color="auto" w:fill="auto"/>
            <w:vAlign w:val="center"/>
            <w:hideMark/>
          </w:tcPr>
          <w:p w:rsidR="00130E82" w:rsidRPr="007C2514" w:rsidRDefault="00130E82" w:rsidP="00130E82">
            <w:pPr>
              <w:widowControl/>
              <w:autoSpaceDE/>
              <w:autoSpaceDN/>
              <w:jc w:val="center"/>
              <w:rPr>
                <w:color w:val="000000"/>
                <w:sz w:val="20"/>
                <w:szCs w:val="20"/>
                <w:lang w:bidi="ar-SA"/>
              </w:rPr>
            </w:pPr>
          </w:p>
        </w:tc>
        <w:tc>
          <w:tcPr>
            <w:tcW w:w="47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24,31%</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11,45%</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5,42%</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5,34%</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5,25%</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5,16%</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5,08%</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4,99%</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4,91%</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4,63%</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4,35%</w:t>
            </w:r>
          </w:p>
        </w:tc>
        <w:tc>
          <w:tcPr>
            <w:tcW w:w="290"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4,07%</w:t>
            </w:r>
          </w:p>
        </w:tc>
        <w:tc>
          <w:tcPr>
            <w:tcW w:w="303"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3,79%</w:t>
            </w:r>
          </w:p>
        </w:tc>
      </w:tr>
    </w:tbl>
    <w:p w:rsidR="007B595D" w:rsidRPr="00554042" w:rsidRDefault="007B595D"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rPr>
      </w:pPr>
      <w:r w:rsidRPr="007B595D">
        <w:rPr>
          <w:iCs/>
          <w:sz w:val="24"/>
          <w:szCs w:val="24"/>
          <w:lang w:bidi="ru-RU"/>
        </w:rPr>
        <w:t>Балансы тепловой мощности и перспективной тепловой нагрузки котельной №22 п. Борницкий Лес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1"/>
        <w:gridCol w:w="1548"/>
        <w:gridCol w:w="833"/>
        <w:gridCol w:w="907"/>
        <w:gridCol w:w="907"/>
        <w:gridCol w:w="907"/>
        <w:gridCol w:w="907"/>
        <w:gridCol w:w="907"/>
        <w:gridCol w:w="907"/>
        <w:gridCol w:w="907"/>
        <w:gridCol w:w="907"/>
        <w:gridCol w:w="907"/>
        <w:gridCol w:w="907"/>
        <w:gridCol w:w="907"/>
        <w:gridCol w:w="1017"/>
      </w:tblGrid>
      <w:tr w:rsidR="00130E82" w:rsidRPr="007C2514" w:rsidTr="00130E82">
        <w:trPr>
          <w:trHeight w:val="20"/>
          <w:jc w:val="center"/>
        </w:trPr>
        <w:tc>
          <w:tcPr>
            <w:tcW w:w="739" w:type="pct"/>
            <w:vMerge w:val="restar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Наименование показателей</w:t>
            </w:r>
          </w:p>
        </w:tc>
        <w:tc>
          <w:tcPr>
            <w:tcW w:w="493" w:type="pct"/>
            <w:vMerge w:val="restar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Ед. измерения</w:t>
            </w:r>
          </w:p>
        </w:tc>
        <w:tc>
          <w:tcPr>
            <w:tcW w:w="3768" w:type="pct"/>
            <w:gridSpan w:val="13"/>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Котельная №22</w:t>
            </w:r>
          </w:p>
        </w:tc>
      </w:tr>
      <w:tr w:rsidR="00130E82" w:rsidRPr="007C2514" w:rsidTr="00130E82">
        <w:trPr>
          <w:trHeight w:val="20"/>
          <w:jc w:val="center"/>
        </w:trPr>
        <w:tc>
          <w:tcPr>
            <w:tcW w:w="739" w:type="pct"/>
            <w:vMerge/>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p>
        </w:tc>
        <w:tc>
          <w:tcPr>
            <w:tcW w:w="493" w:type="pct"/>
            <w:vMerge/>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p>
        </w:tc>
        <w:tc>
          <w:tcPr>
            <w:tcW w:w="265"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2022</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2023</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2024</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2025</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2026</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2027</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2028</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2029</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2030</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2031</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2032</w:t>
            </w:r>
          </w:p>
        </w:tc>
        <w:tc>
          <w:tcPr>
            <w:tcW w:w="28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2033</w:t>
            </w:r>
          </w:p>
        </w:tc>
        <w:tc>
          <w:tcPr>
            <w:tcW w:w="324"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2034-2035</w:t>
            </w:r>
          </w:p>
        </w:tc>
      </w:tr>
      <w:tr w:rsidR="00130E82" w:rsidRPr="007C2514" w:rsidTr="00130E82">
        <w:trPr>
          <w:trHeight w:val="20"/>
          <w:jc w:val="center"/>
        </w:trPr>
        <w:tc>
          <w:tcPr>
            <w:tcW w:w="73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Установленная мощность</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324"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r>
      <w:tr w:rsidR="00130E82" w:rsidRPr="007C2514" w:rsidTr="00130E82">
        <w:trPr>
          <w:trHeight w:val="20"/>
          <w:jc w:val="center"/>
        </w:trPr>
        <w:tc>
          <w:tcPr>
            <w:tcW w:w="73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Располагаемая мощность</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c>
          <w:tcPr>
            <w:tcW w:w="324"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0,860</w:t>
            </w:r>
          </w:p>
        </w:tc>
      </w:tr>
      <w:tr w:rsidR="00130E82" w:rsidRPr="007C2514" w:rsidTr="00130E82">
        <w:trPr>
          <w:trHeight w:val="20"/>
          <w:jc w:val="center"/>
        </w:trPr>
        <w:tc>
          <w:tcPr>
            <w:tcW w:w="73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Собственные нужды</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c>
          <w:tcPr>
            <w:tcW w:w="324"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0,011</w:t>
            </w:r>
          </w:p>
        </w:tc>
      </w:tr>
      <w:tr w:rsidR="00130E82" w:rsidRPr="007C2514" w:rsidTr="00130E82">
        <w:trPr>
          <w:trHeight w:val="20"/>
          <w:jc w:val="center"/>
        </w:trPr>
        <w:tc>
          <w:tcPr>
            <w:tcW w:w="73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Тепловая мощность нетто</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c>
          <w:tcPr>
            <w:tcW w:w="324"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0,849</w:t>
            </w:r>
          </w:p>
        </w:tc>
      </w:tr>
      <w:tr w:rsidR="00130E82" w:rsidRPr="007C2514" w:rsidTr="00130E82">
        <w:trPr>
          <w:trHeight w:val="20"/>
          <w:jc w:val="center"/>
        </w:trPr>
        <w:tc>
          <w:tcPr>
            <w:tcW w:w="73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Потери в тепловых сетях</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c>
          <w:tcPr>
            <w:tcW w:w="324"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0,042</w:t>
            </w:r>
          </w:p>
        </w:tc>
      </w:tr>
      <w:tr w:rsidR="00130E82" w:rsidRPr="007C2514" w:rsidTr="00130E82">
        <w:trPr>
          <w:trHeight w:val="20"/>
          <w:jc w:val="center"/>
        </w:trPr>
        <w:tc>
          <w:tcPr>
            <w:tcW w:w="739"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Присоединенная нагрузка</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lang w:bidi="ar-SA"/>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c>
          <w:tcPr>
            <w:tcW w:w="324"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b/>
                <w:color w:val="000000"/>
                <w:sz w:val="20"/>
                <w:szCs w:val="20"/>
              </w:rPr>
            </w:pPr>
            <w:r w:rsidRPr="007C2514">
              <w:rPr>
                <w:b/>
                <w:color w:val="000000"/>
                <w:sz w:val="20"/>
                <w:szCs w:val="20"/>
              </w:rPr>
              <w:t>0,255</w:t>
            </w:r>
          </w:p>
        </w:tc>
      </w:tr>
      <w:tr w:rsidR="00130E82" w:rsidRPr="007C2514" w:rsidTr="00130E82">
        <w:trPr>
          <w:trHeight w:val="20"/>
          <w:jc w:val="center"/>
        </w:trPr>
        <w:tc>
          <w:tcPr>
            <w:tcW w:w="739" w:type="pct"/>
            <w:vMerge w:val="restar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Резерв ("+") / Дефицит ("-")</w:t>
            </w: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26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lang w:bidi="ar-SA"/>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28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c>
          <w:tcPr>
            <w:tcW w:w="324"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0,551</w:t>
            </w:r>
          </w:p>
        </w:tc>
      </w:tr>
      <w:tr w:rsidR="00130E82" w:rsidRPr="007C2514" w:rsidTr="00130E82">
        <w:trPr>
          <w:trHeight w:val="20"/>
          <w:jc w:val="center"/>
        </w:trPr>
        <w:tc>
          <w:tcPr>
            <w:tcW w:w="739" w:type="pct"/>
            <w:vMerge/>
            <w:shd w:val="clear" w:color="auto" w:fill="auto"/>
            <w:vAlign w:val="center"/>
            <w:hideMark/>
          </w:tcPr>
          <w:p w:rsidR="00130E82" w:rsidRPr="007C2514" w:rsidRDefault="00130E82" w:rsidP="00130E82">
            <w:pPr>
              <w:widowControl/>
              <w:autoSpaceDE/>
              <w:autoSpaceDN/>
              <w:jc w:val="center"/>
              <w:rPr>
                <w:color w:val="000000"/>
                <w:sz w:val="20"/>
                <w:szCs w:val="20"/>
                <w:lang w:bidi="ar-SA"/>
              </w:rPr>
            </w:pPr>
          </w:p>
        </w:tc>
        <w:tc>
          <w:tcPr>
            <w:tcW w:w="493"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w:t>
            </w:r>
          </w:p>
        </w:tc>
        <w:tc>
          <w:tcPr>
            <w:tcW w:w="265"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28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c>
          <w:tcPr>
            <w:tcW w:w="324"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jc w:val="center"/>
              <w:rPr>
                <w:color w:val="000000"/>
                <w:sz w:val="20"/>
                <w:szCs w:val="20"/>
              </w:rPr>
            </w:pPr>
            <w:r w:rsidRPr="007C2514">
              <w:rPr>
                <w:color w:val="000000"/>
                <w:sz w:val="20"/>
                <w:szCs w:val="20"/>
              </w:rPr>
              <w:t>64,97%</w:t>
            </w:r>
          </w:p>
        </w:tc>
      </w:tr>
    </w:tbl>
    <w:p w:rsidR="00475F36" w:rsidRPr="00475F36" w:rsidRDefault="00475F36" w:rsidP="000610CC">
      <w:pPr>
        <w:ind w:left="284" w:right="3"/>
        <w:sectPr w:rsidR="00475F36" w:rsidRPr="00475F36" w:rsidSect="0055239C">
          <w:footerReference w:type="default" r:id="rId16"/>
          <w:pgSz w:w="16840" w:h="11910" w:orient="landscape"/>
          <w:pgMar w:top="1701" w:right="567" w:bottom="851" w:left="567" w:header="0" w:footer="590" w:gutter="0"/>
          <w:cols w:space="720"/>
        </w:sectPr>
      </w:pPr>
    </w:p>
    <w:p w:rsidR="00130E82" w:rsidRPr="00554042" w:rsidRDefault="007B595D"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after="200" w:line="240" w:lineRule="auto"/>
        <w:ind w:left="0" w:right="6" w:firstLine="0"/>
        <w:jc w:val="both"/>
        <w:rPr>
          <w:iCs/>
          <w:sz w:val="24"/>
          <w:szCs w:val="24"/>
        </w:rPr>
      </w:pPr>
      <w:r w:rsidRPr="007B595D">
        <w:rPr>
          <w:iCs/>
          <w:sz w:val="24"/>
          <w:szCs w:val="24"/>
          <w:lang w:bidi="ru-RU"/>
        </w:rPr>
        <w:t>Балансы тепловой мощности и перспективной тепловой нагрузки котельной №34 п. Новый Учхоз</w:t>
      </w:r>
    </w:p>
    <w:tbl>
      <w:tblPr>
        <w:tblW w:w="50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8"/>
        <w:gridCol w:w="1393"/>
        <w:gridCol w:w="935"/>
        <w:gridCol w:w="936"/>
        <w:gridCol w:w="936"/>
        <w:gridCol w:w="936"/>
        <w:gridCol w:w="936"/>
        <w:gridCol w:w="933"/>
        <w:gridCol w:w="936"/>
        <w:gridCol w:w="782"/>
        <w:gridCol w:w="933"/>
        <w:gridCol w:w="936"/>
        <w:gridCol w:w="936"/>
        <w:gridCol w:w="901"/>
        <w:gridCol w:w="933"/>
      </w:tblGrid>
      <w:tr w:rsidR="00130E82" w:rsidRPr="007C2514" w:rsidTr="00130E82">
        <w:trPr>
          <w:trHeight w:val="20"/>
          <w:jc w:val="center"/>
        </w:trPr>
        <w:tc>
          <w:tcPr>
            <w:tcW w:w="745" w:type="pct"/>
            <w:vMerge w:val="restart"/>
            <w:shd w:val="clear" w:color="auto" w:fill="auto"/>
            <w:vAlign w:val="center"/>
            <w:hideMark/>
          </w:tcPr>
          <w:p w:rsidR="00130E82" w:rsidRPr="007C2514" w:rsidRDefault="00130E82" w:rsidP="00130E82">
            <w:pPr>
              <w:widowControl/>
              <w:autoSpaceDE/>
              <w:autoSpaceDN/>
              <w:ind w:left="-57" w:right="-57"/>
              <w:jc w:val="center"/>
              <w:rPr>
                <w:b/>
                <w:bCs/>
                <w:color w:val="000000"/>
                <w:sz w:val="20"/>
                <w:szCs w:val="20"/>
                <w:lang w:bidi="ar-SA"/>
              </w:rPr>
            </w:pPr>
            <w:r w:rsidRPr="007C2514">
              <w:rPr>
                <w:b/>
                <w:bCs/>
                <w:color w:val="000000"/>
                <w:sz w:val="20"/>
                <w:szCs w:val="20"/>
                <w:lang w:bidi="ar-SA"/>
              </w:rPr>
              <w:t>Наименование показателей</w:t>
            </w:r>
          </w:p>
        </w:tc>
        <w:tc>
          <w:tcPr>
            <w:tcW w:w="444" w:type="pct"/>
            <w:vMerge w:val="restart"/>
            <w:shd w:val="clear" w:color="auto" w:fill="auto"/>
            <w:vAlign w:val="center"/>
            <w:hideMark/>
          </w:tcPr>
          <w:p w:rsidR="00130E82" w:rsidRPr="007C2514" w:rsidRDefault="00130E82" w:rsidP="00130E82">
            <w:pPr>
              <w:widowControl/>
              <w:autoSpaceDE/>
              <w:autoSpaceDN/>
              <w:ind w:left="-57" w:right="-57"/>
              <w:jc w:val="center"/>
              <w:rPr>
                <w:b/>
                <w:bCs/>
                <w:color w:val="000000"/>
                <w:sz w:val="20"/>
                <w:szCs w:val="20"/>
                <w:lang w:bidi="ar-SA"/>
              </w:rPr>
            </w:pPr>
            <w:r w:rsidRPr="007C2514">
              <w:rPr>
                <w:b/>
                <w:bCs/>
                <w:color w:val="000000"/>
                <w:sz w:val="20"/>
                <w:szCs w:val="20"/>
                <w:lang w:bidi="ar-SA"/>
              </w:rPr>
              <w:t>Ед. измерения</w:t>
            </w:r>
          </w:p>
        </w:tc>
        <w:tc>
          <w:tcPr>
            <w:tcW w:w="3812" w:type="pct"/>
            <w:gridSpan w:val="13"/>
            <w:shd w:val="clear" w:color="auto" w:fill="auto"/>
            <w:vAlign w:val="center"/>
            <w:hideMark/>
          </w:tcPr>
          <w:p w:rsidR="00130E82" w:rsidRPr="007C2514" w:rsidRDefault="00130E82" w:rsidP="00130E82">
            <w:pPr>
              <w:widowControl/>
              <w:autoSpaceDE/>
              <w:autoSpaceDN/>
              <w:ind w:left="-57" w:right="-57"/>
              <w:jc w:val="center"/>
              <w:rPr>
                <w:b/>
                <w:bCs/>
                <w:color w:val="000000"/>
                <w:sz w:val="20"/>
                <w:szCs w:val="20"/>
                <w:lang w:bidi="ar-SA"/>
              </w:rPr>
            </w:pPr>
            <w:r w:rsidRPr="007C2514">
              <w:rPr>
                <w:b/>
                <w:bCs/>
                <w:color w:val="000000"/>
                <w:sz w:val="20"/>
                <w:szCs w:val="20"/>
                <w:lang w:bidi="ar-SA"/>
              </w:rPr>
              <w:t>Котельная №34</w:t>
            </w:r>
          </w:p>
        </w:tc>
      </w:tr>
      <w:tr w:rsidR="00130E82" w:rsidRPr="007C2514" w:rsidTr="00130E82">
        <w:trPr>
          <w:trHeight w:val="20"/>
          <w:jc w:val="center"/>
        </w:trPr>
        <w:tc>
          <w:tcPr>
            <w:tcW w:w="745" w:type="pct"/>
            <w:vMerge/>
            <w:shd w:val="clear" w:color="auto" w:fill="auto"/>
            <w:vAlign w:val="center"/>
            <w:hideMark/>
          </w:tcPr>
          <w:p w:rsidR="00130E82" w:rsidRPr="007C2514" w:rsidRDefault="00130E82" w:rsidP="00130E82">
            <w:pPr>
              <w:widowControl/>
              <w:autoSpaceDE/>
              <w:autoSpaceDN/>
              <w:ind w:left="-57" w:right="-57"/>
              <w:jc w:val="center"/>
              <w:rPr>
                <w:b/>
                <w:bCs/>
                <w:color w:val="000000"/>
                <w:sz w:val="20"/>
                <w:szCs w:val="20"/>
                <w:lang w:bidi="ar-SA"/>
              </w:rPr>
            </w:pPr>
          </w:p>
        </w:tc>
        <w:tc>
          <w:tcPr>
            <w:tcW w:w="444" w:type="pct"/>
            <w:vMerge/>
            <w:shd w:val="clear" w:color="auto" w:fill="auto"/>
            <w:vAlign w:val="center"/>
            <w:hideMark/>
          </w:tcPr>
          <w:p w:rsidR="00130E82" w:rsidRPr="007C2514" w:rsidRDefault="00130E82" w:rsidP="00130E82">
            <w:pPr>
              <w:widowControl/>
              <w:autoSpaceDE/>
              <w:autoSpaceDN/>
              <w:ind w:left="-57" w:right="-57"/>
              <w:jc w:val="center"/>
              <w:rPr>
                <w:b/>
                <w:bCs/>
                <w:color w:val="000000"/>
                <w:sz w:val="20"/>
                <w:szCs w:val="20"/>
                <w:lang w:bidi="ar-SA"/>
              </w:rPr>
            </w:pP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2022</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2023</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2024</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2025</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2026</w:t>
            </w:r>
          </w:p>
        </w:tc>
        <w:tc>
          <w:tcPr>
            <w:tcW w:w="297"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2027</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2028</w:t>
            </w:r>
          </w:p>
        </w:tc>
        <w:tc>
          <w:tcPr>
            <w:tcW w:w="249"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2029</w:t>
            </w:r>
          </w:p>
        </w:tc>
        <w:tc>
          <w:tcPr>
            <w:tcW w:w="297"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2030</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2031</w:t>
            </w:r>
          </w:p>
        </w:tc>
        <w:tc>
          <w:tcPr>
            <w:tcW w:w="298"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2032</w:t>
            </w:r>
          </w:p>
        </w:tc>
        <w:tc>
          <w:tcPr>
            <w:tcW w:w="287"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2033</w:t>
            </w:r>
          </w:p>
        </w:tc>
        <w:tc>
          <w:tcPr>
            <w:tcW w:w="297"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20234-2035</w:t>
            </w:r>
          </w:p>
        </w:tc>
      </w:tr>
      <w:tr w:rsidR="00130E82" w:rsidRPr="007C2514" w:rsidTr="00130E82">
        <w:trPr>
          <w:trHeight w:val="20"/>
          <w:jc w:val="center"/>
        </w:trPr>
        <w:tc>
          <w:tcPr>
            <w:tcW w:w="745"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Установленная мощность</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lang w:bidi="ar-SA"/>
              </w:rPr>
            </w:pPr>
            <w:r w:rsidRPr="007C2514">
              <w:rPr>
                <w:color w:val="000000"/>
                <w:sz w:val="20"/>
                <w:szCs w:val="20"/>
              </w:rPr>
              <w:t>3,100</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lang w:bidi="ar-SA"/>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r>
      <w:tr w:rsidR="00130E82" w:rsidRPr="007C2514" w:rsidTr="00130E82">
        <w:trPr>
          <w:trHeight w:val="20"/>
          <w:jc w:val="center"/>
        </w:trPr>
        <w:tc>
          <w:tcPr>
            <w:tcW w:w="745"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Располагаемая мощность</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4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8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3,100</w:t>
            </w:r>
          </w:p>
        </w:tc>
      </w:tr>
      <w:tr w:rsidR="00130E82" w:rsidRPr="007C2514" w:rsidTr="00130E82">
        <w:trPr>
          <w:trHeight w:val="20"/>
          <w:jc w:val="center"/>
        </w:trPr>
        <w:tc>
          <w:tcPr>
            <w:tcW w:w="745"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Собственные нужды</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4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8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0,064</w:t>
            </w:r>
          </w:p>
        </w:tc>
      </w:tr>
      <w:tr w:rsidR="00130E82" w:rsidRPr="007C2514" w:rsidTr="00130E82">
        <w:trPr>
          <w:trHeight w:val="20"/>
          <w:jc w:val="center"/>
        </w:trPr>
        <w:tc>
          <w:tcPr>
            <w:tcW w:w="745"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Тепловая мощность нетто</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lang w:bidi="ar-SA"/>
              </w:rPr>
            </w:pPr>
            <w:r w:rsidRPr="007C2514">
              <w:rPr>
                <w:color w:val="000000"/>
                <w:sz w:val="20"/>
                <w:szCs w:val="20"/>
              </w:rPr>
              <w:t>3,036</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lang w:bidi="ar-SA"/>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3,036</w:t>
            </w:r>
          </w:p>
        </w:tc>
      </w:tr>
      <w:tr w:rsidR="00130E82" w:rsidRPr="007C2514" w:rsidTr="00130E82">
        <w:trPr>
          <w:trHeight w:val="20"/>
          <w:jc w:val="center"/>
        </w:trPr>
        <w:tc>
          <w:tcPr>
            <w:tcW w:w="745"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Потери в тепловых сетях</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4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8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0,180</w:t>
            </w:r>
          </w:p>
        </w:tc>
      </w:tr>
      <w:tr w:rsidR="00130E82" w:rsidRPr="007C2514" w:rsidTr="00130E82">
        <w:trPr>
          <w:trHeight w:val="20"/>
          <w:jc w:val="center"/>
        </w:trPr>
        <w:tc>
          <w:tcPr>
            <w:tcW w:w="745"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Присоединенная нагрузка</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lang w:bidi="ar-SA"/>
              </w:rPr>
            </w:pPr>
            <w:r w:rsidRPr="007C2514">
              <w:rPr>
                <w:b/>
                <w:color w:val="000000"/>
                <w:sz w:val="20"/>
                <w:szCs w:val="20"/>
              </w:rPr>
              <w:t>1,615</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lang w:bidi="ar-SA"/>
              </w:rPr>
            </w:pPr>
            <w:r w:rsidRPr="007C2514">
              <w:rPr>
                <w:b/>
                <w:color w:val="000000"/>
                <w:sz w:val="20"/>
                <w:szCs w:val="20"/>
              </w:rPr>
              <w:t>1,615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b/>
                <w:color w:val="000000"/>
                <w:sz w:val="20"/>
                <w:szCs w:val="20"/>
              </w:rPr>
            </w:pPr>
            <w:r w:rsidRPr="007C2514">
              <w:rPr>
                <w:b/>
                <w:color w:val="000000"/>
                <w:sz w:val="20"/>
                <w:szCs w:val="20"/>
              </w:rPr>
              <w:t>1,622</w:t>
            </w:r>
          </w:p>
        </w:tc>
      </w:tr>
      <w:tr w:rsidR="00130E82" w:rsidRPr="007C2514" w:rsidTr="00130E82">
        <w:trPr>
          <w:trHeight w:val="20"/>
          <w:jc w:val="center"/>
        </w:trPr>
        <w:tc>
          <w:tcPr>
            <w:tcW w:w="745" w:type="pct"/>
            <w:vMerge w:val="restar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 xml:space="preserve">Резерв ("+") </w:t>
            </w:r>
          </w:p>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 Дефицит ("-")</w:t>
            </w: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lang w:bidi="ar-SA"/>
              </w:rPr>
            </w:pPr>
            <w:r w:rsidRPr="007C2514">
              <w:rPr>
                <w:color w:val="000000"/>
                <w:sz w:val="20"/>
                <w:szCs w:val="20"/>
              </w:rPr>
              <w:t>1,240</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lang w:bidi="ar-SA"/>
              </w:rPr>
            </w:pPr>
            <w:r w:rsidRPr="007C2514">
              <w:rPr>
                <w:color w:val="000000"/>
                <w:sz w:val="20"/>
                <w:szCs w:val="20"/>
              </w:rPr>
              <w:t>1,240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1,234</w:t>
            </w:r>
          </w:p>
        </w:tc>
      </w:tr>
      <w:tr w:rsidR="00130E82" w:rsidRPr="007C2514" w:rsidTr="00130E82">
        <w:trPr>
          <w:trHeight w:val="20"/>
          <w:jc w:val="center"/>
        </w:trPr>
        <w:tc>
          <w:tcPr>
            <w:tcW w:w="745" w:type="pct"/>
            <w:vMerge/>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p>
        </w:tc>
        <w:tc>
          <w:tcPr>
            <w:tcW w:w="444" w:type="pct"/>
            <w:shd w:val="clear" w:color="auto" w:fill="auto"/>
            <w:vAlign w:val="center"/>
            <w:hideMark/>
          </w:tcPr>
          <w:p w:rsidR="00130E82" w:rsidRPr="007C2514" w:rsidRDefault="00130E82" w:rsidP="00130E82">
            <w:pPr>
              <w:widowControl/>
              <w:autoSpaceDE/>
              <w:autoSpaceDN/>
              <w:ind w:left="-57" w:right="-57"/>
              <w:jc w:val="center"/>
              <w:rPr>
                <w:color w:val="000000"/>
                <w:sz w:val="20"/>
                <w:szCs w:val="20"/>
                <w:lang w:bidi="ar-SA"/>
              </w:rPr>
            </w:pPr>
            <w:r w:rsidRPr="007C2514">
              <w:rPr>
                <w:color w:val="000000"/>
                <w:sz w:val="20"/>
                <w:szCs w:val="20"/>
                <w:lang w:bidi="ar-SA"/>
              </w:rPr>
              <w:t>%</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40,86%</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40,86%</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49"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113" w:right="-113"/>
              <w:jc w:val="center"/>
              <w:rPr>
                <w:color w:val="000000"/>
                <w:sz w:val="20"/>
                <w:szCs w:val="20"/>
              </w:rPr>
            </w:pPr>
            <w:r w:rsidRPr="007C2514">
              <w:rPr>
                <w:color w:val="000000"/>
                <w:sz w:val="20"/>
                <w:szCs w:val="20"/>
              </w:rPr>
              <w:t>40,63%</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8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c>
          <w:tcPr>
            <w:tcW w:w="297" w:type="pct"/>
            <w:tcBorders>
              <w:top w:val="nil"/>
              <w:left w:val="nil"/>
              <w:bottom w:val="single" w:sz="4" w:space="0" w:color="auto"/>
              <w:right w:val="single" w:sz="4" w:space="0" w:color="auto"/>
            </w:tcBorders>
            <w:shd w:val="clear" w:color="auto" w:fill="auto"/>
            <w:vAlign w:val="center"/>
            <w:hideMark/>
          </w:tcPr>
          <w:p w:rsidR="00130E82" w:rsidRPr="007C2514" w:rsidRDefault="00130E82" w:rsidP="00130E82">
            <w:pPr>
              <w:ind w:left="-57" w:right="-57"/>
              <w:jc w:val="center"/>
              <w:rPr>
                <w:color w:val="000000"/>
                <w:sz w:val="20"/>
                <w:szCs w:val="20"/>
              </w:rPr>
            </w:pPr>
            <w:r w:rsidRPr="007C2514">
              <w:rPr>
                <w:color w:val="000000"/>
                <w:sz w:val="20"/>
                <w:szCs w:val="20"/>
              </w:rPr>
              <w:t>40,63%</w:t>
            </w:r>
          </w:p>
        </w:tc>
      </w:tr>
    </w:tbl>
    <w:p w:rsidR="007B595D" w:rsidRPr="00554042" w:rsidRDefault="007B595D"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after="200" w:line="240" w:lineRule="auto"/>
        <w:ind w:left="0" w:right="6" w:firstLine="0"/>
        <w:jc w:val="both"/>
        <w:rPr>
          <w:iCs/>
          <w:sz w:val="24"/>
          <w:szCs w:val="24"/>
        </w:rPr>
      </w:pPr>
      <w:bookmarkStart w:id="41" w:name="_Ref99462433"/>
      <w:r w:rsidRPr="007B595D">
        <w:rPr>
          <w:iCs/>
          <w:sz w:val="24"/>
          <w:szCs w:val="24"/>
          <w:lang w:bidi="ru-RU"/>
        </w:rPr>
        <w:t>Балансы тепловой мощности и перспективной тепловой нагрузки котельной ФГБУ «ЦЖКУ»</w:t>
      </w:r>
      <w:bookmarkEnd w:id="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6"/>
        <w:gridCol w:w="1177"/>
        <w:gridCol w:w="1042"/>
        <w:gridCol w:w="926"/>
        <w:gridCol w:w="926"/>
        <w:gridCol w:w="926"/>
        <w:gridCol w:w="926"/>
        <w:gridCol w:w="929"/>
        <w:gridCol w:w="929"/>
        <w:gridCol w:w="929"/>
        <w:gridCol w:w="929"/>
        <w:gridCol w:w="929"/>
        <w:gridCol w:w="929"/>
        <w:gridCol w:w="929"/>
        <w:gridCol w:w="942"/>
      </w:tblGrid>
      <w:tr w:rsidR="00130E82" w:rsidRPr="007C2514" w:rsidTr="00130E82">
        <w:trPr>
          <w:trHeight w:val="20"/>
        </w:trPr>
        <w:tc>
          <w:tcPr>
            <w:tcW w:w="741" w:type="pct"/>
            <w:vMerge w:val="restar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Наименование показателей</w:t>
            </w:r>
          </w:p>
        </w:tc>
        <w:tc>
          <w:tcPr>
            <w:tcW w:w="375" w:type="pct"/>
            <w:vMerge w:val="restar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Ед. измерения</w:t>
            </w:r>
          </w:p>
        </w:tc>
        <w:tc>
          <w:tcPr>
            <w:tcW w:w="3884" w:type="pct"/>
            <w:gridSpan w:val="13"/>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Котельная ФБГУ«ЦЖКУ»</w:t>
            </w:r>
          </w:p>
        </w:tc>
      </w:tr>
      <w:tr w:rsidR="00130E82" w:rsidRPr="007C2514" w:rsidTr="00130E82">
        <w:trPr>
          <w:trHeight w:val="20"/>
        </w:trPr>
        <w:tc>
          <w:tcPr>
            <w:tcW w:w="741" w:type="pct"/>
            <w:vMerge/>
            <w:vAlign w:val="center"/>
            <w:hideMark/>
          </w:tcPr>
          <w:p w:rsidR="00130E82" w:rsidRPr="007C2514" w:rsidRDefault="00130E82" w:rsidP="00130E82">
            <w:pPr>
              <w:widowControl/>
              <w:autoSpaceDE/>
              <w:autoSpaceDN/>
              <w:rPr>
                <w:b/>
                <w:bCs/>
                <w:color w:val="000000"/>
                <w:sz w:val="20"/>
                <w:szCs w:val="20"/>
                <w:lang w:bidi="ar-SA"/>
              </w:rPr>
            </w:pPr>
          </w:p>
        </w:tc>
        <w:tc>
          <w:tcPr>
            <w:tcW w:w="375" w:type="pct"/>
            <w:vMerge/>
            <w:vAlign w:val="center"/>
            <w:hideMark/>
          </w:tcPr>
          <w:p w:rsidR="00130E82" w:rsidRPr="007C2514" w:rsidRDefault="00130E82" w:rsidP="00130E82">
            <w:pPr>
              <w:widowControl/>
              <w:autoSpaceDE/>
              <w:autoSpaceDN/>
              <w:rPr>
                <w:b/>
                <w:bCs/>
                <w:color w:val="000000"/>
                <w:sz w:val="20"/>
                <w:szCs w:val="20"/>
                <w:lang w:bidi="ar-SA"/>
              </w:rPr>
            </w:pPr>
          </w:p>
        </w:tc>
        <w:tc>
          <w:tcPr>
            <w:tcW w:w="332"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2022</w:t>
            </w:r>
          </w:p>
        </w:tc>
        <w:tc>
          <w:tcPr>
            <w:tcW w:w="295"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2023</w:t>
            </w:r>
          </w:p>
        </w:tc>
        <w:tc>
          <w:tcPr>
            <w:tcW w:w="295"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2024</w:t>
            </w:r>
          </w:p>
        </w:tc>
        <w:tc>
          <w:tcPr>
            <w:tcW w:w="295"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2025</w:t>
            </w:r>
          </w:p>
        </w:tc>
        <w:tc>
          <w:tcPr>
            <w:tcW w:w="295"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2026</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2027</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2028</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2029</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2030</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2031</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2032</w:t>
            </w:r>
          </w:p>
        </w:tc>
        <w:tc>
          <w:tcPr>
            <w:tcW w:w="296"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2033</w:t>
            </w:r>
          </w:p>
        </w:tc>
        <w:tc>
          <w:tcPr>
            <w:tcW w:w="300" w:type="pct"/>
            <w:tcBorders>
              <w:top w:val="nil"/>
              <w:left w:val="nil"/>
              <w:bottom w:val="single" w:sz="8" w:space="0" w:color="auto"/>
              <w:right w:val="single" w:sz="8" w:space="0" w:color="auto"/>
            </w:tcBorders>
            <w:shd w:val="clear" w:color="auto" w:fill="auto"/>
            <w:vAlign w:val="center"/>
            <w:hideMark/>
          </w:tcPr>
          <w:p w:rsidR="00130E82" w:rsidRPr="007C2514" w:rsidRDefault="00130E82" w:rsidP="00130E82">
            <w:pPr>
              <w:jc w:val="center"/>
              <w:rPr>
                <w:b/>
                <w:bCs/>
                <w:color w:val="000000"/>
                <w:sz w:val="20"/>
                <w:szCs w:val="20"/>
              </w:rPr>
            </w:pPr>
            <w:r w:rsidRPr="007C2514">
              <w:rPr>
                <w:b/>
                <w:bCs/>
                <w:color w:val="000000"/>
                <w:sz w:val="20"/>
                <w:szCs w:val="20"/>
              </w:rPr>
              <w:t>2034-2035</w:t>
            </w:r>
          </w:p>
        </w:tc>
      </w:tr>
      <w:tr w:rsidR="00130E82" w:rsidRPr="007C2514" w:rsidTr="00130E82">
        <w:trPr>
          <w:trHeight w:val="20"/>
        </w:trPr>
        <w:tc>
          <w:tcPr>
            <w:tcW w:w="741"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Установленная мощность</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r>
      <w:tr w:rsidR="00130E82" w:rsidRPr="007C2514" w:rsidTr="00130E82">
        <w:trPr>
          <w:trHeight w:val="20"/>
        </w:trPr>
        <w:tc>
          <w:tcPr>
            <w:tcW w:w="741"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Располагаемая мощность</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7,74</w:t>
            </w:r>
          </w:p>
        </w:tc>
      </w:tr>
      <w:tr w:rsidR="00130E82" w:rsidRPr="007C2514" w:rsidTr="00130E82">
        <w:trPr>
          <w:trHeight w:val="20"/>
        </w:trPr>
        <w:tc>
          <w:tcPr>
            <w:tcW w:w="741"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Собственные нужды</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0,13</w:t>
            </w:r>
          </w:p>
        </w:tc>
      </w:tr>
      <w:tr w:rsidR="00130E82" w:rsidRPr="007C2514" w:rsidTr="00130E82">
        <w:trPr>
          <w:trHeight w:val="20"/>
        </w:trPr>
        <w:tc>
          <w:tcPr>
            <w:tcW w:w="741"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Тепловая мощность нетто</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7,61</w:t>
            </w:r>
          </w:p>
        </w:tc>
      </w:tr>
      <w:tr w:rsidR="00130E82" w:rsidRPr="007C2514" w:rsidTr="00130E82">
        <w:trPr>
          <w:trHeight w:val="20"/>
        </w:trPr>
        <w:tc>
          <w:tcPr>
            <w:tcW w:w="741"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Потери в тепловых сетях</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0,340</w:t>
            </w:r>
          </w:p>
        </w:tc>
      </w:tr>
      <w:tr w:rsidR="00130E82" w:rsidRPr="007C2514" w:rsidTr="00130E82">
        <w:trPr>
          <w:trHeight w:val="20"/>
        </w:trPr>
        <w:tc>
          <w:tcPr>
            <w:tcW w:w="741"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Присоединенная нагрузка</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5"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5"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5"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5"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c>
          <w:tcPr>
            <w:tcW w:w="300" w:type="pct"/>
            <w:shd w:val="clear" w:color="auto" w:fill="auto"/>
            <w:vAlign w:val="center"/>
            <w:hideMark/>
          </w:tcPr>
          <w:p w:rsidR="00130E82" w:rsidRPr="007C2514" w:rsidRDefault="00130E82" w:rsidP="00130E82">
            <w:pPr>
              <w:widowControl/>
              <w:autoSpaceDE/>
              <w:autoSpaceDN/>
              <w:jc w:val="center"/>
              <w:rPr>
                <w:b/>
                <w:bCs/>
                <w:color w:val="000000"/>
                <w:sz w:val="20"/>
                <w:szCs w:val="20"/>
                <w:lang w:bidi="ar-SA"/>
              </w:rPr>
            </w:pPr>
            <w:r w:rsidRPr="007C2514">
              <w:rPr>
                <w:b/>
                <w:bCs/>
                <w:color w:val="000000"/>
                <w:sz w:val="20"/>
                <w:szCs w:val="20"/>
                <w:lang w:bidi="ar-SA"/>
              </w:rPr>
              <w:t>5,288</w:t>
            </w:r>
          </w:p>
        </w:tc>
      </w:tr>
      <w:tr w:rsidR="00130E82" w:rsidRPr="007C2514" w:rsidTr="00130E82">
        <w:trPr>
          <w:trHeight w:val="20"/>
        </w:trPr>
        <w:tc>
          <w:tcPr>
            <w:tcW w:w="741" w:type="pct"/>
            <w:vMerge w:val="restar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Резерв ("+") / Дефицит ("-")</w:t>
            </w: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Гкал/ч</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1,982</w:t>
            </w:r>
          </w:p>
        </w:tc>
      </w:tr>
      <w:tr w:rsidR="00130E82" w:rsidRPr="007C2514" w:rsidTr="00130E82">
        <w:trPr>
          <w:trHeight w:val="20"/>
        </w:trPr>
        <w:tc>
          <w:tcPr>
            <w:tcW w:w="741" w:type="pct"/>
            <w:vMerge/>
            <w:vAlign w:val="center"/>
            <w:hideMark/>
          </w:tcPr>
          <w:p w:rsidR="00130E82" w:rsidRPr="007C2514" w:rsidRDefault="00130E82" w:rsidP="00130E82">
            <w:pPr>
              <w:widowControl/>
              <w:autoSpaceDE/>
              <w:autoSpaceDN/>
              <w:rPr>
                <w:color w:val="000000"/>
                <w:sz w:val="20"/>
                <w:szCs w:val="20"/>
                <w:lang w:bidi="ar-SA"/>
              </w:rPr>
            </w:pPr>
          </w:p>
        </w:tc>
        <w:tc>
          <w:tcPr>
            <w:tcW w:w="37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w:t>
            </w:r>
          </w:p>
        </w:tc>
        <w:tc>
          <w:tcPr>
            <w:tcW w:w="332"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5"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c>
          <w:tcPr>
            <w:tcW w:w="300" w:type="pct"/>
            <w:shd w:val="clear" w:color="auto" w:fill="auto"/>
            <w:vAlign w:val="center"/>
            <w:hideMark/>
          </w:tcPr>
          <w:p w:rsidR="00130E82" w:rsidRPr="007C2514" w:rsidRDefault="00130E82" w:rsidP="00130E82">
            <w:pPr>
              <w:widowControl/>
              <w:autoSpaceDE/>
              <w:autoSpaceDN/>
              <w:jc w:val="center"/>
              <w:rPr>
                <w:color w:val="000000"/>
                <w:sz w:val="20"/>
                <w:szCs w:val="20"/>
                <w:lang w:bidi="ar-SA"/>
              </w:rPr>
            </w:pPr>
            <w:r w:rsidRPr="007C2514">
              <w:rPr>
                <w:color w:val="000000"/>
                <w:sz w:val="20"/>
                <w:szCs w:val="20"/>
                <w:lang w:bidi="ar-SA"/>
              </w:rPr>
              <w:t>25,61</w:t>
            </w:r>
          </w:p>
        </w:tc>
      </w:tr>
    </w:tbl>
    <w:p w:rsidR="000610CC" w:rsidRDefault="000610CC" w:rsidP="00475F36">
      <w:pPr>
        <w:pStyle w:val="a7"/>
        <w:spacing w:before="0" w:after="120"/>
        <w:ind w:right="3" w:firstLine="720"/>
        <w:sectPr w:rsidR="000610CC" w:rsidSect="0055239C">
          <w:type w:val="continuous"/>
          <w:pgSz w:w="16838" w:h="11906" w:orient="landscape"/>
          <w:pgMar w:top="1701" w:right="567" w:bottom="851" w:left="567" w:header="709" w:footer="709" w:gutter="0"/>
          <w:cols w:space="708"/>
          <w:docGrid w:linePitch="360"/>
        </w:sectPr>
      </w:pPr>
    </w:p>
    <w:p w:rsidR="00113C0E" w:rsidRPr="00D2495E" w:rsidRDefault="00113C0E" w:rsidP="007B595D">
      <w:pPr>
        <w:spacing w:before="120" w:after="120" w:line="360" w:lineRule="auto"/>
        <w:ind w:firstLine="709"/>
        <w:jc w:val="both"/>
        <w:rPr>
          <w:sz w:val="26"/>
          <w:szCs w:val="26"/>
        </w:rPr>
      </w:pPr>
      <w:r w:rsidRPr="00D2495E">
        <w:rPr>
          <w:sz w:val="26"/>
          <w:szCs w:val="26"/>
        </w:rPr>
        <w:t xml:space="preserve">Следует отметить, что в таблицах данного раздела представлены существующие источники тепловой энергии с текущими значениями установленных мощностей. Мероприятия развития систем теплоснабжения, как и балансы перспективной тепловой мощности и тепловой нагрузки в соответствии с данными мероприятиями, приведены в </w:t>
      </w:r>
      <w:r w:rsidR="00054E6D" w:rsidRPr="00054E6D">
        <w:rPr>
          <w:sz w:val="26"/>
          <w:szCs w:val="26"/>
        </w:rPr>
        <w:t xml:space="preserve">Главе </w:t>
      </w:r>
      <w:r w:rsidR="00714493">
        <w:rPr>
          <w:sz w:val="26"/>
          <w:szCs w:val="26"/>
        </w:rPr>
        <w:t>4</w:t>
      </w:r>
      <w:r w:rsidR="00054E6D" w:rsidRPr="00054E6D">
        <w:rPr>
          <w:sz w:val="26"/>
          <w:szCs w:val="26"/>
        </w:rPr>
        <w:t xml:space="preserve"> «Мастер план вариантов развития»</w:t>
      </w:r>
      <w:r w:rsidR="00054E6D">
        <w:rPr>
          <w:sz w:val="26"/>
          <w:szCs w:val="26"/>
        </w:rPr>
        <w:t xml:space="preserve"> Обосновывающих материалов</w:t>
      </w:r>
      <w:r w:rsidRPr="00D2495E">
        <w:rPr>
          <w:sz w:val="26"/>
          <w:szCs w:val="26"/>
        </w:rPr>
        <w:t>.</w:t>
      </w:r>
    </w:p>
    <w:p w:rsidR="00113C0E" w:rsidRPr="00D2495E" w:rsidRDefault="00113C0E" w:rsidP="00113C0E">
      <w:pPr>
        <w:jc w:val="both"/>
        <w:rPr>
          <w:rFonts w:eastAsia="Calibri"/>
          <w:sz w:val="26"/>
          <w:szCs w:val="26"/>
          <w:lang w:eastAsia="zh-CN"/>
        </w:rPr>
        <w:sectPr w:rsidR="00113C0E" w:rsidRPr="00D2495E" w:rsidSect="001635B6">
          <w:pgSz w:w="11906" w:h="16838"/>
          <w:pgMar w:top="1134" w:right="851" w:bottom="851" w:left="1701" w:header="709" w:footer="709" w:gutter="0"/>
          <w:cols w:space="708"/>
          <w:docGrid w:linePitch="360"/>
        </w:sectPr>
      </w:pPr>
    </w:p>
    <w:p w:rsidR="00CA2718" w:rsidRPr="0086044E" w:rsidRDefault="000A7FE9" w:rsidP="00941AED">
      <w:pPr>
        <w:pStyle w:val="20"/>
        <w:numPr>
          <w:ilvl w:val="1"/>
          <w:numId w:val="79"/>
        </w:numPr>
        <w:tabs>
          <w:tab w:val="left" w:pos="426"/>
        </w:tabs>
        <w:spacing w:after="120"/>
        <w:ind w:left="0" w:firstLine="0"/>
        <w:jc w:val="both"/>
        <w:rPr>
          <w:i w:val="0"/>
        </w:rPr>
      </w:pPr>
      <w:bookmarkStart w:id="42" w:name="_Toc12630629"/>
      <w:bookmarkStart w:id="43" w:name="_Toc133581331"/>
      <w:r w:rsidRPr="000A7FE9">
        <w:rPr>
          <w:i w:val="0"/>
        </w:rPr>
        <w:t>Описание существующих и перспективных зон действия систем теплоснабжения и источников тепловой энергии</w:t>
      </w:r>
      <w:bookmarkEnd w:id="42"/>
      <w:bookmarkEnd w:id="43"/>
    </w:p>
    <w:p w:rsidR="000A7FE9" w:rsidRDefault="000A7FE9" w:rsidP="0055239C">
      <w:pPr>
        <w:pStyle w:val="a7"/>
        <w:spacing w:before="120" w:after="120"/>
        <w:ind w:right="6" w:firstLine="709"/>
      </w:pPr>
      <w:r w:rsidRPr="000A7FE9">
        <w:t xml:space="preserve">Существующие зоны действия источников представлены на рисунках </w:t>
      </w:r>
      <w:r>
        <w:fldChar w:fldCharType="begin"/>
      </w:r>
      <w:r>
        <w:instrText xml:space="preserve"> REF  _Ref100148007 \h \r \t  \* MERGEFORMAT </w:instrText>
      </w:r>
      <w:r>
        <w:fldChar w:fldCharType="separate"/>
      </w:r>
      <w:r w:rsidR="003A71B4">
        <w:t>1</w:t>
      </w:r>
      <w:r>
        <w:fldChar w:fldCharType="end"/>
      </w:r>
      <w:r>
        <w:t>-</w:t>
      </w:r>
      <w:r>
        <w:fldChar w:fldCharType="begin"/>
      </w:r>
      <w:r>
        <w:instrText xml:space="preserve"> REF  _Ref100148010 \h \r \t  \* MERGEFORMAT </w:instrText>
      </w:r>
      <w:r>
        <w:fldChar w:fldCharType="separate"/>
      </w:r>
      <w:r w:rsidR="003A71B4">
        <w:t>4</w:t>
      </w:r>
      <w:r>
        <w:fldChar w:fldCharType="end"/>
      </w:r>
      <w:r w:rsidRPr="000A7FE9">
        <w:t>. Увеличение зон действия за счет подключения новых потребителей представлено в электронной модели системы теплоснабжения и в разделе 6.</w:t>
      </w:r>
    </w:p>
    <w:p w:rsidR="00ED1A9F" w:rsidRDefault="00ED1A9F" w:rsidP="0055239C">
      <w:pPr>
        <w:pStyle w:val="a7"/>
        <w:spacing w:before="120" w:after="120"/>
        <w:ind w:right="6" w:firstLine="709"/>
      </w:pPr>
    </w:p>
    <w:p w:rsidR="0086044E" w:rsidRDefault="0086044E" w:rsidP="0086044E">
      <w:pPr>
        <w:pStyle w:val="a7"/>
        <w:spacing w:before="120" w:after="120"/>
        <w:ind w:right="3" w:firstLine="0"/>
        <w:sectPr w:rsidR="0086044E" w:rsidSect="001635B6">
          <w:pgSz w:w="11910" w:h="16840"/>
          <w:pgMar w:top="1134" w:right="851" w:bottom="851" w:left="1701" w:header="0" w:footer="590" w:gutter="0"/>
          <w:cols w:space="720"/>
          <w:docGrid w:linePitch="299"/>
        </w:sectPr>
      </w:pPr>
    </w:p>
    <w:p w:rsidR="0086044E" w:rsidRPr="0086044E" w:rsidRDefault="000A7FE9" w:rsidP="0086044E">
      <w:pPr>
        <w:pStyle w:val="a7"/>
        <w:ind w:right="6" w:firstLine="0"/>
        <w:jc w:val="center"/>
        <w:rPr>
          <w:sz w:val="20"/>
        </w:rPr>
      </w:pPr>
      <w:r>
        <w:rPr>
          <w:noProof/>
          <w:lang w:bidi="ar-SA"/>
        </w:rPr>
        <w:drawing>
          <wp:inline distT="0" distB="0" distL="0" distR="0" wp14:anchorId="153C3C2C" wp14:editId="42DD13CA">
            <wp:extent cx="7143750" cy="5267325"/>
            <wp:effectExtent l="0" t="0" r="0" b="9525"/>
            <wp:docPr id="131" name="Рисунок 131" descr="C:\Users\a.hachaturyan\AppData\Local\Microsoft\Windows\INetCache\Content.Word\53 зона.jpg"/>
            <wp:cNvGraphicFramePr/>
            <a:graphic xmlns:a="http://schemas.openxmlformats.org/drawingml/2006/main">
              <a:graphicData uri="http://schemas.openxmlformats.org/drawingml/2006/picture">
                <pic:pic xmlns:pic="http://schemas.openxmlformats.org/drawingml/2006/picture">
                  <pic:nvPicPr>
                    <pic:cNvPr id="131" name="Рисунок 131" descr="C:\Users\a.hachaturyan\AppData\Local\Microsoft\Windows\INetCache\Content.Word\53 зона.jpg"/>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143750" cy="5267325"/>
                    </a:xfrm>
                    <a:prstGeom prst="rect">
                      <a:avLst/>
                    </a:prstGeom>
                    <a:noFill/>
                    <a:ln>
                      <a:noFill/>
                    </a:ln>
                  </pic:spPr>
                </pic:pic>
              </a:graphicData>
            </a:graphic>
          </wp:inline>
        </w:drawing>
      </w:r>
    </w:p>
    <w:p w:rsidR="0086044E" w:rsidRPr="0086044E" w:rsidRDefault="0086044E" w:rsidP="0086044E">
      <w:pPr>
        <w:spacing w:before="1"/>
        <w:ind w:left="1292" w:right="3"/>
        <w:rPr>
          <w:sz w:val="7"/>
          <w:szCs w:val="26"/>
        </w:rPr>
      </w:pPr>
    </w:p>
    <w:p w:rsidR="0055239C" w:rsidRPr="0086044E" w:rsidRDefault="000A7FE9" w:rsidP="000A7FE9">
      <w:pPr>
        <w:pStyle w:val="a9"/>
        <w:widowControl/>
        <w:numPr>
          <w:ilvl w:val="0"/>
          <w:numId w:val="65"/>
        </w:numPr>
        <w:tabs>
          <w:tab w:val="left" w:pos="1276"/>
        </w:tabs>
        <w:autoSpaceDE/>
        <w:autoSpaceDN/>
        <w:spacing w:before="120" w:after="120" w:line="360" w:lineRule="auto"/>
        <w:ind w:left="0" w:firstLine="0"/>
        <w:contextualSpacing/>
        <w:jc w:val="both"/>
        <w:rPr>
          <w:b/>
          <w:iCs/>
          <w:sz w:val="24"/>
          <w:szCs w:val="24"/>
        </w:rPr>
      </w:pPr>
      <w:bookmarkStart w:id="44" w:name="_Ref100148007"/>
      <w:r w:rsidRPr="000A7FE9">
        <w:rPr>
          <w:b/>
          <w:iCs/>
          <w:sz w:val="24"/>
          <w:szCs w:val="24"/>
        </w:rPr>
        <w:t>Зона действия котельной №53 пос. Войсковицы</w:t>
      </w:r>
      <w:bookmarkEnd w:id="44"/>
    </w:p>
    <w:p w:rsidR="0086044E" w:rsidRPr="00163C5C" w:rsidRDefault="000A7FE9" w:rsidP="0086044E">
      <w:pPr>
        <w:spacing w:after="240"/>
        <w:jc w:val="center"/>
        <w:rPr>
          <w:iCs/>
          <w:color w:val="1F497D" w:themeColor="text2"/>
          <w:sz w:val="20"/>
          <w:szCs w:val="18"/>
        </w:rPr>
      </w:pPr>
      <w:r>
        <w:rPr>
          <w:b/>
          <w:noProof/>
          <w:sz w:val="24"/>
          <w:szCs w:val="24"/>
          <w:lang w:bidi="ar-SA"/>
        </w:rPr>
        <w:drawing>
          <wp:inline distT="0" distB="0" distL="0" distR="0" wp14:anchorId="364D01E0" wp14:editId="434DD1E1">
            <wp:extent cx="5783720" cy="5362575"/>
            <wp:effectExtent l="0" t="0" r="7620" b="0"/>
            <wp:docPr id="5" name="Рисунок 5" descr="22 з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2 зона"/>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88808" cy="5367293"/>
                    </a:xfrm>
                    <a:prstGeom prst="rect">
                      <a:avLst/>
                    </a:prstGeom>
                    <a:noFill/>
                    <a:ln>
                      <a:noFill/>
                    </a:ln>
                  </pic:spPr>
                </pic:pic>
              </a:graphicData>
            </a:graphic>
          </wp:inline>
        </w:drawing>
      </w:r>
    </w:p>
    <w:p w:rsidR="0055239C" w:rsidRPr="0086044E" w:rsidRDefault="000A7FE9" w:rsidP="00941AED">
      <w:pPr>
        <w:pStyle w:val="a9"/>
        <w:widowControl/>
        <w:numPr>
          <w:ilvl w:val="0"/>
          <w:numId w:val="65"/>
        </w:numPr>
        <w:tabs>
          <w:tab w:val="left" w:pos="1276"/>
        </w:tabs>
        <w:autoSpaceDE/>
        <w:autoSpaceDN/>
        <w:spacing w:before="120" w:after="120" w:line="360" w:lineRule="auto"/>
        <w:ind w:left="0" w:firstLine="0"/>
        <w:contextualSpacing/>
        <w:jc w:val="both"/>
        <w:rPr>
          <w:b/>
          <w:iCs/>
          <w:sz w:val="24"/>
          <w:szCs w:val="24"/>
        </w:rPr>
      </w:pPr>
      <w:r w:rsidRPr="000A7FE9">
        <w:rPr>
          <w:b/>
          <w:iCs/>
          <w:sz w:val="24"/>
          <w:szCs w:val="24"/>
        </w:rPr>
        <w:t>Зона действия котельной №22 пос. Борницкий Лес</w:t>
      </w:r>
    </w:p>
    <w:p w:rsidR="0086044E" w:rsidRPr="0086044E" w:rsidRDefault="000A7FE9" w:rsidP="0086044E">
      <w:pPr>
        <w:tabs>
          <w:tab w:val="left" w:pos="1701"/>
          <w:tab w:val="left" w:pos="5702"/>
          <w:tab w:val="left" w:pos="7219"/>
          <w:tab w:val="left" w:pos="8949"/>
        </w:tabs>
        <w:spacing w:line="360" w:lineRule="auto"/>
        <w:ind w:right="3"/>
        <w:jc w:val="center"/>
        <w:rPr>
          <w:sz w:val="20"/>
          <w:szCs w:val="26"/>
        </w:rPr>
      </w:pPr>
      <w:r>
        <w:rPr>
          <w:b/>
          <w:noProof/>
          <w:sz w:val="24"/>
          <w:szCs w:val="24"/>
          <w:lang w:bidi="ar-SA"/>
        </w:rPr>
        <w:drawing>
          <wp:inline distT="0" distB="0" distL="0" distR="0" wp14:anchorId="1B7986F9" wp14:editId="203BB6F5">
            <wp:extent cx="4914900" cy="5319116"/>
            <wp:effectExtent l="0" t="0" r="0" b="0"/>
            <wp:docPr id="7" name="Рисунок 7" descr="34 з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4 зона"/>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917527" cy="5321959"/>
                    </a:xfrm>
                    <a:prstGeom prst="rect">
                      <a:avLst/>
                    </a:prstGeom>
                    <a:noFill/>
                    <a:ln>
                      <a:noFill/>
                    </a:ln>
                  </pic:spPr>
                </pic:pic>
              </a:graphicData>
            </a:graphic>
          </wp:inline>
        </w:drawing>
      </w:r>
    </w:p>
    <w:p w:rsidR="0055239C" w:rsidRPr="0086044E" w:rsidRDefault="000A7FE9" w:rsidP="00941AED">
      <w:pPr>
        <w:pStyle w:val="a9"/>
        <w:widowControl/>
        <w:numPr>
          <w:ilvl w:val="0"/>
          <w:numId w:val="65"/>
        </w:numPr>
        <w:tabs>
          <w:tab w:val="left" w:pos="1276"/>
        </w:tabs>
        <w:autoSpaceDE/>
        <w:autoSpaceDN/>
        <w:spacing w:before="120" w:after="120" w:line="360" w:lineRule="auto"/>
        <w:ind w:left="0" w:firstLine="0"/>
        <w:contextualSpacing/>
        <w:jc w:val="both"/>
        <w:rPr>
          <w:b/>
          <w:iCs/>
          <w:sz w:val="24"/>
          <w:szCs w:val="24"/>
        </w:rPr>
      </w:pPr>
      <w:r w:rsidRPr="000A7FE9">
        <w:rPr>
          <w:b/>
          <w:iCs/>
          <w:sz w:val="24"/>
          <w:szCs w:val="24"/>
        </w:rPr>
        <w:t>Зона действия котельной №34 пос. Новый Учхоз</w:t>
      </w:r>
    </w:p>
    <w:p w:rsidR="0086044E" w:rsidRPr="0086044E" w:rsidRDefault="000A7FE9" w:rsidP="0086044E">
      <w:pPr>
        <w:ind w:left="1292" w:right="3"/>
        <w:jc w:val="center"/>
        <w:rPr>
          <w:sz w:val="20"/>
          <w:szCs w:val="26"/>
        </w:rPr>
      </w:pPr>
      <w:r>
        <w:rPr>
          <w:noProof/>
          <w:sz w:val="26"/>
          <w:lang w:bidi="ar-SA"/>
        </w:rPr>
        <w:drawing>
          <wp:inline distT="0" distB="0" distL="0" distR="0" wp14:anchorId="2DE686D5" wp14:editId="7FCF6B32">
            <wp:extent cx="6269822" cy="5534025"/>
            <wp:effectExtent l="0" t="0" r="0" b="0"/>
            <wp:docPr id="10" name="Рисунок 10" descr="РЭУ 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ЭУ ЗОНЫ"/>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91048" cy="5552760"/>
                    </a:xfrm>
                    <a:prstGeom prst="rect">
                      <a:avLst/>
                    </a:prstGeom>
                    <a:noFill/>
                    <a:ln>
                      <a:noFill/>
                    </a:ln>
                  </pic:spPr>
                </pic:pic>
              </a:graphicData>
            </a:graphic>
          </wp:inline>
        </w:drawing>
      </w:r>
    </w:p>
    <w:p w:rsidR="0055239C" w:rsidRPr="000A7FE9" w:rsidRDefault="000A7FE9" w:rsidP="00EE4CCA">
      <w:pPr>
        <w:pStyle w:val="a9"/>
        <w:widowControl/>
        <w:numPr>
          <w:ilvl w:val="0"/>
          <w:numId w:val="65"/>
        </w:numPr>
        <w:tabs>
          <w:tab w:val="left" w:pos="1276"/>
        </w:tabs>
        <w:autoSpaceDE/>
        <w:autoSpaceDN/>
        <w:spacing w:before="87" w:after="120" w:line="360" w:lineRule="auto"/>
        <w:ind w:left="0" w:firstLine="0"/>
        <w:contextualSpacing/>
        <w:jc w:val="both"/>
        <w:rPr>
          <w:b/>
          <w:sz w:val="26"/>
          <w:szCs w:val="26"/>
        </w:rPr>
      </w:pPr>
      <w:bookmarkStart w:id="45" w:name="_Ref100148010"/>
      <w:r w:rsidRPr="000A7FE9">
        <w:rPr>
          <w:b/>
          <w:iCs/>
          <w:sz w:val="24"/>
          <w:szCs w:val="24"/>
        </w:rPr>
        <w:t>Зона действия котельной ФГБУ «ЦЖКУ» пос. Новый Учхоз</w:t>
      </w:r>
      <w:bookmarkEnd w:id="45"/>
      <w:r w:rsidRPr="000A7FE9">
        <w:rPr>
          <w:b/>
          <w:iCs/>
          <w:sz w:val="24"/>
          <w:szCs w:val="24"/>
        </w:rPr>
        <w:t xml:space="preserve">  </w:t>
      </w:r>
      <w:r w:rsidR="003B365C" w:rsidRPr="000A7FE9">
        <w:rPr>
          <w:b/>
          <w:iCs/>
          <w:sz w:val="24"/>
          <w:szCs w:val="24"/>
        </w:rPr>
        <w:t xml:space="preserve"> </w:t>
      </w:r>
    </w:p>
    <w:p w:rsidR="0055239C" w:rsidRPr="0086044E" w:rsidRDefault="0055239C" w:rsidP="0086044E">
      <w:pPr>
        <w:spacing w:before="87"/>
        <w:ind w:left="1530"/>
        <w:jc w:val="center"/>
        <w:rPr>
          <w:b/>
          <w:sz w:val="24"/>
          <w:szCs w:val="24"/>
        </w:rPr>
        <w:sectPr w:rsidR="0055239C" w:rsidRPr="0086044E" w:rsidSect="003B365C">
          <w:footerReference w:type="default" r:id="rId21"/>
          <w:pgSz w:w="16840" w:h="11910" w:orient="landscape"/>
          <w:pgMar w:top="1701" w:right="567" w:bottom="851" w:left="567" w:header="0" w:footer="590" w:gutter="0"/>
          <w:cols w:space="720"/>
          <w:docGrid w:linePitch="299"/>
        </w:sectPr>
      </w:pPr>
    </w:p>
    <w:p w:rsidR="000A7FE9" w:rsidRDefault="000A7FE9" w:rsidP="00941AED">
      <w:pPr>
        <w:pStyle w:val="20"/>
        <w:numPr>
          <w:ilvl w:val="1"/>
          <w:numId w:val="79"/>
        </w:numPr>
        <w:tabs>
          <w:tab w:val="left" w:pos="426"/>
        </w:tabs>
        <w:spacing w:after="120"/>
        <w:ind w:left="0" w:firstLine="0"/>
        <w:jc w:val="both"/>
        <w:rPr>
          <w:i w:val="0"/>
        </w:rPr>
      </w:pPr>
      <w:bookmarkStart w:id="46" w:name="_Toc12630630"/>
      <w:bookmarkStart w:id="47" w:name="_Toc133581332"/>
      <w:bookmarkStart w:id="48" w:name="_Toc527455711"/>
      <w:r w:rsidRPr="000A7FE9">
        <w:rPr>
          <w:i w:val="0"/>
        </w:rPr>
        <w:t>Описание существующих и перспективных зон действия индивидуальных источников тепловой энергии</w:t>
      </w:r>
      <w:bookmarkEnd w:id="46"/>
      <w:bookmarkEnd w:id="47"/>
    </w:p>
    <w:p w:rsidR="00054E6D" w:rsidRPr="00054E6D" w:rsidRDefault="00054E6D" w:rsidP="00054E6D">
      <w:pPr>
        <w:spacing w:before="120" w:after="120" w:line="360" w:lineRule="auto"/>
        <w:ind w:firstLine="709"/>
        <w:jc w:val="both"/>
        <w:rPr>
          <w:sz w:val="26"/>
          <w:szCs w:val="26"/>
        </w:rPr>
      </w:pPr>
      <w:r w:rsidRPr="00054E6D">
        <w:rPr>
          <w:sz w:val="26"/>
          <w:szCs w:val="26"/>
        </w:rPr>
        <w:t>На территориях Войсковицкого сельского поселения, не охваченных зонами действия источников це</w:t>
      </w:r>
      <w:r>
        <w:rPr>
          <w:sz w:val="26"/>
          <w:szCs w:val="26"/>
        </w:rPr>
        <w:t xml:space="preserve">нтрализованного теплоснабжения, </w:t>
      </w:r>
      <w:r w:rsidRPr="00054E6D">
        <w:rPr>
          <w:sz w:val="26"/>
          <w:szCs w:val="26"/>
        </w:rPr>
        <w:t>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rsidR="00054E6D" w:rsidRPr="00054E6D" w:rsidRDefault="00054E6D" w:rsidP="00054E6D">
      <w:pPr>
        <w:spacing w:before="120" w:after="120" w:line="360" w:lineRule="auto"/>
        <w:ind w:firstLine="709"/>
        <w:jc w:val="both"/>
        <w:rPr>
          <w:sz w:val="26"/>
          <w:szCs w:val="26"/>
        </w:rPr>
      </w:pPr>
      <w:bookmarkStart w:id="49" w:name="bookmark15"/>
      <w:r w:rsidRPr="00054E6D">
        <w:rPr>
          <w:sz w:val="26"/>
          <w:szCs w:val="26"/>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49"/>
    </w:p>
    <w:p w:rsidR="000A7FE9" w:rsidRDefault="00054E6D" w:rsidP="00941AED">
      <w:pPr>
        <w:pStyle w:val="20"/>
        <w:numPr>
          <w:ilvl w:val="1"/>
          <w:numId w:val="79"/>
        </w:numPr>
        <w:tabs>
          <w:tab w:val="left" w:pos="426"/>
        </w:tabs>
        <w:spacing w:after="120"/>
        <w:ind w:left="0" w:firstLine="0"/>
        <w:jc w:val="both"/>
        <w:rPr>
          <w:i w:val="0"/>
        </w:rPr>
      </w:pPr>
      <w:bookmarkStart w:id="50" w:name="_Toc12630631"/>
      <w:bookmarkStart w:id="51" w:name="_Toc133581333"/>
      <w:r w:rsidRPr="00054E6D">
        <w:rPr>
          <w:i w:val="0"/>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50"/>
      <w:bookmarkEnd w:id="51"/>
    </w:p>
    <w:p w:rsidR="00054E6D" w:rsidRDefault="00054E6D" w:rsidP="00054E6D">
      <w:pPr>
        <w:pStyle w:val="a7"/>
        <w:spacing w:before="120" w:after="120"/>
        <w:ind w:firstLine="709"/>
      </w:pPr>
      <w:r>
        <w:t>В связи с территориальным расположением источников тепловой энергии Войсковицкого сельского поселения, организация совместной работы нескольких котельных на единую тепловую сеть не представляется возможной.</w:t>
      </w:r>
    </w:p>
    <w:p w:rsidR="00054E6D" w:rsidRDefault="00054E6D" w:rsidP="00054E6D">
      <w:pPr>
        <w:pStyle w:val="a7"/>
        <w:spacing w:before="120" w:after="120"/>
        <w:ind w:firstLine="709"/>
      </w:pPr>
      <w:r>
        <w:tab/>
        <w:t xml:space="preserve">Балансы тепловой мощности источников тепловой энергии и перспективной тепловой нагрузки на территории Войсковицкого сельского поселения на расчетный срок до 2035 года представлены в таблицах </w:t>
      </w:r>
      <w:r>
        <w:fldChar w:fldCharType="begin"/>
      </w:r>
      <w:r>
        <w:instrText xml:space="preserve"> REF  _Ref99462428 \h \r \t  \* MERGEFORMAT </w:instrText>
      </w:r>
      <w:r>
        <w:fldChar w:fldCharType="separate"/>
      </w:r>
      <w:r w:rsidR="003A71B4">
        <w:t>13</w:t>
      </w:r>
      <w:r>
        <w:fldChar w:fldCharType="end"/>
      </w:r>
      <w:r>
        <w:t>-</w:t>
      </w:r>
      <w:r>
        <w:fldChar w:fldCharType="begin"/>
      </w:r>
      <w:r>
        <w:instrText xml:space="preserve"> REF  _Ref99462433 \h \r \t  \* MERGEFORMAT </w:instrText>
      </w:r>
      <w:r>
        <w:fldChar w:fldCharType="separate"/>
      </w:r>
      <w:r w:rsidR="003A71B4">
        <w:t>16</w:t>
      </w:r>
      <w:r>
        <w:fldChar w:fldCharType="end"/>
      </w:r>
      <w:r>
        <w:t>.</w:t>
      </w:r>
    </w:p>
    <w:p w:rsidR="00054E6D" w:rsidRDefault="00054E6D" w:rsidP="00054E6D">
      <w:pPr>
        <w:pStyle w:val="a7"/>
        <w:spacing w:before="120" w:after="120"/>
        <w:ind w:firstLine="709"/>
      </w:pPr>
      <w:r>
        <w:t>Мероприятия развития систем теплоснабжения, как и балансы перспективной тепловой мощности и тепловой нагрузки в соответствии с данными ме</w:t>
      </w:r>
      <w:r w:rsidR="00714493">
        <w:t>роприятиями, приведены в Главе 4</w:t>
      </w:r>
      <w:r>
        <w:t xml:space="preserve"> «Мастер план вариантов развития» Обосновывающих материалов.</w:t>
      </w:r>
    </w:p>
    <w:p w:rsidR="00CA2718" w:rsidRPr="0086044E" w:rsidRDefault="00054E6D" w:rsidP="00941AED">
      <w:pPr>
        <w:pStyle w:val="20"/>
        <w:numPr>
          <w:ilvl w:val="1"/>
          <w:numId w:val="79"/>
        </w:numPr>
        <w:tabs>
          <w:tab w:val="left" w:pos="426"/>
        </w:tabs>
        <w:spacing w:after="120"/>
        <w:ind w:left="0" w:firstLine="0"/>
        <w:jc w:val="both"/>
        <w:rPr>
          <w:i w:val="0"/>
        </w:rPr>
      </w:pPr>
      <w:bookmarkStart w:id="52" w:name="_Toc12630632"/>
      <w:bookmarkStart w:id="53" w:name="_Toc133581334"/>
      <w:bookmarkEnd w:id="48"/>
      <w:r w:rsidRPr="00054E6D">
        <w:rPr>
          <w:i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52"/>
      <w:bookmarkEnd w:id="53"/>
    </w:p>
    <w:p w:rsidR="00054E6D" w:rsidRPr="00054E6D" w:rsidRDefault="00054E6D" w:rsidP="00054E6D">
      <w:pPr>
        <w:widowControl/>
        <w:tabs>
          <w:tab w:val="left" w:pos="0"/>
        </w:tabs>
        <w:spacing w:before="120" w:line="360" w:lineRule="auto"/>
        <w:ind w:firstLine="851"/>
        <w:jc w:val="both"/>
        <w:rPr>
          <w:sz w:val="26"/>
        </w:rPr>
      </w:pPr>
      <w:r w:rsidRPr="00054E6D">
        <w:rPr>
          <w:sz w:val="26"/>
        </w:rPr>
        <w:t>В связи с территориальным расположением источников тепловой энергии Войсковицкого сельского поселения, зона действия источника тепловой энергии не расположена в границах двух или более поселений.</w:t>
      </w:r>
    </w:p>
    <w:p w:rsidR="00054E6D" w:rsidRPr="00054E6D" w:rsidRDefault="00054E6D" w:rsidP="00054E6D">
      <w:pPr>
        <w:widowControl/>
        <w:tabs>
          <w:tab w:val="left" w:pos="0"/>
        </w:tabs>
        <w:spacing w:before="120" w:line="360" w:lineRule="auto"/>
        <w:ind w:firstLine="851"/>
        <w:jc w:val="both"/>
        <w:rPr>
          <w:sz w:val="26"/>
        </w:rPr>
      </w:pPr>
      <w:r w:rsidRPr="00054E6D">
        <w:rPr>
          <w:sz w:val="26"/>
        </w:rPr>
        <w:t xml:space="preserve">Балансы тепловой мощности источников тепловой энергии и перспективной тепловой нагрузки на территории Войсковицкого сельского поселения на расчетный срок до 2035 года представлены в таблицах </w:t>
      </w:r>
      <w:r w:rsidRPr="00054E6D">
        <w:rPr>
          <w:sz w:val="26"/>
        </w:rPr>
        <w:fldChar w:fldCharType="begin"/>
      </w:r>
      <w:r w:rsidRPr="00054E6D">
        <w:rPr>
          <w:sz w:val="26"/>
        </w:rPr>
        <w:instrText xml:space="preserve"> REF  _Ref99462428 \h \r \t  \* MERGEFORMAT </w:instrText>
      </w:r>
      <w:r w:rsidRPr="00054E6D">
        <w:rPr>
          <w:sz w:val="26"/>
        </w:rPr>
      </w:r>
      <w:r w:rsidRPr="00054E6D">
        <w:rPr>
          <w:sz w:val="26"/>
        </w:rPr>
        <w:fldChar w:fldCharType="separate"/>
      </w:r>
      <w:r w:rsidR="003A71B4">
        <w:rPr>
          <w:sz w:val="26"/>
        </w:rPr>
        <w:t>13</w:t>
      </w:r>
      <w:r w:rsidRPr="00054E6D">
        <w:rPr>
          <w:sz w:val="26"/>
        </w:rPr>
        <w:fldChar w:fldCharType="end"/>
      </w:r>
      <w:r w:rsidRPr="00054E6D">
        <w:rPr>
          <w:sz w:val="26"/>
        </w:rPr>
        <w:t>-</w:t>
      </w:r>
      <w:r w:rsidRPr="00054E6D">
        <w:rPr>
          <w:sz w:val="26"/>
        </w:rPr>
        <w:fldChar w:fldCharType="begin"/>
      </w:r>
      <w:r w:rsidRPr="00054E6D">
        <w:rPr>
          <w:sz w:val="26"/>
        </w:rPr>
        <w:instrText xml:space="preserve"> REF  _Ref99462433 \h \r \t  \* MERGEFORMAT </w:instrText>
      </w:r>
      <w:r w:rsidRPr="00054E6D">
        <w:rPr>
          <w:sz w:val="26"/>
        </w:rPr>
      </w:r>
      <w:r w:rsidRPr="00054E6D">
        <w:rPr>
          <w:sz w:val="26"/>
        </w:rPr>
        <w:fldChar w:fldCharType="separate"/>
      </w:r>
      <w:r w:rsidR="003A71B4">
        <w:rPr>
          <w:sz w:val="26"/>
        </w:rPr>
        <w:t>16</w:t>
      </w:r>
      <w:r w:rsidRPr="00054E6D">
        <w:rPr>
          <w:sz w:val="26"/>
        </w:rPr>
        <w:fldChar w:fldCharType="end"/>
      </w:r>
      <w:r w:rsidRPr="00054E6D">
        <w:rPr>
          <w:sz w:val="26"/>
        </w:rPr>
        <w:t>.</w:t>
      </w:r>
    </w:p>
    <w:p w:rsidR="00054E6D" w:rsidRPr="00054E6D" w:rsidRDefault="00054E6D" w:rsidP="00054E6D">
      <w:pPr>
        <w:widowControl/>
        <w:tabs>
          <w:tab w:val="left" w:pos="0"/>
        </w:tabs>
        <w:spacing w:before="120" w:line="360" w:lineRule="auto"/>
        <w:ind w:firstLine="851"/>
        <w:jc w:val="both"/>
        <w:rPr>
          <w:sz w:val="26"/>
        </w:rPr>
      </w:pPr>
      <w:r w:rsidRPr="00054E6D">
        <w:rPr>
          <w:sz w:val="26"/>
        </w:rPr>
        <w:t>Мероприятия развития систем теплоснабжения, как и балансы перспективной тепловой мощности и тепловой нагрузки в соответствии с данными ме</w:t>
      </w:r>
      <w:r w:rsidR="00714493">
        <w:rPr>
          <w:sz w:val="26"/>
        </w:rPr>
        <w:t>роприятиями, приведены в Главе 4</w:t>
      </w:r>
      <w:r w:rsidRPr="00054E6D">
        <w:rPr>
          <w:sz w:val="26"/>
        </w:rPr>
        <w:t xml:space="preserve"> «Мастер план вариантов развития»</w:t>
      </w:r>
      <w:r>
        <w:rPr>
          <w:sz w:val="26"/>
        </w:rPr>
        <w:t xml:space="preserve"> Обосновывающих материалов</w:t>
      </w:r>
      <w:r w:rsidRPr="00054E6D">
        <w:rPr>
          <w:sz w:val="26"/>
        </w:rPr>
        <w:t>.</w:t>
      </w:r>
    </w:p>
    <w:p w:rsidR="00054E6D" w:rsidRDefault="00054E6D" w:rsidP="00C57B09">
      <w:pPr>
        <w:pStyle w:val="30"/>
        <w:keepNext w:val="0"/>
        <w:keepLines w:val="0"/>
        <w:widowControl/>
        <w:numPr>
          <w:ilvl w:val="2"/>
          <w:numId w:val="79"/>
        </w:numPr>
        <w:tabs>
          <w:tab w:val="left" w:pos="709"/>
          <w:tab w:val="left" w:pos="1560"/>
        </w:tabs>
        <w:spacing w:before="0" w:after="120"/>
        <w:ind w:left="0" w:firstLine="0"/>
        <w:jc w:val="both"/>
        <w:rPr>
          <w:rFonts w:ascii="Times New Roman" w:hAnsi="Times New Roman" w:cs="Times New Roman"/>
          <w:b/>
          <w:color w:val="auto"/>
          <w:sz w:val="26"/>
          <w:szCs w:val="26"/>
        </w:rPr>
      </w:pPr>
      <w:bookmarkStart w:id="54" w:name="_Toc12630633"/>
      <w:bookmarkStart w:id="55" w:name="_Toc133581335"/>
      <w:r w:rsidRPr="00AF2E8A">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54"/>
      <w:bookmarkEnd w:id="55"/>
    </w:p>
    <w:p w:rsidR="00C57B09" w:rsidRDefault="00C57B09" w:rsidP="00054E6D">
      <w:pPr>
        <w:widowControl/>
        <w:tabs>
          <w:tab w:val="left" w:pos="0"/>
        </w:tabs>
        <w:spacing w:before="120" w:line="360" w:lineRule="auto"/>
        <w:ind w:firstLine="851"/>
        <w:jc w:val="both"/>
        <w:rPr>
          <w:sz w:val="26"/>
        </w:rPr>
      </w:pPr>
      <w:r w:rsidRPr="00C57B09">
        <w:rPr>
          <w:sz w:val="26"/>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Войсковицкого сельского поселения на расчетный срок до 2035 года представлены в таблицах </w:t>
      </w:r>
      <w:r w:rsidRPr="00C57B09">
        <w:rPr>
          <w:sz w:val="26"/>
        </w:rPr>
        <w:fldChar w:fldCharType="begin"/>
      </w:r>
      <w:r w:rsidRPr="00C57B09">
        <w:rPr>
          <w:sz w:val="26"/>
        </w:rPr>
        <w:instrText xml:space="preserve"> REF  _Ref99462428 \h \r \t  \* MERGEFORMAT </w:instrText>
      </w:r>
      <w:r w:rsidRPr="00C57B09">
        <w:rPr>
          <w:sz w:val="26"/>
        </w:rPr>
      </w:r>
      <w:r w:rsidRPr="00C57B09">
        <w:rPr>
          <w:sz w:val="26"/>
        </w:rPr>
        <w:fldChar w:fldCharType="separate"/>
      </w:r>
      <w:r w:rsidR="003A71B4">
        <w:rPr>
          <w:sz w:val="26"/>
        </w:rPr>
        <w:t>13</w:t>
      </w:r>
      <w:r w:rsidRPr="00C57B09">
        <w:rPr>
          <w:sz w:val="26"/>
        </w:rPr>
        <w:fldChar w:fldCharType="end"/>
      </w:r>
      <w:r w:rsidRPr="00C57B09">
        <w:rPr>
          <w:sz w:val="26"/>
        </w:rPr>
        <w:t>-</w:t>
      </w:r>
      <w:r w:rsidRPr="00C57B09">
        <w:rPr>
          <w:sz w:val="26"/>
        </w:rPr>
        <w:fldChar w:fldCharType="begin"/>
      </w:r>
      <w:r w:rsidRPr="00C57B09">
        <w:rPr>
          <w:sz w:val="26"/>
        </w:rPr>
        <w:instrText xml:space="preserve"> REF  _Ref99462433 \h \r \t  \* MERGEFORMAT </w:instrText>
      </w:r>
      <w:r w:rsidRPr="00C57B09">
        <w:rPr>
          <w:sz w:val="26"/>
        </w:rPr>
      </w:r>
      <w:r w:rsidRPr="00C57B09">
        <w:rPr>
          <w:sz w:val="26"/>
        </w:rPr>
        <w:fldChar w:fldCharType="separate"/>
      </w:r>
      <w:r w:rsidR="003A71B4">
        <w:rPr>
          <w:sz w:val="26"/>
        </w:rPr>
        <w:t>16</w:t>
      </w:r>
      <w:r w:rsidRPr="00C57B09">
        <w:rPr>
          <w:sz w:val="26"/>
        </w:rPr>
        <w:fldChar w:fldCharType="end"/>
      </w:r>
      <w:r w:rsidRPr="00C57B09">
        <w:rPr>
          <w:sz w:val="26"/>
        </w:rPr>
        <w:t>.</w:t>
      </w:r>
    </w:p>
    <w:p w:rsidR="00C57B09" w:rsidRPr="00C57B09" w:rsidRDefault="00C57B09" w:rsidP="00C57B09">
      <w:pPr>
        <w:pStyle w:val="30"/>
        <w:numPr>
          <w:ilvl w:val="2"/>
          <w:numId w:val="79"/>
        </w:numPr>
        <w:tabs>
          <w:tab w:val="left" w:pos="567"/>
          <w:tab w:val="left" w:pos="709"/>
        </w:tabs>
        <w:ind w:left="0" w:firstLine="0"/>
        <w:jc w:val="both"/>
        <w:rPr>
          <w:rFonts w:ascii="Times New Roman" w:hAnsi="Times New Roman" w:cs="Times New Roman"/>
          <w:b/>
          <w:color w:val="000000" w:themeColor="text1"/>
          <w:sz w:val="26"/>
          <w:szCs w:val="26"/>
        </w:rPr>
      </w:pPr>
      <w:bookmarkStart w:id="56" w:name="_Toc12630634"/>
      <w:bookmarkStart w:id="57" w:name="_Toc133581336"/>
      <w:r w:rsidRPr="00C57B09">
        <w:rPr>
          <w:rFonts w:ascii="Times New Roman" w:hAnsi="Times New Roman" w:cs="Times New Roman"/>
          <w:b/>
          <w:color w:val="000000" w:themeColor="text1"/>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6"/>
      <w:bookmarkEnd w:id="57"/>
    </w:p>
    <w:p w:rsidR="00C57B09" w:rsidRDefault="00C57B09" w:rsidP="00054E6D">
      <w:pPr>
        <w:widowControl/>
        <w:tabs>
          <w:tab w:val="left" w:pos="0"/>
        </w:tabs>
        <w:spacing w:before="120" w:line="360" w:lineRule="auto"/>
        <w:ind w:firstLine="851"/>
        <w:jc w:val="both"/>
        <w:rPr>
          <w:sz w:val="26"/>
        </w:rPr>
      </w:pPr>
      <w:r w:rsidRPr="00C57B09">
        <w:rPr>
          <w:sz w:val="26"/>
        </w:rPr>
        <w:t>Существующие и перспективные ограничения тепловой мощности отсутствуют.</w:t>
      </w:r>
    </w:p>
    <w:p w:rsidR="00C57B09" w:rsidRPr="00AF2E8A" w:rsidRDefault="00C57B09" w:rsidP="00C57B09">
      <w:pPr>
        <w:pStyle w:val="30"/>
        <w:keepNext w:val="0"/>
        <w:keepLines w:val="0"/>
        <w:widowControl/>
        <w:numPr>
          <w:ilvl w:val="2"/>
          <w:numId w:val="79"/>
        </w:numPr>
        <w:tabs>
          <w:tab w:val="left" w:pos="709"/>
          <w:tab w:val="left" w:pos="1560"/>
        </w:tabs>
        <w:ind w:left="0" w:firstLine="0"/>
        <w:jc w:val="both"/>
        <w:rPr>
          <w:rFonts w:ascii="Times New Roman" w:hAnsi="Times New Roman" w:cs="Times New Roman"/>
          <w:b/>
          <w:color w:val="auto"/>
          <w:sz w:val="26"/>
          <w:szCs w:val="26"/>
        </w:rPr>
      </w:pPr>
      <w:bookmarkStart w:id="58" w:name="_Toc12630635"/>
      <w:bookmarkStart w:id="59" w:name="_Toc133581337"/>
      <w:r w:rsidRPr="00AF2E8A">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58"/>
      <w:bookmarkEnd w:id="59"/>
    </w:p>
    <w:p w:rsidR="004D20DE" w:rsidRDefault="00C57B09" w:rsidP="00054E6D">
      <w:pPr>
        <w:widowControl/>
        <w:tabs>
          <w:tab w:val="left" w:pos="0"/>
        </w:tabs>
        <w:spacing w:before="120" w:line="360" w:lineRule="auto"/>
        <w:ind w:firstLine="851"/>
        <w:jc w:val="both"/>
        <w:rPr>
          <w:sz w:val="26"/>
        </w:rPr>
      </w:pPr>
      <w:r w:rsidRPr="00C57B09">
        <w:rPr>
          <w:sz w:val="26"/>
        </w:rPr>
        <w:t xml:space="preserve">Существующие и перспективные затраты тепловой мощности на собственные и хозяйственные нужды источников тепловой энергии на территории Войсковицкого сельского поселения на расчетный срок до 2035 года представлены в таблицах </w:t>
      </w:r>
      <w:r w:rsidRPr="00C57B09">
        <w:rPr>
          <w:sz w:val="26"/>
        </w:rPr>
        <w:fldChar w:fldCharType="begin"/>
      </w:r>
      <w:r w:rsidRPr="00C57B09">
        <w:rPr>
          <w:sz w:val="26"/>
        </w:rPr>
        <w:instrText xml:space="preserve"> REF  _Ref99462428 \h \r \t  \* MERGEFORMAT </w:instrText>
      </w:r>
      <w:r w:rsidRPr="00C57B09">
        <w:rPr>
          <w:sz w:val="26"/>
        </w:rPr>
      </w:r>
      <w:r w:rsidRPr="00C57B09">
        <w:rPr>
          <w:sz w:val="26"/>
        </w:rPr>
        <w:fldChar w:fldCharType="separate"/>
      </w:r>
      <w:r w:rsidR="003A71B4">
        <w:rPr>
          <w:sz w:val="26"/>
        </w:rPr>
        <w:t>13</w:t>
      </w:r>
      <w:r w:rsidRPr="00C57B09">
        <w:rPr>
          <w:sz w:val="26"/>
        </w:rPr>
        <w:fldChar w:fldCharType="end"/>
      </w:r>
      <w:r w:rsidRPr="00C57B09">
        <w:rPr>
          <w:sz w:val="26"/>
        </w:rPr>
        <w:t>-</w:t>
      </w:r>
      <w:r w:rsidRPr="00C57B09">
        <w:rPr>
          <w:sz w:val="26"/>
        </w:rPr>
        <w:fldChar w:fldCharType="begin"/>
      </w:r>
      <w:r w:rsidRPr="00C57B09">
        <w:rPr>
          <w:sz w:val="26"/>
        </w:rPr>
        <w:instrText xml:space="preserve"> REF  _Ref99462433 \h \r \t  \* MERGEFORMAT </w:instrText>
      </w:r>
      <w:r w:rsidRPr="00C57B09">
        <w:rPr>
          <w:sz w:val="26"/>
        </w:rPr>
      </w:r>
      <w:r w:rsidRPr="00C57B09">
        <w:rPr>
          <w:sz w:val="26"/>
        </w:rPr>
        <w:fldChar w:fldCharType="separate"/>
      </w:r>
      <w:r w:rsidR="003A71B4">
        <w:rPr>
          <w:sz w:val="26"/>
        </w:rPr>
        <w:t>16</w:t>
      </w:r>
      <w:r w:rsidRPr="00C57B09">
        <w:rPr>
          <w:sz w:val="26"/>
        </w:rPr>
        <w:fldChar w:fldCharType="end"/>
      </w:r>
      <w:r w:rsidRPr="00C57B09">
        <w:rPr>
          <w:sz w:val="26"/>
        </w:rPr>
        <w:t>.</w:t>
      </w:r>
    </w:p>
    <w:p w:rsidR="004D20DE" w:rsidRDefault="004D20DE">
      <w:pPr>
        <w:rPr>
          <w:sz w:val="26"/>
        </w:rPr>
      </w:pPr>
      <w:r>
        <w:rPr>
          <w:sz w:val="26"/>
        </w:rPr>
        <w:br w:type="page"/>
      </w:r>
    </w:p>
    <w:p w:rsidR="00C57B09" w:rsidRPr="00AF2E8A" w:rsidRDefault="00C57B09" w:rsidP="00C57B09">
      <w:pPr>
        <w:pStyle w:val="30"/>
        <w:keepNext w:val="0"/>
        <w:keepLines w:val="0"/>
        <w:widowControl/>
        <w:numPr>
          <w:ilvl w:val="2"/>
          <w:numId w:val="79"/>
        </w:numPr>
        <w:tabs>
          <w:tab w:val="left" w:pos="709"/>
          <w:tab w:val="left" w:pos="1560"/>
        </w:tabs>
        <w:ind w:left="0" w:firstLine="0"/>
        <w:jc w:val="both"/>
        <w:rPr>
          <w:rFonts w:ascii="Times New Roman" w:hAnsi="Times New Roman" w:cs="Times New Roman"/>
          <w:b/>
          <w:color w:val="auto"/>
          <w:sz w:val="26"/>
          <w:szCs w:val="26"/>
        </w:rPr>
      </w:pPr>
      <w:bookmarkStart w:id="60" w:name="_Toc12630636"/>
      <w:bookmarkStart w:id="61" w:name="_Toc133581338"/>
      <w:r w:rsidRPr="00AF2E8A">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60"/>
      <w:bookmarkEnd w:id="61"/>
    </w:p>
    <w:p w:rsidR="00C57B09" w:rsidRDefault="00C57B09" w:rsidP="00054E6D">
      <w:pPr>
        <w:widowControl/>
        <w:tabs>
          <w:tab w:val="left" w:pos="0"/>
        </w:tabs>
        <w:spacing w:before="120" w:line="360" w:lineRule="auto"/>
        <w:ind w:firstLine="851"/>
        <w:jc w:val="both"/>
        <w:rPr>
          <w:sz w:val="26"/>
        </w:rPr>
      </w:pPr>
      <w:r w:rsidRPr="00C57B09">
        <w:rPr>
          <w:sz w:val="26"/>
        </w:rPr>
        <w:t xml:space="preserve">Значения существующей и перспективной тепловой мощности источников тепловой энергии нетто на территории Войсковицкого сельского поселения на расчетный срок до 2035 года представлены в таблицах </w:t>
      </w:r>
      <w:r w:rsidRPr="00C57B09">
        <w:rPr>
          <w:sz w:val="26"/>
        </w:rPr>
        <w:fldChar w:fldCharType="begin"/>
      </w:r>
      <w:r w:rsidRPr="00C57B09">
        <w:rPr>
          <w:sz w:val="26"/>
        </w:rPr>
        <w:instrText xml:space="preserve"> REF  _Ref99462428 \h \r \t  \* MERGEFORMAT </w:instrText>
      </w:r>
      <w:r w:rsidRPr="00C57B09">
        <w:rPr>
          <w:sz w:val="26"/>
        </w:rPr>
      </w:r>
      <w:r w:rsidRPr="00C57B09">
        <w:rPr>
          <w:sz w:val="26"/>
        </w:rPr>
        <w:fldChar w:fldCharType="separate"/>
      </w:r>
      <w:r w:rsidR="003A71B4">
        <w:rPr>
          <w:sz w:val="26"/>
        </w:rPr>
        <w:t>13</w:t>
      </w:r>
      <w:r w:rsidRPr="00C57B09">
        <w:rPr>
          <w:sz w:val="26"/>
        </w:rPr>
        <w:fldChar w:fldCharType="end"/>
      </w:r>
      <w:r w:rsidRPr="00C57B09">
        <w:rPr>
          <w:sz w:val="26"/>
        </w:rPr>
        <w:t>-</w:t>
      </w:r>
      <w:r w:rsidRPr="00C57B09">
        <w:rPr>
          <w:sz w:val="26"/>
        </w:rPr>
        <w:fldChar w:fldCharType="begin"/>
      </w:r>
      <w:r w:rsidRPr="00C57B09">
        <w:rPr>
          <w:sz w:val="26"/>
        </w:rPr>
        <w:instrText xml:space="preserve"> REF  _Ref99462433 \h \r \t  \* MERGEFORMAT </w:instrText>
      </w:r>
      <w:r w:rsidRPr="00C57B09">
        <w:rPr>
          <w:sz w:val="26"/>
        </w:rPr>
      </w:r>
      <w:r w:rsidRPr="00C57B09">
        <w:rPr>
          <w:sz w:val="26"/>
        </w:rPr>
        <w:fldChar w:fldCharType="separate"/>
      </w:r>
      <w:r w:rsidR="003A71B4">
        <w:rPr>
          <w:sz w:val="26"/>
        </w:rPr>
        <w:t>16</w:t>
      </w:r>
      <w:r w:rsidRPr="00C57B09">
        <w:rPr>
          <w:sz w:val="26"/>
        </w:rPr>
        <w:fldChar w:fldCharType="end"/>
      </w:r>
      <w:r w:rsidRPr="00C57B09">
        <w:rPr>
          <w:sz w:val="26"/>
        </w:rPr>
        <w:t>.</w:t>
      </w:r>
    </w:p>
    <w:p w:rsidR="00C57B09" w:rsidRPr="00D564EE" w:rsidRDefault="00C57B09" w:rsidP="00C57B09">
      <w:pPr>
        <w:pStyle w:val="30"/>
        <w:keepNext w:val="0"/>
        <w:keepLines w:val="0"/>
        <w:widowControl/>
        <w:numPr>
          <w:ilvl w:val="2"/>
          <w:numId w:val="79"/>
        </w:numPr>
        <w:tabs>
          <w:tab w:val="left" w:pos="709"/>
          <w:tab w:val="left" w:pos="1560"/>
        </w:tabs>
        <w:ind w:left="0" w:firstLine="0"/>
        <w:jc w:val="both"/>
        <w:rPr>
          <w:rFonts w:ascii="Times New Roman" w:hAnsi="Times New Roman" w:cs="Times New Roman"/>
          <w:b/>
          <w:color w:val="auto"/>
          <w:sz w:val="26"/>
          <w:szCs w:val="26"/>
        </w:rPr>
      </w:pPr>
      <w:bookmarkStart w:id="62" w:name="_Toc12630637"/>
      <w:bookmarkStart w:id="63" w:name="_Toc133581339"/>
      <w:r w:rsidRPr="00D564EE">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2"/>
      <w:bookmarkEnd w:id="63"/>
    </w:p>
    <w:p w:rsidR="00C57B09" w:rsidRDefault="00C57B09" w:rsidP="00054E6D">
      <w:pPr>
        <w:widowControl/>
        <w:tabs>
          <w:tab w:val="left" w:pos="0"/>
        </w:tabs>
        <w:spacing w:before="120" w:line="360" w:lineRule="auto"/>
        <w:ind w:firstLine="851"/>
        <w:jc w:val="both"/>
        <w:rPr>
          <w:sz w:val="26"/>
        </w:rPr>
      </w:pPr>
      <w:r w:rsidRPr="00C57B09">
        <w:rPr>
          <w:sz w:val="26"/>
        </w:rPr>
        <w:t xml:space="preserve">Значения существующих и перспективных потерь тепловой энергии при ее передаче по тепловым сетям на территории Войсковицкого сельского поселения на расчетный срок до 2035 года представлены в таблицах </w:t>
      </w:r>
      <w:r w:rsidRPr="00C57B09">
        <w:rPr>
          <w:sz w:val="26"/>
        </w:rPr>
        <w:fldChar w:fldCharType="begin"/>
      </w:r>
      <w:r w:rsidRPr="00C57B09">
        <w:rPr>
          <w:sz w:val="26"/>
        </w:rPr>
        <w:instrText xml:space="preserve"> REF  _Ref99462428 \h \r \t  \* MERGEFORMAT </w:instrText>
      </w:r>
      <w:r w:rsidRPr="00C57B09">
        <w:rPr>
          <w:sz w:val="26"/>
        </w:rPr>
      </w:r>
      <w:r w:rsidRPr="00C57B09">
        <w:rPr>
          <w:sz w:val="26"/>
        </w:rPr>
        <w:fldChar w:fldCharType="separate"/>
      </w:r>
      <w:r w:rsidR="003A71B4">
        <w:rPr>
          <w:sz w:val="26"/>
        </w:rPr>
        <w:t>13</w:t>
      </w:r>
      <w:r w:rsidRPr="00C57B09">
        <w:rPr>
          <w:sz w:val="26"/>
        </w:rPr>
        <w:fldChar w:fldCharType="end"/>
      </w:r>
      <w:r w:rsidRPr="00C57B09">
        <w:rPr>
          <w:sz w:val="26"/>
        </w:rPr>
        <w:t>-</w:t>
      </w:r>
      <w:r w:rsidRPr="00C57B09">
        <w:rPr>
          <w:sz w:val="26"/>
        </w:rPr>
        <w:fldChar w:fldCharType="begin"/>
      </w:r>
      <w:r w:rsidRPr="00C57B09">
        <w:rPr>
          <w:sz w:val="26"/>
        </w:rPr>
        <w:instrText xml:space="preserve"> REF  _Ref99462433 \h \r \t  \* MERGEFORMAT </w:instrText>
      </w:r>
      <w:r w:rsidRPr="00C57B09">
        <w:rPr>
          <w:sz w:val="26"/>
        </w:rPr>
      </w:r>
      <w:r w:rsidRPr="00C57B09">
        <w:rPr>
          <w:sz w:val="26"/>
        </w:rPr>
        <w:fldChar w:fldCharType="separate"/>
      </w:r>
      <w:r w:rsidR="003A71B4">
        <w:rPr>
          <w:sz w:val="26"/>
        </w:rPr>
        <w:t>16</w:t>
      </w:r>
      <w:r w:rsidRPr="00C57B09">
        <w:rPr>
          <w:sz w:val="26"/>
        </w:rPr>
        <w:fldChar w:fldCharType="end"/>
      </w:r>
      <w:r w:rsidRPr="00C57B09">
        <w:rPr>
          <w:sz w:val="26"/>
        </w:rPr>
        <w:t>.</w:t>
      </w:r>
    </w:p>
    <w:p w:rsidR="00C57B09" w:rsidRPr="00D564EE" w:rsidRDefault="00C57B09" w:rsidP="00C57B09">
      <w:pPr>
        <w:pStyle w:val="30"/>
        <w:keepNext w:val="0"/>
        <w:keepLines w:val="0"/>
        <w:widowControl/>
        <w:numPr>
          <w:ilvl w:val="2"/>
          <w:numId w:val="79"/>
        </w:numPr>
        <w:tabs>
          <w:tab w:val="left" w:pos="709"/>
          <w:tab w:val="left" w:pos="1560"/>
        </w:tabs>
        <w:ind w:left="0" w:firstLine="0"/>
        <w:jc w:val="both"/>
        <w:rPr>
          <w:rFonts w:ascii="Times New Roman" w:hAnsi="Times New Roman" w:cs="Times New Roman"/>
          <w:b/>
          <w:color w:val="auto"/>
          <w:sz w:val="26"/>
          <w:szCs w:val="26"/>
        </w:rPr>
      </w:pPr>
      <w:bookmarkStart w:id="64" w:name="_Toc12630638"/>
      <w:bookmarkStart w:id="65" w:name="_Toc133581340"/>
      <w:r w:rsidRPr="00D564EE">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64"/>
      <w:bookmarkEnd w:id="65"/>
    </w:p>
    <w:p w:rsidR="00C57B09" w:rsidRDefault="00C57B09" w:rsidP="00054E6D">
      <w:pPr>
        <w:widowControl/>
        <w:tabs>
          <w:tab w:val="left" w:pos="0"/>
        </w:tabs>
        <w:spacing w:before="120" w:line="360" w:lineRule="auto"/>
        <w:ind w:firstLine="851"/>
        <w:jc w:val="both"/>
        <w:rPr>
          <w:sz w:val="26"/>
        </w:rPr>
      </w:pPr>
      <w:r w:rsidRPr="00C57B09">
        <w:rPr>
          <w:sz w:val="26"/>
        </w:rPr>
        <w:t xml:space="preserve">На территории Войсковицкого сельского поселения действует две теплоснабжающая организации АО «Коммунальные системы Гатчинского района» и ФБГУ «ЦЖКУ». Затраты существующей и перспективной тепловой мощности на хозяйственные нужды представлены в таблицах </w:t>
      </w:r>
      <w:r w:rsidRPr="00C57B09">
        <w:rPr>
          <w:sz w:val="26"/>
        </w:rPr>
        <w:fldChar w:fldCharType="begin"/>
      </w:r>
      <w:r w:rsidRPr="00C57B09">
        <w:rPr>
          <w:sz w:val="26"/>
        </w:rPr>
        <w:instrText xml:space="preserve"> REF  _Ref99462428 \h \r \t  \* MERGEFORMAT </w:instrText>
      </w:r>
      <w:r w:rsidRPr="00C57B09">
        <w:rPr>
          <w:sz w:val="26"/>
        </w:rPr>
      </w:r>
      <w:r w:rsidRPr="00C57B09">
        <w:rPr>
          <w:sz w:val="26"/>
        </w:rPr>
        <w:fldChar w:fldCharType="separate"/>
      </w:r>
      <w:r w:rsidR="003A71B4">
        <w:rPr>
          <w:sz w:val="26"/>
        </w:rPr>
        <w:t>13</w:t>
      </w:r>
      <w:r w:rsidRPr="00C57B09">
        <w:rPr>
          <w:sz w:val="26"/>
        </w:rPr>
        <w:fldChar w:fldCharType="end"/>
      </w:r>
      <w:r w:rsidRPr="00C57B09">
        <w:rPr>
          <w:sz w:val="26"/>
        </w:rPr>
        <w:t>-</w:t>
      </w:r>
      <w:r w:rsidRPr="00C57B09">
        <w:rPr>
          <w:sz w:val="26"/>
        </w:rPr>
        <w:fldChar w:fldCharType="begin"/>
      </w:r>
      <w:r w:rsidRPr="00C57B09">
        <w:rPr>
          <w:sz w:val="26"/>
        </w:rPr>
        <w:instrText xml:space="preserve"> REF  _Ref99462433 \h \r \t  \* MERGEFORMAT </w:instrText>
      </w:r>
      <w:r w:rsidRPr="00C57B09">
        <w:rPr>
          <w:sz w:val="26"/>
        </w:rPr>
      </w:r>
      <w:r w:rsidRPr="00C57B09">
        <w:rPr>
          <w:sz w:val="26"/>
        </w:rPr>
        <w:fldChar w:fldCharType="separate"/>
      </w:r>
      <w:r w:rsidR="003A71B4">
        <w:rPr>
          <w:sz w:val="26"/>
        </w:rPr>
        <w:t>16</w:t>
      </w:r>
      <w:r w:rsidRPr="00C57B09">
        <w:rPr>
          <w:sz w:val="26"/>
        </w:rPr>
        <w:fldChar w:fldCharType="end"/>
      </w:r>
      <w:r w:rsidRPr="00C57B09">
        <w:rPr>
          <w:sz w:val="26"/>
        </w:rPr>
        <w:t>.</w:t>
      </w:r>
    </w:p>
    <w:p w:rsidR="00C57B09" w:rsidRPr="00D564EE" w:rsidRDefault="00C57B09" w:rsidP="00C57B09">
      <w:pPr>
        <w:pStyle w:val="30"/>
        <w:keepNext w:val="0"/>
        <w:keepLines w:val="0"/>
        <w:widowControl/>
        <w:numPr>
          <w:ilvl w:val="2"/>
          <w:numId w:val="79"/>
        </w:numPr>
        <w:ind w:left="0" w:firstLine="0"/>
        <w:jc w:val="both"/>
        <w:rPr>
          <w:rFonts w:ascii="Times New Roman" w:hAnsi="Times New Roman" w:cs="Times New Roman"/>
          <w:b/>
          <w:color w:val="auto"/>
          <w:sz w:val="26"/>
          <w:szCs w:val="26"/>
        </w:rPr>
      </w:pPr>
      <w:bookmarkStart w:id="66" w:name="_Toc12630639"/>
      <w:bookmarkStart w:id="67" w:name="_Toc133581341"/>
      <w:r w:rsidRPr="00D564EE">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66"/>
      <w:bookmarkEnd w:id="67"/>
    </w:p>
    <w:p w:rsidR="0086044E" w:rsidRPr="009A32BA" w:rsidRDefault="0086044E" w:rsidP="00054E6D">
      <w:pPr>
        <w:widowControl/>
        <w:tabs>
          <w:tab w:val="left" w:pos="0"/>
        </w:tabs>
        <w:spacing w:before="120" w:line="360" w:lineRule="auto"/>
        <w:ind w:firstLine="851"/>
        <w:jc w:val="both"/>
        <w:rPr>
          <w:sz w:val="26"/>
        </w:rPr>
      </w:pPr>
      <w:r>
        <w:rPr>
          <w:sz w:val="26"/>
        </w:rPr>
        <w:t>Б</w:t>
      </w:r>
      <w:r w:rsidRPr="009A32BA">
        <w:rPr>
          <w:sz w:val="26"/>
        </w:rPr>
        <w:t xml:space="preserve">алансы тепловой мощности источников тепловой энергии и перспективной тепловой нагрузки на территории </w:t>
      </w:r>
      <w:r>
        <w:rPr>
          <w:sz w:val="26"/>
        </w:rPr>
        <w:t>Войсковицкого</w:t>
      </w:r>
      <w:r w:rsidRPr="009A32BA">
        <w:rPr>
          <w:sz w:val="26"/>
        </w:rPr>
        <w:t xml:space="preserve"> сельского поселения на расчетный срок до 203</w:t>
      </w:r>
      <w:r w:rsidR="00E92849">
        <w:rPr>
          <w:sz w:val="26"/>
        </w:rPr>
        <w:t>5</w:t>
      </w:r>
      <w:r w:rsidRPr="009A32BA">
        <w:rPr>
          <w:sz w:val="26"/>
        </w:rPr>
        <w:t xml:space="preserve"> года представлены в та</w:t>
      </w:r>
      <w:r w:rsidRPr="0003687A">
        <w:rPr>
          <w:sz w:val="26"/>
          <w:szCs w:val="26"/>
        </w:rPr>
        <w:t xml:space="preserve">блицах </w:t>
      </w:r>
      <w:r w:rsidR="003B365C">
        <w:rPr>
          <w:sz w:val="26"/>
          <w:szCs w:val="26"/>
        </w:rPr>
        <w:fldChar w:fldCharType="begin"/>
      </w:r>
      <w:r w:rsidR="003B365C">
        <w:rPr>
          <w:sz w:val="26"/>
          <w:szCs w:val="26"/>
        </w:rPr>
        <w:instrText xml:space="preserve"> REF  _Ref99462428 \h \r \t  \* MERGEFORMAT </w:instrText>
      </w:r>
      <w:r w:rsidR="003B365C">
        <w:rPr>
          <w:sz w:val="26"/>
          <w:szCs w:val="26"/>
        </w:rPr>
      </w:r>
      <w:r w:rsidR="003B365C">
        <w:rPr>
          <w:sz w:val="26"/>
          <w:szCs w:val="26"/>
        </w:rPr>
        <w:fldChar w:fldCharType="separate"/>
      </w:r>
      <w:r w:rsidR="003A71B4">
        <w:rPr>
          <w:sz w:val="26"/>
          <w:szCs w:val="26"/>
        </w:rPr>
        <w:t>13</w:t>
      </w:r>
      <w:r w:rsidR="003B365C">
        <w:rPr>
          <w:sz w:val="26"/>
          <w:szCs w:val="26"/>
        </w:rPr>
        <w:fldChar w:fldCharType="end"/>
      </w:r>
      <w:r w:rsidRPr="0003687A">
        <w:rPr>
          <w:sz w:val="26"/>
          <w:szCs w:val="26"/>
        </w:rPr>
        <w:t>–</w:t>
      </w:r>
      <w:r w:rsidR="003B365C">
        <w:rPr>
          <w:sz w:val="26"/>
          <w:szCs w:val="26"/>
        </w:rPr>
        <w:fldChar w:fldCharType="begin"/>
      </w:r>
      <w:r w:rsidR="003B365C">
        <w:rPr>
          <w:sz w:val="26"/>
          <w:szCs w:val="26"/>
        </w:rPr>
        <w:instrText xml:space="preserve"> REF  _Ref99462433 \h \r \t  \* MERGEFORMAT </w:instrText>
      </w:r>
      <w:r w:rsidR="003B365C">
        <w:rPr>
          <w:sz w:val="26"/>
          <w:szCs w:val="26"/>
        </w:rPr>
      </w:r>
      <w:r w:rsidR="003B365C">
        <w:rPr>
          <w:sz w:val="26"/>
          <w:szCs w:val="26"/>
        </w:rPr>
        <w:fldChar w:fldCharType="separate"/>
      </w:r>
      <w:r w:rsidR="003A71B4">
        <w:rPr>
          <w:sz w:val="26"/>
          <w:szCs w:val="26"/>
        </w:rPr>
        <w:t>16</w:t>
      </w:r>
      <w:r w:rsidR="003B365C">
        <w:rPr>
          <w:sz w:val="26"/>
          <w:szCs w:val="26"/>
        </w:rPr>
        <w:fldChar w:fldCharType="end"/>
      </w:r>
      <w:r w:rsidRPr="009A32BA">
        <w:rPr>
          <w:sz w:val="26"/>
        </w:rPr>
        <w:t>.</w:t>
      </w:r>
    </w:p>
    <w:p w:rsidR="0086044E" w:rsidRDefault="0086044E" w:rsidP="0086044E">
      <w:pPr>
        <w:widowControl/>
        <w:tabs>
          <w:tab w:val="left" w:pos="0"/>
        </w:tabs>
        <w:spacing w:line="360" w:lineRule="auto"/>
        <w:ind w:firstLine="851"/>
        <w:jc w:val="both"/>
        <w:rPr>
          <w:sz w:val="26"/>
          <w:szCs w:val="26"/>
        </w:rPr>
      </w:pPr>
      <w:r>
        <w:rPr>
          <w:sz w:val="26"/>
        </w:rPr>
        <w:t xml:space="preserve">Данные резервов/дефицитов тепловой мощности нетто, указанные в таблицах </w:t>
      </w:r>
      <w:r w:rsidR="000E7029">
        <w:rPr>
          <w:sz w:val="26"/>
          <w:szCs w:val="26"/>
        </w:rPr>
        <w:fldChar w:fldCharType="begin"/>
      </w:r>
      <w:r w:rsidR="000E7029">
        <w:rPr>
          <w:sz w:val="26"/>
          <w:szCs w:val="26"/>
        </w:rPr>
        <w:instrText xml:space="preserve"> REF  _Ref99462428 \h \r \t  \* MERGEFORMAT </w:instrText>
      </w:r>
      <w:r w:rsidR="000E7029">
        <w:rPr>
          <w:sz w:val="26"/>
          <w:szCs w:val="26"/>
        </w:rPr>
      </w:r>
      <w:r w:rsidR="000E7029">
        <w:rPr>
          <w:sz w:val="26"/>
          <w:szCs w:val="26"/>
        </w:rPr>
        <w:fldChar w:fldCharType="separate"/>
      </w:r>
      <w:r w:rsidR="003A71B4">
        <w:rPr>
          <w:sz w:val="26"/>
          <w:szCs w:val="26"/>
        </w:rPr>
        <w:t>13</w:t>
      </w:r>
      <w:r w:rsidR="000E7029">
        <w:rPr>
          <w:sz w:val="26"/>
          <w:szCs w:val="26"/>
        </w:rPr>
        <w:fldChar w:fldCharType="end"/>
      </w:r>
      <w:r w:rsidR="00AB4F9C" w:rsidRPr="0003687A">
        <w:rPr>
          <w:sz w:val="26"/>
          <w:szCs w:val="26"/>
        </w:rPr>
        <w:t>–</w:t>
      </w:r>
      <w:r w:rsidR="000E7029">
        <w:rPr>
          <w:sz w:val="26"/>
          <w:szCs w:val="26"/>
        </w:rPr>
        <w:fldChar w:fldCharType="begin"/>
      </w:r>
      <w:r w:rsidR="000E7029">
        <w:rPr>
          <w:sz w:val="26"/>
          <w:szCs w:val="26"/>
        </w:rPr>
        <w:instrText xml:space="preserve"> REF  _Ref99462433 \h \r \t  \* MERGEFORMAT </w:instrText>
      </w:r>
      <w:r w:rsidR="000E7029">
        <w:rPr>
          <w:sz w:val="26"/>
          <w:szCs w:val="26"/>
        </w:rPr>
      </w:r>
      <w:r w:rsidR="000E7029">
        <w:rPr>
          <w:sz w:val="26"/>
          <w:szCs w:val="26"/>
        </w:rPr>
        <w:fldChar w:fldCharType="separate"/>
      </w:r>
      <w:r w:rsidR="003A71B4">
        <w:rPr>
          <w:sz w:val="26"/>
          <w:szCs w:val="26"/>
        </w:rPr>
        <w:t>16</w:t>
      </w:r>
      <w:r w:rsidR="000E7029">
        <w:rPr>
          <w:sz w:val="26"/>
          <w:szCs w:val="26"/>
        </w:rPr>
        <w:fldChar w:fldCharType="end"/>
      </w:r>
      <w:r>
        <w:rPr>
          <w:sz w:val="26"/>
          <w:szCs w:val="26"/>
        </w:rPr>
        <w:t>, для наглядности пр</w:t>
      </w:r>
      <w:r w:rsidR="000E7029">
        <w:rPr>
          <w:sz w:val="26"/>
          <w:szCs w:val="26"/>
        </w:rPr>
        <w:t>едставлены графически на рисунках</w:t>
      </w:r>
      <w:r w:rsidRPr="00380FB4">
        <w:rPr>
          <w:sz w:val="26"/>
          <w:szCs w:val="26"/>
        </w:rPr>
        <w:t xml:space="preserve"> </w:t>
      </w:r>
      <w:r w:rsidR="000E7029">
        <w:rPr>
          <w:sz w:val="26"/>
          <w:szCs w:val="26"/>
        </w:rPr>
        <w:fldChar w:fldCharType="begin"/>
      </w:r>
      <w:r w:rsidR="000E7029">
        <w:rPr>
          <w:sz w:val="26"/>
          <w:szCs w:val="26"/>
        </w:rPr>
        <w:instrText xml:space="preserve"> REF  _Ref99695142 \h \r \t  \* MERGEFORMAT </w:instrText>
      </w:r>
      <w:r w:rsidR="000E7029">
        <w:rPr>
          <w:sz w:val="26"/>
          <w:szCs w:val="26"/>
        </w:rPr>
      </w:r>
      <w:r w:rsidR="000E7029">
        <w:rPr>
          <w:sz w:val="26"/>
          <w:szCs w:val="26"/>
        </w:rPr>
        <w:fldChar w:fldCharType="separate"/>
      </w:r>
      <w:r w:rsidR="003A71B4">
        <w:rPr>
          <w:sz w:val="26"/>
          <w:szCs w:val="26"/>
        </w:rPr>
        <w:t>5</w:t>
      </w:r>
      <w:r w:rsidR="000E7029">
        <w:rPr>
          <w:sz w:val="26"/>
          <w:szCs w:val="26"/>
        </w:rPr>
        <w:fldChar w:fldCharType="end"/>
      </w:r>
      <w:r w:rsidR="000E7029">
        <w:rPr>
          <w:sz w:val="26"/>
          <w:szCs w:val="26"/>
        </w:rPr>
        <w:t>-</w:t>
      </w:r>
      <w:r w:rsidR="000E7029">
        <w:rPr>
          <w:sz w:val="26"/>
          <w:szCs w:val="26"/>
        </w:rPr>
        <w:fldChar w:fldCharType="begin"/>
      </w:r>
      <w:r w:rsidR="000E7029">
        <w:rPr>
          <w:sz w:val="26"/>
          <w:szCs w:val="26"/>
        </w:rPr>
        <w:instrText xml:space="preserve"> REF  _Ref99695149 \h \r \t  \* MERGEFORMAT </w:instrText>
      </w:r>
      <w:r w:rsidR="000E7029">
        <w:rPr>
          <w:sz w:val="26"/>
          <w:szCs w:val="26"/>
        </w:rPr>
      </w:r>
      <w:r w:rsidR="000E7029">
        <w:rPr>
          <w:sz w:val="26"/>
          <w:szCs w:val="26"/>
        </w:rPr>
        <w:fldChar w:fldCharType="separate"/>
      </w:r>
      <w:r w:rsidR="003A71B4">
        <w:rPr>
          <w:sz w:val="26"/>
          <w:szCs w:val="26"/>
        </w:rPr>
        <w:t>8</w:t>
      </w:r>
      <w:r w:rsidR="000E7029">
        <w:rPr>
          <w:sz w:val="26"/>
          <w:szCs w:val="26"/>
        </w:rPr>
        <w:fldChar w:fldCharType="end"/>
      </w:r>
      <w:r w:rsidRPr="00380FB4">
        <w:rPr>
          <w:sz w:val="26"/>
          <w:szCs w:val="26"/>
        </w:rPr>
        <w:t>.</w:t>
      </w:r>
    </w:p>
    <w:p w:rsidR="004D20DE" w:rsidRDefault="00C57B09" w:rsidP="0086044E">
      <w:pPr>
        <w:widowControl/>
        <w:tabs>
          <w:tab w:val="left" w:pos="0"/>
        </w:tabs>
        <w:spacing w:line="360" w:lineRule="auto"/>
        <w:ind w:firstLine="851"/>
        <w:jc w:val="both"/>
        <w:rPr>
          <w:sz w:val="26"/>
          <w:szCs w:val="26"/>
        </w:rPr>
      </w:pPr>
      <w:r w:rsidRPr="00C57B09">
        <w:rPr>
          <w:sz w:val="26"/>
          <w:szCs w:val="26"/>
        </w:rPr>
        <w:t>Балансы перспективной тепловой мощности и тепловой нагрузки в соответствии с перспективными ме</w:t>
      </w:r>
      <w:r w:rsidR="00714493">
        <w:rPr>
          <w:sz w:val="26"/>
          <w:szCs w:val="26"/>
        </w:rPr>
        <w:t>роприятиями, приведены в Главе 4</w:t>
      </w:r>
      <w:r w:rsidRPr="00C57B09">
        <w:rPr>
          <w:sz w:val="26"/>
          <w:szCs w:val="26"/>
        </w:rPr>
        <w:t xml:space="preserve"> «Мастер план вариантов развития»</w:t>
      </w:r>
      <w:r>
        <w:rPr>
          <w:sz w:val="26"/>
          <w:szCs w:val="26"/>
        </w:rPr>
        <w:t xml:space="preserve"> Обосновывающих материалов</w:t>
      </w:r>
      <w:r w:rsidRPr="00C57B09">
        <w:rPr>
          <w:sz w:val="26"/>
          <w:szCs w:val="26"/>
        </w:rPr>
        <w:t>.</w:t>
      </w:r>
    </w:p>
    <w:p w:rsidR="004D20DE" w:rsidRDefault="004D20DE">
      <w:pPr>
        <w:rPr>
          <w:sz w:val="26"/>
          <w:szCs w:val="26"/>
        </w:rPr>
      </w:pPr>
      <w:r>
        <w:rPr>
          <w:sz w:val="26"/>
          <w:szCs w:val="26"/>
        </w:rPr>
        <w:br w:type="page"/>
      </w:r>
    </w:p>
    <w:p w:rsidR="000E7029" w:rsidRPr="00380FB4" w:rsidRDefault="00714493" w:rsidP="000E7029">
      <w:pPr>
        <w:widowControl/>
        <w:tabs>
          <w:tab w:val="left" w:pos="0"/>
        </w:tabs>
        <w:spacing w:line="360" w:lineRule="auto"/>
        <w:jc w:val="center"/>
        <w:rPr>
          <w:sz w:val="26"/>
          <w:szCs w:val="26"/>
        </w:rPr>
      </w:pPr>
      <w:r>
        <w:rPr>
          <w:noProof/>
          <w:lang w:bidi="ar-SA"/>
        </w:rPr>
        <w:drawing>
          <wp:inline distT="0" distB="0" distL="0" distR="0" wp14:anchorId="53506ADA" wp14:editId="4F20199E">
            <wp:extent cx="5942330" cy="2837815"/>
            <wp:effectExtent l="0" t="0" r="1270" b="635"/>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2330" cy="2837815"/>
                    </a:xfrm>
                    <a:prstGeom prst="rect">
                      <a:avLst/>
                    </a:prstGeom>
                  </pic:spPr>
                </pic:pic>
              </a:graphicData>
            </a:graphic>
          </wp:inline>
        </w:drawing>
      </w:r>
    </w:p>
    <w:p w:rsidR="003B365C" w:rsidRPr="003B365C" w:rsidRDefault="003B365C"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bookmarkStart w:id="68" w:name="_Ref99695142"/>
      <w:r w:rsidRPr="003B365C">
        <w:rPr>
          <w:b/>
          <w:iCs/>
          <w:sz w:val="24"/>
          <w:szCs w:val="24"/>
        </w:rPr>
        <w:t>Резерв/дефицит тепловой мощности нетто</w:t>
      </w:r>
      <w:r w:rsidR="000E7029">
        <w:rPr>
          <w:b/>
          <w:iCs/>
          <w:sz w:val="24"/>
          <w:szCs w:val="24"/>
        </w:rPr>
        <w:t xml:space="preserve"> котельной №53 п. Войсковицы</w:t>
      </w:r>
      <w:r w:rsidRPr="003B365C">
        <w:rPr>
          <w:b/>
          <w:iCs/>
          <w:sz w:val="24"/>
          <w:szCs w:val="24"/>
        </w:rPr>
        <w:t>, %</w:t>
      </w:r>
      <w:bookmarkEnd w:id="68"/>
      <w:r>
        <w:rPr>
          <w:b/>
          <w:iCs/>
          <w:sz w:val="24"/>
          <w:szCs w:val="24"/>
        </w:rPr>
        <w:t xml:space="preserve"> </w:t>
      </w:r>
    </w:p>
    <w:p w:rsidR="000E7029" w:rsidRDefault="00714493" w:rsidP="000E7029">
      <w:pPr>
        <w:widowControl/>
        <w:tabs>
          <w:tab w:val="left" w:pos="0"/>
        </w:tabs>
        <w:spacing w:before="120" w:after="120" w:line="360" w:lineRule="auto"/>
        <w:jc w:val="center"/>
        <w:rPr>
          <w:sz w:val="26"/>
        </w:rPr>
      </w:pPr>
      <w:r>
        <w:rPr>
          <w:noProof/>
          <w:lang w:bidi="ar-SA"/>
        </w:rPr>
        <w:drawing>
          <wp:inline distT="0" distB="0" distL="0" distR="0" wp14:anchorId="1D8395DF" wp14:editId="5C194CD3">
            <wp:extent cx="5942330" cy="2791460"/>
            <wp:effectExtent l="0" t="0" r="1270" b="889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2330" cy="2791460"/>
                    </a:xfrm>
                    <a:prstGeom prst="rect">
                      <a:avLst/>
                    </a:prstGeom>
                  </pic:spPr>
                </pic:pic>
              </a:graphicData>
            </a:graphic>
          </wp:inline>
        </w:drawing>
      </w:r>
    </w:p>
    <w:p w:rsidR="000E7029" w:rsidRPr="003B365C" w:rsidRDefault="000E7029"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r w:rsidRPr="003B365C">
        <w:rPr>
          <w:b/>
          <w:iCs/>
          <w:sz w:val="24"/>
          <w:szCs w:val="24"/>
        </w:rPr>
        <w:t>Резерв/дефицит тепловой мощности нетто</w:t>
      </w:r>
      <w:r>
        <w:rPr>
          <w:b/>
          <w:iCs/>
          <w:sz w:val="24"/>
          <w:szCs w:val="24"/>
        </w:rPr>
        <w:t xml:space="preserve"> котельной №34 п. Новый Учхоз</w:t>
      </w:r>
      <w:r w:rsidRPr="003B365C">
        <w:rPr>
          <w:b/>
          <w:iCs/>
          <w:sz w:val="24"/>
          <w:szCs w:val="24"/>
        </w:rPr>
        <w:t>, %</w:t>
      </w:r>
      <w:r>
        <w:rPr>
          <w:b/>
          <w:iCs/>
          <w:sz w:val="24"/>
          <w:szCs w:val="24"/>
        </w:rPr>
        <w:t xml:space="preserve"> </w:t>
      </w:r>
    </w:p>
    <w:p w:rsidR="000E7029" w:rsidRDefault="00714493" w:rsidP="000E7029">
      <w:pPr>
        <w:widowControl/>
        <w:tabs>
          <w:tab w:val="left" w:pos="0"/>
        </w:tabs>
        <w:spacing w:before="120" w:after="120" w:line="360" w:lineRule="auto"/>
        <w:jc w:val="center"/>
        <w:rPr>
          <w:sz w:val="26"/>
        </w:rPr>
      </w:pPr>
      <w:r>
        <w:rPr>
          <w:noProof/>
          <w:lang w:bidi="ar-SA"/>
        </w:rPr>
        <w:drawing>
          <wp:inline distT="0" distB="0" distL="0" distR="0" wp14:anchorId="51A51910" wp14:editId="45BF4F8E">
            <wp:extent cx="5942330" cy="2814955"/>
            <wp:effectExtent l="0" t="0" r="1270" b="444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2330" cy="2814955"/>
                    </a:xfrm>
                    <a:prstGeom prst="rect">
                      <a:avLst/>
                    </a:prstGeom>
                  </pic:spPr>
                </pic:pic>
              </a:graphicData>
            </a:graphic>
          </wp:inline>
        </w:drawing>
      </w:r>
    </w:p>
    <w:p w:rsidR="000E7029" w:rsidRPr="003B365C" w:rsidRDefault="000E7029"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r w:rsidRPr="003B365C">
        <w:rPr>
          <w:b/>
          <w:iCs/>
          <w:sz w:val="24"/>
          <w:szCs w:val="24"/>
        </w:rPr>
        <w:t>Резерв/дефицит тепловой мощности нетто</w:t>
      </w:r>
      <w:r>
        <w:rPr>
          <w:b/>
          <w:iCs/>
          <w:sz w:val="24"/>
          <w:szCs w:val="24"/>
        </w:rPr>
        <w:t xml:space="preserve"> котельной №22 п. Борницкий Лес</w:t>
      </w:r>
      <w:r w:rsidRPr="003B365C">
        <w:rPr>
          <w:b/>
          <w:iCs/>
          <w:sz w:val="24"/>
          <w:szCs w:val="24"/>
        </w:rPr>
        <w:t>, %</w:t>
      </w:r>
      <w:r>
        <w:rPr>
          <w:b/>
          <w:iCs/>
          <w:sz w:val="24"/>
          <w:szCs w:val="24"/>
        </w:rPr>
        <w:t xml:space="preserve"> </w:t>
      </w:r>
    </w:p>
    <w:p w:rsidR="000E7029" w:rsidRDefault="00714493" w:rsidP="000E7029">
      <w:pPr>
        <w:widowControl/>
        <w:tabs>
          <w:tab w:val="left" w:pos="0"/>
        </w:tabs>
        <w:spacing w:before="120" w:after="120" w:line="360" w:lineRule="auto"/>
        <w:jc w:val="center"/>
        <w:rPr>
          <w:sz w:val="26"/>
        </w:rPr>
      </w:pPr>
      <w:r>
        <w:rPr>
          <w:noProof/>
          <w:lang w:bidi="ar-SA"/>
        </w:rPr>
        <w:drawing>
          <wp:inline distT="0" distB="0" distL="0" distR="0" wp14:anchorId="575BE522" wp14:editId="7B722E6D">
            <wp:extent cx="5942330" cy="2797175"/>
            <wp:effectExtent l="0" t="0" r="1270" b="3175"/>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2330" cy="2797175"/>
                    </a:xfrm>
                    <a:prstGeom prst="rect">
                      <a:avLst/>
                    </a:prstGeom>
                  </pic:spPr>
                </pic:pic>
              </a:graphicData>
            </a:graphic>
          </wp:inline>
        </w:drawing>
      </w:r>
    </w:p>
    <w:p w:rsidR="000E7029" w:rsidRPr="003B365C" w:rsidRDefault="000E7029"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bookmarkStart w:id="69" w:name="_Ref99695149"/>
      <w:r w:rsidRPr="003B365C">
        <w:rPr>
          <w:b/>
          <w:iCs/>
          <w:sz w:val="24"/>
          <w:szCs w:val="24"/>
        </w:rPr>
        <w:t>Резерв/дефицит тепловой мощности нетто</w:t>
      </w:r>
      <w:r>
        <w:rPr>
          <w:b/>
          <w:iCs/>
          <w:sz w:val="24"/>
          <w:szCs w:val="24"/>
        </w:rPr>
        <w:t xml:space="preserve"> котельной ФБГУ «ЦЖКУ»</w:t>
      </w:r>
      <w:r w:rsidRPr="003B365C">
        <w:rPr>
          <w:b/>
          <w:iCs/>
          <w:sz w:val="24"/>
          <w:szCs w:val="24"/>
        </w:rPr>
        <w:t>, %</w:t>
      </w:r>
      <w:bookmarkEnd w:id="69"/>
      <w:r>
        <w:rPr>
          <w:b/>
          <w:iCs/>
          <w:sz w:val="24"/>
          <w:szCs w:val="24"/>
        </w:rPr>
        <w:t xml:space="preserve"> </w:t>
      </w:r>
    </w:p>
    <w:p w:rsidR="0086044E" w:rsidRDefault="000E7029" w:rsidP="000E7029">
      <w:pPr>
        <w:widowControl/>
        <w:tabs>
          <w:tab w:val="left" w:pos="0"/>
        </w:tabs>
        <w:spacing w:before="120" w:after="120" w:line="360" w:lineRule="auto"/>
        <w:ind w:firstLine="709"/>
        <w:jc w:val="both"/>
        <w:rPr>
          <w:sz w:val="26"/>
        </w:rPr>
      </w:pPr>
      <w:r>
        <w:rPr>
          <w:sz w:val="26"/>
        </w:rPr>
        <w:t>Как показано на графиках</w:t>
      </w:r>
      <w:r w:rsidR="0086044E" w:rsidRPr="0086044E">
        <w:rPr>
          <w:sz w:val="26"/>
        </w:rPr>
        <w:t xml:space="preserve"> выше, на котельных </w:t>
      </w:r>
      <w:r w:rsidR="0086044E">
        <w:rPr>
          <w:sz w:val="26"/>
        </w:rPr>
        <w:t>№22,</w:t>
      </w:r>
      <w:r w:rsidR="0086044E" w:rsidRPr="0086044E">
        <w:rPr>
          <w:sz w:val="26"/>
        </w:rPr>
        <w:t xml:space="preserve"> </w:t>
      </w:r>
      <w:r w:rsidR="0086044E">
        <w:rPr>
          <w:sz w:val="26"/>
        </w:rPr>
        <w:t xml:space="preserve">№53, №34 и </w:t>
      </w:r>
      <w:r w:rsidR="00AB4F9C">
        <w:rPr>
          <w:sz w:val="26"/>
        </w:rPr>
        <w:t>ФГБУ</w:t>
      </w:r>
      <w:r w:rsidR="0086044E">
        <w:rPr>
          <w:sz w:val="26"/>
        </w:rPr>
        <w:t xml:space="preserve"> «</w:t>
      </w:r>
      <w:r w:rsidR="00AB4F9C">
        <w:rPr>
          <w:sz w:val="26"/>
        </w:rPr>
        <w:t>ЦЖКУ</w:t>
      </w:r>
      <w:r w:rsidR="0086044E">
        <w:rPr>
          <w:sz w:val="26"/>
        </w:rPr>
        <w:t xml:space="preserve">» </w:t>
      </w:r>
      <w:r w:rsidR="0086044E" w:rsidRPr="0086044E">
        <w:rPr>
          <w:sz w:val="26"/>
        </w:rPr>
        <w:t>дефицита тепловой мощности нетто не ожидается.</w:t>
      </w:r>
    </w:p>
    <w:p w:rsidR="00DB1278" w:rsidRPr="00D564EE" w:rsidRDefault="00DB1278" w:rsidP="00DB1278">
      <w:pPr>
        <w:pStyle w:val="30"/>
        <w:keepNext w:val="0"/>
        <w:keepLines w:val="0"/>
        <w:widowControl/>
        <w:numPr>
          <w:ilvl w:val="2"/>
          <w:numId w:val="79"/>
        </w:numPr>
        <w:tabs>
          <w:tab w:val="left" w:pos="709"/>
          <w:tab w:val="left" w:pos="1560"/>
        </w:tabs>
        <w:ind w:left="0" w:firstLine="0"/>
        <w:jc w:val="both"/>
        <w:rPr>
          <w:rFonts w:ascii="Times New Roman" w:hAnsi="Times New Roman" w:cs="Times New Roman"/>
          <w:b/>
          <w:color w:val="auto"/>
          <w:sz w:val="26"/>
          <w:szCs w:val="26"/>
        </w:rPr>
      </w:pPr>
      <w:bookmarkStart w:id="70" w:name="_Toc12630640"/>
      <w:bookmarkStart w:id="71" w:name="_Toc133581342"/>
      <w:r w:rsidRPr="00D564EE">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70"/>
      <w:bookmarkEnd w:id="71"/>
    </w:p>
    <w:p w:rsidR="004D20DE" w:rsidRDefault="00DB1278" w:rsidP="004D20DE">
      <w:pPr>
        <w:widowControl/>
        <w:tabs>
          <w:tab w:val="left" w:pos="0"/>
        </w:tabs>
        <w:spacing w:before="120" w:after="120" w:line="360" w:lineRule="auto"/>
        <w:ind w:firstLine="709"/>
        <w:jc w:val="both"/>
        <w:rPr>
          <w:sz w:val="26"/>
        </w:rPr>
      </w:pPr>
      <w:r w:rsidRPr="00DB1278">
        <w:rPr>
          <w:sz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Pr="00DB1278">
        <w:rPr>
          <w:sz w:val="26"/>
        </w:rPr>
        <w:fldChar w:fldCharType="begin"/>
      </w:r>
      <w:r w:rsidRPr="00DB1278">
        <w:rPr>
          <w:sz w:val="26"/>
        </w:rPr>
        <w:instrText xml:space="preserve"> REF  _Ref99462428 \h \r \t  \* MERGEFORMAT </w:instrText>
      </w:r>
      <w:r w:rsidRPr="00DB1278">
        <w:rPr>
          <w:sz w:val="26"/>
        </w:rPr>
      </w:r>
      <w:r w:rsidRPr="00DB1278">
        <w:rPr>
          <w:sz w:val="26"/>
        </w:rPr>
        <w:fldChar w:fldCharType="separate"/>
      </w:r>
      <w:r w:rsidR="003A71B4">
        <w:rPr>
          <w:sz w:val="26"/>
        </w:rPr>
        <w:t>13</w:t>
      </w:r>
      <w:r w:rsidRPr="00DB1278">
        <w:rPr>
          <w:sz w:val="26"/>
        </w:rPr>
        <w:fldChar w:fldCharType="end"/>
      </w:r>
      <w:r w:rsidRPr="00DB1278">
        <w:rPr>
          <w:sz w:val="26"/>
        </w:rPr>
        <w:t>–</w:t>
      </w:r>
      <w:r w:rsidRPr="00DB1278">
        <w:rPr>
          <w:sz w:val="26"/>
        </w:rPr>
        <w:fldChar w:fldCharType="begin"/>
      </w:r>
      <w:r w:rsidRPr="00DB1278">
        <w:rPr>
          <w:sz w:val="26"/>
        </w:rPr>
        <w:instrText xml:space="preserve"> REF  _Ref99462433 \h \r \t  \* MERGEFORMAT </w:instrText>
      </w:r>
      <w:r w:rsidRPr="00DB1278">
        <w:rPr>
          <w:sz w:val="26"/>
        </w:rPr>
      </w:r>
      <w:r w:rsidRPr="00DB1278">
        <w:rPr>
          <w:sz w:val="26"/>
        </w:rPr>
        <w:fldChar w:fldCharType="separate"/>
      </w:r>
      <w:r w:rsidR="003A71B4">
        <w:rPr>
          <w:sz w:val="26"/>
        </w:rPr>
        <w:t>16</w:t>
      </w:r>
      <w:r w:rsidRPr="00DB1278">
        <w:rPr>
          <w:sz w:val="26"/>
        </w:rPr>
        <w:fldChar w:fldCharType="end"/>
      </w:r>
      <w:r w:rsidRPr="00DB1278">
        <w:rPr>
          <w:sz w:val="26"/>
        </w:rPr>
        <w:t xml:space="preserve"> соответственно.</w:t>
      </w:r>
      <w:r w:rsidR="004D20DE">
        <w:rPr>
          <w:sz w:val="26"/>
        </w:rPr>
        <w:br w:type="page"/>
      </w:r>
    </w:p>
    <w:p w:rsidR="00AB4F9C" w:rsidRPr="008D322A" w:rsidRDefault="00DB1278" w:rsidP="00C57B09">
      <w:pPr>
        <w:pStyle w:val="20"/>
        <w:numPr>
          <w:ilvl w:val="1"/>
          <w:numId w:val="79"/>
        </w:numPr>
        <w:tabs>
          <w:tab w:val="left" w:pos="426"/>
        </w:tabs>
        <w:spacing w:after="120"/>
        <w:ind w:left="0" w:firstLine="0"/>
        <w:jc w:val="both"/>
        <w:rPr>
          <w:rFonts w:eastAsia="Calibri"/>
          <w:lang w:eastAsia="zh-CN"/>
        </w:rPr>
      </w:pPr>
      <w:bookmarkStart w:id="72" w:name="_Toc12630641"/>
      <w:bookmarkStart w:id="73" w:name="_Toc133581343"/>
      <w:r w:rsidRPr="00DB1278">
        <w:rPr>
          <w:rFonts w:eastAsia="Calibri"/>
          <w:i w:val="0"/>
          <w:lang w:eastAsia="zh-CN"/>
        </w:rPr>
        <w:t>Радиус эффективного теплоснабжения</w:t>
      </w:r>
      <w:bookmarkEnd w:id="72"/>
      <w:r w:rsidR="00D65854">
        <w:rPr>
          <w:rFonts w:eastAsia="Calibri"/>
          <w:i w:val="0"/>
          <w:lang w:eastAsia="zh-CN"/>
        </w:rPr>
        <w:t xml:space="preserve">, </w:t>
      </w:r>
      <w:r w:rsidR="00F14787">
        <w:rPr>
          <w:rFonts w:eastAsia="Calibri"/>
          <w:i w:val="0"/>
          <w:lang w:eastAsia="zh-CN"/>
        </w:rPr>
        <w:t xml:space="preserve">позволяющий определить условия, </w:t>
      </w:r>
      <w:r w:rsidR="00D65854">
        <w:rPr>
          <w:rFonts w:eastAsia="Calibri"/>
          <w:i w:val="0"/>
          <w:lang w:eastAsia="zh-CN"/>
        </w:rPr>
        <w:t>при которых подключение (технологическое присоединение) тепло</w:t>
      </w:r>
      <w:r w:rsidR="00F14787">
        <w:rPr>
          <w:rFonts w:eastAsia="Calibri"/>
          <w:i w:val="0"/>
          <w:lang w:eastAsia="zh-CN"/>
        </w:rPr>
        <w:t>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73"/>
    </w:p>
    <w:p w:rsidR="00714493" w:rsidRPr="00714493" w:rsidRDefault="00714493" w:rsidP="00714493">
      <w:pPr>
        <w:widowControl/>
        <w:tabs>
          <w:tab w:val="left" w:pos="0"/>
        </w:tabs>
        <w:spacing w:before="120" w:after="120" w:line="360" w:lineRule="auto"/>
        <w:ind w:firstLine="709"/>
        <w:jc w:val="both"/>
        <w:rPr>
          <w:sz w:val="26"/>
        </w:rPr>
      </w:pPr>
      <w:r w:rsidRPr="00714493">
        <w:rPr>
          <w:sz w:val="26"/>
        </w:rPr>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714493" w:rsidRPr="00714493" w:rsidRDefault="00714493" w:rsidP="00714493">
      <w:pPr>
        <w:widowControl/>
        <w:tabs>
          <w:tab w:val="left" w:pos="0"/>
        </w:tabs>
        <w:spacing w:before="120" w:after="120" w:line="360" w:lineRule="auto"/>
        <w:ind w:firstLine="709"/>
        <w:jc w:val="both"/>
        <w:rPr>
          <w:sz w:val="26"/>
        </w:rPr>
      </w:pPr>
      <w:r w:rsidRPr="00714493">
        <w:rPr>
          <w:sz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rsidR="00714493" w:rsidRPr="00714493" w:rsidRDefault="00714493" w:rsidP="00714493">
      <w:pPr>
        <w:widowControl/>
        <w:tabs>
          <w:tab w:val="left" w:pos="0"/>
        </w:tabs>
        <w:spacing w:before="120" w:after="120" w:line="360" w:lineRule="auto"/>
        <w:ind w:firstLine="709"/>
        <w:jc w:val="both"/>
        <w:rPr>
          <w:sz w:val="26"/>
        </w:rPr>
      </w:pPr>
      <w:r w:rsidRPr="00714493">
        <w:rPr>
          <w:sz w:val="26"/>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rsidR="00AB4F9C" w:rsidRDefault="00DB1278" w:rsidP="00DB1278">
      <w:pPr>
        <w:spacing w:before="120" w:after="120" w:line="360" w:lineRule="auto"/>
        <w:ind w:firstLine="709"/>
        <w:jc w:val="both"/>
        <w:rPr>
          <w:rFonts w:eastAsia="Calibri"/>
          <w:sz w:val="26"/>
          <w:szCs w:val="26"/>
          <w:lang w:eastAsia="zh-CN"/>
        </w:rPr>
      </w:pPr>
      <w:r w:rsidRPr="00DB1278">
        <w:rPr>
          <w:rFonts w:eastAsia="Calibri"/>
          <w:sz w:val="26"/>
          <w:szCs w:val="26"/>
          <w:lang w:eastAsia="zh-CN"/>
        </w:rPr>
        <w:t>В силу того, что тепловые сети от источников централизованного теплоснабжения имеют относительно небольшую протяженность (протяженность тепловых сетей от котельной №</w:t>
      </w:r>
      <w:r>
        <w:rPr>
          <w:rFonts w:eastAsia="Calibri"/>
          <w:sz w:val="26"/>
          <w:szCs w:val="26"/>
          <w:lang w:eastAsia="zh-CN"/>
        </w:rPr>
        <w:t>53 пос. Войсковицы составляет 7</w:t>
      </w:r>
      <w:r w:rsidRPr="00DB1278">
        <w:rPr>
          <w:rFonts w:eastAsia="Calibri"/>
          <w:sz w:val="26"/>
          <w:szCs w:val="26"/>
          <w:lang w:eastAsia="zh-CN"/>
        </w:rPr>
        <w:t>211</w:t>
      </w:r>
      <w:r>
        <w:rPr>
          <w:rFonts w:eastAsia="Calibri"/>
          <w:sz w:val="26"/>
          <w:szCs w:val="26"/>
          <w:lang w:eastAsia="zh-CN"/>
        </w:rPr>
        <w:t xml:space="preserve"> </w:t>
      </w:r>
      <w:r w:rsidRPr="00DB1278">
        <w:rPr>
          <w:rFonts w:eastAsia="Calibri"/>
          <w:sz w:val="26"/>
          <w:szCs w:val="26"/>
          <w:lang w:eastAsia="zh-CN"/>
        </w:rPr>
        <w:t xml:space="preserve">м в двухтрубном исчислении, от котельной №22 пос. </w:t>
      </w:r>
      <w:r>
        <w:rPr>
          <w:rFonts w:eastAsia="Calibri"/>
          <w:sz w:val="26"/>
          <w:szCs w:val="26"/>
          <w:lang w:eastAsia="zh-CN"/>
        </w:rPr>
        <w:t xml:space="preserve">Борницкий Лес – 349 </w:t>
      </w:r>
      <w:r w:rsidRPr="00DB1278">
        <w:rPr>
          <w:rFonts w:eastAsia="Calibri"/>
          <w:sz w:val="26"/>
          <w:szCs w:val="26"/>
          <w:lang w:eastAsia="zh-CN"/>
        </w:rPr>
        <w:t>м, от котельной</w:t>
      </w:r>
      <w:r>
        <w:rPr>
          <w:rFonts w:eastAsia="Calibri"/>
          <w:sz w:val="26"/>
          <w:szCs w:val="26"/>
          <w:lang w:eastAsia="zh-CN"/>
        </w:rPr>
        <w:t xml:space="preserve"> №34 пос. Новый Учхоз –  1 112</w:t>
      </w:r>
      <w:r w:rsidRPr="00DB1278">
        <w:rPr>
          <w:rFonts w:eastAsia="Calibri"/>
          <w:sz w:val="26"/>
          <w:szCs w:val="26"/>
          <w:lang w:eastAsia="zh-CN"/>
        </w:rPr>
        <w:t xml:space="preserve"> м, от котельной А</w:t>
      </w:r>
      <w:r>
        <w:rPr>
          <w:rFonts w:eastAsia="Calibri"/>
          <w:sz w:val="26"/>
          <w:szCs w:val="26"/>
          <w:lang w:eastAsia="zh-CN"/>
        </w:rPr>
        <w:t xml:space="preserve">О «ГУ ЖКХ» пос. Новый Учхоз – 2340 </w:t>
      </w:r>
      <w:r w:rsidRPr="00DB1278">
        <w:rPr>
          <w:rFonts w:eastAsia="Calibri"/>
          <w:sz w:val="26"/>
          <w:szCs w:val="26"/>
          <w:lang w:eastAsia="zh-CN"/>
        </w:rPr>
        <w:t>м), все потребители тепловой энергии попадают в радиус эффективного теплоснабжения.</w:t>
      </w:r>
    </w:p>
    <w:p w:rsidR="00DB1278" w:rsidRDefault="00DB1278" w:rsidP="00DB1278">
      <w:pPr>
        <w:spacing w:before="120" w:after="120" w:line="360" w:lineRule="auto"/>
        <w:ind w:firstLine="709"/>
        <w:jc w:val="both"/>
        <w:rPr>
          <w:rFonts w:eastAsia="Calibri"/>
          <w:sz w:val="26"/>
          <w:szCs w:val="26"/>
          <w:lang w:eastAsia="zh-CN"/>
        </w:rPr>
        <w:sectPr w:rsidR="00DB1278" w:rsidSect="001635B6">
          <w:footerReference w:type="default" r:id="rId26"/>
          <w:pgSz w:w="11910" w:h="16840"/>
          <w:pgMar w:top="1134" w:right="851" w:bottom="851" w:left="1701" w:header="0" w:footer="590" w:gutter="0"/>
          <w:cols w:space="720"/>
          <w:docGrid w:linePitch="299"/>
        </w:sectPr>
      </w:pPr>
    </w:p>
    <w:p w:rsidR="00294BB4" w:rsidRPr="00C052F5" w:rsidRDefault="00A659FC" w:rsidP="00C57B09">
      <w:pPr>
        <w:pStyle w:val="10"/>
        <w:pageBreakBefore/>
        <w:widowControl/>
        <w:numPr>
          <w:ilvl w:val="0"/>
          <w:numId w:val="79"/>
        </w:numPr>
        <w:tabs>
          <w:tab w:val="left" w:pos="284"/>
          <w:tab w:val="left" w:pos="426"/>
          <w:tab w:val="left" w:pos="1276"/>
          <w:tab w:val="left" w:pos="1843"/>
          <w:tab w:val="left" w:pos="4423"/>
          <w:tab w:val="left" w:pos="7016"/>
          <w:tab w:val="left" w:pos="7976"/>
        </w:tabs>
        <w:spacing w:after="120"/>
        <w:ind w:left="0" w:firstLine="0"/>
      </w:pPr>
      <w:bookmarkStart w:id="74" w:name="_Toc12630642"/>
      <w:bookmarkStart w:id="75" w:name="_Toc133581344"/>
      <w:r w:rsidRPr="00A659FC">
        <w:t>РАЗДЕЛ 3. СУЩЕСТВУЮЩИЕ И ПЕРСПЕКТИВНЫЕ БАЛАНСЫ ТЕПЛОНОСИТЕЛЯ</w:t>
      </w:r>
      <w:bookmarkEnd w:id="74"/>
      <w:bookmarkEnd w:id="75"/>
    </w:p>
    <w:p w:rsidR="00A659FC" w:rsidRPr="00A659FC" w:rsidRDefault="00A659FC" w:rsidP="00A659FC">
      <w:pPr>
        <w:spacing w:before="120" w:after="120" w:line="360" w:lineRule="auto"/>
        <w:ind w:firstLine="709"/>
        <w:jc w:val="both"/>
        <w:rPr>
          <w:sz w:val="26"/>
          <w:szCs w:val="26"/>
        </w:rPr>
      </w:pPr>
      <w:r w:rsidRPr="00A659FC">
        <w:rPr>
          <w:sz w:val="26"/>
          <w:szCs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w:t>
      </w:r>
      <w:r w:rsidR="00714493">
        <w:rPr>
          <w:sz w:val="26"/>
          <w:szCs w:val="26"/>
        </w:rPr>
        <w:t>йных режимах отражен в разделе 7</w:t>
      </w:r>
      <w:r w:rsidRPr="00A659FC">
        <w:rPr>
          <w:sz w:val="26"/>
          <w:szCs w:val="26"/>
        </w:rPr>
        <w:t xml:space="preserve"> Главы 1</w:t>
      </w:r>
      <w:r>
        <w:rPr>
          <w:sz w:val="26"/>
          <w:szCs w:val="26"/>
        </w:rPr>
        <w:t xml:space="preserve"> Обосновывающих материалов</w:t>
      </w:r>
      <w:r w:rsidRPr="00A659FC">
        <w:rPr>
          <w:sz w:val="26"/>
          <w:szCs w:val="26"/>
        </w:rPr>
        <w:t>.</w:t>
      </w:r>
    </w:p>
    <w:p w:rsidR="00A659FC" w:rsidRPr="00714493" w:rsidRDefault="00A659FC" w:rsidP="00A659FC">
      <w:pPr>
        <w:spacing w:before="120" w:after="120" w:line="360" w:lineRule="auto"/>
        <w:ind w:firstLine="709"/>
        <w:jc w:val="both"/>
        <w:rPr>
          <w:sz w:val="26"/>
          <w:szCs w:val="26"/>
        </w:rPr>
      </w:pPr>
      <w:r w:rsidRPr="00714493">
        <w:rPr>
          <w:sz w:val="26"/>
          <w:szCs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w:t>
      </w:r>
    </w:p>
    <w:p w:rsidR="00A659FC" w:rsidRPr="00A659FC" w:rsidRDefault="00A659FC" w:rsidP="00A659FC">
      <w:pPr>
        <w:spacing w:before="120" w:after="120" w:line="360" w:lineRule="auto"/>
        <w:ind w:firstLine="709"/>
        <w:jc w:val="both"/>
        <w:rPr>
          <w:sz w:val="26"/>
          <w:szCs w:val="26"/>
        </w:rPr>
      </w:pPr>
      <w:r w:rsidRPr="00714493">
        <w:rPr>
          <w:sz w:val="26"/>
          <w:szCs w:val="26"/>
        </w:rPr>
        <w:t>Производительность ВПУ котельных должна быть не меньше расчетного расхода воды на подпитку теплосети.</w:t>
      </w:r>
    </w:p>
    <w:p w:rsidR="00A659FC" w:rsidRDefault="00A659FC" w:rsidP="00A659FC">
      <w:pPr>
        <w:spacing w:before="120" w:after="120" w:line="360" w:lineRule="auto"/>
        <w:ind w:firstLine="709"/>
        <w:jc w:val="both"/>
        <w:rPr>
          <w:sz w:val="26"/>
          <w:szCs w:val="26"/>
        </w:rPr>
      </w:pPr>
      <w:r w:rsidRPr="00A659FC">
        <w:rPr>
          <w:sz w:val="26"/>
          <w:szCs w:val="26"/>
        </w:rPr>
        <w:t xml:space="preserve">Расчетная величина нормативных потерь теплоносителя в тепловых сетях в зонах действия источников тепловой энергии представлена в таблице </w:t>
      </w:r>
      <w:r>
        <w:rPr>
          <w:sz w:val="26"/>
          <w:szCs w:val="26"/>
        </w:rPr>
        <w:fldChar w:fldCharType="begin"/>
      </w:r>
      <w:r>
        <w:rPr>
          <w:sz w:val="26"/>
          <w:szCs w:val="26"/>
        </w:rPr>
        <w:instrText xml:space="preserve"> REF  _Ref100150303 \h \r \t  \* MERGEFORMAT </w:instrText>
      </w:r>
      <w:r>
        <w:rPr>
          <w:sz w:val="26"/>
          <w:szCs w:val="26"/>
        </w:rPr>
      </w:r>
      <w:r>
        <w:rPr>
          <w:sz w:val="26"/>
          <w:szCs w:val="26"/>
        </w:rPr>
        <w:fldChar w:fldCharType="separate"/>
      </w:r>
      <w:r w:rsidR="003A71B4">
        <w:rPr>
          <w:sz w:val="26"/>
          <w:szCs w:val="26"/>
        </w:rPr>
        <w:t>17</w:t>
      </w:r>
      <w:r>
        <w:rPr>
          <w:sz w:val="26"/>
          <w:szCs w:val="26"/>
        </w:rPr>
        <w:fldChar w:fldCharType="end"/>
      </w:r>
      <w:r w:rsidRPr="00A659FC">
        <w:rPr>
          <w:sz w:val="26"/>
          <w:szCs w:val="26"/>
        </w:rPr>
        <w:t>.</w:t>
      </w:r>
    </w:p>
    <w:p w:rsidR="00A659FC" w:rsidRPr="00EE4CCA" w:rsidRDefault="00A659FC" w:rsidP="00EE4CCA">
      <w:pPr>
        <w:pStyle w:val="20"/>
        <w:numPr>
          <w:ilvl w:val="1"/>
          <w:numId w:val="79"/>
        </w:numPr>
        <w:tabs>
          <w:tab w:val="left" w:pos="426"/>
        </w:tabs>
        <w:ind w:left="0" w:firstLine="0"/>
        <w:jc w:val="both"/>
        <w:rPr>
          <w:i w:val="0"/>
        </w:rPr>
      </w:pPr>
      <w:bookmarkStart w:id="76" w:name="_Toc12630643"/>
      <w:bookmarkStart w:id="77" w:name="_Toc133581345"/>
      <w:r w:rsidRPr="00EE4CCA">
        <w:rPr>
          <w:i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76"/>
      <w:bookmarkEnd w:id="77"/>
    </w:p>
    <w:p w:rsidR="00A659FC" w:rsidRDefault="00A659FC" w:rsidP="00A659FC">
      <w:pPr>
        <w:spacing w:before="120" w:after="120" w:line="360" w:lineRule="auto"/>
        <w:ind w:firstLine="709"/>
        <w:jc w:val="both"/>
        <w:rPr>
          <w:sz w:val="26"/>
          <w:szCs w:val="26"/>
        </w:rPr>
      </w:pPr>
      <w:r w:rsidRPr="00A659FC">
        <w:rPr>
          <w:sz w:val="26"/>
          <w:szCs w:val="26"/>
        </w:rPr>
        <w:t xml:space="preserve">Перспективные балансы производительности водоподготовительных установок для котельных, расположенных на территории Войсковицкого сельского поселения, представлены в таблице </w:t>
      </w:r>
      <w:r w:rsidR="00714493">
        <w:rPr>
          <w:sz w:val="26"/>
          <w:szCs w:val="26"/>
        </w:rPr>
        <w:t>ниже</w:t>
      </w:r>
      <w:r w:rsidRPr="00A659FC">
        <w:rPr>
          <w:sz w:val="26"/>
          <w:szCs w:val="26"/>
        </w:rPr>
        <w:t>.</w:t>
      </w:r>
    </w:p>
    <w:p w:rsidR="00A659FC" w:rsidRDefault="00A659FC" w:rsidP="00A659FC">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78" w:name="_Ref100150303"/>
      <w:r w:rsidRPr="003B3893">
        <w:rPr>
          <w:iCs/>
          <w:sz w:val="24"/>
          <w:szCs w:val="24"/>
          <w:lang w:bidi="ru-RU"/>
        </w:rPr>
        <w:t>Балансы производительности водоподготовительных установок</w:t>
      </w:r>
      <w:bookmarkEnd w:id="78"/>
    </w:p>
    <w:tbl>
      <w:tblPr>
        <w:tblW w:w="5000" w:type="pct"/>
        <w:tblLayout w:type="fixed"/>
        <w:tblLook w:val="04A0" w:firstRow="1" w:lastRow="0" w:firstColumn="1" w:lastColumn="0" w:noHBand="0" w:noVBand="1"/>
      </w:tblPr>
      <w:tblGrid>
        <w:gridCol w:w="1831"/>
        <w:gridCol w:w="1040"/>
        <w:gridCol w:w="809"/>
        <w:gridCol w:w="809"/>
        <w:gridCol w:w="885"/>
        <w:gridCol w:w="1134"/>
        <w:gridCol w:w="852"/>
        <w:gridCol w:w="994"/>
        <w:gridCol w:w="984"/>
      </w:tblGrid>
      <w:tr w:rsidR="00714493" w:rsidRPr="007C2514" w:rsidTr="00C06071">
        <w:trPr>
          <w:trHeight w:val="20"/>
          <w:tblHeader/>
        </w:trPr>
        <w:tc>
          <w:tcPr>
            <w:tcW w:w="98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Наименование</w:t>
            </w:r>
          </w:p>
        </w:tc>
        <w:tc>
          <w:tcPr>
            <w:tcW w:w="55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Ед. измерения</w:t>
            </w:r>
          </w:p>
        </w:tc>
        <w:tc>
          <w:tcPr>
            <w:tcW w:w="3462" w:type="pct"/>
            <w:gridSpan w:val="7"/>
            <w:tcBorders>
              <w:top w:val="single" w:sz="8" w:space="0" w:color="auto"/>
              <w:left w:val="nil"/>
              <w:bottom w:val="single" w:sz="8" w:space="0" w:color="auto"/>
              <w:right w:val="single" w:sz="8" w:space="0" w:color="000000"/>
            </w:tcBorders>
            <w:shd w:val="clear" w:color="auto" w:fill="auto"/>
            <w:vAlign w:val="center"/>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Расчетный срок (на конец рассматриваемого периода)</w:t>
            </w:r>
          </w:p>
        </w:tc>
      </w:tr>
      <w:tr w:rsidR="00714493" w:rsidRPr="007C2514" w:rsidTr="00C06071">
        <w:trPr>
          <w:trHeight w:val="20"/>
          <w:tblHeader/>
        </w:trPr>
        <w:tc>
          <w:tcPr>
            <w:tcW w:w="981" w:type="pct"/>
            <w:vMerge/>
            <w:tcBorders>
              <w:top w:val="single" w:sz="8" w:space="0" w:color="auto"/>
              <w:left w:val="single" w:sz="8" w:space="0" w:color="auto"/>
              <w:bottom w:val="single" w:sz="8" w:space="0" w:color="000000"/>
              <w:right w:val="single" w:sz="8" w:space="0" w:color="auto"/>
            </w:tcBorders>
            <w:vAlign w:val="center"/>
            <w:hideMark/>
          </w:tcPr>
          <w:p w:rsidR="00714493" w:rsidRPr="007C2514" w:rsidRDefault="00714493" w:rsidP="00C06071">
            <w:pPr>
              <w:widowControl/>
              <w:autoSpaceDE/>
              <w:autoSpaceDN/>
              <w:ind w:left="-57" w:right="-57"/>
              <w:rPr>
                <w:b/>
                <w:bCs/>
                <w:color w:val="000000"/>
                <w:sz w:val="20"/>
                <w:szCs w:val="20"/>
                <w:lang w:bidi="ar-SA"/>
              </w:rPr>
            </w:pPr>
          </w:p>
        </w:tc>
        <w:tc>
          <w:tcPr>
            <w:tcW w:w="557" w:type="pct"/>
            <w:vMerge/>
            <w:tcBorders>
              <w:top w:val="single" w:sz="8" w:space="0" w:color="auto"/>
              <w:left w:val="single" w:sz="8" w:space="0" w:color="auto"/>
              <w:bottom w:val="single" w:sz="8" w:space="0" w:color="000000"/>
              <w:right w:val="single" w:sz="8" w:space="0" w:color="auto"/>
            </w:tcBorders>
            <w:vAlign w:val="center"/>
            <w:hideMark/>
          </w:tcPr>
          <w:p w:rsidR="00714493" w:rsidRPr="007C2514" w:rsidRDefault="00714493" w:rsidP="00C06071">
            <w:pPr>
              <w:widowControl/>
              <w:autoSpaceDE/>
              <w:autoSpaceDN/>
              <w:ind w:left="-57" w:right="-57"/>
              <w:rPr>
                <w:b/>
                <w:bCs/>
                <w:color w:val="000000"/>
                <w:sz w:val="20"/>
                <w:szCs w:val="20"/>
                <w:lang w:bidi="ar-SA"/>
              </w:rPr>
            </w:pP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2022</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2023</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2024</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2024-2027</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2025</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2026-2030</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b/>
                <w:bCs/>
                <w:color w:val="000000"/>
                <w:sz w:val="20"/>
                <w:szCs w:val="20"/>
              </w:rPr>
            </w:pPr>
            <w:r w:rsidRPr="007C2514">
              <w:rPr>
                <w:b/>
                <w:bCs/>
                <w:color w:val="000000"/>
                <w:sz w:val="20"/>
                <w:szCs w:val="20"/>
              </w:rPr>
              <w:t>2031-2035</w:t>
            </w:r>
          </w:p>
        </w:tc>
      </w:tr>
      <w:tr w:rsidR="00714493" w:rsidRPr="007C2514" w:rsidTr="00C06071">
        <w:trPr>
          <w:trHeight w:val="20"/>
        </w:trPr>
        <w:tc>
          <w:tcPr>
            <w:tcW w:w="50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Котельная №53 п.Войсковицы</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Объем системы теплоснабжения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м</w:t>
            </w:r>
            <w:r w:rsidRPr="007C2514">
              <w:rPr>
                <w:color w:val="000000"/>
                <w:sz w:val="20"/>
                <w:szCs w:val="20"/>
                <w:vertAlign w:val="superscript"/>
                <w:lang w:bidi="ar-SA"/>
              </w:rPr>
              <w:t>3</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326,970</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345,639</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345,639</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345,639</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345,639</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345,639</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345,639</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Нормативная утечка теплоносителя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0,817</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0,864</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0,864</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0,864</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0,864</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0,864</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0,864</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Предельный часовой расход на заполнение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Максимум подпитки тепловой сети в эксплуатационном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65,817</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65,864</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65,864</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65,864</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65,864</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65,864</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65,864</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Максимальная подпитка тепловой сети в период повреждения участка (в аварийном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6,539</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6,913</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6,913</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6,913</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6,913</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6,913</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6,913</w:t>
            </w:r>
          </w:p>
        </w:tc>
      </w:tr>
      <w:tr w:rsidR="00714493" w:rsidRPr="007C2514" w:rsidTr="00C06071">
        <w:trPr>
          <w:trHeight w:val="20"/>
        </w:trPr>
        <w:tc>
          <w:tcPr>
            <w:tcW w:w="50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Котельная №22 п. Борницкий Лес</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Объем системы теплоснабжения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м</w:t>
            </w:r>
            <w:r w:rsidRPr="007C2514">
              <w:rPr>
                <w:color w:val="000000"/>
                <w:sz w:val="20"/>
                <w:szCs w:val="20"/>
                <w:vertAlign w:val="superscript"/>
                <w:lang w:bidi="ar-SA"/>
              </w:rPr>
              <w:t>3</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5,420</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Нормативная утечка теплоносителя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0,014</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Предельный часовой расход на заполнение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Максимум подпитки тепловой сети в эксплуатационном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15,014</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Максимальная подпитка тепловой сети в период повреждения участка (в аварийном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0,108</w:t>
            </w:r>
          </w:p>
        </w:tc>
      </w:tr>
      <w:tr w:rsidR="00714493" w:rsidRPr="007C2514" w:rsidTr="00C06071">
        <w:trPr>
          <w:trHeight w:val="20"/>
        </w:trPr>
        <w:tc>
          <w:tcPr>
            <w:tcW w:w="50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Котельная №34 п. Новый Учхоз</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Объем системы теплоснабжения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м</w:t>
            </w:r>
            <w:r w:rsidRPr="007C2514">
              <w:rPr>
                <w:color w:val="000000"/>
                <w:sz w:val="20"/>
                <w:szCs w:val="20"/>
                <w:vertAlign w:val="superscript"/>
                <w:lang w:bidi="ar-SA"/>
              </w:rPr>
              <w:t>3</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21,940</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22,217</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22,217</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22,217</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22,217</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22,217</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22,217</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Нормативная утечка теплоносителя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0,055</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0,056</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0,056</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0,056</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0,056</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0,056</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0,056</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Предельный часовой расход на заполнение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Максимум подпитки тепловой сети в эксплуатационном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20,055</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20,056</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20,056</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20,056</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20,056</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20,056</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20,056</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Максимальная подпитка тепловой сети в период повреждения участка (в аварийном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0,439</w:t>
            </w:r>
          </w:p>
        </w:tc>
        <w:tc>
          <w:tcPr>
            <w:tcW w:w="433"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0,444</w:t>
            </w:r>
          </w:p>
        </w:tc>
        <w:tc>
          <w:tcPr>
            <w:tcW w:w="474"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0,444</w:t>
            </w:r>
          </w:p>
        </w:tc>
        <w:tc>
          <w:tcPr>
            <w:tcW w:w="607"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0,444</w:t>
            </w:r>
          </w:p>
        </w:tc>
        <w:tc>
          <w:tcPr>
            <w:tcW w:w="45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0,444</w:t>
            </w:r>
          </w:p>
        </w:tc>
        <w:tc>
          <w:tcPr>
            <w:tcW w:w="532"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0,444</w:t>
            </w:r>
          </w:p>
        </w:tc>
        <w:tc>
          <w:tcPr>
            <w:tcW w:w="526" w:type="pct"/>
            <w:tcBorders>
              <w:top w:val="nil"/>
              <w:left w:val="nil"/>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0,444</w:t>
            </w:r>
          </w:p>
        </w:tc>
      </w:tr>
      <w:tr w:rsidR="00714493" w:rsidRPr="007C2514" w:rsidTr="00C06071">
        <w:trPr>
          <w:trHeight w:val="20"/>
        </w:trPr>
        <w:tc>
          <w:tcPr>
            <w:tcW w:w="50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Котельная ФБГУ "ЦЖКУ" п. Новый Учхоз</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Объем системы теплоснабжения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м</w:t>
            </w:r>
            <w:r w:rsidRPr="007C2514">
              <w:rPr>
                <w:color w:val="000000"/>
                <w:sz w:val="20"/>
                <w:szCs w:val="20"/>
                <w:vertAlign w:val="superscript"/>
                <w:lang w:bidi="ar-SA"/>
              </w:rPr>
              <w:t>3</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Нормативная утечка теплоносителя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Предельный часовой расход на заполнение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Максимум подпитки тепловой сети в эксплуатационном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25,102</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Максимальная подпитка тепловой сети в период повреждения участка (в аварийном режиме)</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0,816</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Объем системы теплоснабжения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40,790</w:t>
            </w:r>
          </w:p>
        </w:tc>
      </w:tr>
      <w:tr w:rsidR="00714493" w:rsidRPr="007C2514" w:rsidTr="00C06071">
        <w:trPr>
          <w:trHeight w:val="20"/>
        </w:trPr>
        <w:tc>
          <w:tcPr>
            <w:tcW w:w="981" w:type="pct"/>
            <w:tcBorders>
              <w:top w:val="nil"/>
              <w:left w:val="single" w:sz="8" w:space="0" w:color="000000"/>
              <w:bottom w:val="single" w:sz="8" w:space="0" w:color="000000"/>
              <w:right w:val="single" w:sz="8" w:space="0" w:color="000000"/>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Нормативная утечка теплоносителя</w:t>
            </w:r>
          </w:p>
        </w:tc>
        <w:tc>
          <w:tcPr>
            <w:tcW w:w="55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т/час</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43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474"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60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45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53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c>
          <w:tcPr>
            <w:tcW w:w="52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0,102</w:t>
            </w:r>
          </w:p>
        </w:tc>
      </w:tr>
    </w:tbl>
    <w:p w:rsidR="00714493" w:rsidRPr="00714493" w:rsidRDefault="00714493" w:rsidP="00714493">
      <w:pPr>
        <w:pStyle w:val="aff7"/>
        <w:rPr>
          <w:lang w:bidi="ru-RU"/>
        </w:rPr>
      </w:pPr>
    </w:p>
    <w:p w:rsidR="00A659FC" w:rsidRPr="00EE4CCA" w:rsidRDefault="00A659FC" w:rsidP="00EE4CCA">
      <w:pPr>
        <w:pStyle w:val="20"/>
        <w:numPr>
          <w:ilvl w:val="1"/>
          <w:numId w:val="79"/>
        </w:numPr>
        <w:tabs>
          <w:tab w:val="left" w:pos="426"/>
        </w:tabs>
        <w:ind w:left="0" w:firstLine="0"/>
        <w:jc w:val="both"/>
        <w:rPr>
          <w:i w:val="0"/>
        </w:rPr>
      </w:pPr>
      <w:bookmarkStart w:id="79" w:name="_Toc12630644"/>
      <w:bookmarkStart w:id="80" w:name="_Toc133581346"/>
      <w:r w:rsidRPr="00EE4CCA">
        <w:rPr>
          <w:i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79"/>
      <w:bookmarkEnd w:id="80"/>
    </w:p>
    <w:p w:rsidR="00A659FC" w:rsidRDefault="00A659FC" w:rsidP="00A659FC">
      <w:pPr>
        <w:spacing w:before="120" w:after="120" w:line="360" w:lineRule="auto"/>
        <w:ind w:firstLine="709"/>
        <w:jc w:val="both"/>
        <w:rPr>
          <w:sz w:val="26"/>
          <w:szCs w:val="26"/>
        </w:rPr>
      </w:pPr>
      <w:r w:rsidRPr="00A659FC">
        <w:rPr>
          <w:sz w:val="26"/>
          <w:szCs w:val="26"/>
        </w:rPr>
        <w:t>Изменения в существующих и перспективных балансах производительности водоподготовительных установок связаны с приростом количества потребителей, подключенных к данному источнику тепловой энергии, что непосредственно отражается на нормативных утечках сетевой воды</w:t>
      </w:r>
      <w:r>
        <w:rPr>
          <w:sz w:val="26"/>
          <w:szCs w:val="26"/>
        </w:rPr>
        <w:t>.</w:t>
      </w:r>
    </w:p>
    <w:p w:rsidR="00A659FC" w:rsidRDefault="00A659FC" w:rsidP="00A659FC">
      <w:pPr>
        <w:spacing w:before="120" w:after="120" w:line="360" w:lineRule="auto"/>
        <w:ind w:firstLine="709"/>
        <w:jc w:val="both"/>
        <w:rPr>
          <w:sz w:val="26"/>
          <w:szCs w:val="26"/>
        </w:rPr>
        <w:sectPr w:rsidR="00A659FC" w:rsidSect="001635B6">
          <w:pgSz w:w="11910" w:h="16840"/>
          <w:pgMar w:top="1134" w:right="851" w:bottom="851" w:left="1701" w:header="0" w:footer="590" w:gutter="0"/>
          <w:cols w:space="720"/>
          <w:docGrid w:linePitch="299"/>
        </w:sectPr>
      </w:pPr>
    </w:p>
    <w:p w:rsidR="00A659FC" w:rsidRDefault="00A659FC" w:rsidP="00A659FC">
      <w:pPr>
        <w:pStyle w:val="10"/>
        <w:numPr>
          <w:ilvl w:val="0"/>
          <w:numId w:val="79"/>
        </w:numPr>
        <w:tabs>
          <w:tab w:val="left" w:pos="284"/>
        </w:tabs>
        <w:ind w:left="0" w:firstLine="0"/>
      </w:pPr>
      <w:bookmarkStart w:id="81" w:name="_Toc12630645"/>
      <w:bookmarkStart w:id="82" w:name="_Toc133581347"/>
      <w:r w:rsidRPr="00A659FC">
        <w:t>РАЗДЕЛ 4. ОСНОВНЫЕ ПОЛОЖЕНИЯ МАСТЕР-ПЛАНА РАЗВИТИЯ СИСТЕМ ТЕПЛОСНАБЖЕНИЯ ПОСЕЛЕНИЯ, ГОРОДСКОГО ОКРУГА, ГОРОДА ФЕДЕРАЛЬНОГО ЗНАЧЕНИЯ</w:t>
      </w:r>
      <w:bookmarkEnd w:id="81"/>
      <w:bookmarkEnd w:id="82"/>
    </w:p>
    <w:p w:rsidR="00A659FC" w:rsidRPr="00EE4CCA" w:rsidRDefault="00A659FC" w:rsidP="00EE4CCA">
      <w:pPr>
        <w:pStyle w:val="20"/>
        <w:numPr>
          <w:ilvl w:val="1"/>
          <w:numId w:val="79"/>
        </w:numPr>
        <w:tabs>
          <w:tab w:val="left" w:pos="426"/>
        </w:tabs>
        <w:ind w:left="0" w:firstLine="0"/>
        <w:jc w:val="both"/>
        <w:rPr>
          <w:i w:val="0"/>
        </w:rPr>
      </w:pPr>
      <w:bookmarkStart w:id="83" w:name="_Toc12630646"/>
      <w:bookmarkStart w:id="84" w:name="_Toc133581348"/>
      <w:r w:rsidRPr="00EE4CCA">
        <w:rPr>
          <w:i w:val="0"/>
        </w:rPr>
        <w:t>Описание сценариев развития теплоснабжения поселения, городского округа, города федерального значения</w:t>
      </w:r>
      <w:bookmarkEnd w:id="83"/>
      <w:bookmarkEnd w:id="84"/>
    </w:p>
    <w:p w:rsidR="00714493" w:rsidRPr="00714493" w:rsidRDefault="00714493" w:rsidP="00714493">
      <w:pPr>
        <w:spacing w:before="120" w:after="120" w:line="360" w:lineRule="auto"/>
        <w:ind w:firstLine="709"/>
        <w:jc w:val="both"/>
        <w:rPr>
          <w:sz w:val="26"/>
          <w:szCs w:val="26"/>
        </w:rPr>
      </w:pPr>
      <w:r w:rsidRPr="00714493">
        <w:rPr>
          <w:sz w:val="26"/>
          <w:szCs w:val="26"/>
        </w:rPr>
        <w:t>Мастер-план в схеме теплоснабжения выполняется в соответствии с Требованиями к схемам теплоснабжения (Постановление Правительства РФ № 154 от 22.02.2012 г. «Требования к схемам теплоснабжения, порядку их разработки и утверждения») для формирования оптимального варианта развития системы теплоснабжения СП Войсковицкое.</w:t>
      </w:r>
    </w:p>
    <w:p w:rsidR="00714493" w:rsidRPr="00714493" w:rsidRDefault="00714493" w:rsidP="00714493">
      <w:pPr>
        <w:spacing w:before="120" w:after="120" w:line="360" w:lineRule="auto"/>
        <w:ind w:firstLine="709"/>
        <w:jc w:val="both"/>
        <w:rPr>
          <w:sz w:val="26"/>
          <w:szCs w:val="26"/>
        </w:rPr>
      </w:pPr>
      <w:r w:rsidRPr="00714493">
        <w:rPr>
          <w:sz w:val="26"/>
          <w:szCs w:val="26"/>
        </w:rPr>
        <w:t>Предлагаемый вариант должен обеспечивать покрытие всего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w:t>
      </w:r>
    </w:p>
    <w:p w:rsidR="00714493" w:rsidRPr="00714493" w:rsidRDefault="00714493" w:rsidP="00714493">
      <w:pPr>
        <w:spacing w:before="120" w:after="120" w:line="360" w:lineRule="auto"/>
        <w:ind w:firstLine="709"/>
        <w:jc w:val="both"/>
        <w:rPr>
          <w:sz w:val="26"/>
          <w:szCs w:val="26"/>
        </w:rPr>
      </w:pPr>
      <w:r w:rsidRPr="00714493">
        <w:rPr>
          <w:sz w:val="26"/>
          <w:szCs w:val="26"/>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Вариант мастер-плана формирует базу для разработки проектных предложений по новому строительству и реконструкции тепловых сетей для предлагаемого варианта состава энергоисточников, обеспечивающих перспективные балансы спроса на тепловую мощность. После разработки проектных предложений мастер-плана выполняется оценка финансовых потребностей, необходимых для их реализации и, затем, оценка эффективности финансовых затрат.</w:t>
      </w:r>
    </w:p>
    <w:p w:rsidR="0086044E" w:rsidRPr="004C7F4E" w:rsidRDefault="0086044E" w:rsidP="00214536">
      <w:pPr>
        <w:widowControl/>
        <w:tabs>
          <w:tab w:val="left" w:pos="0"/>
        </w:tabs>
        <w:spacing w:before="120" w:after="120" w:line="360" w:lineRule="auto"/>
        <w:ind w:firstLine="709"/>
        <w:jc w:val="both"/>
        <w:rPr>
          <w:sz w:val="26"/>
        </w:rPr>
      </w:pPr>
      <w:r w:rsidRPr="004C7F4E">
        <w:rPr>
          <w:sz w:val="26"/>
        </w:rPr>
        <w:t>Генеральн</w:t>
      </w:r>
      <w:r>
        <w:rPr>
          <w:sz w:val="26"/>
        </w:rPr>
        <w:t>ы</w:t>
      </w:r>
      <w:r w:rsidRPr="004C7F4E">
        <w:rPr>
          <w:sz w:val="26"/>
        </w:rPr>
        <w:t>м план</w:t>
      </w:r>
      <w:r>
        <w:rPr>
          <w:sz w:val="26"/>
        </w:rPr>
        <w:t>ом</w:t>
      </w:r>
      <w:r w:rsidRPr="004C7F4E">
        <w:rPr>
          <w:sz w:val="26"/>
        </w:rPr>
        <w:t xml:space="preserve"> </w:t>
      </w:r>
      <w:r>
        <w:rPr>
          <w:sz w:val="26"/>
        </w:rPr>
        <w:t>Войсковицкого</w:t>
      </w:r>
      <w:r w:rsidRPr="009A32BA">
        <w:rPr>
          <w:sz w:val="26"/>
        </w:rPr>
        <w:t xml:space="preserve"> сельского поселения</w:t>
      </w:r>
      <w:r w:rsidRPr="004C7F4E">
        <w:rPr>
          <w:sz w:val="26"/>
        </w:rPr>
        <w:t xml:space="preserve"> намечены площадки нового жилищного строительства в поселении, в основном выделяемые под ИЖС. В </w:t>
      </w:r>
      <w:r>
        <w:rPr>
          <w:sz w:val="26"/>
        </w:rPr>
        <w:t>п. Войсковицы</w:t>
      </w:r>
      <w:r w:rsidRPr="004C7F4E">
        <w:rPr>
          <w:sz w:val="26"/>
        </w:rPr>
        <w:t xml:space="preserve"> на перспективу предусмотрено выделение территории для среднеэтажной жилой застройки</w:t>
      </w:r>
      <w:r>
        <w:rPr>
          <w:sz w:val="26"/>
        </w:rPr>
        <w:t>.</w:t>
      </w:r>
    </w:p>
    <w:p w:rsidR="0086044E" w:rsidRPr="004C7F4E" w:rsidRDefault="0086044E" w:rsidP="00214536">
      <w:pPr>
        <w:widowControl/>
        <w:tabs>
          <w:tab w:val="left" w:pos="0"/>
        </w:tabs>
        <w:spacing w:before="120" w:after="120" w:line="360" w:lineRule="auto"/>
        <w:ind w:firstLine="709"/>
        <w:jc w:val="both"/>
        <w:rPr>
          <w:sz w:val="26"/>
        </w:rPr>
      </w:pPr>
      <w:r w:rsidRPr="004C7F4E">
        <w:rPr>
          <w:sz w:val="26"/>
        </w:rPr>
        <w:t xml:space="preserve">Развитие централизованного теплоснабжения в поселении предусматривается в </w:t>
      </w:r>
      <w:r>
        <w:rPr>
          <w:sz w:val="26"/>
        </w:rPr>
        <w:t>п. Войсковицы</w:t>
      </w:r>
      <w:r w:rsidRPr="004C7F4E">
        <w:rPr>
          <w:sz w:val="26"/>
        </w:rPr>
        <w:t xml:space="preserve"> на базе существующей котельной</w:t>
      </w:r>
      <w:r w:rsidR="001B535E">
        <w:rPr>
          <w:sz w:val="26"/>
        </w:rPr>
        <w:t xml:space="preserve"> № 53</w:t>
      </w:r>
      <w:r w:rsidRPr="004C7F4E">
        <w:rPr>
          <w:sz w:val="26"/>
        </w:rPr>
        <w:t xml:space="preserve">, работающей на газе. Для обеспечения теплоснабжением проектируемой среднеэтажной застройки на перспективу потребуется строительство </w:t>
      </w:r>
      <w:r>
        <w:rPr>
          <w:sz w:val="26"/>
        </w:rPr>
        <w:t>тепловых сетей</w:t>
      </w:r>
      <w:r w:rsidR="00C052F5">
        <w:rPr>
          <w:sz w:val="26"/>
        </w:rPr>
        <w:t>.</w:t>
      </w:r>
    </w:p>
    <w:p w:rsidR="0086044E" w:rsidRPr="004C7F4E" w:rsidRDefault="0086044E" w:rsidP="00214536">
      <w:pPr>
        <w:widowControl/>
        <w:tabs>
          <w:tab w:val="left" w:pos="0"/>
        </w:tabs>
        <w:spacing w:before="120" w:after="120" w:line="360" w:lineRule="auto"/>
        <w:ind w:firstLine="709"/>
        <w:jc w:val="both"/>
        <w:rPr>
          <w:sz w:val="26"/>
        </w:rPr>
      </w:pPr>
      <w:r w:rsidRPr="004C7F4E">
        <w:rPr>
          <w:sz w:val="26"/>
        </w:rPr>
        <w:t>В остальных населенных пунктах теплоснабжение предусматривается децентрализованное с применением АИТ.</w:t>
      </w:r>
    </w:p>
    <w:p w:rsidR="0086044E" w:rsidRPr="004C7F4E" w:rsidRDefault="0086044E" w:rsidP="00214536">
      <w:pPr>
        <w:widowControl/>
        <w:tabs>
          <w:tab w:val="left" w:pos="0"/>
        </w:tabs>
        <w:spacing w:before="120" w:after="120" w:line="360" w:lineRule="auto"/>
        <w:ind w:firstLine="709"/>
        <w:jc w:val="both"/>
        <w:rPr>
          <w:sz w:val="26"/>
        </w:rPr>
      </w:pPr>
      <w:r w:rsidRPr="004C7F4E">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rsidR="00C052F5" w:rsidRDefault="00C052F5" w:rsidP="00214536">
      <w:pPr>
        <w:widowControl/>
        <w:tabs>
          <w:tab w:val="left" w:pos="0"/>
        </w:tabs>
        <w:spacing w:before="120" w:after="120" w:line="360" w:lineRule="auto"/>
        <w:ind w:firstLine="709"/>
        <w:jc w:val="both"/>
        <w:rPr>
          <w:sz w:val="26"/>
        </w:rPr>
      </w:pPr>
      <w:r>
        <w:rPr>
          <w:sz w:val="26"/>
        </w:rPr>
        <w:t>Схемой теплоснабжения рассматривается единственный вариант перспективного развития системы теплоснабжения Войсковицкого</w:t>
      </w:r>
      <w:r w:rsidRPr="009A32BA">
        <w:rPr>
          <w:sz w:val="26"/>
        </w:rPr>
        <w:t xml:space="preserve"> сельского поселения</w:t>
      </w:r>
      <w:r>
        <w:rPr>
          <w:sz w:val="26"/>
        </w:rPr>
        <w:t xml:space="preserve"> с подключением перспективных потребителей </w:t>
      </w:r>
      <w:r w:rsidRPr="004C7F4E">
        <w:rPr>
          <w:sz w:val="26"/>
        </w:rPr>
        <w:t xml:space="preserve">с. </w:t>
      </w:r>
      <w:r>
        <w:rPr>
          <w:sz w:val="26"/>
        </w:rPr>
        <w:t>Войсковицкого (</w:t>
      </w:r>
      <w:r w:rsidRPr="004C7F4E">
        <w:rPr>
          <w:sz w:val="26"/>
        </w:rPr>
        <w:t>среднеэтажн</w:t>
      </w:r>
      <w:r>
        <w:rPr>
          <w:sz w:val="26"/>
        </w:rPr>
        <w:t xml:space="preserve">ая </w:t>
      </w:r>
      <w:r w:rsidRPr="004C7F4E">
        <w:rPr>
          <w:sz w:val="26"/>
        </w:rPr>
        <w:t>застройк</w:t>
      </w:r>
      <w:r>
        <w:rPr>
          <w:sz w:val="26"/>
        </w:rPr>
        <w:t>а) к централизованной системе теплоснабжения.</w:t>
      </w:r>
    </w:p>
    <w:p w:rsidR="00850FF5" w:rsidRPr="00850FF5" w:rsidRDefault="00850FF5" w:rsidP="00214536">
      <w:pPr>
        <w:widowControl/>
        <w:tabs>
          <w:tab w:val="left" w:pos="0"/>
        </w:tabs>
        <w:spacing w:before="120" w:after="120" w:line="360" w:lineRule="auto"/>
        <w:ind w:firstLine="709"/>
        <w:jc w:val="both"/>
        <w:rPr>
          <w:sz w:val="26"/>
        </w:rPr>
      </w:pPr>
      <w:r>
        <w:rPr>
          <w:sz w:val="26"/>
        </w:rPr>
        <w:t>Также следует отметить тот факт, что котельная № 22 в качестве основного топлива сжигает дизельное топливо, имеет д</w:t>
      </w:r>
      <w:r w:rsidRPr="00850FF5">
        <w:rPr>
          <w:sz w:val="26"/>
        </w:rPr>
        <w:t>исбаланс установленной мощности и подключенной нагрузки источников</w:t>
      </w:r>
      <w:r>
        <w:rPr>
          <w:sz w:val="26"/>
        </w:rPr>
        <w:t xml:space="preserve"> (резерв порядка 60 % установленной мощности). </w:t>
      </w:r>
      <w:r w:rsidR="008B015E">
        <w:rPr>
          <w:sz w:val="26"/>
        </w:rPr>
        <w:t>Для котельной предусмотрено строительство новой БМК</w:t>
      </w:r>
      <w:r>
        <w:rPr>
          <w:sz w:val="26"/>
        </w:rPr>
        <w:t xml:space="preserve"> с изменением существующего вида топлива на газ и с оптимизацией тепловой мощности.</w:t>
      </w:r>
    </w:p>
    <w:p w:rsidR="00850FF5" w:rsidRDefault="00850FF5" w:rsidP="00214536">
      <w:pPr>
        <w:pStyle w:val="Default"/>
        <w:spacing w:before="120" w:after="120" w:line="360" w:lineRule="auto"/>
        <w:ind w:firstLine="709"/>
        <w:jc w:val="both"/>
        <w:rPr>
          <w:rFonts w:eastAsia="Times New Roman"/>
          <w:color w:val="auto"/>
          <w:sz w:val="26"/>
          <w:szCs w:val="22"/>
          <w:lang w:eastAsia="ru-RU" w:bidi="ru-RU"/>
        </w:rPr>
      </w:pPr>
      <w:r>
        <w:rPr>
          <w:rFonts w:eastAsia="Times New Roman"/>
          <w:color w:val="auto"/>
          <w:sz w:val="26"/>
          <w:szCs w:val="22"/>
          <w:lang w:eastAsia="ru-RU" w:bidi="ru-RU"/>
        </w:rPr>
        <w:t xml:space="preserve">На котельной № 34 требуется перевод ее работы в автоматический режим для </w:t>
      </w:r>
      <w:r w:rsidRPr="00850FF5">
        <w:rPr>
          <w:rFonts w:eastAsia="Times New Roman"/>
          <w:color w:val="auto"/>
          <w:sz w:val="26"/>
          <w:szCs w:val="22"/>
          <w:lang w:eastAsia="ru-RU" w:bidi="ru-RU"/>
        </w:rPr>
        <w:t>повышения эффективности и снижени</w:t>
      </w:r>
      <w:r>
        <w:rPr>
          <w:rFonts w:eastAsia="Times New Roman"/>
          <w:color w:val="auto"/>
          <w:sz w:val="26"/>
          <w:szCs w:val="22"/>
          <w:lang w:eastAsia="ru-RU" w:bidi="ru-RU"/>
        </w:rPr>
        <w:t>я</w:t>
      </w:r>
      <w:r w:rsidRPr="00850FF5">
        <w:rPr>
          <w:rFonts w:eastAsia="Times New Roman"/>
          <w:color w:val="auto"/>
          <w:sz w:val="26"/>
          <w:szCs w:val="22"/>
          <w:lang w:eastAsia="ru-RU" w:bidi="ru-RU"/>
        </w:rPr>
        <w:t xml:space="preserve"> себестоимости производства тепловой энергии</w:t>
      </w:r>
      <w:r w:rsidR="00FC1653">
        <w:rPr>
          <w:rFonts w:eastAsia="Times New Roman"/>
          <w:color w:val="auto"/>
          <w:sz w:val="26"/>
          <w:szCs w:val="22"/>
          <w:lang w:eastAsia="ru-RU" w:bidi="ru-RU"/>
        </w:rPr>
        <w:t>.</w:t>
      </w:r>
    </w:p>
    <w:p w:rsidR="00FC1653" w:rsidRDefault="00214536" w:rsidP="00214536">
      <w:pPr>
        <w:pStyle w:val="Default"/>
        <w:spacing w:before="120" w:after="120" w:line="360" w:lineRule="auto"/>
        <w:ind w:firstLine="709"/>
        <w:jc w:val="both"/>
        <w:rPr>
          <w:rFonts w:eastAsia="Times New Roman"/>
          <w:color w:val="auto"/>
          <w:sz w:val="26"/>
          <w:szCs w:val="22"/>
          <w:lang w:eastAsia="ru-RU" w:bidi="ru-RU"/>
        </w:rPr>
      </w:pPr>
      <w:r>
        <w:rPr>
          <w:rFonts w:eastAsia="Times New Roman"/>
          <w:color w:val="auto"/>
          <w:sz w:val="26"/>
          <w:szCs w:val="22"/>
          <w:lang w:eastAsia="ru-RU" w:bidi="ru-RU"/>
        </w:rPr>
        <w:t>Тепловые сети котельных №</w:t>
      </w:r>
      <w:r w:rsidR="00FC1653">
        <w:rPr>
          <w:rFonts w:eastAsia="Times New Roman"/>
          <w:color w:val="auto"/>
          <w:sz w:val="26"/>
          <w:szCs w:val="22"/>
          <w:lang w:eastAsia="ru-RU" w:bidi="ru-RU"/>
        </w:rPr>
        <w:t>53,</w:t>
      </w:r>
      <w:r>
        <w:rPr>
          <w:rFonts w:eastAsia="Times New Roman"/>
          <w:color w:val="auto"/>
          <w:sz w:val="26"/>
          <w:szCs w:val="22"/>
          <w:lang w:eastAsia="ru-RU" w:bidi="ru-RU"/>
        </w:rPr>
        <w:t xml:space="preserve"> №</w:t>
      </w:r>
      <w:r w:rsidR="00FC1653">
        <w:rPr>
          <w:rFonts w:eastAsia="Times New Roman"/>
          <w:color w:val="auto"/>
          <w:sz w:val="26"/>
          <w:szCs w:val="22"/>
          <w:lang w:eastAsia="ru-RU" w:bidi="ru-RU"/>
        </w:rPr>
        <w:t xml:space="preserve">22 и </w:t>
      </w:r>
      <w:r>
        <w:rPr>
          <w:rFonts w:eastAsia="Times New Roman"/>
          <w:color w:val="auto"/>
          <w:sz w:val="26"/>
          <w:szCs w:val="22"/>
          <w:lang w:eastAsia="ru-RU" w:bidi="ru-RU"/>
        </w:rPr>
        <w:t>№</w:t>
      </w:r>
      <w:r w:rsidR="00FC1653">
        <w:rPr>
          <w:rFonts w:eastAsia="Times New Roman"/>
          <w:color w:val="auto"/>
          <w:sz w:val="26"/>
          <w:szCs w:val="22"/>
          <w:lang w:eastAsia="ru-RU" w:bidi="ru-RU"/>
        </w:rPr>
        <w:t>34 проложены в период с 1959 по 1989 гг. и превышают нормативный срок эксплуатации. 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w:t>
      </w:r>
    </w:p>
    <w:p w:rsidR="00FC1653" w:rsidRDefault="00FC1653" w:rsidP="00214536">
      <w:pPr>
        <w:pStyle w:val="Default"/>
        <w:spacing w:before="120" w:after="120" w:line="360" w:lineRule="auto"/>
        <w:ind w:firstLine="709"/>
        <w:jc w:val="both"/>
        <w:rPr>
          <w:rFonts w:eastAsia="Times New Roman"/>
          <w:color w:val="auto"/>
          <w:sz w:val="26"/>
          <w:szCs w:val="22"/>
          <w:lang w:eastAsia="ru-RU" w:bidi="ru-RU"/>
        </w:rPr>
      </w:pPr>
      <w:r>
        <w:rPr>
          <w:rFonts w:eastAsia="Times New Roman"/>
          <w:color w:val="auto"/>
          <w:sz w:val="26"/>
          <w:szCs w:val="22"/>
          <w:lang w:eastAsia="ru-RU" w:bidi="ru-RU"/>
        </w:rPr>
        <w:t xml:space="preserve">В таблицах </w:t>
      </w:r>
      <w:r w:rsidR="00151361">
        <w:rPr>
          <w:rFonts w:eastAsia="Times New Roman"/>
          <w:color w:val="auto"/>
          <w:sz w:val="26"/>
          <w:szCs w:val="22"/>
          <w:lang w:eastAsia="ru-RU" w:bidi="ru-RU"/>
        </w:rPr>
        <w:fldChar w:fldCharType="begin"/>
      </w:r>
      <w:r w:rsidR="00151361">
        <w:rPr>
          <w:rFonts w:eastAsia="Times New Roman"/>
          <w:color w:val="auto"/>
          <w:sz w:val="26"/>
          <w:szCs w:val="22"/>
          <w:lang w:eastAsia="ru-RU" w:bidi="ru-RU"/>
        </w:rPr>
        <w:instrText xml:space="preserve"> REF  _Ref99698128 \h \r \t  \* MERGEFORMAT </w:instrText>
      </w:r>
      <w:r w:rsidR="00151361">
        <w:rPr>
          <w:rFonts w:eastAsia="Times New Roman"/>
          <w:color w:val="auto"/>
          <w:sz w:val="26"/>
          <w:szCs w:val="22"/>
          <w:lang w:eastAsia="ru-RU" w:bidi="ru-RU"/>
        </w:rPr>
      </w:r>
      <w:r w:rsidR="00151361">
        <w:rPr>
          <w:rFonts w:eastAsia="Times New Roman"/>
          <w:color w:val="auto"/>
          <w:sz w:val="26"/>
          <w:szCs w:val="22"/>
          <w:lang w:eastAsia="ru-RU" w:bidi="ru-RU"/>
        </w:rPr>
        <w:fldChar w:fldCharType="separate"/>
      </w:r>
      <w:r w:rsidR="003A71B4">
        <w:rPr>
          <w:rFonts w:eastAsia="Times New Roman"/>
          <w:color w:val="auto"/>
          <w:sz w:val="26"/>
          <w:szCs w:val="22"/>
          <w:lang w:eastAsia="ru-RU" w:bidi="ru-RU"/>
        </w:rPr>
        <w:t>18</w:t>
      </w:r>
      <w:r w:rsidR="00151361">
        <w:rPr>
          <w:rFonts w:eastAsia="Times New Roman"/>
          <w:color w:val="auto"/>
          <w:sz w:val="26"/>
          <w:szCs w:val="22"/>
          <w:lang w:eastAsia="ru-RU" w:bidi="ru-RU"/>
        </w:rPr>
        <w:fldChar w:fldCharType="end"/>
      </w:r>
      <w:r>
        <w:rPr>
          <w:rFonts w:eastAsia="Times New Roman"/>
          <w:color w:val="auto"/>
          <w:sz w:val="26"/>
          <w:szCs w:val="22"/>
          <w:lang w:eastAsia="ru-RU" w:bidi="ru-RU"/>
        </w:rPr>
        <w:t>-</w:t>
      </w:r>
      <w:r w:rsidR="00151361">
        <w:rPr>
          <w:rFonts w:eastAsia="Times New Roman"/>
          <w:color w:val="auto"/>
          <w:sz w:val="26"/>
          <w:szCs w:val="22"/>
          <w:lang w:eastAsia="ru-RU" w:bidi="ru-RU"/>
        </w:rPr>
        <w:fldChar w:fldCharType="begin"/>
      </w:r>
      <w:r w:rsidR="00151361">
        <w:rPr>
          <w:rFonts w:eastAsia="Times New Roman"/>
          <w:color w:val="auto"/>
          <w:sz w:val="26"/>
          <w:szCs w:val="22"/>
          <w:lang w:eastAsia="ru-RU" w:bidi="ru-RU"/>
        </w:rPr>
        <w:instrText xml:space="preserve"> REF  _Ref99698133 \h \r \t  \* MERGEFORMAT </w:instrText>
      </w:r>
      <w:r w:rsidR="00151361">
        <w:rPr>
          <w:rFonts w:eastAsia="Times New Roman"/>
          <w:color w:val="auto"/>
          <w:sz w:val="26"/>
          <w:szCs w:val="22"/>
          <w:lang w:eastAsia="ru-RU" w:bidi="ru-RU"/>
        </w:rPr>
      </w:r>
      <w:r w:rsidR="00151361">
        <w:rPr>
          <w:rFonts w:eastAsia="Times New Roman"/>
          <w:color w:val="auto"/>
          <w:sz w:val="26"/>
          <w:szCs w:val="22"/>
          <w:lang w:eastAsia="ru-RU" w:bidi="ru-RU"/>
        </w:rPr>
        <w:fldChar w:fldCharType="separate"/>
      </w:r>
      <w:r w:rsidR="003A71B4">
        <w:rPr>
          <w:rFonts w:eastAsia="Times New Roman"/>
          <w:color w:val="auto"/>
          <w:sz w:val="26"/>
          <w:szCs w:val="22"/>
          <w:lang w:eastAsia="ru-RU" w:bidi="ru-RU"/>
        </w:rPr>
        <w:t>21</w:t>
      </w:r>
      <w:r w:rsidR="00151361">
        <w:rPr>
          <w:rFonts w:eastAsia="Times New Roman"/>
          <w:color w:val="auto"/>
          <w:sz w:val="26"/>
          <w:szCs w:val="22"/>
          <w:lang w:eastAsia="ru-RU" w:bidi="ru-RU"/>
        </w:rPr>
        <w:fldChar w:fldCharType="end"/>
      </w:r>
      <w:r>
        <w:rPr>
          <w:rFonts w:eastAsia="Times New Roman"/>
          <w:color w:val="auto"/>
          <w:sz w:val="26"/>
          <w:szCs w:val="22"/>
          <w:lang w:eastAsia="ru-RU" w:bidi="ru-RU"/>
        </w:rPr>
        <w:t xml:space="preserve"> представлены б</w:t>
      </w:r>
      <w:r w:rsidRPr="00FC1653">
        <w:rPr>
          <w:rFonts w:eastAsia="Times New Roman"/>
          <w:color w:val="auto"/>
          <w:sz w:val="26"/>
          <w:szCs w:val="22"/>
          <w:lang w:eastAsia="ru-RU" w:bidi="ru-RU"/>
        </w:rPr>
        <w:t>алансы тепловой мощности источников тепловой энергии и перспективной тепловой нагрузки на территории Войсковицкого сельского поселения на расчетный срок до 203</w:t>
      </w:r>
      <w:r w:rsidR="00E92849">
        <w:rPr>
          <w:rFonts w:eastAsia="Times New Roman"/>
          <w:color w:val="auto"/>
          <w:sz w:val="26"/>
          <w:szCs w:val="22"/>
          <w:lang w:eastAsia="ru-RU" w:bidi="ru-RU"/>
        </w:rPr>
        <w:t>5</w:t>
      </w:r>
      <w:r w:rsidRPr="00FC1653">
        <w:rPr>
          <w:rFonts w:eastAsia="Times New Roman"/>
          <w:color w:val="auto"/>
          <w:sz w:val="26"/>
          <w:szCs w:val="22"/>
          <w:lang w:eastAsia="ru-RU" w:bidi="ru-RU"/>
        </w:rPr>
        <w:t xml:space="preserve"> года </w:t>
      </w:r>
      <w:r>
        <w:rPr>
          <w:rFonts w:eastAsia="Times New Roman"/>
          <w:color w:val="auto"/>
          <w:sz w:val="26"/>
          <w:szCs w:val="22"/>
          <w:lang w:eastAsia="ru-RU" w:bidi="ru-RU"/>
        </w:rPr>
        <w:t xml:space="preserve">с учетом </w:t>
      </w:r>
      <w:r w:rsidR="00214536">
        <w:rPr>
          <w:rFonts w:eastAsia="Times New Roman"/>
          <w:color w:val="auto"/>
          <w:sz w:val="26"/>
          <w:szCs w:val="22"/>
          <w:lang w:eastAsia="ru-RU" w:bidi="ru-RU"/>
        </w:rPr>
        <w:t>изменения мощности котельной №</w:t>
      </w:r>
      <w:r w:rsidR="0098169D">
        <w:rPr>
          <w:rFonts w:eastAsia="Times New Roman"/>
          <w:color w:val="auto"/>
          <w:sz w:val="26"/>
          <w:szCs w:val="22"/>
          <w:lang w:eastAsia="ru-RU" w:bidi="ru-RU"/>
        </w:rPr>
        <w:t>22.</w:t>
      </w:r>
    </w:p>
    <w:p w:rsidR="00FC1653" w:rsidRDefault="00C052F5" w:rsidP="00214536">
      <w:pPr>
        <w:widowControl/>
        <w:tabs>
          <w:tab w:val="left" w:pos="0"/>
        </w:tabs>
        <w:spacing w:before="120" w:after="120" w:line="360" w:lineRule="auto"/>
        <w:ind w:firstLine="709"/>
        <w:jc w:val="both"/>
        <w:rPr>
          <w:sz w:val="26"/>
          <w:szCs w:val="26"/>
        </w:rPr>
        <w:sectPr w:rsidR="00FC1653" w:rsidSect="001635B6">
          <w:pgSz w:w="11910" w:h="16840"/>
          <w:pgMar w:top="1134" w:right="851" w:bottom="851" w:left="1701" w:header="0" w:footer="590" w:gutter="0"/>
          <w:cols w:space="720"/>
          <w:docGrid w:linePitch="299"/>
        </w:sectPr>
      </w:pPr>
      <w:r>
        <w:rPr>
          <w:sz w:val="26"/>
        </w:rPr>
        <w:t xml:space="preserve">Инвестиции в мероприятия подробно рассмотрены в Главе 12 </w:t>
      </w:r>
      <w:r w:rsidRPr="004C7F4E">
        <w:rPr>
          <w:sz w:val="26"/>
          <w:szCs w:val="26"/>
        </w:rPr>
        <w:t>«Обоснование инвестиций в строительство, реконструкцию и техническое перевооружение</w:t>
      </w:r>
      <w:r>
        <w:rPr>
          <w:sz w:val="26"/>
          <w:szCs w:val="26"/>
        </w:rPr>
        <w:t>»</w:t>
      </w:r>
      <w:r w:rsidR="00A659FC">
        <w:rPr>
          <w:sz w:val="26"/>
          <w:szCs w:val="26"/>
        </w:rPr>
        <w:t xml:space="preserve"> Обосновыва</w:t>
      </w:r>
      <w:r w:rsidR="00EE4CCA">
        <w:rPr>
          <w:sz w:val="26"/>
          <w:szCs w:val="26"/>
        </w:rPr>
        <w:t>ющих материалов</w:t>
      </w:r>
      <w:r>
        <w:rPr>
          <w:sz w:val="26"/>
          <w:szCs w:val="26"/>
        </w:rPr>
        <w:t>.</w:t>
      </w:r>
    </w:p>
    <w:p w:rsidR="00714493" w:rsidRPr="00BC51FA" w:rsidRDefault="00BC51F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85" w:name="_Ref99698128"/>
      <w:r w:rsidRPr="00BC51FA">
        <w:rPr>
          <w:iCs/>
          <w:sz w:val="24"/>
          <w:szCs w:val="24"/>
          <w:lang w:bidi="ru-RU"/>
        </w:rPr>
        <w:t>Балансы тепловой мощности и перспективной тепловой нагрузки котельной №53 п. Войсковицы</w:t>
      </w:r>
      <w:bookmarkEnd w:id="85"/>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6"/>
        <w:gridCol w:w="1504"/>
        <w:gridCol w:w="951"/>
        <w:gridCol w:w="910"/>
        <w:gridCol w:w="910"/>
        <w:gridCol w:w="910"/>
        <w:gridCol w:w="910"/>
        <w:gridCol w:w="910"/>
        <w:gridCol w:w="910"/>
        <w:gridCol w:w="910"/>
        <w:gridCol w:w="910"/>
        <w:gridCol w:w="910"/>
        <w:gridCol w:w="910"/>
        <w:gridCol w:w="766"/>
        <w:gridCol w:w="1099"/>
      </w:tblGrid>
      <w:tr w:rsidR="00714493" w:rsidRPr="007C2514" w:rsidTr="00C06071">
        <w:trPr>
          <w:trHeight w:val="20"/>
          <w:jc w:val="center"/>
        </w:trPr>
        <w:tc>
          <w:tcPr>
            <w:tcW w:w="725" w:type="pct"/>
            <w:vMerge w:val="restar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Наименование показателей</w:t>
            </w:r>
          </w:p>
        </w:tc>
        <w:tc>
          <w:tcPr>
            <w:tcW w:w="479" w:type="pct"/>
            <w:vMerge w:val="restar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Ед. измерения</w:t>
            </w:r>
          </w:p>
        </w:tc>
        <w:tc>
          <w:tcPr>
            <w:tcW w:w="3795" w:type="pct"/>
            <w:gridSpan w:val="13"/>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Котельная №53</w:t>
            </w:r>
          </w:p>
        </w:tc>
      </w:tr>
      <w:tr w:rsidR="00714493" w:rsidRPr="007C2514" w:rsidTr="00C06071">
        <w:trPr>
          <w:trHeight w:val="20"/>
          <w:jc w:val="center"/>
        </w:trPr>
        <w:tc>
          <w:tcPr>
            <w:tcW w:w="725" w:type="pct"/>
            <w:vMerge/>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p>
        </w:tc>
        <w:tc>
          <w:tcPr>
            <w:tcW w:w="479" w:type="pct"/>
            <w:vMerge/>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p>
        </w:tc>
        <w:tc>
          <w:tcPr>
            <w:tcW w:w="30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2022</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2023</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2024</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2025</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2026</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2027</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2028</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2029</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2030</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2031</w:t>
            </w:r>
          </w:p>
        </w:tc>
        <w:tc>
          <w:tcPr>
            <w:tcW w:w="29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2032</w:t>
            </w:r>
          </w:p>
        </w:tc>
        <w:tc>
          <w:tcPr>
            <w:tcW w:w="242"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2033</w:t>
            </w:r>
          </w:p>
        </w:tc>
        <w:tc>
          <w:tcPr>
            <w:tcW w:w="35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2034-2035</w:t>
            </w:r>
          </w:p>
        </w:tc>
      </w:tr>
      <w:tr w:rsidR="00714493" w:rsidRPr="007C2514" w:rsidTr="00C06071">
        <w:trPr>
          <w:trHeight w:val="20"/>
          <w:jc w:val="center"/>
        </w:trPr>
        <w:tc>
          <w:tcPr>
            <w:tcW w:w="725"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Установленная мощность</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42"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35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r>
      <w:tr w:rsidR="00714493" w:rsidRPr="007C2514" w:rsidTr="00C06071">
        <w:trPr>
          <w:trHeight w:val="20"/>
          <w:jc w:val="center"/>
        </w:trPr>
        <w:tc>
          <w:tcPr>
            <w:tcW w:w="725"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Располагаемая мощность</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242"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c>
          <w:tcPr>
            <w:tcW w:w="35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10,830</w:t>
            </w:r>
          </w:p>
        </w:tc>
      </w:tr>
      <w:tr w:rsidR="00714493" w:rsidRPr="007C2514" w:rsidTr="00C06071">
        <w:trPr>
          <w:trHeight w:val="20"/>
          <w:jc w:val="center"/>
        </w:trPr>
        <w:tc>
          <w:tcPr>
            <w:tcW w:w="725"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Собственные нужды</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242"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c>
          <w:tcPr>
            <w:tcW w:w="35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0,262</w:t>
            </w:r>
          </w:p>
        </w:tc>
      </w:tr>
      <w:tr w:rsidR="00714493" w:rsidRPr="007C2514" w:rsidTr="00C06071">
        <w:trPr>
          <w:trHeight w:val="20"/>
          <w:jc w:val="center"/>
        </w:trPr>
        <w:tc>
          <w:tcPr>
            <w:tcW w:w="725"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Тепловая мощность нетто</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242"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c>
          <w:tcPr>
            <w:tcW w:w="35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10,568</w:t>
            </w:r>
          </w:p>
        </w:tc>
      </w:tr>
      <w:tr w:rsidR="00714493" w:rsidRPr="007C2514" w:rsidTr="00C06071">
        <w:trPr>
          <w:trHeight w:val="20"/>
          <w:jc w:val="center"/>
        </w:trPr>
        <w:tc>
          <w:tcPr>
            <w:tcW w:w="725"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Потери в тепловых сетях</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1,290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1,451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1,526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1,527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1,528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1,529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1,530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1,531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1,532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1,536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1,539</w:t>
            </w:r>
          </w:p>
        </w:tc>
        <w:tc>
          <w:tcPr>
            <w:tcW w:w="242"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1,543</w:t>
            </w:r>
          </w:p>
        </w:tc>
        <w:tc>
          <w:tcPr>
            <w:tcW w:w="35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1,546</w:t>
            </w:r>
          </w:p>
        </w:tc>
      </w:tr>
      <w:tr w:rsidR="00714493" w:rsidRPr="007C2514" w:rsidTr="00C06071">
        <w:trPr>
          <w:trHeight w:val="20"/>
          <w:jc w:val="center"/>
        </w:trPr>
        <w:tc>
          <w:tcPr>
            <w:tcW w:w="725"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Присоединенная нагрузка</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lang w:bidi="ar-SA"/>
              </w:rPr>
            </w:pPr>
            <w:r w:rsidRPr="007C2514">
              <w:rPr>
                <w:b/>
                <w:color w:val="000000"/>
                <w:sz w:val="20"/>
                <w:szCs w:val="20"/>
              </w:rPr>
              <w:t>6,709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7,907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8,469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8,477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8,485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8,493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8,501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8,509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8,517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8,543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8,569</w:t>
            </w:r>
          </w:p>
        </w:tc>
        <w:tc>
          <w:tcPr>
            <w:tcW w:w="242"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8,595</w:t>
            </w:r>
          </w:p>
        </w:tc>
        <w:tc>
          <w:tcPr>
            <w:tcW w:w="35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b/>
                <w:color w:val="000000"/>
                <w:sz w:val="20"/>
                <w:szCs w:val="20"/>
              </w:rPr>
            </w:pPr>
            <w:r w:rsidRPr="007C2514">
              <w:rPr>
                <w:b/>
                <w:color w:val="000000"/>
                <w:sz w:val="20"/>
                <w:szCs w:val="20"/>
              </w:rPr>
              <w:t>8,621</w:t>
            </w:r>
          </w:p>
        </w:tc>
      </w:tr>
      <w:tr w:rsidR="00714493" w:rsidRPr="007C2514" w:rsidTr="00C06071">
        <w:trPr>
          <w:trHeight w:val="20"/>
          <w:jc w:val="center"/>
        </w:trPr>
        <w:tc>
          <w:tcPr>
            <w:tcW w:w="725" w:type="pct"/>
            <w:vMerge w:val="restar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Резерв ("+") / Дефицит ("-")</w:t>
            </w: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2,569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1,210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0,573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0,564</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0,555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0,546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0,537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0,528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0,519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0,489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0,460</w:t>
            </w:r>
          </w:p>
        </w:tc>
        <w:tc>
          <w:tcPr>
            <w:tcW w:w="242"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0,430</w:t>
            </w:r>
          </w:p>
        </w:tc>
        <w:tc>
          <w:tcPr>
            <w:tcW w:w="350"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0,401</w:t>
            </w:r>
          </w:p>
        </w:tc>
      </w:tr>
      <w:tr w:rsidR="00714493" w:rsidRPr="007C2514" w:rsidTr="00C06071">
        <w:trPr>
          <w:trHeight w:val="20"/>
          <w:jc w:val="center"/>
        </w:trPr>
        <w:tc>
          <w:tcPr>
            <w:tcW w:w="725" w:type="pct"/>
            <w:vMerge/>
            <w:shd w:val="clear" w:color="auto" w:fill="auto"/>
            <w:vAlign w:val="center"/>
            <w:hideMark/>
          </w:tcPr>
          <w:p w:rsidR="00714493" w:rsidRPr="007C2514" w:rsidRDefault="00714493" w:rsidP="00C06071">
            <w:pPr>
              <w:widowControl/>
              <w:autoSpaceDE/>
              <w:autoSpaceDN/>
              <w:jc w:val="center"/>
              <w:rPr>
                <w:color w:val="000000"/>
                <w:sz w:val="20"/>
                <w:szCs w:val="20"/>
                <w:lang w:bidi="ar-SA"/>
              </w:rPr>
            </w:pPr>
          </w:p>
        </w:tc>
        <w:tc>
          <w:tcPr>
            <w:tcW w:w="479"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w:t>
            </w:r>
          </w:p>
        </w:tc>
        <w:tc>
          <w:tcPr>
            <w:tcW w:w="303"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24,31%</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11,45%</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5,42%</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5,34%</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5,25%</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5,16%</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5,08%</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4,99%</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4,91%</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4,63%</w:t>
            </w:r>
          </w:p>
        </w:tc>
        <w:tc>
          <w:tcPr>
            <w:tcW w:w="29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4,35%</w:t>
            </w:r>
          </w:p>
        </w:tc>
        <w:tc>
          <w:tcPr>
            <w:tcW w:w="242"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4,07%</w:t>
            </w:r>
          </w:p>
        </w:tc>
        <w:tc>
          <w:tcPr>
            <w:tcW w:w="350"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3,79%</w:t>
            </w:r>
          </w:p>
        </w:tc>
      </w:tr>
    </w:tbl>
    <w:p w:rsidR="00BC51FA" w:rsidRPr="00BC51FA" w:rsidRDefault="00BC51F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r w:rsidRPr="00BC51FA">
        <w:rPr>
          <w:iCs/>
          <w:sz w:val="24"/>
          <w:szCs w:val="24"/>
          <w:lang w:bidi="ru-RU"/>
        </w:rPr>
        <w:t>Балансы тепловой мощности и перспективной тепловой нагрузки котельной №22 п. Борницкий Лес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8"/>
        <w:gridCol w:w="1544"/>
        <w:gridCol w:w="876"/>
        <w:gridCol w:w="904"/>
        <w:gridCol w:w="904"/>
        <w:gridCol w:w="904"/>
        <w:gridCol w:w="904"/>
        <w:gridCol w:w="904"/>
        <w:gridCol w:w="904"/>
        <w:gridCol w:w="904"/>
        <w:gridCol w:w="904"/>
        <w:gridCol w:w="904"/>
        <w:gridCol w:w="904"/>
        <w:gridCol w:w="904"/>
        <w:gridCol w:w="1014"/>
      </w:tblGrid>
      <w:tr w:rsidR="00714493" w:rsidRPr="007C2514" w:rsidTr="00C06071">
        <w:trPr>
          <w:trHeight w:val="20"/>
          <w:jc w:val="center"/>
        </w:trPr>
        <w:tc>
          <w:tcPr>
            <w:tcW w:w="738" w:type="pct"/>
            <w:vMerge w:val="restar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Наименование показателей</w:t>
            </w:r>
          </w:p>
        </w:tc>
        <w:tc>
          <w:tcPr>
            <w:tcW w:w="492" w:type="pct"/>
            <w:vMerge w:val="restar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Ед. измерения</w:t>
            </w:r>
          </w:p>
        </w:tc>
        <w:tc>
          <w:tcPr>
            <w:tcW w:w="3770" w:type="pct"/>
            <w:gridSpan w:val="13"/>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Котельная №22</w:t>
            </w:r>
          </w:p>
        </w:tc>
      </w:tr>
      <w:tr w:rsidR="00714493" w:rsidRPr="007C2514" w:rsidTr="00C06071">
        <w:trPr>
          <w:trHeight w:val="20"/>
          <w:jc w:val="center"/>
        </w:trPr>
        <w:tc>
          <w:tcPr>
            <w:tcW w:w="738" w:type="pct"/>
            <w:vMerge/>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p>
        </w:tc>
        <w:tc>
          <w:tcPr>
            <w:tcW w:w="492" w:type="pct"/>
            <w:vMerge/>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p>
        </w:tc>
        <w:tc>
          <w:tcPr>
            <w:tcW w:w="279"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2022</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2023</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2024</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2025</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2026</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2027</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2028</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2029</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2030</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2031</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2032</w:t>
            </w:r>
          </w:p>
        </w:tc>
        <w:tc>
          <w:tcPr>
            <w:tcW w:w="28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2033</w:t>
            </w:r>
          </w:p>
        </w:tc>
        <w:tc>
          <w:tcPr>
            <w:tcW w:w="323"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2034-2035</w:t>
            </w:r>
          </w:p>
        </w:tc>
      </w:tr>
      <w:tr w:rsidR="00714493" w:rsidRPr="007C2514" w:rsidTr="00C06071">
        <w:trPr>
          <w:trHeight w:val="20"/>
          <w:jc w:val="center"/>
        </w:trPr>
        <w:tc>
          <w:tcPr>
            <w:tcW w:w="738"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Установленная мощность</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0,860</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0,860</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323"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r>
      <w:tr w:rsidR="00714493" w:rsidRPr="007C2514" w:rsidTr="00C06071">
        <w:trPr>
          <w:trHeight w:val="20"/>
          <w:jc w:val="center"/>
        </w:trPr>
        <w:tc>
          <w:tcPr>
            <w:tcW w:w="738"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Располагаемая мощность</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0,860</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0,860</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c>
          <w:tcPr>
            <w:tcW w:w="323"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0,301</w:t>
            </w:r>
          </w:p>
        </w:tc>
      </w:tr>
      <w:tr w:rsidR="00714493" w:rsidRPr="007C2514" w:rsidTr="00C06071">
        <w:trPr>
          <w:trHeight w:val="20"/>
          <w:jc w:val="center"/>
        </w:trPr>
        <w:tc>
          <w:tcPr>
            <w:tcW w:w="738"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Собственные нужды</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0,011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0,011</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c>
          <w:tcPr>
            <w:tcW w:w="323"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0,003</w:t>
            </w:r>
          </w:p>
        </w:tc>
      </w:tr>
      <w:tr w:rsidR="00714493" w:rsidRPr="007C2514" w:rsidTr="00C06071">
        <w:trPr>
          <w:trHeight w:val="20"/>
          <w:jc w:val="center"/>
        </w:trPr>
        <w:tc>
          <w:tcPr>
            <w:tcW w:w="738"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Тепловая мощность нетто</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0,849</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0,849</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c>
          <w:tcPr>
            <w:tcW w:w="323"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0,298</w:t>
            </w:r>
          </w:p>
        </w:tc>
      </w:tr>
      <w:tr w:rsidR="00714493" w:rsidRPr="007C2514" w:rsidTr="00C06071">
        <w:trPr>
          <w:trHeight w:val="20"/>
          <w:jc w:val="center"/>
        </w:trPr>
        <w:tc>
          <w:tcPr>
            <w:tcW w:w="738"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Потери в тепловых сетях</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c>
          <w:tcPr>
            <w:tcW w:w="323"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0,042</w:t>
            </w:r>
          </w:p>
        </w:tc>
      </w:tr>
      <w:tr w:rsidR="00714493" w:rsidRPr="007C2514" w:rsidTr="00C06071">
        <w:trPr>
          <w:trHeight w:val="20"/>
          <w:jc w:val="center"/>
        </w:trPr>
        <w:tc>
          <w:tcPr>
            <w:tcW w:w="738"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Присоединенная нагрузка</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c>
          <w:tcPr>
            <w:tcW w:w="323"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0,255</w:t>
            </w:r>
          </w:p>
        </w:tc>
      </w:tr>
      <w:tr w:rsidR="00714493" w:rsidRPr="007C2514" w:rsidTr="00C06071">
        <w:trPr>
          <w:trHeight w:val="20"/>
          <w:jc w:val="center"/>
        </w:trPr>
        <w:tc>
          <w:tcPr>
            <w:tcW w:w="738" w:type="pct"/>
            <w:vMerge w:val="restar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Резерв ("+") / Дефицит ("-")</w:t>
            </w: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lang w:bidi="ar-SA"/>
              </w:rPr>
            </w:pPr>
            <w:r w:rsidRPr="007C2514">
              <w:rPr>
                <w:color w:val="000000"/>
                <w:sz w:val="20"/>
                <w:szCs w:val="20"/>
              </w:rPr>
              <w:t>0,551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0,551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28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c>
          <w:tcPr>
            <w:tcW w:w="323"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0,001</w:t>
            </w:r>
          </w:p>
        </w:tc>
      </w:tr>
      <w:tr w:rsidR="00714493" w:rsidRPr="007C2514" w:rsidTr="00C06071">
        <w:trPr>
          <w:trHeight w:val="20"/>
          <w:jc w:val="center"/>
        </w:trPr>
        <w:tc>
          <w:tcPr>
            <w:tcW w:w="738" w:type="pct"/>
            <w:vMerge/>
            <w:shd w:val="clear" w:color="auto" w:fill="auto"/>
            <w:vAlign w:val="center"/>
            <w:hideMark/>
          </w:tcPr>
          <w:p w:rsidR="00714493" w:rsidRPr="007C2514" w:rsidRDefault="00714493" w:rsidP="00C06071">
            <w:pPr>
              <w:widowControl/>
              <w:autoSpaceDE/>
              <w:autoSpaceDN/>
              <w:jc w:val="center"/>
              <w:rPr>
                <w:color w:val="000000"/>
                <w:sz w:val="20"/>
                <w:szCs w:val="20"/>
                <w:lang w:bidi="ar-SA"/>
              </w:rPr>
            </w:pPr>
          </w:p>
        </w:tc>
        <w:tc>
          <w:tcPr>
            <w:tcW w:w="492"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w:t>
            </w:r>
          </w:p>
        </w:tc>
        <w:tc>
          <w:tcPr>
            <w:tcW w:w="279"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64,97%</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64,97%</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28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c>
          <w:tcPr>
            <w:tcW w:w="323"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jc w:val="center"/>
              <w:rPr>
                <w:color w:val="000000"/>
                <w:sz w:val="20"/>
                <w:szCs w:val="20"/>
              </w:rPr>
            </w:pPr>
            <w:r w:rsidRPr="007C2514">
              <w:rPr>
                <w:color w:val="000000"/>
                <w:sz w:val="20"/>
                <w:szCs w:val="20"/>
              </w:rPr>
              <w:t>0,24%</w:t>
            </w:r>
          </w:p>
        </w:tc>
      </w:tr>
    </w:tbl>
    <w:p w:rsidR="0098169D" w:rsidRPr="0098169D" w:rsidRDefault="0098169D" w:rsidP="0098169D">
      <w:pPr>
        <w:tabs>
          <w:tab w:val="left" w:pos="1496"/>
        </w:tabs>
        <w:ind w:right="3"/>
        <w:rPr>
          <w:i/>
        </w:rPr>
      </w:pPr>
      <w:r w:rsidRPr="0098169D">
        <w:rPr>
          <w:i/>
        </w:rPr>
        <w:t xml:space="preserve">    *После 202</w:t>
      </w:r>
      <w:r w:rsidR="00714493">
        <w:rPr>
          <w:i/>
        </w:rPr>
        <w:t>3</w:t>
      </w:r>
      <w:r w:rsidRPr="0098169D">
        <w:rPr>
          <w:i/>
        </w:rPr>
        <w:t xml:space="preserve"> года установленная мощность котельной снизится до 0,3</w:t>
      </w:r>
      <w:r w:rsidR="00BC51FA">
        <w:rPr>
          <w:i/>
        </w:rPr>
        <w:t>01</w:t>
      </w:r>
      <w:r w:rsidRPr="0098169D">
        <w:rPr>
          <w:i/>
        </w:rPr>
        <w:t xml:space="preserve"> Гкал/ч</w:t>
      </w:r>
      <w:r w:rsidR="00BC51FA">
        <w:rPr>
          <w:i/>
        </w:rPr>
        <w:t xml:space="preserve"> (0,35 МВт)</w:t>
      </w:r>
      <w:r w:rsidRPr="0098169D">
        <w:rPr>
          <w:i/>
        </w:rPr>
        <w:t>, что составит оптимальный баланс мощности и нагрузки.</w:t>
      </w:r>
    </w:p>
    <w:p w:rsidR="00FC1653" w:rsidRPr="0098169D" w:rsidRDefault="0098169D" w:rsidP="0098169D">
      <w:pPr>
        <w:tabs>
          <w:tab w:val="left" w:pos="1496"/>
        </w:tabs>
        <w:sectPr w:rsidR="00FC1653" w:rsidRPr="0098169D" w:rsidSect="00214536">
          <w:footerReference w:type="default" r:id="rId27"/>
          <w:pgSz w:w="16840" w:h="11910" w:orient="landscape"/>
          <w:pgMar w:top="1701" w:right="567" w:bottom="851" w:left="567" w:header="0" w:footer="590" w:gutter="0"/>
          <w:cols w:space="720"/>
        </w:sectPr>
      </w:pPr>
      <w:r>
        <w:tab/>
      </w:r>
    </w:p>
    <w:p w:rsidR="00BC51FA" w:rsidRDefault="00BC51FA"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r w:rsidRPr="00BC51FA">
        <w:rPr>
          <w:iCs/>
          <w:sz w:val="24"/>
          <w:szCs w:val="24"/>
          <w:lang w:bidi="ru-RU"/>
        </w:rPr>
        <w:t>Балансы тепловой мощности и перспективной тепловой нагрузки котельной №34 п. Новый Учхоз</w:t>
      </w:r>
    </w:p>
    <w:tbl>
      <w:tblPr>
        <w:tblW w:w="500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39"/>
        <w:gridCol w:w="1393"/>
        <w:gridCol w:w="936"/>
        <w:gridCol w:w="936"/>
        <w:gridCol w:w="936"/>
        <w:gridCol w:w="936"/>
        <w:gridCol w:w="936"/>
        <w:gridCol w:w="933"/>
        <w:gridCol w:w="936"/>
        <w:gridCol w:w="782"/>
        <w:gridCol w:w="933"/>
        <w:gridCol w:w="936"/>
        <w:gridCol w:w="936"/>
        <w:gridCol w:w="901"/>
        <w:gridCol w:w="933"/>
      </w:tblGrid>
      <w:tr w:rsidR="00714493" w:rsidRPr="007C2514" w:rsidTr="00C06071">
        <w:trPr>
          <w:trHeight w:val="20"/>
          <w:jc w:val="center"/>
        </w:trPr>
        <w:tc>
          <w:tcPr>
            <w:tcW w:w="745" w:type="pct"/>
            <w:vMerge w:val="restart"/>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Наименование показателей</w:t>
            </w:r>
          </w:p>
        </w:tc>
        <w:tc>
          <w:tcPr>
            <w:tcW w:w="444" w:type="pct"/>
            <w:vMerge w:val="restart"/>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Ед. измерения</w:t>
            </w:r>
          </w:p>
        </w:tc>
        <w:tc>
          <w:tcPr>
            <w:tcW w:w="3812" w:type="pct"/>
            <w:gridSpan w:val="13"/>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r w:rsidRPr="007C2514">
              <w:rPr>
                <w:b/>
                <w:bCs/>
                <w:color w:val="000000"/>
                <w:sz w:val="20"/>
                <w:szCs w:val="20"/>
                <w:lang w:bidi="ar-SA"/>
              </w:rPr>
              <w:t>Котельная №34</w:t>
            </w:r>
          </w:p>
        </w:tc>
      </w:tr>
      <w:tr w:rsidR="00714493" w:rsidRPr="007C2514" w:rsidTr="00C06071">
        <w:trPr>
          <w:trHeight w:val="20"/>
          <w:jc w:val="center"/>
        </w:trPr>
        <w:tc>
          <w:tcPr>
            <w:tcW w:w="745" w:type="pct"/>
            <w:vMerge/>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p>
        </w:tc>
        <w:tc>
          <w:tcPr>
            <w:tcW w:w="444" w:type="pct"/>
            <w:vMerge/>
            <w:shd w:val="clear" w:color="auto" w:fill="auto"/>
            <w:vAlign w:val="center"/>
            <w:hideMark/>
          </w:tcPr>
          <w:p w:rsidR="00714493" w:rsidRPr="007C2514" w:rsidRDefault="00714493" w:rsidP="00C06071">
            <w:pPr>
              <w:widowControl/>
              <w:autoSpaceDE/>
              <w:autoSpaceDN/>
              <w:ind w:left="-57" w:right="-57"/>
              <w:jc w:val="center"/>
              <w:rPr>
                <w:b/>
                <w:bCs/>
                <w:color w:val="000000"/>
                <w:sz w:val="20"/>
                <w:szCs w:val="20"/>
                <w:lang w:bidi="ar-SA"/>
              </w:rPr>
            </w:pP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2022</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2023</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2024</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2025</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2026</w:t>
            </w:r>
          </w:p>
        </w:tc>
        <w:tc>
          <w:tcPr>
            <w:tcW w:w="29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2027</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2028</w:t>
            </w:r>
          </w:p>
        </w:tc>
        <w:tc>
          <w:tcPr>
            <w:tcW w:w="249"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2029</w:t>
            </w:r>
          </w:p>
        </w:tc>
        <w:tc>
          <w:tcPr>
            <w:tcW w:w="29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2030</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2031</w:t>
            </w:r>
          </w:p>
        </w:tc>
        <w:tc>
          <w:tcPr>
            <w:tcW w:w="298"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2032</w:t>
            </w:r>
          </w:p>
        </w:tc>
        <w:tc>
          <w:tcPr>
            <w:tcW w:w="28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2033</w:t>
            </w:r>
          </w:p>
        </w:tc>
        <w:tc>
          <w:tcPr>
            <w:tcW w:w="297"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2034-2035</w:t>
            </w:r>
          </w:p>
        </w:tc>
      </w:tr>
      <w:tr w:rsidR="00714493" w:rsidRPr="007C2514" w:rsidTr="00C06071">
        <w:trPr>
          <w:trHeight w:val="20"/>
          <w:jc w:val="center"/>
        </w:trPr>
        <w:tc>
          <w:tcPr>
            <w:tcW w:w="745"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Установленная мощность</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3,100</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r>
      <w:tr w:rsidR="00714493" w:rsidRPr="007C2514" w:rsidTr="00C06071">
        <w:trPr>
          <w:trHeight w:val="20"/>
          <w:jc w:val="center"/>
        </w:trPr>
        <w:tc>
          <w:tcPr>
            <w:tcW w:w="745"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Располагаемая мощность</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49"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8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3,100</w:t>
            </w:r>
          </w:p>
        </w:tc>
      </w:tr>
      <w:tr w:rsidR="00714493" w:rsidRPr="007C2514" w:rsidTr="00C06071">
        <w:trPr>
          <w:trHeight w:val="20"/>
          <w:jc w:val="center"/>
        </w:trPr>
        <w:tc>
          <w:tcPr>
            <w:tcW w:w="745"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Собственные нужды</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49"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8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0,064</w:t>
            </w:r>
          </w:p>
        </w:tc>
      </w:tr>
      <w:tr w:rsidR="00714493" w:rsidRPr="007C2514" w:rsidTr="00C06071">
        <w:trPr>
          <w:trHeight w:val="20"/>
          <w:jc w:val="center"/>
        </w:trPr>
        <w:tc>
          <w:tcPr>
            <w:tcW w:w="745"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Тепловая мощность нетто</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3,036</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3,036</w:t>
            </w:r>
          </w:p>
        </w:tc>
      </w:tr>
      <w:tr w:rsidR="00714493" w:rsidRPr="007C2514" w:rsidTr="00C06071">
        <w:trPr>
          <w:trHeight w:val="20"/>
          <w:jc w:val="center"/>
        </w:trPr>
        <w:tc>
          <w:tcPr>
            <w:tcW w:w="745"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Потери в тепловых сетях</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49"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8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0,180</w:t>
            </w:r>
          </w:p>
        </w:tc>
      </w:tr>
      <w:tr w:rsidR="00714493" w:rsidRPr="007C2514" w:rsidTr="00C06071">
        <w:trPr>
          <w:trHeight w:val="20"/>
          <w:jc w:val="center"/>
        </w:trPr>
        <w:tc>
          <w:tcPr>
            <w:tcW w:w="745"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Присоединенная нагрузка</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lang w:bidi="ar-SA"/>
              </w:rPr>
            </w:pPr>
            <w:r w:rsidRPr="007C2514">
              <w:rPr>
                <w:b/>
                <w:color w:val="000000"/>
                <w:sz w:val="20"/>
                <w:szCs w:val="20"/>
              </w:rPr>
              <w:t>1,615</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lang w:bidi="ar-SA"/>
              </w:rPr>
            </w:pPr>
            <w:r w:rsidRPr="007C2514">
              <w:rPr>
                <w:b/>
                <w:color w:val="000000"/>
                <w:sz w:val="20"/>
                <w:szCs w:val="20"/>
              </w:rPr>
              <w:t>1,615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1,622</w:t>
            </w:r>
          </w:p>
        </w:tc>
      </w:tr>
      <w:tr w:rsidR="00714493" w:rsidRPr="007C2514" w:rsidTr="00C06071">
        <w:trPr>
          <w:trHeight w:val="20"/>
          <w:jc w:val="center"/>
        </w:trPr>
        <w:tc>
          <w:tcPr>
            <w:tcW w:w="745" w:type="pct"/>
            <w:vMerge w:val="restar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 xml:space="preserve">Резерв ("+") </w:t>
            </w:r>
          </w:p>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 Дефицит ("-")</w:t>
            </w: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Гкал/ч</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1,240</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lang w:bidi="ar-SA"/>
              </w:rPr>
            </w:pPr>
            <w:r w:rsidRPr="007C2514">
              <w:rPr>
                <w:color w:val="000000"/>
                <w:sz w:val="20"/>
                <w:szCs w:val="20"/>
              </w:rPr>
              <w:t>1,240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49"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8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c>
          <w:tcPr>
            <w:tcW w:w="297" w:type="pct"/>
            <w:tcBorders>
              <w:top w:val="single" w:sz="4" w:space="0" w:color="auto"/>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1,234</w:t>
            </w:r>
          </w:p>
        </w:tc>
      </w:tr>
      <w:tr w:rsidR="00714493" w:rsidRPr="007C2514" w:rsidTr="00C06071">
        <w:trPr>
          <w:trHeight w:val="20"/>
          <w:jc w:val="center"/>
        </w:trPr>
        <w:tc>
          <w:tcPr>
            <w:tcW w:w="745" w:type="pct"/>
            <w:vMerge/>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p>
        </w:tc>
        <w:tc>
          <w:tcPr>
            <w:tcW w:w="444" w:type="pct"/>
            <w:shd w:val="clear" w:color="auto" w:fill="auto"/>
            <w:vAlign w:val="center"/>
            <w:hideMark/>
          </w:tcPr>
          <w:p w:rsidR="00714493" w:rsidRPr="007C2514" w:rsidRDefault="00714493" w:rsidP="00C06071">
            <w:pPr>
              <w:widowControl/>
              <w:autoSpaceDE/>
              <w:autoSpaceDN/>
              <w:ind w:left="-57" w:right="-57"/>
              <w:jc w:val="center"/>
              <w:rPr>
                <w:color w:val="000000"/>
                <w:sz w:val="20"/>
                <w:szCs w:val="20"/>
                <w:lang w:bidi="ar-SA"/>
              </w:rPr>
            </w:pPr>
            <w:r w:rsidRPr="007C2514">
              <w:rPr>
                <w:color w:val="000000"/>
                <w:sz w:val="20"/>
                <w:szCs w:val="20"/>
                <w:lang w:bidi="ar-SA"/>
              </w:rPr>
              <w:t>%</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40,86%</w:t>
            </w:r>
          </w:p>
        </w:tc>
        <w:tc>
          <w:tcPr>
            <w:tcW w:w="298" w:type="pct"/>
            <w:tcBorders>
              <w:top w:val="nil"/>
              <w:left w:val="single" w:sz="4" w:space="0" w:color="auto"/>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40,86%</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49"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113" w:right="-113"/>
              <w:jc w:val="center"/>
              <w:rPr>
                <w:color w:val="000000"/>
                <w:sz w:val="20"/>
                <w:szCs w:val="20"/>
              </w:rPr>
            </w:pPr>
            <w:r w:rsidRPr="007C2514">
              <w:rPr>
                <w:color w:val="000000"/>
                <w:sz w:val="20"/>
                <w:szCs w:val="20"/>
              </w:rPr>
              <w:t>40,63%</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8"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8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c>
          <w:tcPr>
            <w:tcW w:w="297" w:type="pct"/>
            <w:tcBorders>
              <w:top w:val="nil"/>
              <w:left w:val="nil"/>
              <w:bottom w:val="single" w:sz="4" w:space="0" w:color="auto"/>
              <w:right w:val="single" w:sz="4" w:space="0" w:color="auto"/>
            </w:tcBorders>
            <w:shd w:val="clear" w:color="auto" w:fill="auto"/>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40,63%</w:t>
            </w:r>
          </w:p>
        </w:tc>
      </w:tr>
    </w:tbl>
    <w:p w:rsidR="00151361" w:rsidRPr="00BC51FA" w:rsidRDefault="00151361"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86" w:name="_Ref99698133"/>
      <w:r w:rsidRPr="00151361">
        <w:rPr>
          <w:iCs/>
          <w:sz w:val="24"/>
          <w:szCs w:val="24"/>
          <w:lang w:bidi="ru-RU"/>
        </w:rPr>
        <w:t>Балансы тепловой мощности и перспективной тепловой нагрузки котельной ФГБУ «ЦЖКУ»</w:t>
      </w:r>
      <w:bookmarkEnd w:id="8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26"/>
        <w:gridCol w:w="1497"/>
        <w:gridCol w:w="848"/>
        <w:gridCol w:w="992"/>
        <w:gridCol w:w="851"/>
        <w:gridCol w:w="992"/>
        <w:gridCol w:w="851"/>
        <w:gridCol w:w="992"/>
        <w:gridCol w:w="851"/>
        <w:gridCol w:w="835"/>
        <w:gridCol w:w="929"/>
        <w:gridCol w:w="929"/>
        <w:gridCol w:w="929"/>
        <w:gridCol w:w="929"/>
        <w:gridCol w:w="945"/>
      </w:tblGrid>
      <w:tr w:rsidR="00714493" w:rsidRPr="007C2514" w:rsidTr="00C06071">
        <w:trPr>
          <w:trHeight w:val="20"/>
        </w:trPr>
        <w:tc>
          <w:tcPr>
            <w:tcW w:w="741" w:type="pct"/>
            <w:vMerge w:val="restar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Наименование показателей</w:t>
            </w:r>
          </w:p>
        </w:tc>
        <w:tc>
          <w:tcPr>
            <w:tcW w:w="477" w:type="pct"/>
            <w:vMerge w:val="restar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Ед. измерения</w:t>
            </w:r>
          </w:p>
        </w:tc>
        <w:tc>
          <w:tcPr>
            <w:tcW w:w="3782" w:type="pct"/>
            <w:gridSpan w:val="13"/>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Котельная ФБГУ«ЦЖКУ»</w:t>
            </w:r>
          </w:p>
        </w:tc>
      </w:tr>
      <w:tr w:rsidR="00714493" w:rsidRPr="007C2514" w:rsidTr="00C06071">
        <w:trPr>
          <w:trHeight w:val="20"/>
        </w:trPr>
        <w:tc>
          <w:tcPr>
            <w:tcW w:w="741" w:type="pct"/>
            <w:vMerge/>
            <w:vAlign w:val="center"/>
            <w:hideMark/>
          </w:tcPr>
          <w:p w:rsidR="00714493" w:rsidRPr="007C2514" w:rsidRDefault="00714493" w:rsidP="00C06071">
            <w:pPr>
              <w:widowControl/>
              <w:autoSpaceDE/>
              <w:autoSpaceDN/>
              <w:rPr>
                <w:b/>
                <w:bCs/>
                <w:color w:val="000000"/>
                <w:sz w:val="20"/>
                <w:szCs w:val="20"/>
                <w:lang w:bidi="ar-SA"/>
              </w:rPr>
            </w:pPr>
          </w:p>
        </w:tc>
        <w:tc>
          <w:tcPr>
            <w:tcW w:w="477" w:type="pct"/>
            <w:vMerge/>
            <w:vAlign w:val="center"/>
            <w:hideMark/>
          </w:tcPr>
          <w:p w:rsidR="00714493" w:rsidRPr="007C2514" w:rsidRDefault="00714493" w:rsidP="00C06071">
            <w:pPr>
              <w:widowControl/>
              <w:autoSpaceDE/>
              <w:autoSpaceDN/>
              <w:rPr>
                <w:b/>
                <w:bCs/>
                <w:color w:val="000000"/>
                <w:sz w:val="20"/>
                <w:szCs w:val="20"/>
                <w:lang w:bidi="ar-SA"/>
              </w:rPr>
            </w:pPr>
          </w:p>
        </w:tc>
        <w:tc>
          <w:tcPr>
            <w:tcW w:w="270"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2022</w:t>
            </w:r>
          </w:p>
        </w:tc>
        <w:tc>
          <w:tcPr>
            <w:tcW w:w="31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2023</w:t>
            </w:r>
          </w:p>
        </w:tc>
        <w:tc>
          <w:tcPr>
            <w:tcW w:w="271"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2024</w:t>
            </w:r>
          </w:p>
        </w:tc>
        <w:tc>
          <w:tcPr>
            <w:tcW w:w="31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2025</w:t>
            </w:r>
          </w:p>
        </w:tc>
        <w:tc>
          <w:tcPr>
            <w:tcW w:w="271"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2026</w:t>
            </w:r>
          </w:p>
        </w:tc>
        <w:tc>
          <w:tcPr>
            <w:tcW w:w="31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2027</w:t>
            </w:r>
          </w:p>
        </w:tc>
        <w:tc>
          <w:tcPr>
            <w:tcW w:w="271"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2028</w:t>
            </w:r>
          </w:p>
        </w:tc>
        <w:tc>
          <w:tcPr>
            <w:tcW w:w="26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2029</w:t>
            </w:r>
          </w:p>
        </w:tc>
        <w:tc>
          <w:tcPr>
            <w:tcW w:w="29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2030</w:t>
            </w:r>
          </w:p>
        </w:tc>
        <w:tc>
          <w:tcPr>
            <w:tcW w:w="29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2031</w:t>
            </w:r>
          </w:p>
        </w:tc>
        <w:tc>
          <w:tcPr>
            <w:tcW w:w="29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2032</w:t>
            </w:r>
          </w:p>
        </w:tc>
        <w:tc>
          <w:tcPr>
            <w:tcW w:w="296"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2033</w:t>
            </w:r>
          </w:p>
        </w:tc>
        <w:tc>
          <w:tcPr>
            <w:tcW w:w="301" w:type="pct"/>
            <w:tcBorders>
              <w:top w:val="nil"/>
              <w:left w:val="nil"/>
              <w:bottom w:val="single" w:sz="8" w:space="0" w:color="auto"/>
              <w:right w:val="single" w:sz="8" w:space="0" w:color="auto"/>
            </w:tcBorders>
            <w:shd w:val="clear" w:color="auto" w:fill="auto"/>
            <w:vAlign w:val="center"/>
            <w:hideMark/>
          </w:tcPr>
          <w:p w:rsidR="00714493" w:rsidRPr="007C2514" w:rsidRDefault="00714493" w:rsidP="00C06071">
            <w:pPr>
              <w:jc w:val="center"/>
              <w:rPr>
                <w:b/>
                <w:bCs/>
                <w:color w:val="000000"/>
                <w:sz w:val="20"/>
                <w:szCs w:val="20"/>
              </w:rPr>
            </w:pPr>
            <w:r w:rsidRPr="007C2514">
              <w:rPr>
                <w:b/>
                <w:bCs/>
                <w:color w:val="000000"/>
                <w:sz w:val="20"/>
                <w:szCs w:val="20"/>
              </w:rPr>
              <w:t>2034-2035</w:t>
            </w:r>
          </w:p>
        </w:tc>
      </w:tr>
      <w:tr w:rsidR="00714493" w:rsidRPr="007C2514" w:rsidTr="00C06071">
        <w:trPr>
          <w:trHeight w:val="20"/>
        </w:trPr>
        <w:tc>
          <w:tcPr>
            <w:tcW w:w="74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Установленная мощность</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r>
      <w:tr w:rsidR="00714493" w:rsidRPr="007C2514" w:rsidTr="00C06071">
        <w:trPr>
          <w:trHeight w:val="20"/>
        </w:trPr>
        <w:tc>
          <w:tcPr>
            <w:tcW w:w="74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Располагаемая мощность</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7,74</w:t>
            </w:r>
          </w:p>
        </w:tc>
      </w:tr>
      <w:tr w:rsidR="00714493" w:rsidRPr="007C2514" w:rsidTr="00C06071">
        <w:trPr>
          <w:trHeight w:val="20"/>
        </w:trPr>
        <w:tc>
          <w:tcPr>
            <w:tcW w:w="74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Собственные нужды</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0,13</w:t>
            </w:r>
          </w:p>
        </w:tc>
      </w:tr>
      <w:tr w:rsidR="00714493" w:rsidRPr="007C2514" w:rsidTr="00C06071">
        <w:trPr>
          <w:trHeight w:val="20"/>
        </w:trPr>
        <w:tc>
          <w:tcPr>
            <w:tcW w:w="74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Тепловая мощность нетто</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7,61</w:t>
            </w:r>
          </w:p>
        </w:tc>
      </w:tr>
      <w:tr w:rsidR="00714493" w:rsidRPr="007C2514" w:rsidTr="00C06071">
        <w:trPr>
          <w:trHeight w:val="20"/>
        </w:trPr>
        <w:tc>
          <w:tcPr>
            <w:tcW w:w="74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Потери в тепловых сетях</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0,340</w:t>
            </w:r>
          </w:p>
        </w:tc>
      </w:tr>
      <w:tr w:rsidR="00714493" w:rsidRPr="007C2514" w:rsidTr="00C06071">
        <w:trPr>
          <w:trHeight w:val="20"/>
        </w:trPr>
        <w:tc>
          <w:tcPr>
            <w:tcW w:w="74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Присоединенная нагрузка</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31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71"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31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71"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31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71"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6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296"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c>
          <w:tcPr>
            <w:tcW w:w="301" w:type="pct"/>
            <w:shd w:val="clear" w:color="auto" w:fill="auto"/>
            <w:vAlign w:val="center"/>
            <w:hideMark/>
          </w:tcPr>
          <w:p w:rsidR="00714493" w:rsidRPr="007C2514" w:rsidRDefault="00714493" w:rsidP="00C06071">
            <w:pPr>
              <w:widowControl/>
              <w:autoSpaceDE/>
              <w:autoSpaceDN/>
              <w:jc w:val="center"/>
              <w:rPr>
                <w:b/>
                <w:bCs/>
                <w:color w:val="000000"/>
                <w:sz w:val="20"/>
                <w:szCs w:val="20"/>
                <w:lang w:bidi="ar-SA"/>
              </w:rPr>
            </w:pPr>
            <w:r w:rsidRPr="007C2514">
              <w:rPr>
                <w:b/>
                <w:bCs/>
                <w:color w:val="000000"/>
                <w:sz w:val="20"/>
                <w:szCs w:val="20"/>
                <w:lang w:bidi="ar-SA"/>
              </w:rPr>
              <w:t>5,288</w:t>
            </w:r>
          </w:p>
        </w:tc>
      </w:tr>
      <w:tr w:rsidR="00714493" w:rsidRPr="007C2514" w:rsidTr="00C06071">
        <w:trPr>
          <w:trHeight w:val="20"/>
        </w:trPr>
        <w:tc>
          <w:tcPr>
            <w:tcW w:w="741" w:type="pct"/>
            <w:vMerge w:val="restar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Резерв ("+") / Дефицит ("-")</w:t>
            </w: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Гкал/ч</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1,982</w:t>
            </w:r>
          </w:p>
        </w:tc>
      </w:tr>
      <w:tr w:rsidR="00714493" w:rsidRPr="007C2514" w:rsidTr="00C06071">
        <w:trPr>
          <w:trHeight w:val="20"/>
        </w:trPr>
        <w:tc>
          <w:tcPr>
            <w:tcW w:w="741" w:type="pct"/>
            <w:vMerge/>
            <w:vAlign w:val="center"/>
            <w:hideMark/>
          </w:tcPr>
          <w:p w:rsidR="00714493" w:rsidRPr="007C2514" w:rsidRDefault="00714493" w:rsidP="00C06071">
            <w:pPr>
              <w:widowControl/>
              <w:autoSpaceDE/>
              <w:autoSpaceDN/>
              <w:rPr>
                <w:color w:val="000000"/>
                <w:sz w:val="20"/>
                <w:szCs w:val="20"/>
                <w:lang w:bidi="ar-SA"/>
              </w:rPr>
            </w:pPr>
          </w:p>
        </w:tc>
        <w:tc>
          <w:tcPr>
            <w:tcW w:w="477"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w:t>
            </w:r>
          </w:p>
        </w:tc>
        <w:tc>
          <w:tcPr>
            <w:tcW w:w="270"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31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7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6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296"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c>
          <w:tcPr>
            <w:tcW w:w="301" w:type="pct"/>
            <w:shd w:val="clear" w:color="auto" w:fill="auto"/>
            <w:vAlign w:val="center"/>
            <w:hideMark/>
          </w:tcPr>
          <w:p w:rsidR="00714493" w:rsidRPr="007C2514" w:rsidRDefault="00714493" w:rsidP="00C06071">
            <w:pPr>
              <w:widowControl/>
              <w:autoSpaceDE/>
              <w:autoSpaceDN/>
              <w:jc w:val="center"/>
              <w:rPr>
                <w:color w:val="000000"/>
                <w:sz w:val="20"/>
                <w:szCs w:val="20"/>
                <w:lang w:bidi="ar-SA"/>
              </w:rPr>
            </w:pPr>
            <w:r w:rsidRPr="007C2514">
              <w:rPr>
                <w:color w:val="000000"/>
                <w:sz w:val="20"/>
                <w:szCs w:val="20"/>
                <w:lang w:bidi="ar-SA"/>
              </w:rPr>
              <w:t>25,61</w:t>
            </w:r>
          </w:p>
        </w:tc>
      </w:tr>
    </w:tbl>
    <w:p w:rsidR="00151361" w:rsidRPr="00475F36" w:rsidRDefault="00151361" w:rsidP="00FC1653">
      <w:pPr>
        <w:keepNext/>
        <w:spacing w:before="240" w:after="200"/>
        <w:jc w:val="both"/>
        <w:rPr>
          <w:b/>
          <w:iCs/>
          <w:sz w:val="24"/>
          <w:szCs w:val="24"/>
        </w:rPr>
      </w:pPr>
    </w:p>
    <w:p w:rsidR="00F40917" w:rsidRDefault="00F40917" w:rsidP="00C052F5">
      <w:pPr>
        <w:widowControl/>
        <w:tabs>
          <w:tab w:val="left" w:pos="0"/>
        </w:tabs>
        <w:spacing w:before="120" w:after="120" w:line="360" w:lineRule="auto"/>
        <w:ind w:firstLine="851"/>
        <w:jc w:val="both"/>
        <w:rPr>
          <w:sz w:val="26"/>
          <w:szCs w:val="26"/>
        </w:rPr>
        <w:sectPr w:rsidR="00F40917" w:rsidSect="00214536">
          <w:type w:val="continuous"/>
          <w:pgSz w:w="16840" w:h="11910" w:orient="landscape"/>
          <w:pgMar w:top="1701" w:right="567" w:bottom="851" w:left="567" w:header="0" w:footer="590" w:gutter="0"/>
          <w:cols w:space="720"/>
          <w:docGrid w:linePitch="299"/>
        </w:sectPr>
      </w:pPr>
    </w:p>
    <w:p w:rsidR="00DC7874" w:rsidRPr="00EE4CCA" w:rsidRDefault="00EE4CCA" w:rsidP="00EE4CCA">
      <w:pPr>
        <w:pStyle w:val="20"/>
        <w:numPr>
          <w:ilvl w:val="1"/>
          <w:numId w:val="79"/>
        </w:numPr>
        <w:tabs>
          <w:tab w:val="left" w:pos="426"/>
        </w:tabs>
        <w:ind w:left="0" w:firstLine="0"/>
        <w:jc w:val="both"/>
        <w:rPr>
          <w:i w:val="0"/>
        </w:rPr>
      </w:pPr>
      <w:bookmarkStart w:id="87" w:name="_Toc12630647"/>
      <w:bookmarkStart w:id="88" w:name="_Toc133581349"/>
      <w:r w:rsidRPr="00EE4CCA">
        <w:rPr>
          <w:i w:val="0"/>
        </w:rPr>
        <w:t>Обоснование выбора приоритетного сценария развития теплоснабжения поселения, городского округа, города федерального значения</w:t>
      </w:r>
      <w:bookmarkEnd w:id="87"/>
      <w:bookmarkEnd w:id="88"/>
    </w:p>
    <w:p w:rsidR="00EE4CCA" w:rsidRPr="00EE4CCA" w:rsidRDefault="00EE4CCA" w:rsidP="00EE4CCA">
      <w:pPr>
        <w:widowControl/>
        <w:tabs>
          <w:tab w:val="left" w:pos="0"/>
        </w:tabs>
        <w:spacing w:before="120" w:after="120" w:line="360" w:lineRule="auto"/>
        <w:ind w:firstLine="709"/>
        <w:jc w:val="both"/>
        <w:rPr>
          <w:sz w:val="26"/>
        </w:rPr>
      </w:pPr>
      <w:r w:rsidRPr="00EE4CCA">
        <w:rPr>
          <w:sz w:val="26"/>
        </w:rPr>
        <w:t>Схемой теплоснабжения рассматривается единственный вариант перспективного развития системы теплоснабжения Войсковицкого сельского поселения с подключением перспективных потребителей с. Войсковицкого (среднеэтажная застройка) к централизованной системе теплоснабжения.</w:t>
      </w:r>
    </w:p>
    <w:p w:rsidR="00BF16CE" w:rsidRDefault="00EE4CCA" w:rsidP="00EE4CCA">
      <w:pPr>
        <w:widowControl/>
        <w:tabs>
          <w:tab w:val="left" w:pos="0"/>
        </w:tabs>
        <w:spacing w:before="120" w:after="120" w:line="360" w:lineRule="auto"/>
        <w:ind w:firstLine="709"/>
        <w:jc w:val="both"/>
        <w:rPr>
          <w:highlight w:val="yellow"/>
        </w:rPr>
      </w:pPr>
      <w:r w:rsidRPr="00EE4CCA">
        <w:rPr>
          <w:sz w:val="26"/>
        </w:rPr>
        <w:t>Инвестиции в меро</w:t>
      </w:r>
      <w:r>
        <w:rPr>
          <w:sz w:val="26"/>
        </w:rPr>
        <w:t xml:space="preserve">приятия подробно рассмотрены в </w:t>
      </w:r>
      <w:r w:rsidRPr="00EE4CCA">
        <w:rPr>
          <w:sz w:val="26"/>
        </w:rPr>
        <w:t>разделе 9 «Инвестиции в строительство, реконструкцию, техническое перевооружение и (или) модернизацию»</w:t>
      </w:r>
      <w:r>
        <w:rPr>
          <w:sz w:val="26"/>
        </w:rPr>
        <w:t xml:space="preserve"> Обосновывающих материалов.</w:t>
      </w:r>
    </w:p>
    <w:p w:rsidR="00EE4CCA" w:rsidRDefault="00EE4CCA" w:rsidP="00C052F5">
      <w:pPr>
        <w:rPr>
          <w:highlight w:val="yellow"/>
        </w:rPr>
        <w:sectPr w:rsidR="00EE4CCA" w:rsidSect="00BE7D38">
          <w:pgSz w:w="11910" w:h="16840"/>
          <w:pgMar w:top="1134" w:right="851" w:bottom="851" w:left="1701" w:header="0" w:footer="590" w:gutter="0"/>
          <w:cols w:space="720"/>
          <w:docGrid w:linePitch="299"/>
        </w:sectPr>
      </w:pPr>
    </w:p>
    <w:p w:rsidR="00294BB4" w:rsidRPr="00FC3884" w:rsidRDefault="00EE4CCA" w:rsidP="00C57B09">
      <w:pPr>
        <w:pStyle w:val="10"/>
        <w:pageBreakBefore/>
        <w:widowControl/>
        <w:numPr>
          <w:ilvl w:val="0"/>
          <w:numId w:val="79"/>
        </w:numPr>
        <w:tabs>
          <w:tab w:val="left" w:pos="284"/>
          <w:tab w:val="left" w:pos="1276"/>
          <w:tab w:val="left" w:pos="1843"/>
          <w:tab w:val="left" w:pos="4423"/>
          <w:tab w:val="left" w:pos="7016"/>
          <w:tab w:val="left" w:pos="7976"/>
        </w:tabs>
        <w:spacing w:after="120"/>
        <w:ind w:left="0" w:firstLine="0"/>
      </w:pPr>
      <w:bookmarkStart w:id="89" w:name="_Toc12630648"/>
      <w:bookmarkStart w:id="90" w:name="_Toc133581350"/>
      <w:r w:rsidRPr="00EE4CCA">
        <w:t>РАЗДЕЛ 5. ПРЕДЛОЖЕНИЯ ПО СТРОИТЕЛЬСТВУ, РЕКОНСТРУКЦИ</w:t>
      </w:r>
      <w:r w:rsidR="00AA0D7A">
        <w:t xml:space="preserve">И И </w:t>
      </w:r>
      <w:r w:rsidRPr="00EE4CCA">
        <w:t>ТЕХНИЧЕСКОМУ ПЕРЕВООРУЖЕНИЮ ИСТОЧНИКОВ ТЕПЛОВОЙ ЭНЕРГИИ</w:t>
      </w:r>
      <w:bookmarkEnd w:id="89"/>
      <w:bookmarkEnd w:id="90"/>
    </w:p>
    <w:p w:rsidR="00AF067D" w:rsidRDefault="00EE4CCA" w:rsidP="00C57B09">
      <w:pPr>
        <w:pStyle w:val="20"/>
        <w:numPr>
          <w:ilvl w:val="1"/>
          <w:numId w:val="79"/>
        </w:numPr>
        <w:tabs>
          <w:tab w:val="left" w:pos="426"/>
        </w:tabs>
        <w:ind w:left="0" w:firstLine="0"/>
        <w:jc w:val="both"/>
        <w:rPr>
          <w:i w:val="0"/>
        </w:rPr>
      </w:pPr>
      <w:bookmarkStart w:id="91" w:name="_Toc12630649"/>
      <w:bookmarkStart w:id="92" w:name="_Toc133581351"/>
      <w:r w:rsidRPr="00EE4CCA">
        <w:rPr>
          <w:i w:val="0"/>
        </w:rPr>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w:t>
      </w:r>
      <w:bookmarkEnd w:id="91"/>
      <w:r w:rsidR="00AA0D7A">
        <w:rPr>
          <w:i w:val="0"/>
        </w:rPr>
        <w:t>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92"/>
    </w:p>
    <w:p w:rsidR="00EE4CCA" w:rsidRDefault="00EE4CCA" w:rsidP="000B477D">
      <w:pPr>
        <w:pStyle w:val="a7"/>
        <w:spacing w:before="120" w:after="120"/>
        <w:ind w:right="6" w:firstLine="709"/>
      </w:pPr>
      <w:r w:rsidRPr="00EE4CCA">
        <w:t>Строительство новых источников тепловой энергии на территории Войсковицкого сельского поселения для обеспечения прироста тепловых нагрузок не предусмотрено.</w:t>
      </w:r>
    </w:p>
    <w:p w:rsidR="00AF067D" w:rsidRPr="0058063F" w:rsidRDefault="00EE4CCA" w:rsidP="00C57B09">
      <w:pPr>
        <w:pStyle w:val="20"/>
        <w:numPr>
          <w:ilvl w:val="1"/>
          <w:numId w:val="79"/>
        </w:numPr>
        <w:tabs>
          <w:tab w:val="left" w:pos="426"/>
        </w:tabs>
        <w:spacing w:before="120" w:after="120"/>
        <w:ind w:left="0" w:firstLine="0"/>
        <w:jc w:val="both"/>
        <w:rPr>
          <w:i w:val="0"/>
        </w:rPr>
      </w:pPr>
      <w:bookmarkStart w:id="93" w:name="_Toc12630650"/>
      <w:bookmarkStart w:id="94" w:name="_Toc133581352"/>
      <w:r w:rsidRPr="00EE4CCA">
        <w:rPr>
          <w:i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93"/>
      <w:bookmarkEnd w:id="94"/>
    </w:p>
    <w:p w:rsidR="0058063F" w:rsidRPr="0058063F" w:rsidRDefault="00EE4CCA" w:rsidP="000B477D">
      <w:pPr>
        <w:widowControl/>
        <w:tabs>
          <w:tab w:val="left" w:pos="0"/>
        </w:tabs>
        <w:spacing w:before="120" w:after="120" w:line="360" w:lineRule="auto"/>
        <w:ind w:firstLine="709"/>
        <w:jc w:val="both"/>
        <w:rPr>
          <w:sz w:val="26"/>
        </w:rPr>
      </w:pPr>
      <w:r w:rsidRPr="00EE4CCA">
        <w:rPr>
          <w:sz w:val="26"/>
        </w:rPr>
        <w:t>В настоящее время источников, расположенных в непосредственной близости друг от друга на территории Войсковицкого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rsidR="00AF067D" w:rsidRPr="0058063F" w:rsidRDefault="00EE4CCA" w:rsidP="00C57B09">
      <w:pPr>
        <w:pStyle w:val="20"/>
        <w:numPr>
          <w:ilvl w:val="1"/>
          <w:numId w:val="79"/>
        </w:numPr>
        <w:tabs>
          <w:tab w:val="left" w:pos="426"/>
        </w:tabs>
        <w:spacing w:before="120" w:after="120"/>
        <w:ind w:left="0" w:firstLine="0"/>
        <w:jc w:val="both"/>
        <w:rPr>
          <w:i w:val="0"/>
        </w:rPr>
      </w:pPr>
      <w:bookmarkStart w:id="95" w:name="_Toc12630651"/>
      <w:bookmarkStart w:id="96" w:name="_Toc133581353"/>
      <w:r w:rsidRPr="00EE4CCA">
        <w:rPr>
          <w:i w:val="0"/>
        </w:rPr>
        <w:t xml:space="preserve">Предложения по техническому перевооружению </w:t>
      </w:r>
      <w:bookmarkEnd w:id="95"/>
      <w:r w:rsidR="00736A13">
        <w:rPr>
          <w:i w:val="0"/>
        </w:rPr>
        <w:t>источников тепловой энергии с целью повышения эффективности работы систем теплоснабжения</w:t>
      </w:r>
      <w:bookmarkEnd w:id="96"/>
    </w:p>
    <w:p w:rsidR="0058063F" w:rsidRPr="007D0A85" w:rsidRDefault="00EE4CCA" w:rsidP="000B477D">
      <w:pPr>
        <w:widowControl/>
        <w:tabs>
          <w:tab w:val="left" w:pos="0"/>
        </w:tabs>
        <w:spacing w:before="120" w:after="120" w:line="360" w:lineRule="auto"/>
        <w:ind w:firstLine="709"/>
        <w:jc w:val="both"/>
        <w:rPr>
          <w:sz w:val="26"/>
        </w:rPr>
      </w:pPr>
      <w:r w:rsidRPr="00EE4CCA">
        <w:rPr>
          <w:sz w:val="26"/>
        </w:rPr>
        <w:t>Информация о техническом перевооружение источников тепловой энергии на территории Войсковицкого сельского поселения указана в разделе 5.9.</w:t>
      </w:r>
    </w:p>
    <w:p w:rsidR="00AF067D" w:rsidRPr="0058063F" w:rsidRDefault="00EE4CCA" w:rsidP="00C57B09">
      <w:pPr>
        <w:pStyle w:val="20"/>
        <w:numPr>
          <w:ilvl w:val="1"/>
          <w:numId w:val="79"/>
        </w:numPr>
        <w:tabs>
          <w:tab w:val="left" w:pos="426"/>
        </w:tabs>
        <w:spacing w:after="120"/>
        <w:ind w:left="0" w:firstLine="0"/>
        <w:jc w:val="both"/>
        <w:rPr>
          <w:i w:val="0"/>
        </w:rPr>
      </w:pPr>
      <w:bookmarkStart w:id="97" w:name="_Toc12630652"/>
      <w:bookmarkStart w:id="98" w:name="_Toc133581354"/>
      <w:r w:rsidRPr="00EE4CCA">
        <w:rPr>
          <w:i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97"/>
      <w:bookmarkEnd w:id="98"/>
    </w:p>
    <w:p w:rsidR="0058063F" w:rsidRPr="0058063F" w:rsidRDefault="00EE4CCA" w:rsidP="000B477D">
      <w:pPr>
        <w:widowControl/>
        <w:tabs>
          <w:tab w:val="left" w:pos="0"/>
        </w:tabs>
        <w:spacing w:before="120" w:after="120" w:line="360" w:lineRule="auto"/>
        <w:ind w:firstLine="709"/>
        <w:jc w:val="both"/>
        <w:rPr>
          <w:sz w:val="26"/>
        </w:rPr>
      </w:pPr>
      <w:r w:rsidRPr="00EE4CCA">
        <w:rPr>
          <w:sz w:val="26"/>
          <w:szCs w:val="26"/>
        </w:rPr>
        <w:t>Действующие источники тепловой энергии с комбинированной выработкой тепловой и электрической энергии на территории Войсковицкого сельского поселения отсутствуют.</w:t>
      </w:r>
    </w:p>
    <w:p w:rsidR="0058063F" w:rsidRPr="0058063F" w:rsidRDefault="0058063F" w:rsidP="0058063F"/>
    <w:p w:rsidR="00AF067D" w:rsidRPr="0058063F" w:rsidRDefault="00EE4CCA" w:rsidP="00C57B09">
      <w:pPr>
        <w:pStyle w:val="20"/>
        <w:numPr>
          <w:ilvl w:val="1"/>
          <w:numId w:val="79"/>
        </w:numPr>
        <w:tabs>
          <w:tab w:val="left" w:pos="426"/>
        </w:tabs>
        <w:spacing w:after="120"/>
        <w:ind w:left="0" w:firstLine="0"/>
        <w:jc w:val="both"/>
        <w:rPr>
          <w:i w:val="0"/>
        </w:rPr>
      </w:pPr>
      <w:bookmarkStart w:id="99" w:name="_Toc12630653"/>
      <w:bookmarkStart w:id="100" w:name="_Toc133581355"/>
      <w:r w:rsidRPr="00EE4CCA">
        <w:rPr>
          <w:i w:val="0"/>
        </w:rPr>
        <w:t xml:space="preserve">Меры по выводу из эксплуатации, </w:t>
      </w:r>
      <w:r w:rsidR="00736A13">
        <w:rPr>
          <w:i w:val="0"/>
        </w:rPr>
        <w:t>консервации</w:t>
      </w:r>
      <w:r w:rsidRPr="00EE4CCA">
        <w:rPr>
          <w:i w:val="0"/>
        </w:rPr>
        <w:t xml:space="preserve">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99"/>
      <w:bookmarkEnd w:id="100"/>
    </w:p>
    <w:p w:rsidR="0058063F" w:rsidRPr="00893CBE" w:rsidRDefault="00EE4CCA" w:rsidP="000B477D">
      <w:pPr>
        <w:pStyle w:val="a7"/>
        <w:spacing w:before="120" w:after="120"/>
        <w:ind w:right="6" w:firstLine="709"/>
      </w:pPr>
      <w:r w:rsidRPr="00EE4CCA">
        <w:t xml:space="preserve">В настоящем проекте принят за основу сценарий, предусматривающий оптимизацию состава оборудования котельной № 22. Для котельной предусмотрено строительство новой БМК с изменением существующего вида топлива на газ и с оптимизацией тепловой мощности до 0,35 </w:t>
      </w:r>
      <w:r>
        <w:t>МВт</w:t>
      </w:r>
      <w:r w:rsidRPr="00EE4CCA">
        <w:t>.</w:t>
      </w:r>
    </w:p>
    <w:p w:rsidR="00AF067D" w:rsidRPr="00B435C9" w:rsidRDefault="00EE4CCA" w:rsidP="00C57B09">
      <w:pPr>
        <w:pStyle w:val="20"/>
        <w:numPr>
          <w:ilvl w:val="1"/>
          <w:numId w:val="79"/>
        </w:numPr>
        <w:tabs>
          <w:tab w:val="left" w:pos="426"/>
        </w:tabs>
        <w:spacing w:before="120" w:after="120"/>
        <w:ind w:left="0" w:firstLine="0"/>
        <w:jc w:val="both"/>
        <w:rPr>
          <w:i w:val="0"/>
        </w:rPr>
      </w:pPr>
      <w:bookmarkStart w:id="101" w:name="_Toc12630654"/>
      <w:bookmarkStart w:id="102" w:name="_Toc133581356"/>
      <w:r w:rsidRPr="00B435C9">
        <w:rPr>
          <w:i w:val="0"/>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101"/>
      <w:bookmarkEnd w:id="102"/>
    </w:p>
    <w:p w:rsidR="0058063F" w:rsidRPr="002B5E6A" w:rsidRDefault="0058063F" w:rsidP="000B477D">
      <w:pPr>
        <w:widowControl/>
        <w:tabs>
          <w:tab w:val="left" w:pos="0"/>
        </w:tabs>
        <w:spacing w:before="120" w:after="120" w:line="360" w:lineRule="auto"/>
        <w:ind w:firstLine="709"/>
        <w:jc w:val="both"/>
        <w:rPr>
          <w:sz w:val="26"/>
        </w:rPr>
      </w:pPr>
      <w:r w:rsidRPr="002B5E6A">
        <w:rPr>
          <w:sz w:val="26"/>
        </w:rPr>
        <w:t xml:space="preserve">В «Схеме и Программе развития электроэнергетики Ленинградской области на </w:t>
      </w:r>
      <w:r w:rsidRPr="00714493">
        <w:rPr>
          <w:sz w:val="26"/>
        </w:rPr>
        <w:t>2018-2022 годы</w:t>
      </w:r>
      <w:r w:rsidRPr="002B5E6A">
        <w:rPr>
          <w:sz w:val="26"/>
        </w:rPr>
        <w:t>»,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rsidR="0058063F" w:rsidRPr="002B5E6A" w:rsidRDefault="0058063F" w:rsidP="000B477D">
      <w:pPr>
        <w:widowControl/>
        <w:tabs>
          <w:tab w:val="left" w:pos="0"/>
        </w:tabs>
        <w:spacing w:before="120" w:after="120" w:line="360" w:lineRule="auto"/>
        <w:ind w:firstLine="709"/>
        <w:jc w:val="both"/>
        <w:rPr>
          <w:sz w:val="26"/>
        </w:rPr>
      </w:pPr>
      <w:r w:rsidRPr="002B5E6A">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rsidR="0058063F" w:rsidRPr="0058063F" w:rsidRDefault="0058063F" w:rsidP="000B477D">
      <w:pPr>
        <w:widowControl/>
        <w:tabs>
          <w:tab w:val="left" w:pos="0"/>
        </w:tabs>
        <w:spacing w:before="120" w:after="120" w:line="360" w:lineRule="auto"/>
        <w:ind w:firstLine="709"/>
        <w:jc w:val="both"/>
        <w:rPr>
          <w:sz w:val="26"/>
        </w:rPr>
      </w:pPr>
      <w:r w:rsidRPr="002B5E6A">
        <w:rPr>
          <w:sz w:val="26"/>
        </w:rPr>
        <w:t xml:space="preserve">По этой причине, схемой теплоснабжения сельского поселения организация выработки электрической энергии в комбинированном цикле на базе существующих </w:t>
      </w:r>
      <w:r w:rsidRPr="0058063F">
        <w:rPr>
          <w:sz w:val="26"/>
        </w:rPr>
        <w:t>нагрузок не предусматривается.</w:t>
      </w:r>
    </w:p>
    <w:p w:rsidR="00AF067D" w:rsidRPr="0058063F" w:rsidRDefault="00EE4CCA" w:rsidP="00C57B09">
      <w:pPr>
        <w:pStyle w:val="20"/>
        <w:numPr>
          <w:ilvl w:val="1"/>
          <w:numId w:val="79"/>
        </w:numPr>
        <w:tabs>
          <w:tab w:val="left" w:pos="426"/>
        </w:tabs>
        <w:spacing w:before="120" w:after="120"/>
        <w:ind w:left="0" w:firstLine="0"/>
        <w:jc w:val="both"/>
        <w:rPr>
          <w:i w:val="0"/>
        </w:rPr>
      </w:pPr>
      <w:bookmarkStart w:id="103" w:name="_Toc12630655"/>
      <w:bookmarkStart w:id="104" w:name="_Toc133581357"/>
      <w:r w:rsidRPr="00EE4CCA">
        <w:rPr>
          <w:i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103"/>
      <w:bookmarkEnd w:id="104"/>
    </w:p>
    <w:p w:rsidR="0058063F" w:rsidRPr="0058063F" w:rsidRDefault="00EE4CCA" w:rsidP="000B477D">
      <w:pPr>
        <w:widowControl/>
        <w:tabs>
          <w:tab w:val="left" w:pos="0"/>
        </w:tabs>
        <w:spacing w:before="120" w:after="120" w:line="360" w:lineRule="auto"/>
        <w:ind w:firstLine="709"/>
        <w:jc w:val="both"/>
        <w:rPr>
          <w:sz w:val="26"/>
        </w:rPr>
      </w:pPr>
      <w:r w:rsidRPr="00EE4CCA">
        <w:rPr>
          <w:sz w:val="26"/>
        </w:rPr>
        <w:t>Схемой теплоснабжения перевод существующих котельных в «пиковый» режим работы не предусмотрен.</w:t>
      </w:r>
    </w:p>
    <w:p w:rsidR="00AF067D" w:rsidRPr="0058063F" w:rsidRDefault="00EE4CCA" w:rsidP="00C57B09">
      <w:pPr>
        <w:pStyle w:val="20"/>
        <w:numPr>
          <w:ilvl w:val="1"/>
          <w:numId w:val="79"/>
        </w:numPr>
        <w:tabs>
          <w:tab w:val="left" w:pos="426"/>
        </w:tabs>
        <w:spacing w:before="120" w:after="120"/>
        <w:ind w:left="0" w:firstLine="0"/>
        <w:jc w:val="both"/>
        <w:rPr>
          <w:i w:val="0"/>
        </w:rPr>
      </w:pPr>
      <w:bookmarkStart w:id="105" w:name="_Toc12630656"/>
      <w:bookmarkStart w:id="106" w:name="_Toc133581358"/>
      <w:r w:rsidRPr="00EE4CCA">
        <w:rPr>
          <w:i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105"/>
      <w:bookmarkEnd w:id="106"/>
    </w:p>
    <w:p w:rsidR="00EE4CCA" w:rsidRDefault="00EE4CCA" w:rsidP="00EE4CCA">
      <w:pPr>
        <w:widowControl/>
        <w:tabs>
          <w:tab w:val="left" w:pos="0"/>
          <w:tab w:val="left" w:pos="4872"/>
        </w:tabs>
        <w:spacing w:before="120" w:after="120" w:line="360" w:lineRule="auto"/>
        <w:ind w:firstLine="709"/>
        <w:jc w:val="both"/>
        <w:rPr>
          <w:sz w:val="26"/>
        </w:rPr>
      </w:pPr>
      <w:r w:rsidRPr="00EE4CCA">
        <w:rPr>
          <w:sz w:val="26"/>
        </w:rPr>
        <w:t xml:space="preserve">Температурный график регулирования отпуска тепловой энергии от котельной №53 представлен в таблице </w:t>
      </w:r>
      <w:r w:rsidR="00714493">
        <w:rPr>
          <w:sz w:val="26"/>
        </w:rPr>
        <w:t>ниже</w:t>
      </w:r>
      <w:r w:rsidRPr="00EE4CCA">
        <w:rPr>
          <w:sz w:val="26"/>
        </w:rPr>
        <w:t>.</w:t>
      </w:r>
    </w:p>
    <w:p w:rsidR="00EE4CCA" w:rsidRDefault="00EE4CCA" w:rsidP="00EE4CCA">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07" w:name="_Ref100151507"/>
      <w:r w:rsidRPr="00EE4CCA">
        <w:rPr>
          <w:iCs/>
          <w:sz w:val="24"/>
          <w:szCs w:val="24"/>
          <w:lang w:bidi="ru-RU"/>
        </w:rPr>
        <w:t>Температурный график регулирования отпуска тепловой энергии от котельной №53 п. Войсковицы</w:t>
      </w:r>
      <w:bookmarkEnd w:id="107"/>
    </w:p>
    <w:tbl>
      <w:tblPr>
        <w:tblStyle w:val="TableNormal"/>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1"/>
        <w:gridCol w:w="2152"/>
        <w:gridCol w:w="2171"/>
        <w:gridCol w:w="2094"/>
      </w:tblGrid>
      <w:tr w:rsidR="00714493" w:rsidRPr="00F70803" w:rsidTr="00C06071">
        <w:trPr>
          <w:trHeight w:val="20"/>
          <w:tblHeader/>
          <w:jc w:val="center"/>
        </w:trPr>
        <w:tc>
          <w:tcPr>
            <w:tcW w:w="1568"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наружного</w:t>
            </w:r>
          </w:p>
        </w:tc>
        <w:tc>
          <w:tcPr>
            <w:tcW w:w="1151"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прямой</w:t>
            </w:r>
          </w:p>
        </w:tc>
        <w:tc>
          <w:tcPr>
            <w:tcW w:w="1161"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обратной</w:t>
            </w:r>
          </w:p>
        </w:tc>
        <w:tc>
          <w:tcPr>
            <w:tcW w:w="1120"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Разность</w:t>
            </w:r>
          </w:p>
        </w:tc>
      </w:tr>
      <w:tr w:rsidR="00714493" w:rsidRPr="00F70803" w:rsidTr="00C06071">
        <w:trPr>
          <w:trHeight w:val="20"/>
          <w:tblHeader/>
          <w:jc w:val="center"/>
        </w:trPr>
        <w:tc>
          <w:tcPr>
            <w:tcW w:w="1568"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воздуха, °С</w:t>
            </w:r>
          </w:p>
        </w:tc>
        <w:tc>
          <w:tcPr>
            <w:tcW w:w="1151"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воды, °С</w:t>
            </w:r>
          </w:p>
        </w:tc>
        <w:tc>
          <w:tcPr>
            <w:tcW w:w="1161"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воды, °С</w:t>
            </w:r>
          </w:p>
        </w:tc>
        <w:tc>
          <w:tcPr>
            <w:tcW w:w="1120"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температур, °С</w:t>
            </w:r>
          </w:p>
        </w:tc>
      </w:tr>
      <w:tr w:rsidR="00714493" w:rsidRPr="00F70803" w:rsidTr="00C06071">
        <w:trPr>
          <w:trHeight w:val="20"/>
          <w:jc w:val="center"/>
        </w:trPr>
        <w:tc>
          <w:tcPr>
            <w:tcW w:w="1568"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w:t>
            </w:r>
          </w:p>
        </w:tc>
        <w:tc>
          <w:tcPr>
            <w:tcW w:w="115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36</w:t>
            </w:r>
          </w:p>
        </w:tc>
        <w:tc>
          <w:tcPr>
            <w:tcW w:w="116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32</w:t>
            </w:r>
          </w:p>
        </w:tc>
        <w:tc>
          <w:tcPr>
            <w:tcW w:w="1120"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5,2</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41</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5,8</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6,4</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38,4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7,6</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48</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39,8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8,2</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50</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8,8</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9,4</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10,6</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11,2</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11,8</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12,4</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60,5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47,5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62</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48,4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13,6</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63,5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49,3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14,2</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50,2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14,8</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66,5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51,5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15,4</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68</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69,5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71</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72,5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74</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75,5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77</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78,5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80</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60</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81,5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61</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22,5</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23,0</w:t>
            </w:r>
          </w:p>
        </w:tc>
      </w:tr>
      <w:tr w:rsidR="00714493" w:rsidRPr="00F70803" w:rsidTr="00C06071">
        <w:trPr>
          <w:trHeight w:val="20"/>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23,5</w:t>
            </w:r>
          </w:p>
        </w:tc>
      </w:tr>
      <w:tr w:rsidR="00714493" w:rsidRPr="00F70803" w:rsidTr="00C06071">
        <w:trPr>
          <w:trHeight w:val="382"/>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24,0</w:t>
            </w:r>
          </w:p>
        </w:tc>
      </w:tr>
      <w:tr w:rsidR="00714493" w:rsidRPr="00F70803" w:rsidTr="00C06071">
        <w:trPr>
          <w:trHeight w:val="285"/>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24,5</w:t>
            </w:r>
          </w:p>
        </w:tc>
      </w:tr>
      <w:tr w:rsidR="00714493" w:rsidRPr="00F70803" w:rsidTr="00C06071">
        <w:trPr>
          <w:trHeight w:val="331"/>
          <w:jc w:val="center"/>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25,0</w:t>
            </w:r>
          </w:p>
        </w:tc>
      </w:tr>
    </w:tbl>
    <w:p w:rsidR="00EE4CCA" w:rsidRDefault="00EE4CCA" w:rsidP="00EE4CCA">
      <w:pPr>
        <w:widowControl/>
        <w:tabs>
          <w:tab w:val="left" w:pos="0"/>
        </w:tabs>
        <w:spacing w:before="120" w:after="120" w:line="360" w:lineRule="auto"/>
        <w:jc w:val="both"/>
        <w:rPr>
          <w:sz w:val="26"/>
        </w:rPr>
      </w:pPr>
      <w:r w:rsidRPr="00E3372C">
        <w:rPr>
          <w:sz w:val="24"/>
        </w:rPr>
        <w:t>Примечание: допустимо отклонение температуры теплоносителя - 3°С.</w:t>
      </w:r>
    </w:p>
    <w:p w:rsidR="00EE4CCA" w:rsidRPr="00EE4CCA" w:rsidRDefault="00EE4CCA" w:rsidP="00EE4CCA">
      <w:pPr>
        <w:widowControl/>
        <w:tabs>
          <w:tab w:val="left" w:pos="0"/>
        </w:tabs>
        <w:spacing w:before="120" w:after="120" w:line="360" w:lineRule="auto"/>
        <w:ind w:firstLine="709"/>
        <w:jc w:val="both"/>
        <w:rPr>
          <w:sz w:val="26"/>
        </w:rPr>
      </w:pPr>
      <w:r w:rsidRPr="00EE4CCA">
        <w:rPr>
          <w:sz w:val="26"/>
        </w:rPr>
        <w:t xml:space="preserve">Регулирование отпуска тепловой энергии осуществляется качественным способом. </w:t>
      </w:r>
    </w:p>
    <w:p w:rsidR="00EE4CCA" w:rsidRDefault="00EE4CCA" w:rsidP="00EE4CCA">
      <w:pPr>
        <w:widowControl/>
        <w:tabs>
          <w:tab w:val="left" w:pos="0"/>
        </w:tabs>
        <w:spacing w:before="120" w:after="120" w:line="360" w:lineRule="auto"/>
        <w:ind w:firstLine="709"/>
        <w:jc w:val="both"/>
        <w:rPr>
          <w:sz w:val="26"/>
        </w:rPr>
      </w:pPr>
      <w:r w:rsidRPr="00EE4CCA">
        <w:rPr>
          <w:sz w:val="26"/>
        </w:rPr>
        <w:t xml:space="preserve">Температурный график регулирования отпуска тепловой энергии от котельной №22 представлен в таблице </w:t>
      </w:r>
      <w:r w:rsidR="00714493">
        <w:rPr>
          <w:sz w:val="26"/>
        </w:rPr>
        <w:t>ниже</w:t>
      </w:r>
      <w:r w:rsidRPr="00EE4CCA">
        <w:rPr>
          <w:sz w:val="26"/>
        </w:rPr>
        <w:t>.</w:t>
      </w:r>
    </w:p>
    <w:p w:rsidR="00EE4CCA" w:rsidRDefault="00EE4CCA" w:rsidP="00EE4CCA">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08" w:name="_Ref100151630"/>
      <w:r w:rsidRPr="00EE4CCA">
        <w:rPr>
          <w:iCs/>
          <w:sz w:val="24"/>
          <w:szCs w:val="24"/>
          <w:lang w:bidi="ru-RU"/>
        </w:rPr>
        <w:t>Температурный график регулирования отпуска тепловой энергии от котельной №22</w:t>
      </w:r>
      <w:bookmarkEnd w:id="108"/>
    </w:p>
    <w:tbl>
      <w:tblPr>
        <w:tblStyle w:val="TableNormal"/>
        <w:tblW w:w="456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196"/>
        <w:gridCol w:w="2065"/>
        <w:gridCol w:w="2201"/>
        <w:gridCol w:w="2063"/>
      </w:tblGrid>
      <w:tr w:rsidR="00714493" w:rsidRPr="00F70803" w:rsidTr="00C06071">
        <w:trPr>
          <w:trHeight w:val="20"/>
          <w:tblHeader/>
          <w:jc w:val="center"/>
        </w:trPr>
        <w:tc>
          <w:tcPr>
            <w:tcW w:w="1288"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bookmarkStart w:id="109" w:name="_Hlk523126056"/>
            <w:r w:rsidRPr="00F70803">
              <w:rPr>
                <w:b/>
                <w:sz w:val="20"/>
                <w:szCs w:val="20"/>
              </w:rPr>
              <w:t>t наружного</w:t>
            </w:r>
          </w:p>
        </w:tc>
        <w:tc>
          <w:tcPr>
            <w:tcW w:w="1211"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прямой</w:t>
            </w:r>
          </w:p>
        </w:tc>
        <w:tc>
          <w:tcPr>
            <w:tcW w:w="1291"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обратной</w:t>
            </w:r>
          </w:p>
        </w:tc>
        <w:tc>
          <w:tcPr>
            <w:tcW w:w="1210"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Разность</w:t>
            </w:r>
          </w:p>
        </w:tc>
      </w:tr>
      <w:tr w:rsidR="00714493" w:rsidRPr="00F70803" w:rsidTr="00C06071">
        <w:trPr>
          <w:trHeight w:val="20"/>
          <w:tblHeader/>
          <w:jc w:val="center"/>
        </w:trPr>
        <w:tc>
          <w:tcPr>
            <w:tcW w:w="1288"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воздуха,°С</w:t>
            </w:r>
          </w:p>
        </w:tc>
        <w:tc>
          <w:tcPr>
            <w:tcW w:w="1211"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воды, °С</w:t>
            </w:r>
          </w:p>
        </w:tc>
        <w:tc>
          <w:tcPr>
            <w:tcW w:w="1291"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воды, °С</w:t>
            </w:r>
          </w:p>
        </w:tc>
        <w:tc>
          <w:tcPr>
            <w:tcW w:w="1210"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температур, °С</w:t>
            </w:r>
          </w:p>
        </w:tc>
      </w:tr>
      <w:tr w:rsidR="00714493" w:rsidRPr="00F70803" w:rsidTr="00C06071">
        <w:trPr>
          <w:trHeight w:val="20"/>
          <w:jc w:val="center"/>
        </w:trPr>
        <w:tc>
          <w:tcPr>
            <w:tcW w:w="1288"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w:t>
            </w:r>
          </w:p>
        </w:tc>
        <w:tc>
          <w:tcPr>
            <w:tcW w:w="121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36</w:t>
            </w:r>
          </w:p>
        </w:tc>
        <w:tc>
          <w:tcPr>
            <w:tcW w:w="129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32</w:t>
            </w:r>
          </w:p>
        </w:tc>
        <w:tc>
          <w:tcPr>
            <w:tcW w:w="1210"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37,5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32,9</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39</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33,8</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5,2</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41</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35,2</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5,8</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36,6</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6,4</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44,5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37,5</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38,4</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7,6</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48</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39,8</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8,2</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50</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41,2</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8,8</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51,5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42,1</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9,4</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0</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53</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54,5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43,9</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10,6</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56</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44,8</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11,2</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57,5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45,7</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11,8</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59</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46,6</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12,4</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60,5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47,5</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62</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48,4</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13,6</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63,5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49,3</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14,2</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50,2</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14,8</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66,5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51,5</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15,4</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68</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52</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69,5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53</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-12</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71</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54</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72,5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55</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74</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56</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-15</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75,5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57</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77</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58</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78,5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59</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80</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60</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81,5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61</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83</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62</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84,5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63</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86</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64</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87,5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65</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89</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66</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23,0</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-25</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90,5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67</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-26</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92</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68</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24,0</w:t>
            </w:r>
          </w:p>
        </w:tc>
      </w:tr>
      <w:tr w:rsidR="00714493" w:rsidRPr="00F70803" w:rsidTr="00C06071">
        <w:trPr>
          <w:trHeight w:val="20"/>
          <w:jc w:val="center"/>
        </w:trPr>
        <w:tc>
          <w:tcPr>
            <w:tcW w:w="1288"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-27</w:t>
            </w:r>
          </w:p>
        </w:tc>
        <w:tc>
          <w:tcPr>
            <w:tcW w:w="121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93,5</w:t>
            </w:r>
          </w:p>
        </w:tc>
        <w:tc>
          <w:tcPr>
            <w:tcW w:w="129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69</w:t>
            </w:r>
          </w:p>
        </w:tc>
        <w:tc>
          <w:tcPr>
            <w:tcW w:w="1210"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24,5</w:t>
            </w:r>
          </w:p>
        </w:tc>
      </w:tr>
      <w:tr w:rsidR="00714493" w:rsidRPr="00F70803" w:rsidTr="00C06071">
        <w:trPr>
          <w:trHeight w:val="20"/>
          <w:jc w:val="center"/>
        </w:trPr>
        <w:tc>
          <w:tcPr>
            <w:tcW w:w="128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- 28 и ниже</w:t>
            </w:r>
          </w:p>
        </w:tc>
        <w:tc>
          <w:tcPr>
            <w:tcW w:w="121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95</w:t>
            </w:r>
          </w:p>
        </w:tc>
        <w:tc>
          <w:tcPr>
            <w:tcW w:w="129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70</w:t>
            </w:r>
          </w:p>
        </w:tc>
        <w:tc>
          <w:tcPr>
            <w:tcW w:w="121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25,0</w:t>
            </w:r>
          </w:p>
        </w:tc>
      </w:tr>
    </w:tbl>
    <w:bookmarkEnd w:id="109"/>
    <w:p w:rsidR="00EE4CCA" w:rsidRDefault="00EE4CCA" w:rsidP="00EE4CCA">
      <w:pPr>
        <w:widowControl/>
        <w:tabs>
          <w:tab w:val="left" w:pos="0"/>
        </w:tabs>
        <w:spacing w:before="120" w:after="120" w:line="360" w:lineRule="auto"/>
        <w:jc w:val="both"/>
        <w:rPr>
          <w:sz w:val="26"/>
        </w:rPr>
      </w:pPr>
      <w:r>
        <w:rPr>
          <w:sz w:val="24"/>
        </w:rPr>
        <w:t xml:space="preserve">Примечание: </w:t>
      </w:r>
      <w:r w:rsidRPr="00E3372C">
        <w:rPr>
          <w:sz w:val="24"/>
        </w:rPr>
        <w:t>Допустимо отклонение температуры теплоносителя - 3°С.</w:t>
      </w:r>
    </w:p>
    <w:p w:rsidR="00EE4CCA" w:rsidRPr="00EE4CCA" w:rsidRDefault="00EE4CCA" w:rsidP="00EE4CCA">
      <w:pPr>
        <w:widowControl/>
        <w:tabs>
          <w:tab w:val="left" w:pos="0"/>
        </w:tabs>
        <w:spacing w:before="120" w:after="120" w:line="360" w:lineRule="auto"/>
        <w:ind w:firstLine="709"/>
        <w:jc w:val="both"/>
        <w:rPr>
          <w:sz w:val="26"/>
        </w:rPr>
      </w:pPr>
      <w:r w:rsidRPr="00EE4CCA">
        <w:rPr>
          <w:sz w:val="26"/>
        </w:rPr>
        <w:t>Способ регулирования отпуска тепловой энергии - качественный.</w:t>
      </w:r>
    </w:p>
    <w:p w:rsidR="00EE4CCA" w:rsidRDefault="00EE4CCA" w:rsidP="00EE4CCA">
      <w:pPr>
        <w:widowControl/>
        <w:tabs>
          <w:tab w:val="left" w:pos="0"/>
        </w:tabs>
        <w:spacing w:before="120" w:after="120" w:line="360" w:lineRule="auto"/>
        <w:ind w:firstLine="709"/>
        <w:jc w:val="both"/>
        <w:rPr>
          <w:sz w:val="26"/>
        </w:rPr>
      </w:pPr>
      <w:r w:rsidRPr="00EE4CCA">
        <w:rPr>
          <w:sz w:val="26"/>
        </w:rPr>
        <w:t xml:space="preserve">Температурный график регулирования отпуска тепловой энергии от котельной №34 представлен в таблице </w:t>
      </w:r>
      <w:r w:rsidR="00714493">
        <w:rPr>
          <w:sz w:val="26"/>
        </w:rPr>
        <w:t>ниже</w:t>
      </w:r>
      <w:r w:rsidRPr="00EE4CCA">
        <w:rPr>
          <w:sz w:val="26"/>
        </w:rPr>
        <w:t>.</w:t>
      </w:r>
    </w:p>
    <w:p w:rsidR="00EE4CCA" w:rsidRDefault="00EE4CCA" w:rsidP="00EE4CCA">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10" w:name="_Ref100151856"/>
      <w:r w:rsidRPr="00EE4CCA">
        <w:rPr>
          <w:iCs/>
          <w:sz w:val="24"/>
          <w:szCs w:val="24"/>
          <w:lang w:bidi="ru-RU"/>
        </w:rPr>
        <w:t>Температурный график регулирования отпуска тепловой энергии от котельной №34</w:t>
      </w:r>
      <w:bookmarkEnd w:id="110"/>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1"/>
        <w:gridCol w:w="2152"/>
        <w:gridCol w:w="2171"/>
        <w:gridCol w:w="2094"/>
      </w:tblGrid>
      <w:tr w:rsidR="00714493" w:rsidRPr="00F70803" w:rsidTr="00C06071">
        <w:trPr>
          <w:trHeight w:val="20"/>
          <w:tblHeader/>
        </w:trPr>
        <w:tc>
          <w:tcPr>
            <w:tcW w:w="1568"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наружного</w:t>
            </w:r>
          </w:p>
        </w:tc>
        <w:tc>
          <w:tcPr>
            <w:tcW w:w="1151"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прямой</w:t>
            </w:r>
          </w:p>
        </w:tc>
        <w:tc>
          <w:tcPr>
            <w:tcW w:w="1161"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t обратной</w:t>
            </w:r>
          </w:p>
        </w:tc>
        <w:tc>
          <w:tcPr>
            <w:tcW w:w="1120" w:type="pct"/>
            <w:tcBorders>
              <w:left w:val="single" w:sz="4" w:space="0" w:color="000000"/>
              <w:bottom w:val="nil"/>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Разность</w:t>
            </w:r>
          </w:p>
        </w:tc>
      </w:tr>
      <w:tr w:rsidR="00714493" w:rsidRPr="00F70803" w:rsidTr="00C06071">
        <w:trPr>
          <w:trHeight w:val="20"/>
          <w:tblHeader/>
        </w:trPr>
        <w:tc>
          <w:tcPr>
            <w:tcW w:w="1568"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воздуха,°С</w:t>
            </w:r>
          </w:p>
        </w:tc>
        <w:tc>
          <w:tcPr>
            <w:tcW w:w="1151"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воды, °С</w:t>
            </w:r>
          </w:p>
        </w:tc>
        <w:tc>
          <w:tcPr>
            <w:tcW w:w="1161"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воды, °С</w:t>
            </w:r>
          </w:p>
        </w:tc>
        <w:tc>
          <w:tcPr>
            <w:tcW w:w="1120" w:type="pct"/>
            <w:tcBorders>
              <w:top w:val="nil"/>
              <w:left w:val="single" w:sz="4" w:space="0" w:color="000000"/>
              <w:right w:val="single" w:sz="4" w:space="0" w:color="000000"/>
            </w:tcBorders>
            <w:vAlign w:val="center"/>
          </w:tcPr>
          <w:p w:rsidR="00714493" w:rsidRPr="00F70803" w:rsidRDefault="00714493" w:rsidP="00C06071">
            <w:pPr>
              <w:pStyle w:val="TableParagraph"/>
              <w:ind w:right="3"/>
              <w:rPr>
                <w:b/>
                <w:sz w:val="20"/>
                <w:szCs w:val="20"/>
              </w:rPr>
            </w:pPr>
            <w:r w:rsidRPr="00F70803">
              <w:rPr>
                <w:b/>
                <w:sz w:val="20"/>
                <w:szCs w:val="20"/>
              </w:rPr>
              <w:t>температур, °С</w:t>
            </w:r>
          </w:p>
        </w:tc>
      </w:tr>
      <w:tr w:rsidR="00714493" w:rsidRPr="00F70803" w:rsidTr="00C06071">
        <w:trPr>
          <w:trHeight w:val="20"/>
        </w:trPr>
        <w:tc>
          <w:tcPr>
            <w:tcW w:w="1568"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w:t>
            </w:r>
          </w:p>
        </w:tc>
        <w:tc>
          <w:tcPr>
            <w:tcW w:w="115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36</w:t>
            </w:r>
          </w:p>
        </w:tc>
        <w:tc>
          <w:tcPr>
            <w:tcW w:w="1161"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32</w:t>
            </w:r>
          </w:p>
        </w:tc>
        <w:tc>
          <w:tcPr>
            <w:tcW w:w="1120" w:type="pct"/>
            <w:tcBorders>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5,2</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41</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5,8</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6,4</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7,0</w:t>
            </w:r>
          </w:p>
        </w:tc>
      </w:tr>
      <w:tr w:rsidR="00714493" w:rsidRPr="00F70803" w:rsidTr="00C06071">
        <w:trPr>
          <w:trHeight w:val="20"/>
        </w:trPr>
        <w:tc>
          <w:tcPr>
            <w:tcW w:w="1568" w:type="pct"/>
            <w:tcBorders>
              <w:top w:val="single" w:sz="4" w:space="0" w:color="000000"/>
              <w:left w:val="single" w:sz="4" w:space="0" w:color="000000"/>
              <w:bottom w:val="single" w:sz="6"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w:t>
            </w:r>
          </w:p>
        </w:tc>
        <w:tc>
          <w:tcPr>
            <w:tcW w:w="1151" w:type="pct"/>
            <w:tcBorders>
              <w:top w:val="single" w:sz="4" w:space="0" w:color="000000"/>
              <w:left w:val="single" w:sz="4" w:space="0" w:color="000000"/>
              <w:bottom w:val="single" w:sz="6"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w:t>
            </w:r>
          </w:p>
        </w:tc>
        <w:tc>
          <w:tcPr>
            <w:tcW w:w="1161" w:type="pct"/>
            <w:tcBorders>
              <w:top w:val="single" w:sz="4" w:space="0" w:color="000000"/>
              <w:left w:val="single" w:sz="4" w:space="0" w:color="000000"/>
              <w:bottom w:val="single" w:sz="6"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38,4</w:t>
            </w:r>
          </w:p>
        </w:tc>
        <w:tc>
          <w:tcPr>
            <w:tcW w:w="1120" w:type="pct"/>
            <w:tcBorders>
              <w:top w:val="single" w:sz="4" w:space="0" w:color="000000"/>
              <w:left w:val="single" w:sz="4" w:space="0" w:color="000000"/>
              <w:bottom w:val="single" w:sz="6"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7,6</w:t>
            </w:r>
          </w:p>
        </w:tc>
      </w:tr>
      <w:tr w:rsidR="00714493" w:rsidRPr="00F70803" w:rsidTr="00C06071">
        <w:trPr>
          <w:trHeight w:val="20"/>
        </w:trPr>
        <w:tc>
          <w:tcPr>
            <w:tcW w:w="1568" w:type="pct"/>
            <w:tcBorders>
              <w:top w:val="single" w:sz="6"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w:t>
            </w:r>
          </w:p>
        </w:tc>
        <w:tc>
          <w:tcPr>
            <w:tcW w:w="1151" w:type="pct"/>
            <w:tcBorders>
              <w:top w:val="single" w:sz="6"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48</w:t>
            </w:r>
          </w:p>
        </w:tc>
        <w:tc>
          <w:tcPr>
            <w:tcW w:w="1161" w:type="pct"/>
            <w:tcBorders>
              <w:top w:val="single" w:sz="6"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39,8</w:t>
            </w:r>
          </w:p>
        </w:tc>
        <w:tc>
          <w:tcPr>
            <w:tcW w:w="1120" w:type="pct"/>
            <w:tcBorders>
              <w:top w:val="single" w:sz="6"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8,2</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50</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8,8</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9,4</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10,6</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11,2</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11,8</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12,4</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60,5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47,5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62</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48,4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13,6</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63,5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49,3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14,2</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50,2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14,8</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66,5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51,5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15,4</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68</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69,5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71</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72,5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74</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75,5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77</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78,5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59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80</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60</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-19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81,5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61</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21,5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22,5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23,5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24,0</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24,5</w:t>
            </w:r>
          </w:p>
        </w:tc>
      </w:tr>
      <w:tr w:rsidR="00714493" w:rsidRPr="00F70803"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F70803" w:rsidRDefault="00714493" w:rsidP="00C06071">
            <w:pPr>
              <w:pStyle w:val="TableParagraph"/>
              <w:ind w:right="3"/>
              <w:rPr>
                <w:sz w:val="20"/>
                <w:szCs w:val="20"/>
              </w:rPr>
            </w:pPr>
            <w:r w:rsidRPr="00F70803">
              <w:rPr>
                <w:sz w:val="20"/>
                <w:szCs w:val="20"/>
              </w:rPr>
              <w:t>25,0</w:t>
            </w:r>
          </w:p>
        </w:tc>
      </w:tr>
    </w:tbl>
    <w:p w:rsidR="00EE4CCA" w:rsidRDefault="00EE4CCA" w:rsidP="00EE4CCA">
      <w:pPr>
        <w:widowControl/>
        <w:tabs>
          <w:tab w:val="left" w:pos="0"/>
        </w:tabs>
        <w:spacing w:before="120" w:after="120" w:line="360" w:lineRule="auto"/>
        <w:jc w:val="both"/>
        <w:rPr>
          <w:sz w:val="26"/>
        </w:rPr>
      </w:pPr>
      <w:r>
        <w:rPr>
          <w:sz w:val="24"/>
        </w:rPr>
        <w:t xml:space="preserve">Примечание: </w:t>
      </w:r>
      <w:r w:rsidRPr="00E3372C">
        <w:rPr>
          <w:sz w:val="24"/>
        </w:rPr>
        <w:t>Допустимо отклонение температуры теплоносителя - 3°С.</w:t>
      </w:r>
    </w:p>
    <w:p w:rsidR="00EE4CCA" w:rsidRPr="00EE4CCA" w:rsidRDefault="00EE4CCA" w:rsidP="00EE4CCA">
      <w:pPr>
        <w:widowControl/>
        <w:tabs>
          <w:tab w:val="left" w:pos="0"/>
        </w:tabs>
        <w:spacing w:before="120" w:after="120" w:line="360" w:lineRule="auto"/>
        <w:ind w:firstLine="709"/>
        <w:jc w:val="both"/>
        <w:rPr>
          <w:sz w:val="26"/>
        </w:rPr>
      </w:pPr>
      <w:r w:rsidRPr="00EE4CCA">
        <w:rPr>
          <w:sz w:val="26"/>
        </w:rPr>
        <w:t>Способ регулирования отпуска тепловой энергии - качественный.</w:t>
      </w:r>
    </w:p>
    <w:p w:rsidR="004D20DE" w:rsidRDefault="00EE4CCA" w:rsidP="00EE4CCA">
      <w:pPr>
        <w:widowControl/>
        <w:tabs>
          <w:tab w:val="left" w:pos="0"/>
        </w:tabs>
        <w:spacing w:before="120" w:after="120" w:line="360" w:lineRule="auto"/>
        <w:ind w:firstLine="709"/>
        <w:jc w:val="both"/>
        <w:rPr>
          <w:sz w:val="26"/>
        </w:rPr>
      </w:pPr>
      <w:r w:rsidRPr="00EE4CCA">
        <w:rPr>
          <w:sz w:val="26"/>
        </w:rPr>
        <w:t xml:space="preserve">Температурный график регулирования отпуска тепловой энергии от котельной </w:t>
      </w:r>
      <w:r>
        <w:rPr>
          <w:sz w:val="26"/>
        </w:rPr>
        <w:t>ФГБУ</w:t>
      </w:r>
      <w:r w:rsidRPr="00EE4CCA">
        <w:rPr>
          <w:sz w:val="26"/>
        </w:rPr>
        <w:t xml:space="preserve"> «</w:t>
      </w:r>
      <w:r>
        <w:rPr>
          <w:sz w:val="26"/>
        </w:rPr>
        <w:t>ЦЖКУ</w:t>
      </w:r>
      <w:r w:rsidRPr="00EE4CCA">
        <w:rPr>
          <w:sz w:val="26"/>
        </w:rPr>
        <w:t xml:space="preserve">» представлен в таблице </w:t>
      </w:r>
      <w:r w:rsidR="00714493">
        <w:rPr>
          <w:sz w:val="26"/>
        </w:rPr>
        <w:t>ниже</w:t>
      </w:r>
      <w:r w:rsidRPr="00EE4CCA">
        <w:rPr>
          <w:sz w:val="26"/>
        </w:rPr>
        <w:t>.</w:t>
      </w:r>
    </w:p>
    <w:p w:rsidR="004D20DE" w:rsidRDefault="004D20DE">
      <w:pPr>
        <w:rPr>
          <w:sz w:val="26"/>
        </w:rPr>
      </w:pPr>
      <w:r>
        <w:rPr>
          <w:sz w:val="26"/>
        </w:rPr>
        <w:br w:type="page"/>
      </w:r>
    </w:p>
    <w:p w:rsidR="00EE4CCA" w:rsidRDefault="00EE4CCA" w:rsidP="00EE4CCA">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11" w:name="_Ref100152022"/>
      <w:r w:rsidRPr="00EE4CCA">
        <w:rPr>
          <w:iCs/>
          <w:sz w:val="24"/>
          <w:szCs w:val="24"/>
          <w:lang w:bidi="ru-RU"/>
        </w:rPr>
        <w:t>Температурный график регулирования отпуска тепловой энергии от котельной ФБГУ «ЦЖКУ»</w:t>
      </w:r>
      <w:bookmarkEnd w:id="111"/>
    </w:p>
    <w:tbl>
      <w:tblPr>
        <w:tblStyle w:val="TableNormal"/>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1"/>
        <w:gridCol w:w="2152"/>
        <w:gridCol w:w="2171"/>
        <w:gridCol w:w="2094"/>
      </w:tblGrid>
      <w:tr w:rsidR="00714493" w:rsidRPr="00C0167F" w:rsidTr="00C06071">
        <w:trPr>
          <w:trHeight w:val="20"/>
          <w:tblHeader/>
        </w:trPr>
        <w:tc>
          <w:tcPr>
            <w:tcW w:w="1568" w:type="pct"/>
            <w:tcBorders>
              <w:left w:val="single" w:sz="4" w:space="0" w:color="000000"/>
              <w:bottom w:val="nil"/>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t наружного</w:t>
            </w:r>
          </w:p>
        </w:tc>
        <w:tc>
          <w:tcPr>
            <w:tcW w:w="1151" w:type="pct"/>
            <w:tcBorders>
              <w:left w:val="single" w:sz="4" w:space="0" w:color="000000"/>
              <w:bottom w:val="nil"/>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t прямой</w:t>
            </w:r>
          </w:p>
        </w:tc>
        <w:tc>
          <w:tcPr>
            <w:tcW w:w="1161" w:type="pct"/>
            <w:tcBorders>
              <w:left w:val="single" w:sz="4" w:space="0" w:color="000000"/>
              <w:bottom w:val="nil"/>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t обратной</w:t>
            </w:r>
          </w:p>
        </w:tc>
        <w:tc>
          <w:tcPr>
            <w:tcW w:w="1120" w:type="pct"/>
            <w:tcBorders>
              <w:left w:val="single" w:sz="4" w:space="0" w:color="000000"/>
              <w:bottom w:val="nil"/>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Разность</w:t>
            </w:r>
          </w:p>
        </w:tc>
      </w:tr>
      <w:tr w:rsidR="00714493" w:rsidRPr="00C0167F" w:rsidTr="00C06071">
        <w:trPr>
          <w:trHeight w:val="20"/>
          <w:tblHeader/>
        </w:trPr>
        <w:tc>
          <w:tcPr>
            <w:tcW w:w="1568" w:type="pct"/>
            <w:tcBorders>
              <w:top w:val="nil"/>
              <w:left w:val="single" w:sz="4" w:space="0" w:color="000000"/>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воздуха,°С</w:t>
            </w:r>
          </w:p>
        </w:tc>
        <w:tc>
          <w:tcPr>
            <w:tcW w:w="1151" w:type="pct"/>
            <w:tcBorders>
              <w:top w:val="nil"/>
              <w:left w:val="single" w:sz="4" w:space="0" w:color="000000"/>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воды, °С</w:t>
            </w:r>
          </w:p>
        </w:tc>
        <w:tc>
          <w:tcPr>
            <w:tcW w:w="1161" w:type="pct"/>
            <w:tcBorders>
              <w:top w:val="nil"/>
              <w:left w:val="single" w:sz="4" w:space="0" w:color="000000"/>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воды, °С</w:t>
            </w:r>
          </w:p>
        </w:tc>
        <w:tc>
          <w:tcPr>
            <w:tcW w:w="1120" w:type="pct"/>
            <w:tcBorders>
              <w:top w:val="nil"/>
              <w:left w:val="single" w:sz="4" w:space="0" w:color="000000"/>
              <w:right w:val="single" w:sz="4" w:space="0" w:color="000000"/>
            </w:tcBorders>
            <w:vAlign w:val="center"/>
          </w:tcPr>
          <w:p w:rsidR="00714493" w:rsidRPr="00C0167F" w:rsidRDefault="00714493" w:rsidP="00C06071">
            <w:pPr>
              <w:pStyle w:val="TableParagraph"/>
              <w:ind w:right="3"/>
              <w:rPr>
                <w:b/>
                <w:sz w:val="20"/>
                <w:szCs w:val="20"/>
              </w:rPr>
            </w:pPr>
            <w:r w:rsidRPr="00C0167F">
              <w:rPr>
                <w:b/>
                <w:sz w:val="20"/>
                <w:szCs w:val="20"/>
              </w:rPr>
              <w:t>температур, °С</w:t>
            </w:r>
          </w:p>
        </w:tc>
      </w:tr>
      <w:tr w:rsidR="00714493" w:rsidRPr="00C0167F" w:rsidTr="00C06071">
        <w:trPr>
          <w:trHeight w:val="20"/>
        </w:trPr>
        <w:tc>
          <w:tcPr>
            <w:tcW w:w="1568"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10</w:t>
            </w:r>
          </w:p>
        </w:tc>
        <w:tc>
          <w:tcPr>
            <w:tcW w:w="1151"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36</w:t>
            </w:r>
          </w:p>
        </w:tc>
        <w:tc>
          <w:tcPr>
            <w:tcW w:w="1161"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32</w:t>
            </w:r>
          </w:p>
        </w:tc>
        <w:tc>
          <w:tcPr>
            <w:tcW w:w="1120"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4,6</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5,2</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41</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5,8</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6,4</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38,4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7,6</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48</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39,8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8,2</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50</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8,8</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9,4</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10,0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10,6</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11,2</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11,8</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12,4</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60,5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47,5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13,0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62</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48,4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13,6</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63,5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49,3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14,2</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50,2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14,8</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66,5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51,5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15,4</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68</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16,0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69,5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16,5</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71</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17,0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72,5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17,5</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74</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18,0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75,5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18,5</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77</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19,0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78,5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59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19,5</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-18</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80</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60</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20,0</w:t>
            </w:r>
          </w:p>
        </w:tc>
      </w:tr>
      <w:tr w:rsidR="00714493" w:rsidRPr="00C0167F" w:rsidTr="00C06071">
        <w:trPr>
          <w:trHeight w:val="20"/>
        </w:trPr>
        <w:tc>
          <w:tcPr>
            <w:tcW w:w="1568"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-19</w:t>
            </w:r>
          </w:p>
        </w:tc>
        <w:tc>
          <w:tcPr>
            <w:tcW w:w="1151"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81,5</w:t>
            </w:r>
          </w:p>
        </w:tc>
        <w:tc>
          <w:tcPr>
            <w:tcW w:w="1161"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61</w:t>
            </w:r>
          </w:p>
        </w:tc>
        <w:tc>
          <w:tcPr>
            <w:tcW w:w="1120" w:type="pct"/>
            <w:tcBorders>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20,5</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21,0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21,5</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22,0</w:t>
            </w:r>
          </w:p>
        </w:tc>
      </w:tr>
      <w:tr w:rsidR="00714493" w:rsidRPr="00C0167F" w:rsidTr="00C06071">
        <w:trPr>
          <w:trHeight w:val="2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22,5</w:t>
            </w:r>
          </w:p>
        </w:tc>
      </w:tr>
      <w:tr w:rsidR="00714493" w:rsidRPr="00C0167F" w:rsidTr="00C06071">
        <w:trPr>
          <w:trHeight w:val="290"/>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23,0</w:t>
            </w:r>
          </w:p>
        </w:tc>
      </w:tr>
      <w:tr w:rsidR="00714493" w:rsidRPr="00C0167F" w:rsidTr="00C06071">
        <w:trPr>
          <w:trHeight w:val="335"/>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23,5</w:t>
            </w:r>
          </w:p>
        </w:tc>
      </w:tr>
      <w:tr w:rsidR="00714493" w:rsidRPr="00C0167F" w:rsidTr="00C06071">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24,0</w:t>
            </w:r>
          </w:p>
        </w:tc>
      </w:tr>
      <w:tr w:rsidR="00714493" w:rsidRPr="00C4555B" w:rsidTr="00C06071">
        <w:trPr>
          <w:trHeight w:val="208"/>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24,5</w:t>
            </w:r>
          </w:p>
        </w:tc>
      </w:tr>
      <w:tr w:rsidR="00714493" w:rsidRPr="00C0167F" w:rsidTr="00C06071">
        <w:trPr>
          <w:trHeight w:val="303"/>
        </w:trPr>
        <w:tc>
          <w:tcPr>
            <w:tcW w:w="1568"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vAlign w:val="center"/>
          </w:tcPr>
          <w:p w:rsidR="00714493" w:rsidRPr="00C0167F" w:rsidRDefault="00714493" w:rsidP="00C06071">
            <w:pPr>
              <w:pStyle w:val="TableParagraph"/>
              <w:ind w:right="3"/>
              <w:rPr>
                <w:sz w:val="20"/>
                <w:szCs w:val="20"/>
              </w:rPr>
            </w:pPr>
            <w:r w:rsidRPr="00C0167F">
              <w:rPr>
                <w:sz w:val="20"/>
                <w:szCs w:val="20"/>
              </w:rPr>
              <w:t>25,0</w:t>
            </w:r>
          </w:p>
        </w:tc>
      </w:tr>
    </w:tbl>
    <w:p w:rsidR="00EE4CCA" w:rsidRDefault="00EE4CCA" w:rsidP="00EE4CCA">
      <w:pPr>
        <w:widowControl/>
        <w:tabs>
          <w:tab w:val="left" w:pos="0"/>
        </w:tabs>
        <w:spacing w:before="120" w:after="120" w:line="360" w:lineRule="auto"/>
        <w:jc w:val="both"/>
        <w:rPr>
          <w:sz w:val="26"/>
        </w:rPr>
      </w:pPr>
      <w:r>
        <w:rPr>
          <w:sz w:val="24"/>
        </w:rPr>
        <w:t xml:space="preserve">Примечание: </w:t>
      </w:r>
      <w:r w:rsidRPr="00E3372C">
        <w:rPr>
          <w:sz w:val="24"/>
        </w:rPr>
        <w:t>Допустимо отклонение температуры теплоносителя - 3°С.</w:t>
      </w:r>
    </w:p>
    <w:p w:rsidR="0058063F" w:rsidRPr="0058063F" w:rsidRDefault="00EE4CCA" w:rsidP="00EE4CCA">
      <w:pPr>
        <w:widowControl/>
        <w:tabs>
          <w:tab w:val="left" w:pos="0"/>
        </w:tabs>
        <w:spacing w:before="120" w:after="120" w:line="360" w:lineRule="auto"/>
        <w:ind w:firstLine="709"/>
        <w:jc w:val="both"/>
        <w:rPr>
          <w:sz w:val="26"/>
        </w:rPr>
      </w:pPr>
      <w:r w:rsidRPr="00EE4CCA">
        <w:rPr>
          <w:sz w:val="26"/>
        </w:rPr>
        <w:t>Способ регулирования отпуска тепловой энергии - качественный.</w:t>
      </w:r>
    </w:p>
    <w:p w:rsidR="00AF067D" w:rsidRPr="0058063F" w:rsidRDefault="00EE4CCA" w:rsidP="00C57B09">
      <w:pPr>
        <w:pStyle w:val="20"/>
        <w:numPr>
          <w:ilvl w:val="1"/>
          <w:numId w:val="79"/>
        </w:numPr>
        <w:tabs>
          <w:tab w:val="left" w:pos="567"/>
        </w:tabs>
        <w:spacing w:before="120" w:after="120"/>
        <w:ind w:left="0" w:firstLine="0"/>
        <w:jc w:val="both"/>
        <w:rPr>
          <w:i w:val="0"/>
        </w:rPr>
      </w:pPr>
      <w:bookmarkStart w:id="112" w:name="_Toc12630657"/>
      <w:bookmarkStart w:id="113" w:name="_Toc133581359"/>
      <w:r w:rsidRPr="00EE4CCA">
        <w:rPr>
          <w:i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12"/>
      <w:bookmarkEnd w:id="113"/>
    </w:p>
    <w:p w:rsidR="00714493" w:rsidRPr="00714493" w:rsidRDefault="00714493" w:rsidP="00714493">
      <w:pPr>
        <w:widowControl/>
        <w:tabs>
          <w:tab w:val="left" w:pos="0"/>
        </w:tabs>
        <w:spacing w:before="120" w:after="120" w:line="360" w:lineRule="auto"/>
        <w:ind w:firstLine="709"/>
        <w:jc w:val="both"/>
        <w:rPr>
          <w:sz w:val="26"/>
        </w:rPr>
      </w:pPr>
      <w:r w:rsidRPr="00714493">
        <w:rPr>
          <w:sz w:val="26"/>
        </w:rPr>
        <w:t>В настоящем проекте принят за основу сценарий, предусматривающий оптимизацию состава оборудования котельной № 22. Существующая мощность котельной составляет 0,86 Гкал/ч. На данный момент котельная № 22 в качестве основного топлива сжигает дизельное топливо, имеет дисбаланс установленной мощности и подключенной нагрузки источников (резерв порядка 60 % установленной мощности). Для котельной предусмотрено строительство новой БМК с изменением существующего вида топлива на газ и с оптимизацией тепловой мощности до 0,35 МВт.</w:t>
      </w:r>
    </w:p>
    <w:p w:rsidR="00FD1A09" w:rsidRDefault="00FD1A09" w:rsidP="00D97E08">
      <w:pPr>
        <w:pStyle w:val="Default"/>
        <w:spacing w:before="120" w:after="120" w:line="360" w:lineRule="auto"/>
        <w:ind w:firstLine="709"/>
        <w:jc w:val="both"/>
        <w:rPr>
          <w:rFonts w:eastAsia="Times New Roman"/>
          <w:color w:val="auto"/>
          <w:sz w:val="26"/>
          <w:szCs w:val="22"/>
          <w:lang w:eastAsia="ru-RU" w:bidi="ru-RU"/>
        </w:rPr>
      </w:pPr>
      <w:r>
        <w:rPr>
          <w:rFonts w:eastAsia="Times New Roman"/>
          <w:color w:val="auto"/>
          <w:sz w:val="26"/>
          <w:szCs w:val="22"/>
          <w:lang w:eastAsia="ru-RU" w:bidi="ru-RU"/>
        </w:rPr>
        <w:t xml:space="preserve">На котельной № 34 требуется перевод ее работы в автоматический режим для </w:t>
      </w:r>
      <w:r w:rsidRPr="00850FF5">
        <w:rPr>
          <w:rFonts w:eastAsia="Times New Roman"/>
          <w:color w:val="auto"/>
          <w:sz w:val="26"/>
          <w:szCs w:val="22"/>
          <w:lang w:eastAsia="ru-RU" w:bidi="ru-RU"/>
        </w:rPr>
        <w:t>повышения эффективности и снижени</w:t>
      </w:r>
      <w:r>
        <w:rPr>
          <w:rFonts w:eastAsia="Times New Roman"/>
          <w:color w:val="auto"/>
          <w:sz w:val="26"/>
          <w:szCs w:val="22"/>
          <w:lang w:eastAsia="ru-RU" w:bidi="ru-RU"/>
        </w:rPr>
        <w:t>я</w:t>
      </w:r>
      <w:r w:rsidRPr="00850FF5">
        <w:rPr>
          <w:rFonts w:eastAsia="Times New Roman"/>
          <w:color w:val="auto"/>
          <w:sz w:val="26"/>
          <w:szCs w:val="22"/>
          <w:lang w:eastAsia="ru-RU" w:bidi="ru-RU"/>
        </w:rPr>
        <w:t xml:space="preserve"> себестоимости производства тепловой энергии</w:t>
      </w:r>
      <w:r>
        <w:rPr>
          <w:rFonts w:eastAsia="Times New Roman"/>
          <w:color w:val="auto"/>
          <w:sz w:val="26"/>
          <w:szCs w:val="22"/>
          <w:lang w:eastAsia="ru-RU" w:bidi="ru-RU"/>
        </w:rPr>
        <w:t>.</w:t>
      </w:r>
    </w:p>
    <w:p w:rsidR="00714493" w:rsidRDefault="00714493" w:rsidP="00714493">
      <w:pPr>
        <w:pStyle w:val="Default"/>
        <w:spacing w:before="120" w:after="120" w:line="360" w:lineRule="auto"/>
        <w:ind w:firstLine="709"/>
        <w:jc w:val="both"/>
        <w:rPr>
          <w:rFonts w:eastAsia="Times New Roman"/>
          <w:color w:val="auto"/>
          <w:sz w:val="26"/>
          <w:szCs w:val="22"/>
          <w:lang w:eastAsia="ru-RU" w:bidi="ru-RU"/>
        </w:rPr>
      </w:pPr>
      <w:r w:rsidRPr="007C2514">
        <w:rPr>
          <w:rFonts w:eastAsia="Times New Roman"/>
          <w:color w:val="auto"/>
          <w:sz w:val="26"/>
          <w:szCs w:val="22"/>
          <w:lang w:eastAsia="ru-RU" w:bidi="ru-RU"/>
        </w:rPr>
        <w:t>На котельной ФГБУ «ЦЖКУ» предусмотрена замена котла ТТ100-2000 на идентичный для обеспечен</w:t>
      </w:r>
      <w:r>
        <w:rPr>
          <w:rFonts w:eastAsia="Times New Roman"/>
          <w:color w:val="auto"/>
          <w:sz w:val="26"/>
          <w:szCs w:val="22"/>
          <w:lang w:eastAsia="ru-RU" w:bidi="ru-RU"/>
        </w:rPr>
        <w:t>ия приростов тепловых нагрузок.</w:t>
      </w:r>
    </w:p>
    <w:p w:rsidR="00FD1A09" w:rsidRDefault="00FD1A09" w:rsidP="00D97E08">
      <w:pPr>
        <w:widowControl/>
        <w:tabs>
          <w:tab w:val="left" w:pos="0"/>
        </w:tabs>
        <w:spacing w:before="120" w:after="120" w:line="360" w:lineRule="auto"/>
        <w:ind w:firstLine="709"/>
        <w:jc w:val="both"/>
        <w:rPr>
          <w:sz w:val="26"/>
        </w:rPr>
      </w:pPr>
      <w:r>
        <w:rPr>
          <w:sz w:val="26"/>
        </w:rPr>
        <w:t xml:space="preserve">В таблице </w:t>
      </w:r>
      <w:r w:rsidR="00714493">
        <w:rPr>
          <w:sz w:val="26"/>
        </w:rPr>
        <w:t>ниже</w:t>
      </w:r>
      <w:r>
        <w:rPr>
          <w:sz w:val="26"/>
        </w:rPr>
        <w:t xml:space="preserve"> представлены предлагаемые мероприятия и срок их реализации.</w:t>
      </w:r>
    </w:p>
    <w:p w:rsidR="00D97E08" w:rsidRDefault="00D97E08"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14" w:name="_Ref99954769"/>
      <w:r w:rsidRPr="00D97E08">
        <w:rPr>
          <w:iCs/>
          <w:sz w:val="24"/>
          <w:szCs w:val="24"/>
          <w:lang w:bidi="ru-RU"/>
        </w:rPr>
        <w:t>Предлагаемые мероприятия на источниках теплоснабжения и срок их реализации</w:t>
      </w:r>
      <w:bookmarkEnd w:id="114"/>
    </w:p>
    <w:tbl>
      <w:tblPr>
        <w:tblW w:w="5000" w:type="pct"/>
        <w:tblLayout w:type="fixed"/>
        <w:tblLook w:val="04A0" w:firstRow="1" w:lastRow="0" w:firstColumn="1" w:lastColumn="0" w:noHBand="0" w:noVBand="1"/>
      </w:tblPr>
      <w:tblGrid>
        <w:gridCol w:w="563"/>
        <w:gridCol w:w="3967"/>
        <w:gridCol w:w="3545"/>
        <w:gridCol w:w="1273"/>
      </w:tblGrid>
      <w:tr w:rsidR="00714493" w:rsidRPr="007C2514" w:rsidTr="00C06071">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14493" w:rsidRPr="007C2514" w:rsidRDefault="00714493" w:rsidP="00C06071">
            <w:pPr>
              <w:ind w:left="-57" w:right="-57"/>
              <w:jc w:val="center"/>
              <w:rPr>
                <w:color w:val="000000"/>
                <w:sz w:val="20"/>
                <w:szCs w:val="20"/>
              </w:rPr>
            </w:pPr>
            <w:r w:rsidRPr="007C2514">
              <w:rPr>
                <w:color w:val="000000"/>
                <w:sz w:val="20"/>
                <w:szCs w:val="20"/>
              </w:rPr>
              <w:t>№ п/п</w:t>
            </w:r>
          </w:p>
        </w:tc>
        <w:tc>
          <w:tcPr>
            <w:tcW w:w="2122" w:type="pct"/>
            <w:tcBorders>
              <w:top w:val="single" w:sz="4" w:space="0" w:color="auto"/>
              <w:left w:val="nil"/>
              <w:bottom w:val="single" w:sz="4" w:space="0" w:color="auto"/>
              <w:right w:val="single" w:sz="4" w:space="0" w:color="auto"/>
            </w:tcBorders>
            <w:shd w:val="clear" w:color="auto" w:fill="auto"/>
            <w:noWrap/>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Описание мероприятия</w:t>
            </w:r>
          </w:p>
        </w:tc>
        <w:tc>
          <w:tcPr>
            <w:tcW w:w="1896" w:type="pct"/>
            <w:tcBorders>
              <w:top w:val="single" w:sz="4" w:space="0" w:color="auto"/>
              <w:left w:val="nil"/>
              <w:bottom w:val="single" w:sz="4" w:space="0" w:color="auto"/>
              <w:right w:val="single" w:sz="4" w:space="0" w:color="auto"/>
            </w:tcBorders>
            <w:shd w:val="clear" w:color="auto" w:fill="auto"/>
            <w:noWrap/>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Способ осуществления</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14493" w:rsidRPr="007C2514" w:rsidRDefault="00714493" w:rsidP="00C06071">
            <w:pPr>
              <w:ind w:left="-57" w:right="-57"/>
              <w:jc w:val="center"/>
              <w:rPr>
                <w:b/>
                <w:color w:val="000000"/>
                <w:sz w:val="20"/>
                <w:szCs w:val="20"/>
              </w:rPr>
            </w:pPr>
            <w:r w:rsidRPr="007C2514">
              <w:rPr>
                <w:b/>
                <w:color w:val="000000"/>
                <w:sz w:val="20"/>
                <w:szCs w:val="20"/>
              </w:rPr>
              <w:t>Год реализации</w:t>
            </w:r>
          </w:p>
        </w:tc>
      </w:tr>
      <w:tr w:rsidR="00714493" w:rsidRPr="007C2514" w:rsidTr="00C06071">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color w:val="000000"/>
                <w:sz w:val="20"/>
                <w:szCs w:val="20"/>
              </w:rPr>
            </w:pPr>
            <w:r w:rsidRPr="007C2514">
              <w:rPr>
                <w:color w:val="000000"/>
                <w:sz w:val="20"/>
                <w:szCs w:val="20"/>
              </w:rPr>
              <w:t>1</w:t>
            </w:r>
          </w:p>
        </w:tc>
        <w:tc>
          <w:tcPr>
            <w:tcW w:w="2122" w:type="pct"/>
            <w:tcBorders>
              <w:top w:val="single" w:sz="4" w:space="0" w:color="auto"/>
              <w:left w:val="nil"/>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Строительство газовой блочно-модульной котельной в п. Борницкий Лес</w:t>
            </w:r>
          </w:p>
        </w:tc>
        <w:tc>
          <w:tcPr>
            <w:tcW w:w="1896" w:type="pct"/>
            <w:tcBorders>
              <w:top w:val="single" w:sz="4" w:space="0" w:color="auto"/>
              <w:left w:val="nil"/>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Строительство газовой блочно-модульной котельной в п. Борницкий Лес мощностью 0,35 МВт взамен действующую в настоящее время дизельной котельной №22 мощность 1 МВт</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2024</w:t>
            </w:r>
          </w:p>
        </w:tc>
      </w:tr>
      <w:tr w:rsidR="00714493" w:rsidRPr="007C2514" w:rsidTr="00C06071">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color w:val="000000"/>
                <w:sz w:val="20"/>
                <w:szCs w:val="20"/>
              </w:rPr>
            </w:pPr>
            <w:r w:rsidRPr="007C2514">
              <w:rPr>
                <w:color w:val="000000"/>
                <w:sz w:val="20"/>
                <w:szCs w:val="20"/>
              </w:rPr>
              <w:t>2</w:t>
            </w:r>
          </w:p>
        </w:tc>
        <w:tc>
          <w:tcPr>
            <w:tcW w:w="2122" w:type="pct"/>
            <w:tcBorders>
              <w:top w:val="single" w:sz="4" w:space="0" w:color="auto"/>
              <w:left w:val="nil"/>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Автоматизация котельной № 34</w:t>
            </w:r>
          </w:p>
        </w:tc>
        <w:tc>
          <w:tcPr>
            <w:tcW w:w="1896" w:type="pct"/>
            <w:tcBorders>
              <w:top w:val="single" w:sz="4" w:space="0" w:color="auto"/>
              <w:left w:val="nil"/>
              <w:bottom w:val="single" w:sz="4" w:space="0" w:color="auto"/>
              <w:right w:val="single" w:sz="4" w:space="0" w:color="auto"/>
            </w:tcBorders>
            <w:shd w:val="clear" w:color="auto" w:fill="auto"/>
            <w:noWrap/>
            <w:vAlign w:val="center"/>
          </w:tcPr>
          <w:p w:rsidR="00714493" w:rsidRPr="007C2514" w:rsidRDefault="00714493" w:rsidP="00C06071">
            <w:pPr>
              <w:pStyle w:val="Default"/>
              <w:ind w:left="-57" w:right="-57"/>
              <w:jc w:val="center"/>
              <w:rPr>
                <w:sz w:val="20"/>
                <w:szCs w:val="20"/>
              </w:rPr>
            </w:pPr>
            <w:r w:rsidRPr="007C2514">
              <w:rPr>
                <w:sz w:val="20"/>
                <w:szCs w:val="20"/>
              </w:rPr>
              <w:t>Перевод</w:t>
            </w:r>
            <w:r w:rsidRPr="007C2514">
              <w:rPr>
                <w:color w:val="auto"/>
                <w:sz w:val="20"/>
                <w:szCs w:val="20"/>
              </w:rPr>
              <w:t xml:space="preserve"> котельн</w:t>
            </w:r>
            <w:r w:rsidRPr="007C2514">
              <w:rPr>
                <w:sz w:val="20"/>
                <w:szCs w:val="20"/>
              </w:rPr>
              <w:t>ой № 34</w:t>
            </w:r>
            <w:r w:rsidRPr="007C2514">
              <w:rPr>
                <w:color w:val="auto"/>
                <w:sz w:val="20"/>
                <w:szCs w:val="20"/>
              </w:rPr>
              <w:t xml:space="preserve"> в автоматический режим, не </w:t>
            </w:r>
            <w:r w:rsidRPr="007C2514">
              <w:rPr>
                <w:sz w:val="20"/>
                <w:szCs w:val="20"/>
              </w:rPr>
              <w:t xml:space="preserve">требующий присутствия персонала для </w:t>
            </w:r>
            <w:r w:rsidRPr="007C2514">
              <w:rPr>
                <w:color w:val="auto"/>
                <w:sz w:val="20"/>
                <w:szCs w:val="20"/>
              </w:rPr>
              <w:t>повышения эффективности производства тепловой энергии и снижения ее себестоимости</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2024</w:t>
            </w:r>
          </w:p>
        </w:tc>
      </w:tr>
      <w:tr w:rsidR="00714493" w:rsidRPr="007C2514" w:rsidTr="00C06071">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color w:val="000000"/>
                <w:sz w:val="20"/>
                <w:szCs w:val="20"/>
              </w:rPr>
            </w:pPr>
            <w:r w:rsidRPr="007C2514">
              <w:rPr>
                <w:color w:val="000000"/>
                <w:sz w:val="20"/>
                <w:szCs w:val="20"/>
              </w:rPr>
              <w:t>3</w:t>
            </w:r>
          </w:p>
        </w:tc>
        <w:tc>
          <w:tcPr>
            <w:tcW w:w="2122" w:type="pct"/>
            <w:tcBorders>
              <w:top w:val="single" w:sz="4" w:space="0" w:color="auto"/>
              <w:left w:val="nil"/>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Замена котла ТТ100-2000 на котельной ФГБУ «ЦЖКУ» на идентичный</w:t>
            </w:r>
          </w:p>
        </w:tc>
        <w:tc>
          <w:tcPr>
            <w:tcW w:w="1896" w:type="pct"/>
            <w:tcBorders>
              <w:top w:val="single" w:sz="4" w:space="0" w:color="auto"/>
              <w:left w:val="nil"/>
              <w:bottom w:val="single" w:sz="4" w:space="0" w:color="auto"/>
              <w:right w:val="single" w:sz="4" w:space="0" w:color="auto"/>
            </w:tcBorders>
            <w:shd w:val="clear" w:color="auto" w:fill="auto"/>
            <w:noWrap/>
            <w:vAlign w:val="center"/>
          </w:tcPr>
          <w:p w:rsidR="00714493" w:rsidRPr="007C2514" w:rsidRDefault="00714493" w:rsidP="00C06071">
            <w:pPr>
              <w:pStyle w:val="Default"/>
              <w:ind w:left="-57" w:right="-57"/>
              <w:jc w:val="center"/>
              <w:rPr>
                <w:sz w:val="20"/>
                <w:szCs w:val="20"/>
              </w:rPr>
            </w:pPr>
            <w:r w:rsidRPr="007C2514">
              <w:rPr>
                <w:sz w:val="20"/>
                <w:szCs w:val="20"/>
              </w:rPr>
              <w:t xml:space="preserve">В рамках капитального ремонта </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tcPr>
          <w:p w:rsidR="00714493" w:rsidRPr="007C2514" w:rsidRDefault="00714493" w:rsidP="00C06071">
            <w:pPr>
              <w:ind w:left="-57" w:right="-57"/>
              <w:jc w:val="center"/>
              <w:rPr>
                <w:sz w:val="20"/>
                <w:szCs w:val="20"/>
              </w:rPr>
            </w:pPr>
            <w:r w:rsidRPr="007C2514">
              <w:rPr>
                <w:sz w:val="20"/>
                <w:szCs w:val="20"/>
              </w:rPr>
              <w:t>2023</w:t>
            </w:r>
          </w:p>
        </w:tc>
      </w:tr>
    </w:tbl>
    <w:p w:rsidR="00DA4A83" w:rsidRDefault="00DA4A83" w:rsidP="00EA5D8D">
      <w:pPr>
        <w:spacing w:before="120" w:after="120" w:line="360" w:lineRule="auto"/>
        <w:ind w:right="3" w:firstLine="709"/>
        <w:jc w:val="both"/>
        <w:rPr>
          <w:sz w:val="26"/>
          <w:szCs w:val="26"/>
        </w:rPr>
      </w:pPr>
      <w:r w:rsidRPr="00DA4A83">
        <w:rPr>
          <w:sz w:val="26"/>
          <w:szCs w:val="26"/>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Войсковицкого сельского поселения рассчитаны на основании прироста площади строительных фондов.</w:t>
      </w:r>
    </w:p>
    <w:p w:rsidR="008D122C" w:rsidRDefault="008D122C" w:rsidP="00EA5D8D">
      <w:pPr>
        <w:pStyle w:val="Default"/>
        <w:spacing w:before="120" w:after="120" w:line="360" w:lineRule="auto"/>
        <w:ind w:firstLine="709"/>
        <w:jc w:val="both"/>
        <w:rPr>
          <w:rFonts w:eastAsia="Times New Roman"/>
          <w:color w:val="auto"/>
          <w:sz w:val="26"/>
          <w:szCs w:val="22"/>
          <w:lang w:eastAsia="ru-RU" w:bidi="ru-RU"/>
        </w:rPr>
      </w:pPr>
      <w:r>
        <w:rPr>
          <w:rFonts w:eastAsia="Times New Roman"/>
          <w:color w:val="auto"/>
          <w:sz w:val="26"/>
          <w:szCs w:val="22"/>
          <w:lang w:eastAsia="ru-RU" w:bidi="ru-RU"/>
        </w:rPr>
        <w:t xml:space="preserve">В таблицах </w:t>
      </w:r>
      <w:r w:rsidR="00EA5D8D">
        <w:rPr>
          <w:rFonts w:eastAsia="Times New Roman"/>
          <w:color w:val="auto"/>
          <w:sz w:val="26"/>
          <w:szCs w:val="22"/>
          <w:lang w:eastAsia="ru-RU" w:bidi="ru-RU"/>
        </w:rPr>
        <w:fldChar w:fldCharType="begin"/>
      </w:r>
      <w:r w:rsidR="00EA5D8D">
        <w:rPr>
          <w:rFonts w:eastAsia="Times New Roman"/>
          <w:color w:val="auto"/>
          <w:sz w:val="26"/>
          <w:szCs w:val="22"/>
          <w:lang w:eastAsia="ru-RU" w:bidi="ru-RU"/>
        </w:rPr>
        <w:instrText xml:space="preserve"> REF  _Ref99971340 \h \r \t  \* MERGEFORMAT </w:instrText>
      </w:r>
      <w:r w:rsidR="00EA5D8D">
        <w:rPr>
          <w:rFonts w:eastAsia="Times New Roman"/>
          <w:color w:val="auto"/>
          <w:sz w:val="26"/>
          <w:szCs w:val="22"/>
          <w:lang w:eastAsia="ru-RU" w:bidi="ru-RU"/>
        </w:rPr>
      </w:r>
      <w:r w:rsidR="00EA5D8D">
        <w:rPr>
          <w:rFonts w:eastAsia="Times New Roman"/>
          <w:color w:val="auto"/>
          <w:sz w:val="26"/>
          <w:szCs w:val="22"/>
          <w:lang w:eastAsia="ru-RU" w:bidi="ru-RU"/>
        </w:rPr>
        <w:fldChar w:fldCharType="separate"/>
      </w:r>
      <w:r w:rsidR="003A71B4">
        <w:rPr>
          <w:rFonts w:eastAsia="Times New Roman"/>
          <w:color w:val="auto"/>
          <w:sz w:val="26"/>
          <w:szCs w:val="22"/>
          <w:lang w:eastAsia="ru-RU" w:bidi="ru-RU"/>
        </w:rPr>
        <w:t>27</w:t>
      </w:r>
      <w:r w:rsidR="00EA5D8D">
        <w:rPr>
          <w:rFonts w:eastAsia="Times New Roman"/>
          <w:color w:val="auto"/>
          <w:sz w:val="26"/>
          <w:szCs w:val="22"/>
          <w:lang w:eastAsia="ru-RU" w:bidi="ru-RU"/>
        </w:rPr>
        <w:fldChar w:fldCharType="end"/>
      </w:r>
      <w:r>
        <w:rPr>
          <w:rFonts w:eastAsia="Times New Roman"/>
          <w:color w:val="auto"/>
          <w:sz w:val="26"/>
          <w:szCs w:val="22"/>
          <w:lang w:eastAsia="ru-RU" w:bidi="ru-RU"/>
        </w:rPr>
        <w:t>-</w:t>
      </w:r>
      <w:r w:rsidR="00EA5D8D">
        <w:rPr>
          <w:rFonts w:eastAsia="Times New Roman"/>
          <w:color w:val="auto"/>
          <w:sz w:val="26"/>
          <w:szCs w:val="22"/>
          <w:lang w:eastAsia="ru-RU" w:bidi="ru-RU"/>
        </w:rPr>
        <w:fldChar w:fldCharType="begin"/>
      </w:r>
      <w:r w:rsidR="00EA5D8D">
        <w:rPr>
          <w:rFonts w:eastAsia="Times New Roman"/>
          <w:color w:val="auto"/>
          <w:sz w:val="26"/>
          <w:szCs w:val="22"/>
          <w:lang w:eastAsia="ru-RU" w:bidi="ru-RU"/>
        </w:rPr>
        <w:instrText xml:space="preserve"> REF  _Ref99971348 \h \r \t  \* MERGEFORMAT </w:instrText>
      </w:r>
      <w:r w:rsidR="00EA5D8D">
        <w:rPr>
          <w:rFonts w:eastAsia="Times New Roman"/>
          <w:color w:val="auto"/>
          <w:sz w:val="26"/>
          <w:szCs w:val="22"/>
          <w:lang w:eastAsia="ru-RU" w:bidi="ru-RU"/>
        </w:rPr>
      </w:r>
      <w:r w:rsidR="00EA5D8D">
        <w:rPr>
          <w:rFonts w:eastAsia="Times New Roman"/>
          <w:color w:val="auto"/>
          <w:sz w:val="26"/>
          <w:szCs w:val="22"/>
          <w:lang w:eastAsia="ru-RU" w:bidi="ru-RU"/>
        </w:rPr>
        <w:fldChar w:fldCharType="separate"/>
      </w:r>
      <w:r w:rsidR="003A71B4">
        <w:rPr>
          <w:rFonts w:eastAsia="Times New Roman"/>
          <w:color w:val="auto"/>
          <w:sz w:val="26"/>
          <w:szCs w:val="22"/>
          <w:lang w:eastAsia="ru-RU" w:bidi="ru-RU"/>
        </w:rPr>
        <w:t>30</w:t>
      </w:r>
      <w:r w:rsidR="00EA5D8D">
        <w:rPr>
          <w:rFonts w:eastAsia="Times New Roman"/>
          <w:color w:val="auto"/>
          <w:sz w:val="26"/>
          <w:szCs w:val="22"/>
          <w:lang w:eastAsia="ru-RU" w:bidi="ru-RU"/>
        </w:rPr>
        <w:fldChar w:fldCharType="end"/>
      </w:r>
      <w:r>
        <w:rPr>
          <w:rFonts w:eastAsia="Times New Roman"/>
          <w:color w:val="auto"/>
          <w:sz w:val="26"/>
          <w:szCs w:val="22"/>
          <w:lang w:eastAsia="ru-RU" w:bidi="ru-RU"/>
        </w:rPr>
        <w:t xml:space="preserve"> </w:t>
      </w:r>
      <w:r w:rsidR="003F7318">
        <w:rPr>
          <w:rFonts w:eastAsia="Times New Roman"/>
          <w:color w:val="auto"/>
          <w:sz w:val="26"/>
          <w:szCs w:val="22"/>
          <w:lang w:eastAsia="ru-RU" w:bidi="ru-RU"/>
        </w:rPr>
        <w:t>приведены</w:t>
      </w:r>
      <w:r>
        <w:rPr>
          <w:rFonts w:eastAsia="Times New Roman"/>
          <w:color w:val="auto"/>
          <w:sz w:val="26"/>
          <w:szCs w:val="22"/>
          <w:lang w:eastAsia="ru-RU" w:bidi="ru-RU"/>
        </w:rPr>
        <w:t xml:space="preserve"> б</w:t>
      </w:r>
      <w:r w:rsidRPr="00FC1653">
        <w:rPr>
          <w:rFonts w:eastAsia="Times New Roman"/>
          <w:color w:val="auto"/>
          <w:sz w:val="26"/>
          <w:szCs w:val="22"/>
          <w:lang w:eastAsia="ru-RU" w:bidi="ru-RU"/>
        </w:rPr>
        <w:t>алансы тепловой мощности источников тепловой энергии и перспективной тепловой нагрузки на территории Войсковицкого сельского поселения на расчетный срок до 203</w:t>
      </w:r>
      <w:r w:rsidR="00E92849">
        <w:rPr>
          <w:rFonts w:eastAsia="Times New Roman"/>
          <w:color w:val="auto"/>
          <w:sz w:val="26"/>
          <w:szCs w:val="22"/>
          <w:lang w:eastAsia="ru-RU" w:bidi="ru-RU"/>
        </w:rPr>
        <w:t>5</w:t>
      </w:r>
      <w:r w:rsidRPr="00FC1653">
        <w:rPr>
          <w:rFonts w:eastAsia="Times New Roman"/>
          <w:color w:val="auto"/>
          <w:sz w:val="26"/>
          <w:szCs w:val="22"/>
          <w:lang w:eastAsia="ru-RU" w:bidi="ru-RU"/>
        </w:rPr>
        <w:t xml:space="preserve"> года </w:t>
      </w:r>
      <w:r>
        <w:rPr>
          <w:rFonts w:eastAsia="Times New Roman"/>
          <w:color w:val="auto"/>
          <w:sz w:val="26"/>
          <w:szCs w:val="22"/>
          <w:lang w:eastAsia="ru-RU" w:bidi="ru-RU"/>
        </w:rPr>
        <w:t xml:space="preserve">с </w:t>
      </w:r>
      <w:r w:rsidR="003F7318">
        <w:rPr>
          <w:rFonts w:eastAsia="Times New Roman"/>
          <w:color w:val="auto"/>
          <w:sz w:val="26"/>
          <w:szCs w:val="22"/>
          <w:lang w:eastAsia="ru-RU" w:bidi="ru-RU"/>
        </w:rPr>
        <w:t>учетом предлагаемых</w:t>
      </w:r>
      <w:r w:rsidR="00EA5D8D">
        <w:rPr>
          <w:rFonts w:eastAsia="Times New Roman"/>
          <w:color w:val="auto"/>
          <w:sz w:val="26"/>
          <w:szCs w:val="22"/>
          <w:lang w:eastAsia="ru-RU" w:bidi="ru-RU"/>
        </w:rPr>
        <w:t xml:space="preserve"> в Актуализации мероприятий</w:t>
      </w:r>
      <w:r>
        <w:rPr>
          <w:rFonts w:eastAsia="Times New Roman"/>
          <w:color w:val="auto"/>
          <w:sz w:val="26"/>
          <w:szCs w:val="22"/>
          <w:lang w:eastAsia="ru-RU" w:bidi="ru-RU"/>
        </w:rPr>
        <w:t>.</w:t>
      </w:r>
    </w:p>
    <w:p w:rsidR="008D122C" w:rsidRPr="00DA4A83" w:rsidRDefault="008D122C" w:rsidP="004D20DE">
      <w:pPr>
        <w:spacing w:line="360" w:lineRule="auto"/>
        <w:ind w:right="3"/>
        <w:jc w:val="both"/>
        <w:rPr>
          <w:sz w:val="26"/>
          <w:szCs w:val="26"/>
        </w:rPr>
      </w:pPr>
    </w:p>
    <w:p w:rsidR="00DA4A83" w:rsidRDefault="00DA4A83" w:rsidP="00DA4A83">
      <w:pPr>
        <w:pStyle w:val="af1"/>
        <w:keepNext/>
        <w:spacing w:before="120"/>
        <w:jc w:val="both"/>
        <w:rPr>
          <w:b/>
          <w:i w:val="0"/>
          <w:color w:val="auto"/>
          <w:sz w:val="24"/>
          <w:szCs w:val="24"/>
        </w:rPr>
        <w:sectPr w:rsidR="00DA4A83" w:rsidSect="00BE7D38">
          <w:pgSz w:w="11910" w:h="16840"/>
          <w:pgMar w:top="1134" w:right="851" w:bottom="851" w:left="1701" w:header="0" w:footer="590" w:gutter="0"/>
          <w:cols w:space="720"/>
          <w:docGrid w:linePitch="299"/>
        </w:sectPr>
      </w:pPr>
    </w:p>
    <w:p w:rsidR="00BE7D38" w:rsidRDefault="00BE7D38"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15" w:name="_Ref99971340"/>
      <w:r>
        <w:rPr>
          <w:iCs/>
          <w:sz w:val="24"/>
          <w:szCs w:val="24"/>
          <w:lang w:bidi="ru-RU"/>
        </w:rPr>
        <w:t>Технико-экономические показатели работы котельной №53 п. Войсковицы</w:t>
      </w:r>
      <w:bookmarkEnd w:id="115"/>
    </w:p>
    <w:tbl>
      <w:tblPr>
        <w:tblW w:w="15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92"/>
        <w:gridCol w:w="993"/>
        <w:gridCol w:w="992"/>
        <w:gridCol w:w="992"/>
        <w:gridCol w:w="992"/>
        <w:gridCol w:w="993"/>
        <w:gridCol w:w="992"/>
        <w:gridCol w:w="992"/>
        <w:gridCol w:w="992"/>
        <w:gridCol w:w="993"/>
        <w:gridCol w:w="992"/>
        <w:gridCol w:w="992"/>
        <w:gridCol w:w="992"/>
        <w:gridCol w:w="993"/>
      </w:tblGrid>
      <w:tr w:rsidR="00766492" w:rsidRPr="007C2514" w:rsidTr="00C06071">
        <w:trPr>
          <w:trHeight w:val="315"/>
          <w:tblHeader/>
          <w:jc w:val="center"/>
        </w:trPr>
        <w:tc>
          <w:tcPr>
            <w:tcW w:w="1838"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Наименование</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Единица измерения</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2022</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2023</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2024</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2025</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2026</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2027</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2028</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2029</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2030</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2031</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2032</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2033</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2034-2035</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lang w:bidi="ar-SA"/>
              </w:rPr>
            </w:pPr>
            <w:r w:rsidRPr="007C2514">
              <w:rPr>
                <w:color w:val="000000"/>
                <w:sz w:val="18"/>
                <w:szCs w:val="18"/>
              </w:rPr>
              <w:t>Нагрузка источника, в том числе:</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6,709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7,907</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8,469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8,477</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8,485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8,493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8,501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8,509</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8,517</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8,543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8,569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8,595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8,621</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Подключенная нагрузка отопления</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6,171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7,230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7,777</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7,785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7,793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7,801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7,809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7,817</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7,825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7,859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7,876</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7,893</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Нагрузка средней ГВС</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0,538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0,677</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0,692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0,701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0,710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0,719</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0,728</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в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0,262</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1,290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1,451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1,527</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1,531</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1,483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1,486</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в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16,13%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15,51%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15,27%</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15,27%</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15,25%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14,71%</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Выработка тепловой энергии на источнике</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22073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25630,936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26010,692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25994,065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25977,438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25960,811</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25944,184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25927,557</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25655,751</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25735,264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25811,857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25891,370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25967,962</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источника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439,300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525,231</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534,403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534,001</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533,600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533,198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532,796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532,395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525,830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527,751</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529,601</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531,521</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533,371</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Отпуск источника в сеть</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21633,800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25105,806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25476,390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25460,165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25443,939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25427,714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25411,489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25395,263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25130,022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25207,615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25282,357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25359,950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25434,692</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2349,400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2816,566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3034,190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3037,092</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3039,993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3042,895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3045,797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3048,698</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2802,584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2813,987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2822,539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2833,942</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2842,494</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Полезный отпуск потребителям</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19284,400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22289,240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22442,200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22423,073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22403,946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22384,819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22365,692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22346,565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22327,438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22393,628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22459,818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22526,008</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22592,198</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В том числе:</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780"/>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Полезный отпуск тепловой энергии на отопление и вентиляцию</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15304,100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17885,840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17992,170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17973,043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17953,916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17934,789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17915,662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17896,535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17877,408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17916,498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17955,588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17994,678</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18033,768</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Полезный отпуск тепловой энергии на ГВС</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3980,300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4403,400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4450,030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4477,130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4504,230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4531,330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4558,430</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Структура топливного баланса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Удельный расход топлива на ВЫРАБОТКУ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кг у.т./Гкал</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160,5</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условного топлива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hideMark/>
          </w:tcPr>
          <w:p w:rsidR="00766492" w:rsidRPr="007C2514" w:rsidRDefault="00766492" w:rsidP="00C06071">
            <w:pPr>
              <w:jc w:val="center"/>
              <w:rPr>
                <w:color w:val="000000"/>
                <w:sz w:val="18"/>
                <w:szCs w:val="18"/>
                <w:lang w:bidi="ar-SA"/>
              </w:rPr>
            </w:pPr>
            <w:r w:rsidRPr="007C2514">
              <w:rPr>
                <w:color w:val="000000"/>
                <w:sz w:val="18"/>
                <w:szCs w:val="18"/>
              </w:rPr>
              <w:t>3542,717</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4113,765</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4174,716</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4172,047</w:t>
            </w:r>
          </w:p>
        </w:tc>
        <w:tc>
          <w:tcPr>
            <w:tcW w:w="993"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4169,379</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4166,710</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4164,042</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4161,373</w:t>
            </w:r>
          </w:p>
        </w:tc>
        <w:tc>
          <w:tcPr>
            <w:tcW w:w="993"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4117,748</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4130,510</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4142,803</w:t>
            </w:r>
          </w:p>
        </w:tc>
        <w:tc>
          <w:tcPr>
            <w:tcW w:w="992"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4155,565</w:t>
            </w:r>
          </w:p>
        </w:tc>
        <w:tc>
          <w:tcPr>
            <w:tcW w:w="993" w:type="dxa"/>
            <w:shd w:val="clear" w:color="auto" w:fill="auto"/>
            <w:vAlign w:val="center"/>
            <w:hideMark/>
          </w:tcPr>
          <w:p w:rsidR="00766492" w:rsidRPr="007C2514" w:rsidRDefault="00766492" w:rsidP="00C06071">
            <w:pPr>
              <w:jc w:val="center"/>
              <w:rPr>
                <w:color w:val="000000"/>
                <w:sz w:val="18"/>
                <w:szCs w:val="18"/>
              </w:rPr>
            </w:pPr>
            <w:r w:rsidRPr="007C2514">
              <w:rPr>
                <w:color w:val="000000"/>
                <w:sz w:val="18"/>
                <w:szCs w:val="18"/>
              </w:rPr>
              <w:t>4167,858</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3542,717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4113,765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4174,716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4172,047</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4169,379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4166,710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4164,042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4161,373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4117,748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4130,510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4142,803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4155,565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4167,858</w:t>
            </w:r>
          </w:p>
        </w:tc>
      </w:tr>
      <w:tr w:rsidR="00766492" w:rsidRPr="007C2514" w:rsidTr="00C06071">
        <w:trPr>
          <w:trHeight w:val="52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Удельный расход топлива на ОТПУСК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кг у.т./Гкал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159,167</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Переводной коэффициент</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у.т./тыс. м</w:t>
            </w:r>
            <w:r w:rsidRPr="007C2514">
              <w:rPr>
                <w:color w:val="000000"/>
                <w:sz w:val="18"/>
                <w:szCs w:val="18"/>
                <w:vertAlign w:val="superscript"/>
              </w:rPr>
              <w:t>3</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натурального топлива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тыс. м</w:t>
            </w:r>
            <w:r w:rsidRPr="007C2514">
              <w:rPr>
                <w:color w:val="000000"/>
                <w:sz w:val="18"/>
                <w:szCs w:val="18"/>
                <w:vertAlign w:val="superscript"/>
              </w:rPr>
              <w:t>3</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3003,659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3501,782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3554,949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3552,622</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3550,294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3547,966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3545,638</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3543,310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3505,256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3516,389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3527,112</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3538,244</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3548,967</w:t>
            </w:r>
          </w:p>
        </w:tc>
      </w:tr>
    </w:tbl>
    <w:p w:rsidR="00BE7D38" w:rsidRDefault="00BE7D38"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r>
        <w:rPr>
          <w:iCs/>
          <w:sz w:val="24"/>
          <w:szCs w:val="24"/>
          <w:lang w:bidi="ru-RU"/>
        </w:rPr>
        <w:t xml:space="preserve">Технико-экономические показатели работы котельной №22 </w:t>
      </w:r>
      <w:r w:rsidRPr="00BE7D38">
        <w:rPr>
          <w:iCs/>
          <w:sz w:val="24"/>
          <w:szCs w:val="24"/>
          <w:lang w:bidi="ru-RU"/>
        </w:rPr>
        <w:t>п. Борницкий Лес</w:t>
      </w:r>
    </w:p>
    <w:tbl>
      <w:tblPr>
        <w:tblW w:w="157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92"/>
        <w:gridCol w:w="993"/>
        <w:gridCol w:w="992"/>
        <w:gridCol w:w="992"/>
        <w:gridCol w:w="992"/>
        <w:gridCol w:w="993"/>
        <w:gridCol w:w="992"/>
        <w:gridCol w:w="992"/>
        <w:gridCol w:w="992"/>
        <w:gridCol w:w="993"/>
        <w:gridCol w:w="992"/>
        <w:gridCol w:w="992"/>
        <w:gridCol w:w="992"/>
        <w:gridCol w:w="993"/>
      </w:tblGrid>
      <w:tr w:rsidR="00766492" w:rsidRPr="007C2514" w:rsidTr="00C06071">
        <w:trPr>
          <w:trHeight w:val="315"/>
          <w:tblHeader/>
        </w:trPr>
        <w:tc>
          <w:tcPr>
            <w:tcW w:w="1838"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Наименование</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Единица измерения</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2022</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2023</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2024</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2025</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2026</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2027</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2028</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2029</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2030</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2031</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2032</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2033</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2034-2035</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lang w:bidi="ar-SA"/>
              </w:rPr>
            </w:pPr>
            <w:r w:rsidRPr="007C2514">
              <w:rPr>
                <w:color w:val="000000"/>
                <w:sz w:val="18"/>
                <w:szCs w:val="18"/>
              </w:rPr>
              <w:t>Нагрузка источника, в том числе:</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Подключенная нагрузка отопления</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0,255</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Нагрузка средней ГВС</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0,000</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в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0,011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0,011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0,003</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0,042</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в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1,31%</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14,22%</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Выработка тепловой энергии на источнике</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1011,200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1011,200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1007,645</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источника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39,200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39,200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35,645</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Отпуск источника в сеть</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972,000</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42,300</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Полезный отпуск потребителям</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В том числе:</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780"/>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Полезный отпуск тепловой энергии на отопление и вентиляцию</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929,700</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Полезный отпуск тепловой энергии на ГВС</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0,000</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Структура топливного баланса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r>
      <w:tr w:rsidR="00766492" w:rsidRPr="007C2514" w:rsidTr="00C06071">
        <w:trPr>
          <w:trHeight w:val="315"/>
        </w:trPr>
        <w:tc>
          <w:tcPr>
            <w:tcW w:w="1838"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Дизельное топливо</w:t>
            </w:r>
          </w:p>
        </w:tc>
        <w:tc>
          <w:tcPr>
            <w:tcW w:w="992"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3"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3"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3" w:type="dxa"/>
            <w:shd w:val="clear" w:color="auto" w:fill="auto"/>
            <w:noWrap/>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ind w:left="-113" w:right="-113"/>
              <w:jc w:val="center"/>
              <w:rPr>
                <w:color w:val="000000"/>
                <w:sz w:val="18"/>
                <w:szCs w:val="18"/>
              </w:rPr>
            </w:pP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2"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c>
          <w:tcPr>
            <w:tcW w:w="993" w:type="dxa"/>
            <w:shd w:val="clear" w:color="auto" w:fill="auto"/>
            <w:noWrap/>
            <w:vAlign w:val="center"/>
          </w:tcPr>
          <w:p w:rsidR="00766492" w:rsidRPr="007C2514" w:rsidRDefault="00766492" w:rsidP="00C06071">
            <w:pPr>
              <w:jc w:val="center"/>
              <w:rPr>
                <w:sz w:val="18"/>
                <w:szCs w:val="18"/>
              </w:rPr>
            </w:pPr>
            <w:r w:rsidRPr="007C2514">
              <w:rPr>
                <w:color w:val="000000"/>
                <w:sz w:val="18"/>
                <w:szCs w:val="18"/>
              </w:rPr>
              <w:t>100</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Удельный расход топлива на ВЫРАБОТКУ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trPr>
        <w:tc>
          <w:tcPr>
            <w:tcW w:w="1838"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Дизельное топливо</w:t>
            </w:r>
          </w:p>
        </w:tc>
        <w:tc>
          <w:tcPr>
            <w:tcW w:w="992"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кг у.т./Гкал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171,460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171,460</w:t>
            </w: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153,000</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условного топлива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173,380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173,380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r>
      <w:tr w:rsidR="00766492" w:rsidRPr="007C2514" w:rsidTr="00C06071">
        <w:trPr>
          <w:trHeight w:val="315"/>
        </w:trPr>
        <w:tc>
          <w:tcPr>
            <w:tcW w:w="1838"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Дизельное топливо</w:t>
            </w:r>
          </w:p>
        </w:tc>
        <w:tc>
          <w:tcPr>
            <w:tcW w:w="992"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173,380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173,380</w:t>
            </w: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154,170</w:t>
            </w:r>
          </w:p>
        </w:tc>
      </w:tr>
      <w:tr w:rsidR="00766492" w:rsidRPr="007C2514" w:rsidTr="00C06071">
        <w:trPr>
          <w:trHeight w:val="52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Удельный расход топлива на ОТПУСК тепловой энергии</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trPr>
        <w:tc>
          <w:tcPr>
            <w:tcW w:w="1838"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Дизельное топливо</w:t>
            </w:r>
          </w:p>
        </w:tc>
        <w:tc>
          <w:tcPr>
            <w:tcW w:w="992"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кг у.т./Гкал</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157,216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157,216</w:t>
            </w: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кг у.т./Гкал</w:t>
            </w: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149,853</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Переводной коэффициент</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trPr>
        <w:tc>
          <w:tcPr>
            <w:tcW w:w="1838"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Дизельное топливо</w:t>
            </w:r>
          </w:p>
        </w:tc>
        <w:tc>
          <w:tcPr>
            <w:tcW w:w="992"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т у.т./тонн</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1,470</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1,470</w:t>
            </w: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у.т./тыс. м3</w:t>
            </w: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r>
      <w:tr w:rsidR="00766492" w:rsidRPr="007C2514" w:rsidTr="00C06071">
        <w:trPr>
          <w:trHeight w:val="315"/>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натурального топлива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trPr>
        <w:tc>
          <w:tcPr>
            <w:tcW w:w="1838"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Дизельное топливо</w:t>
            </w:r>
          </w:p>
        </w:tc>
        <w:tc>
          <w:tcPr>
            <w:tcW w:w="992" w:type="dxa"/>
            <w:shd w:val="clear" w:color="auto" w:fill="auto"/>
            <w:vAlign w:val="center"/>
          </w:tcPr>
          <w:p w:rsidR="00766492" w:rsidRPr="007C2514" w:rsidRDefault="00766492" w:rsidP="00C06071">
            <w:pPr>
              <w:ind w:left="-113" w:right="-113"/>
              <w:jc w:val="center"/>
              <w:rPr>
                <w:color w:val="000000"/>
                <w:sz w:val="18"/>
                <w:szCs w:val="18"/>
              </w:rPr>
            </w:pPr>
            <w:r w:rsidRPr="007C2514">
              <w:rPr>
                <w:color w:val="000000"/>
                <w:sz w:val="18"/>
                <w:szCs w:val="18"/>
              </w:rPr>
              <w:t>тонн</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103,955</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103,955</w:t>
            </w: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тыс. м3</w:t>
            </w: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134,529</w:t>
            </w:r>
          </w:p>
        </w:tc>
      </w:tr>
    </w:tbl>
    <w:p w:rsidR="00766492" w:rsidRDefault="00EA5D8D" w:rsidP="00766492">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r>
        <w:rPr>
          <w:iCs/>
          <w:sz w:val="24"/>
          <w:szCs w:val="24"/>
          <w:lang w:bidi="ru-RU"/>
        </w:rPr>
        <w:t xml:space="preserve">Технико-экономические показатели работы котельной </w:t>
      </w:r>
      <w:r w:rsidRPr="00EA5D8D">
        <w:rPr>
          <w:iCs/>
          <w:sz w:val="24"/>
          <w:szCs w:val="24"/>
          <w:lang w:bidi="ru-RU"/>
        </w:rPr>
        <w:t>№34 п. Новый Учхоз</w:t>
      </w:r>
    </w:p>
    <w:tbl>
      <w:tblPr>
        <w:tblW w:w="157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92"/>
        <w:gridCol w:w="993"/>
        <w:gridCol w:w="992"/>
        <w:gridCol w:w="992"/>
        <w:gridCol w:w="992"/>
        <w:gridCol w:w="993"/>
        <w:gridCol w:w="992"/>
        <w:gridCol w:w="992"/>
        <w:gridCol w:w="992"/>
        <w:gridCol w:w="993"/>
        <w:gridCol w:w="992"/>
        <w:gridCol w:w="1006"/>
        <w:gridCol w:w="978"/>
        <w:gridCol w:w="993"/>
      </w:tblGrid>
      <w:tr w:rsidR="00766492" w:rsidRPr="00F401C0" w:rsidTr="00C06071">
        <w:trPr>
          <w:trHeight w:val="315"/>
          <w:tblHeader/>
          <w:jc w:val="center"/>
        </w:trPr>
        <w:tc>
          <w:tcPr>
            <w:tcW w:w="1838"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Наименование</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Единица измерения</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2022</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2023</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2024</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2025</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2026</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2027</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2028</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2029</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2030</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2031</w:t>
            </w:r>
          </w:p>
        </w:tc>
        <w:tc>
          <w:tcPr>
            <w:tcW w:w="1006"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2032</w:t>
            </w:r>
          </w:p>
        </w:tc>
        <w:tc>
          <w:tcPr>
            <w:tcW w:w="978"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2033</w:t>
            </w:r>
          </w:p>
        </w:tc>
        <w:tc>
          <w:tcPr>
            <w:tcW w:w="993" w:type="dxa"/>
            <w:vAlign w:val="center"/>
            <w:hideMark/>
          </w:tcPr>
          <w:p w:rsidR="00766492" w:rsidRPr="00F401C0"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2034-2035</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lang w:bidi="ar-SA"/>
              </w:rPr>
            </w:pPr>
            <w:r w:rsidRPr="00F401C0">
              <w:rPr>
                <w:color w:val="000000"/>
                <w:sz w:val="18"/>
                <w:szCs w:val="18"/>
              </w:rPr>
              <w:t>Нагрузка источника, в том числе:</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Гкал/ч</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1,615</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1,615</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1,622</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Подключенная нагрузка отопления</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Гкал/ч</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1,552</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1,558</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Нагрузка средней ГВС</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Гкал/ч</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0,063</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0,063</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Собственные нужды в тепловой энергии</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Гкал/ч</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0,064</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0,031</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Потери в тепловых сетях</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Гкал/ч</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0,180</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0,149</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0,149</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0,149</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Собственные нужды в тепловой энергии</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2,06%</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2,06%</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Потери в тепловых сетях</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10,05%</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10,05%</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10,01%</w:t>
            </w:r>
          </w:p>
        </w:tc>
        <w:tc>
          <w:tcPr>
            <w:tcW w:w="1006"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8,41%</w:t>
            </w:r>
          </w:p>
        </w:tc>
        <w:tc>
          <w:tcPr>
            <w:tcW w:w="97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8,41%</w:t>
            </w:r>
          </w:p>
        </w:tc>
        <w:tc>
          <w:tcPr>
            <w:tcW w:w="993"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8,41%</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Выработка тепловой энергии на источнике</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5195,600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5195,600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5161,171</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5075,186</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5075,186</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5075,186</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Собственные нужды источника</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88,100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88,100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35,132</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34,272</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34,272</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34,272</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Отпуск источника в сеть</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5107,500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5107,500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5126,040</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5040,914</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5040,914</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5040,914</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Потери в тепловых сетях</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709,800</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624,674</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624,674</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624,674</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Полезный отпуск потребителям</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4397,700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4397,700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4416,240</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В том числе:</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 </w:t>
            </w: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1006" w:type="dxa"/>
            <w:shd w:val="clear" w:color="auto" w:fill="auto"/>
            <w:vAlign w:val="center"/>
          </w:tcPr>
          <w:p w:rsidR="00766492" w:rsidRPr="00F401C0" w:rsidRDefault="00766492" w:rsidP="00C06071">
            <w:pPr>
              <w:ind w:left="-113" w:right="-113"/>
              <w:jc w:val="center"/>
              <w:rPr>
                <w:color w:val="000000"/>
                <w:sz w:val="18"/>
                <w:szCs w:val="18"/>
              </w:rPr>
            </w:pPr>
          </w:p>
        </w:tc>
        <w:tc>
          <w:tcPr>
            <w:tcW w:w="978"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r>
      <w:tr w:rsidR="00766492" w:rsidRPr="00F401C0" w:rsidTr="00C06071">
        <w:trPr>
          <w:trHeight w:val="780"/>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Полезный отпуск тепловой энергии на отопление и вентиляцию</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3919,230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3919,230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3934,560</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Полезный отпуск тепловой энергии на ГВС</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478,470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478,470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481,680</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Структура топливного баланса</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1006"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78"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Природный газ</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2"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1006"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78"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c>
          <w:tcPr>
            <w:tcW w:w="993" w:type="dxa"/>
            <w:shd w:val="clear" w:color="auto" w:fill="auto"/>
            <w:noWrap/>
          </w:tcPr>
          <w:p w:rsidR="00766492" w:rsidRPr="00F401C0" w:rsidRDefault="00766492" w:rsidP="003A71B4">
            <w:pPr>
              <w:jc w:val="center"/>
              <w:rPr>
                <w:sz w:val="18"/>
                <w:szCs w:val="18"/>
              </w:rPr>
            </w:pPr>
            <w:r w:rsidRPr="00F401C0">
              <w:rPr>
                <w:color w:val="000000"/>
                <w:sz w:val="18"/>
                <w:szCs w:val="18"/>
              </w:rPr>
              <w:t>100</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Удельный расход топлива на ВЫРАБОТКУ тепловой энергии</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 </w:t>
            </w: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bookmarkStart w:id="116" w:name="_GoBack"/>
            <w:bookmarkEnd w:id="116"/>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1006" w:type="dxa"/>
            <w:shd w:val="clear" w:color="auto" w:fill="auto"/>
            <w:vAlign w:val="center"/>
          </w:tcPr>
          <w:p w:rsidR="00766492" w:rsidRPr="00F401C0" w:rsidRDefault="00766492" w:rsidP="00C06071">
            <w:pPr>
              <w:ind w:left="-113" w:right="-113"/>
              <w:jc w:val="center"/>
              <w:rPr>
                <w:color w:val="000000"/>
                <w:sz w:val="18"/>
                <w:szCs w:val="18"/>
              </w:rPr>
            </w:pPr>
          </w:p>
        </w:tc>
        <w:tc>
          <w:tcPr>
            <w:tcW w:w="978"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Природный газ</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кг у.т./Гкал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161,600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161,600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156,000</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Расход условного топлива</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т у.т.</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839,609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839,609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791,729</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791,729</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791,729</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Природный газ</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т у.т.</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839,609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839,609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805,143</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791,729</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791,729</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791,729</w:t>
            </w:r>
          </w:p>
        </w:tc>
      </w:tr>
      <w:tr w:rsidR="00766492" w:rsidRPr="00F401C0" w:rsidTr="00C06071">
        <w:trPr>
          <w:trHeight w:val="52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Удельный расход топлива на ОТПУСК тепловой энергии</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 </w:t>
            </w: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1006" w:type="dxa"/>
            <w:shd w:val="clear" w:color="auto" w:fill="auto"/>
            <w:vAlign w:val="center"/>
          </w:tcPr>
          <w:p w:rsidR="00766492" w:rsidRPr="00F401C0" w:rsidRDefault="00766492" w:rsidP="00C06071">
            <w:pPr>
              <w:ind w:left="-113" w:right="-113"/>
              <w:jc w:val="center"/>
              <w:rPr>
                <w:color w:val="000000"/>
                <w:sz w:val="18"/>
                <w:szCs w:val="18"/>
              </w:rPr>
            </w:pPr>
          </w:p>
        </w:tc>
        <w:tc>
          <w:tcPr>
            <w:tcW w:w="978"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Природный газ</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кг у.т./Гкал</w:t>
            </w:r>
          </w:p>
        </w:tc>
        <w:tc>
          <w:tcPr>
            <w:tcW w:w="993" w:type="dxa"/>
            <w:shd w:val="clear" w:color="auto" w:fill="auto"/>
            <w:vAlign w:val="center"/>
          </w:tcPr>
          <w:p w:rsidR="00766492" w:rsidRPr="00F401C0" w:rsidRDefault="00766492" w:rsidP="00C06071">
            <w:pPr>
              <w:jc w:val="center"/>
              <w:rPr>
                <w:color w:val="000000"/>
                <w:sz w:val="18"/>
                <w:szCs w:val="18"/>
                <w:lang w:bidi="ar-SA"/>
              </w:rPr>
            </w:pPr>
            <w:r w:rsidRPr="00F401C0">
              <w:rPr>
                <w:color w:val="000000"/>
                <w:sz w:val="18"/>
                <w:szCs w:val="18"/>
              </w:rPr>
              <w:t>146,528</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146,528</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2"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1006"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78"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c>
          <w:tcPr>
            <w:tcW w:w="993" w:type="dxa"/>
            <w:shd w:val="clear" w:color="auto" w:fill="auto"/>
            <w:vAlign w:val="center"/>
          </w:tcPr>
          <w:p w:rsidR="00766492" w:rsidRPr="00F401C0" w:rsidRDefault="00766492" w:rsidP="00C06071">
            <w:pPr>
              <w:jc w:val="center"/>
              <w:rPr>
                <w:color w:val="000000"/>
                <w:sz w:val="18"/>
                <w:szCs w:val="18"/>
              </w:rPr>
            </w:pPr>
            <w:r w:rsidRPr="00F401C0">
              <w:rPr>
                <w:color w:val="000000"/>
                <w:sz w:val="18"/>
                <w:szCs w:val="18"/>
              </w:rPr>
              <w:t>139,099</w:t>
            </w:r>
          </w:p>
        </w:tc>
      </w:tr>
      <w:tr w:rsidR="00766492" w:rsidRPr="00F401C0" w:rsidTr="00C06071">
        <w:trPr>
          <w:trHeight w:val="315"/>
          <w:jc w:val="center"/>
        </w:trPr>
        <w:tc>
          <w:tcPr>
            <w:tcW w:w="1838"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Переводной коэффициент</w:t>
            </w:r>
          </w:p>
        </w:tc>
        <w:tc>
          <w:tcPr>
            <w:tcW w:w="992" w:type="dxa"/>
            <w:shd w:val="clear" w:color="auto" w:fill="auto"/>
            <w:vAlign w:val="center"/>
            <w:hideMark/>
          </w:tcPr>
          <w:p w:rsidR="00766492" w:rsidRPr="00F401C0" w:rsidRDefault="00766492" w:rsidP="00C06071">
            <w:pPr>
              <w:ind w:left="-113" w:right="-113"/>
              <w:jc w:val="center"/>
              <w:rPr>
                <w:color w:val="000000"/>
                <w:sz w:val="18"/>
                <w:szCs w:val="18"/>
              </w:rPr>
            </w:pPr>
            <w:r w:rsidRPr="00F401C0">
              <w:rPr>
                <w:color w:val="000000"/>
                <w:sz w:val="18"/>
                <w:szCs w:val="18"/>
              </w:rPr>
              <w:t> </w:t>
            </w: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c>
          <w:tcPr>
            <w:tcW w:w="992" w:type="dxa"/>
            <w:shd w:val="clear" w:color="auto" w:fill="auto"/>
            <w:vAlign w:val="center"/>
          </w:tcPr>
          <w:p w:rsidR="00766492" w:rsidRPr="00F401C0" w:rsidRDefault="00766492" w:rsidP="00C06071">
            <w:pPr>
              <w:ind w:left="-113" w:right="-113"/>
              <w:jc w:val="center"/>
              <w:rPr>
                <w:color w:val="000000"/>
                <w:sz w:val="18"/>
                <w:szCs w:val="18"/>
              </w:rPr>
            </w:pPr>
          </w:p>
        </w:tc>
        <w:tc>
          <w:tcPr>
            <w:tcW w:w="1006" w:type="dxa"/>
            <w:shd w:val="clear" w:color="auto" w:fill="auto"/>
            <w:vAlign w:val="center"/>
          </w:tcPr>
          <w:p w:rsidR="00766492" w:rsidRPr="00F401C0" w:rsidRDefault="00766492" w:rsidP="00C06071">
            <w:pPr>
              <w:ind w:left="-113" w:right="-113"/>
              <w:jc w:val="center"/>
              <w:rPr>
                <w:color w:val="000000"/>
                <w:sz w:val="18"/>
                <w:szCs w:val="18"/>
              </w:rPr>
            </w:pPr>
          </w:p>
        </w:tc>
        <w:tc>
          <w:tcPr>
            <w:tcW w:w="978" w:type="dxa"/>
            <w:shd w:val="clear" w:color="auto" w:fill="auto"/>
            <w:vAlign w:val="center"/>
          </w:tcPr>
          <w:p w:rsidR="00766492" w:rsidRPr="00F401C0" w:rsidRDefault="00766492" w:rsidP="00C06071">
            <w:pPr>
              <w:ind w:left="-113" w:right="-113"/>
              <w:jc w:val="center"/>
              <w:rPr>
                <w:color w:val="000000"/>
                <w:sz w:val="18"/>
                <w:szCs w:val="18"/>
              </w:rPr>
            </w:pPr>
          </w:p>
        </w:tc>
        <w:tc>
          <w:tcPr>
            <w:tcW w:w="993" w:type="dxa"/>
            <w:shd w:val="clear" w:color="auto" w:fill="auto"/>
            <w:vAlign w:val="center"/>
          </w:tcPr>
          <w:p w:rsidR="00766492" w:rsidRPr="00F401C0" w:rsidRDefault="00766492" w:rsidP="00C06071">
            <w:pPr>
              <w:ind w:left="-113" w:right="-113"/>
              <w:jc w:val="center"/>
              <w:rPr>
                <w:color w:val="000000"/>
                <w:sz w:val="18"/>
                <w:szCs w:val="18"/>
              </w:rPr>
            </w:pPr>
          </w:p>
        </w:tc>
      </w:tr>
      <w:tr w:rsidR="00766492" w:rsidRPr="007C2514" w:rsidTr="00C06071">
        <w:trPr>
          <w:trHeight w:val="330"/>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у.т./тыс. м</w:t>
            </w:r>
            <w:r w:rsidRPr="007C2514">
              <w:rPr>
                <w:color w:val="000000"/>
                <w:sz w:val="18"/>
                <w:szCs w:val="18"/>
                <w:vertAlign w:val="superscript"/>
              </w:rPr>
              <w:t>3</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1006"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78"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1,146</w:t>
            </w:r>
          </w:p>
        </w:tc>
      </w:tr>
      <w:tr w:rsidR="00766492" w:rsidRPr="007C2514" w:rsidTr="00C06071">
        <w:trPr>
          <w:trHeight w:val="315"/>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натурального топлива</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 </w:t>
            </w: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c>
          <w:tcPr>
            <w:tcW w:w="992" w:type="dxa"/>
            <w:shd w:val="clear" w:color="auto" w:fill="auto"/>
            <w:vAlign w:val="center"/>
          </w:tcPr>
          <w:p w:rsidR="00766492" w:rsidRPr="007C2514" w:rsidRDefault="00766492" w:rsidP="00C06071">
            <w:pPr>
              <w:ind w:left="-113" w:right="-113"/>
              <w:jc w:val="center"/>
              <w:rPr>
                <w:color w:val="000000"/>
                <w:sz w:val="18"/>
                <w:szCs w:val="18"/>
              </w:rPr>
            </w:pPr>
          </w:p>
        </w:tc>
        <w:tc>
          <w:tcPr>
            <w:tcW w:w="1006" w:type="dxa"/>
            <w:shd w:val="clear" w:color="auto" w:fill="auto"/>
            <w:vAlign w:val="center"/>
          </w:tcPr>
          <w:p w:rsidR="00766492" w:rsidRPr="007C2514" w:rsidRDefault="00766492" w:rsidP="00C06071">
            <w:pPr>
              <w:ind w:left="-113" w:right="-113"/>
              <w:jc w:val="center"/>
              <w:rPr>
                <w:color w:val="000000"/>
                <w:sz w:val="18"/>
                <w:szCs w:val="18"/>
              </w:rPr>
            </w:pPr>
          </w:p>
        </w:tc>
        <w:tc>
          <w:tcPr>
            <w:tcW w:w="978" w:type="dxa"/>
            <w:shd w:val="clear" w:color="auto" w:fill="auto"/>
            <w:vAlign w:val="center"/>
          </w:tcPr>
          <w:p w:rsidR="00766492" w:rsidRPr="007C2514" w:rsidRDefault="00766492" w:rsidP="00C06071">
            <w:pPr>
              <w:ind w:left="-113" w:right="-113"/>
              <w:jc w:val="center"/>
              <w:rPr>
                <w:color w:val="000000"/>
                <w:sz w:val="18"/>
                <w:szCs w:val="18"/>
              </w:rPr>
            </w:pPr>
          </w:p>
        </w:tc>
        <w:tc>
          <w:tcPr>
            <w:tcW w:w="993" w:type="dxa"/>
            <w:shd w:val="clear" w:color="auto" w:fill="auto"/>
            <w:vAlign w:val="center"/>
          </w:tcPr>
          <w:p w:rsidR="00766492" w:rsidRPr="007C2514" w:rsidRDefault="00766492" w:rsidP="00C06071">
            <w:pPr>
              <w:ind w:left="-113" w:right="-113"/>
              <w:jc w:val="center"/>
              <w:rPr>
                <w:color w:val="000000"/>
                <w:sz w:val="18"/>
                <w:szCs w:val="18"/>
              </w:rPr>
            </w:pPr>
          </w:p>
        </w:tc>
      </w:tr>
      <w:tr w:rsidR="00766492" w:rsidRPr="007C2514" w:rsidTr="00C06071">
        <w:trPr>
          <w:trHeight w:val="330"/>
          <w:jc w:val="center"/>
        </w:trPr>
        <w:tc>
          <w:tcPr>
            <w:tcW w:w="18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тыс. м</w:t>
            </w:r>
            <w:r w:rsidRPr="007C2514">
              <w:rPr>
                <w:color w:val="000000"/>
                <w:sz w:val="18"/>
                <w:szCs w:val="18"/>
                <w:vertAlign w:val="superscript"/>
              </w:rPr>
              <w:t>3</w:t>
            </w:r>
          </w:p>
        </w:tc>
        <w:tc>
          <w:tcPr>
            <w:tcW w:w="993" w:type="dxa"/>
            <w:shd w:val="clear" w:color="auto" w:fill="auto"/>
            <w:vAlign w:val="center"/>
          </w:tcPr>
          <w:p w:rsidR="00766492" w:rsidRPr="007C2514" w:rsidRDefault="00766492" w:rsidP="00C06071">
            <w:pPr>
              <w:jc w:val="center"/>
              <w:rPr>
                <w:color w:val="000000"/>
                <w:sz w:val="18"/>
                <w:szCs w:val="18"/>
                <w:lang w:bidi="ar-SA"/>
              </w:rPr>
            </w:pPr>
            <w:r w:rsidRPr="007C2514">
              <w:rPr>
                <w:color w:val="000000"/>
                <w:sz w:val="18"/>
                <w:szCs w:val="18"/>
              </w:rPr>
              <w:t>652,819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652,819</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992"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623,964</w:t>
            </w:r>
          </w:p>
        </w:tc>
        <w:tc>
          <w:tcPr>
            <w:tcW w:w="1006"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612,263</w:t>
            </w:r>
          </w:p>
        </w:tc>
        <w:tc>
          <w:tcPr>
            <w:tcW w:w="978"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612,263</w:t>
            </w:r>
          </w:p>
        </w:tc>
        <w:tc>
          <w:tcPr>
            <w:tcW w:w="993" w:type="dxa"/>
            <w:shd w:val="clear" w:color="auto" w:fill="auto"/>
            <w:vAlign w:val="center"/>
          </w:tcPr>
          <w:p w:rsidR="00766492" w:rsidRPr="007C2514" w:rsidRDefault="00766492" w:rsidP="00C06071">
            <w:pPr>
              <w:jc w:val="center"/>
              <w:rPr>
                <w:color w:val="000000"/>
                <w:sz w:val="18"/>
                <w:szCs w:val="18"/>
              </w:rPr>
            </w:pPr>
            <w:r w:rsidRPr="007C2514">
              <w:rPr>
                <w:color w:val="000000"/>
                <w:sz w:val="18"/>
                <w:szCs w:val="18"/>
              </w:rPr>
              <w:t>612,263</w:t>
            </w:r>
          </w:p>
        </w:tc>
      </w:tr>
    </w:tbl>
    <w:p w:rsidR="00EA5D8D" w:rsidRPr="00EA5D8D" w:rsidRDefault="00EA5D8D"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sz w:val="24"/>
          <w:szCs w:val="24"/>
        </w:rPr>
      </w:pPr>
      <w:bookmarkStart w:id="117" w:name="_Ref99971348"/>
      <w:r>
        <w:rPr>
          <w:iCs/>
          <w:sz w:val="24"/>
          <w:szCs w:val="24"/>
          <w:lang w:bidi="ru-RU"/>
        </w:rPr>
        <w:t xml:space="preserve">Технико-экономические показатели работы котельной </w:t>
      </w:r>
      <w:r w:rsidRPr="00EA5D8D">
        <w:rPr>
          <w:iCs/>
          <w:sz w:val="24"/>
          <w:szCs w:val="24"/>
          <w:lang w:bidi="ru-RU"/>
        </w:rPr>
        <w:t>ФГБУ «ЦЖКУ»</w:t>
      </w:r>
      <w:bookmarkEnd w:id="117"/>
    </w:p>
    <w:tbl>
      <w:tblPr>
        <w:tblW w:w="15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134"/>
        <w:gridCol w:w="993"/>
        <w:gridCol w:w="992"/>
        <w:gridCol w:w="992"/>
        <w:gridCol w:w="992"/>
        <w:gridCol w:w="993"/>
        <w:gridCol w:w="992"/>
        <w:gridCol w:w="992"/>
        <w:gridCol w:w="851"/>
        <w:gridCol w:w="992"/>
        <w:gridCol w:w="992"/>
        <w:gridCol w:w="1138"/>
        <w:gridCol w:w="847"/>
        <w:gridCol w:w="992"/>
      </w:tblGrid>
      <w:tr w:rsidR="00766492" w:rsidRPr="007C2514" w:rsidTr="00C06071">
        <w:trPr>
          <w:trHeight w:val="315"/>
          <w:tblHeader/>
          <w:jc w:val="center"/>
        </w:trPr>
        <w:tc>
          <w:tcPr>
            <w:tcW w:w="1696"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Наименование</w:t>
            </w:r>
          </w:p>
        </w:tc>
        <w:tc>
          <w:tcPr>
            <w:tcW w:w="1134"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Единица измерения</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2022</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2023</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2024</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2025</w:t>
            </w:r>
          </w:p>
        </w:tc>
        <w:tc>
          <w:tcPr>
            <w:tcW w:w="993"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2026</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2027</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2028</w:t>
            </w:r>
          </w:p>
        </w:tc>
        <w:tc>
          <w:tcPr>
            <w:tcW w:w="851"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2029</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2030</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2031</w:t>
            </w:r>
          </w:p>
        </w:tc>
        <w:tc>
          <w:tcPr>
            <w:tcW w:w="1138"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2032</w:t>
            </w:r>
          </w:p>
        </w:tc>
        <w:tc>
          <w:tcPr>
            <w:tcW w:w="847"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2033</w:t>
            </w:r>
          </w:p>
        </w:tc>
        <w:tc>
          <w:tcPr>
            <w:tcW w:w="992" w:type="dxa"/>
            <w:vAlign w:val="center"/>
            <w:hideMark/>
          </w:tcPr>
          <w:p w:rsidR="00766492" w:rsidRPr="007C2514" w:rsidRDefault="00766492" w:rsidP="00C06071">
            <w:pPr>
              <w:widowControl/>
              <w:autoSpaceDE/>
              <w:ind w:left="-113" w:right="-113"/>
              <w:jc w:val="center"/>
              <w:rPr>
                <w:b/>
                <w:bCs/>
                <w:color w:val="000000"/>
                <w:sz w:val="18"/>
                <w:szCs w:val="18"/>
                <w:lang w:val="en-US" w:eastAsia="en-US" w:bidi="ar-SA"/>
              </w:rPr>
            </w:pPr>
            <w:r w:rsidRPr="007C2514">
              <w:rPr>
                <w:b/>
                <w:bCs/>
                <w:color w:val="000000"/>
                <w:sz w:val="18"/>
                <w:szCs w:val="18"/>
                <w:lang w:val="en-US" w:eastAsia="en-US" w:bidi="ar-SA"/>
              </w:rPr>
              <w:t>2034-2035</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lang w:bidi="ar-SA"/>
              </w:rPr>
            </w:pPr>
            <w:r w:rsidRPr="007C2514">
              <w:rPr>
                <w:color w:val="000000"/>
                <w:sz w:val="18"/>
                <w:szCs w:val="18"/>
              </w:rPr>
              <w:t>Нагрузка источника, в том числе:</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5,288</w:t>
            </w:r>
          </w:p>
        </w:tc>
      </w:tr>
      <w:tr w:rsidR="00766492" w:rsidRPr="007C2514" w:rsidTr="00C06071">
        <w:trPr>
          <w:trHeight w:val="52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Подключенная нагрузка отопления</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4,973</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Нагрузка средней ГВС</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0,315</w:t>
            </w:r>
          </w:p>
        </w:tc>
      </w:tr>
      <w:tr w:rsidR="00766492" w:rsidRPr="007C2514" w:rsidTr="00C06071">
        <w:trPr>
          <w:trHeight w:val="52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Собственные нужды в тепловой энергии</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0,130</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Потери в тепловых сетях</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Гкал/ч</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0,340</w:t>
            </w:r>
          </w:p>
        </w:tc>
      </w:tr>
      <w:tr w:rsidR="00766492" w:rsidRPr="007C2514" w:rsidTr="00C06071">
        <w:trPr>
          <w:trHeight w:val="52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Выработка тепловой энергии на источнике</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Гкал</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13010,30</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Структура топливного баланса</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851"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1138"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847"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3"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851"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1138"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847"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c>
          <w:tcPr>
            <w:tcW w:w="992" w:type="dxa"/>
            <w:shd w:val="clear" w:color="auto" w:fill="auto"/>
            <w:noWrap/>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100</w:t>
            </w:r>
          </w:p>
        </w:tc>
      </w:tr>
      <w:tr w:rsidR="00766492" w:rsidRPr="007C2514" w:rsidTr="00C06071">
        <w:trPr>
          <w:trHeight w:val="52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Удельный расход топлива на ВЫРАБОТКУ тепловой энергии</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кг у.т./Гкал</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186,290</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186,29</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условного топлива</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2423,689</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Переводной коэффициент</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r>
      <w:tr w:rsidR="00766492" w:rsidRPr="007C2514" w:rsidTr="00C06071">
        <w:trPr>
          <w:trHeight w:val="330"/>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 у.т./тыс. м</w:t>
            </w:r>
            <w:r w:rsidRPr="007C2514">
              <w:rPr>
                <w:color w:val="000000"/>
                <w:sz w:val="18"/>
                <w:szCs w:val="18"/>
                <w:vertAlign w:val="superscript"/>
              </w:rPr>
              <w:t>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1,146</w:t>
            </w:r>
          </w:p>
        </w:tc>
      </w:tr>
      <w:tr w:rsidR="00766492" w:rsidRPr="007C2514" w:rsidTr="00C06071">
        <w:trPr>
          <w:trHeight w:val="315"/>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Расход натурального топлива</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p>
        </w:tc>
      </w:tr>
      <w:tr w:rsidR="00766492" w:rsidRPr="007C2514" w:rsidTr="00C06071">
        <w:trPr>
          <w:trHeight w:val="330"/>
          <w:jc w:val="center"/>
        </w:trPr>
        <w:tc>
          <w:tcPr>
            <w:tcW w:w="1696"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Природный газ</w:t>
            </w:r>
          </w:p>
        </w:tc>
        <w:tc>
          <w:tcPr>
            <w:tcW w:w="1134"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тыс. м</w:t>
            </w:r>
            <w:r w:rsidRPr="007C2514">
              <w:rPr>
                <w:color w:val="000000"/>
                <w:sz w:val="18"/>
                <w:szCs w:val="18"/>
                <w:vertAlign w:val="superscript"/>
              </w:rPr>
              <w:t>3</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3"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851"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1138"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847"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c>
          <w:tcPr>
            <w:tcW w:w="992" w:type="dxa"/>
            <w:shd w:val="clear" w:color="auto" w:fill="auto"/>
            <w:vAlign w:val="center"/>
            <w:hideMark/>
          </w:tcPr>
          <w:p w:rsidR="00766492" w:rsidRPr="007C2514" w:rsidRDefault="00766492" w:rsidP="00C06071">
            <w:pPr>
              <w:ind w:left="-113" w:right="-113"/>
              <w:jc w:val="center"/>
              <w:rPr>
                <w:color w:val="000000"/>
                <w:sz w:val="18"/>
                <w:szCs w:val="18"/>
              </w:rPr>
            </w:pPr>
            <w:r w:rsidRPr="007C2514">
              <w:rPr>
                <w:color w:val="000000"/>
                <w:sz w:val="18"/>
                <w:szCs w:val="18"/>
              </w:rPr>
              <w:t>2114,174</w:t>
            </w:r>
          </w:p>
        </w:tc>
      </w:tr>
    </w:tbl>
    <w:p w:rsidR="00EA5D8D" w:rsidRPr="00475F36" w:rsidRDefault="00EA5D8D" w:rsidP="008D122C">
      <w:pPr>
        <w:keepNext/>
        <w:spacing w:before="240" w:after="200"/>
        <w:jc w:val="both"/>
        <w:rPr>
          <w:b/>
          <w:iCs/>
          <w:sz w:val="24"/>
          <w:szCs w:val="24"/>
        </w:rPr>
      </w:pPr>
    </w:p>
    <w:p w:rsidR="00DA4A83" w:rsidRDefault="00DA4A83" w:rsidP="00DA4A83">
      <w:pPr>
        <w:rPr>
          <w:highlight w:val="yellow"/>
        </w:rPr>
        <w:sectPr w:rsidR="00DA4A83" w:rsidSect="00BE7D38">
          <w:footerReference w:type="default" r:id="rId28"/>
          <w:pgSz w:w="16840" w:h="11910" w:orient="landscape"/>
          <w:pgMar w:top="1701" w:right="567" w:bottom="851" w:left="567" w:header="0" w:footer="590" w:gutter="0"/>
          <w:cols w:space="720"/>
          <w:docGrid w:linePitch="299"/>
        </w:sectPr>
      </w:pPr>
    </w:p>
    <w:p w:rsidR="004E0101" w:rsidRPr="00FC3884" w:rsidRDefault="003F7318" w:rsidP="00C57B09">
      <w:pPr>
        <w:pStyle w:val="20"/>
        <w:numPr>
          <w:ilvl w:val="1"/>
          <w:numId w:val="79"/>
        </w:numPr>
        <w:tabs>
          <w:tab w:val="left" w:pos="567"/>
        </w:tabs>
        <w:spacing w:after="120"/>
        <w:ind w:left="0" w:firstLine="0"/>
        <w:jc w:val="both"/>
        <w:rPr>
          <w:i w:val="0"/>
        </w:rPr>
      </w:pPr>
      <w:bookmarkStart w:id="118" w:name="_Toc12630658"/>
      <w:bookmarkStart w:id="119" w:name="_Toc133581360"/>
      <w:r w:rsidRPr="003F7318">
        <w:rPr>
          <w:i w:val="0"/>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118"/>
      <w:bookmarkEnd w:id="119"/>
    </w:p>
    <w:p w:rsidR="00FC3884" w:rsidRPr="003F7318" w:rsidRDefault="003F7318" w:rsidP="003F7318">
      <w:pPr>
        <w:widowControl/>
        <w:tabs>
          <w:tab w:val="left" w:pos="0"/>
        </w:tabs>
        <w:spacing w:before="120" w:after="120" w:line="360" w:lineRule="auto"/>
        <w:ind w:firstLine="709"/>
        <w:jc w:val="both"/>
        <w:rPr>
          <w:sz w:val="26"/>
        </w:rPr>
      </w:pPr>
      <w:r w:rsidRPr="003F7318">
        <w:rPr>
          <w:sz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Войсковицкого сельского поселения не предусмотрена.</w:t>
      </w:r>
    </w:p>
    <w:p w:rsidR="00934BB5" w:rsidRDefault="00934BB5" w:rsidP="009C57A6">
      <w:pPr>
        <w:widowControl/>
        <w:tabs>
          <w:tab w:val="left" w:pos="0"/>
        </w:tabs>
        <w:spacing w:before="120" w:after="120" w:line="360" w:lineRule="auto"/>
        <w:ind w:firstLine="709"/>
        <w:jc w:val="both"/>
        <w:rPr>
          <w:sz w:val="26"/>
          <w:szCs w:val="26"/>
        </w:rPr>
      </w:pPr>
    </w:p>
    <w:p w:rsidR="003F7318" w:rsidRPr="00934BB5" w:rsidRDefault="003F7318" w:rsidP="009C57A6">
      <w:pPr>
        <w:widowControl/>
        <w:tabs>
          <w:tab w:val="left" w:pos="0"/>
        </w:tabs>
        <w:spacing w:before="120" w:after="120" w:line="360" w:lineRule="auto"/>
        <w:ind w:firstLine="709"/>
        <w:jc w:val="both"/>
        <w:rPr>
          <w:sz w:val="26"/>
          <w:szCs w:val="26"/>
        </w:rPr>
        <w:sectPr w:rsidR="003F7318" w:rsidRPr="00934BB5" w:rsidSect="001635B6">
          <w:pgSz w:w="11910" w:h="16840"/>
          <w:pgMar w:top="1134" w:right="851" w:bottom="851" w:left="1701" w:header="0" w:footer="590" w:gutter="0"/>
          <w:cols w:space="720"/>
          <w:docGrid w:linePitch="299"/>
        </w:sectPr>
      </w:pPr>
    </w:p>
    <w:p w:rsidR="00294BB4" w:rsidRPr="009C088E" w:rsidRDefault="003F7318" w:rsidP="00C57B09">
      <w:pPr>
        <w:pStyle w:val="10"/>
        <w:pageBreakBefore/>
        <w:widowControl/>
        <w:numPr>
          <w:ilvl w:val="0"/>
          <w:numId w:val="79"/>
        </w:numPr>
        <w:tabs>
          <w:tab w:val="left" w:pos="284"/>
          <w:tab w:val="left" w:pos="1276"/>
          <w:tab w:val="left" w:pos="1843"/>
          <w:tab w:val="left" w:pos="4423"/>
          <w:tab w:val="left" w:pos="7016"/>
          <w:tab w:val="left" w:pos="7976"/>
        </w:tabs>
        <w:spacing w:after="120"/>
        <w:ind w:left="0" w:firstLine="0"/>
      </w:pPr>
      <w:bookmarkStart w:id="120" w:name="_Toc12630659"/>
      <w:bookmarkStart w:id="121" w:name="_Toc133581361"/>
      <w:r w:rsidRPr="003F7318">
        <w:t>РАЗДЕЛ 6. ПРЕДЛОЖЕНИЯ ПО СТРОИТЕЛЬСТВУ И РЕКОНСТРУКЦИИ И (ИЛИ) МОДЕРНИЗАЦИИ ТЕПЛОВЫХ СЕТЕЙ</w:t>
      </w:r>
      <w:bookmarkEnd w:id="120"/>
      <w:bookmarkEnd w:id="121"/>
    </w:p>
    <w:p w:rsidR="00552FFF" w:rsidRPr="003A4A5C" w:rsidRDefault="00BE16C3" w:rsidP="00C57B09">
      <w:pPr>
        <w:pStyle w:val="20"/>
        <w:numPr>
          <w:ilvl w:val="1"/>
          <w:numId w:val="79"/>
        </w:numPr>
        <w:tabs>
          <w:tab w:val="left" w:pos="426"/>
        </w:tabs>
        <w:spacing w:before="120" w:after="120"/>
        <w:ind w:left="0" w:firstLine="0"/>
        <w:jc w:val="both"/>
        <w:rPr>
          <w:i w:val="0"/>
        </w:rPr>
      </w:pPr>
      <w:bookmarkStart w:id="122" w:name="_Toc12630660"/>
      <w:bookmarkStart w:id="123" w:name="_Toc133581362"/>
      <w:r>
        <w:rPr>
          <w:i w:val="0"/>
        </w:rPr>
        <w:t>Предложения по строительству и</w:t>
      </w:r>
      <w:r w:rsidR="003F7318" w:rsidRPr="003F7318">
        <w:rPr>
          <w:i w:val="0"/>
        </w:rPr>
        <w:t xml:space="preserve">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22"/>
      <w:bookmarkEnd w:id="123"/>
    </w:p>
    <w:p w:rsidR="003A4A5C" w:rsidRPr="003A4A5C" w:rsidRDefault="003A4A5C" w:rsidP="003A4A5C">
      <w:pPr>
        <w:widowControl/>
        <w:tabs>
          <w:tab w:val="left" w:pos="0"/>
        </w:tabs>
        <w:spacing w:before="120" w:after="120" w:line="360" w:lineRule="auto"/>
        <w:ind w:firstLine="851"/>
        <w:jc w:val="both"/>
        <w:rPr>
          <w:sz w:val="26"/>
        </w:rPr>
      </w:pPr>
      <w:r w:rsidRPr="003A4A5C">
        <w:rPr>
          <w:sz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w:t>
      </w:r>
      <w:r w:rsidR="00632ACC">
        <w:rPr>
          <w:sz w:val="26"/>
        </w:rPr>
        <w:t xml:space="preserve"> </w:t>
      </w:r>
      <w:r w:rsidR="00632ACC" w:rsidRPr="00632ACC">
        <w:rPr>
          <w:sz w:val="26"/>
        </w:rPr>
        <w:t>в связи с отсутствием на территории Войсковицкого сельского поселения зон с дефицитом тепловой мощности</w:t>
      </w:r>
      <w:r w:rsidRPr="003A4A5C">
        <w:rPr>
          <w:sz w:val="26"/>
        </w:rPr>
        <w:t>.</w:t>
      </w:r>
    </w:p>
    <w:p w:rsidR="00552FFF" w:rsidRPr="003A4A5C" w:rsidRDefault="003F7318" w:rsidP="00C57B09">
      <w:pPr>
        <w:pStyle w:val="20"/>
        <w:numPr>
          <w:ilvl w:val="1"/>
          <w:numId w:val="79"/>
        </w:numPr>
        <w:tabs>
          <w:tab w:val="left" w:pos="426"/>
        </w:tabs>
        <w:spacing w:before="120" w:after="120"/>
        <w:ind w:left="0" w:firstLine="0"/>
        <w:jc w:val="both"/>
        <w:rPr>
          <w:i w:val="0"/>
        </w:rPr>
      </w:pPr>
      <w:bookmarkStart w:id="124" w:name="_Toc12630661"/>
      <w:bookmarkStart w:id="125" w:name="_Toc133581363"/>
      <w:r w:rsidRPr="003F7318">
        <w:rPr>
          <w:i w:val="0"/>
        </w:rPr>
        <w:t>Предложения по строительству</w:t>
      </w:r>
      <w:r w:rsidR="00B66AC1">
        <w:rPr>
          <w:i w:val="0"/>
        </w:rPr>
        <w:t xml:space="preserve"> и</w:t>
      </w:r>
      <w:r w:rsidRPr="003F7318">
        <w:rPr>
          <w:i w:val="0"/>
        </w:rPr>
        <w:t xml:space="preserve">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124"/>
      <w:bookmarkEnd w:id="125"/>
    </w:p>
    <w:p w:rsidR="003A4A5C" w:rsidRPr="00893CBE" w:rsidRDefault="003A4A5C" w:rsidP="00632ACC">
      <w:pPr>
        <w:pStyle w:val="a7"/>
        <w:spacing w:before="120" w:after="120"/>
        <w:ind w:right="6" w:firstLine="709"/>
      </w:pPr>
      <w:r w:rsidRPr="00893CBE">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B35874" w:rsidRPr="00B35874">
        <w:t>5</w:t>
      </w:r>
      <w:r w:rsidRPr="00893CBE">
        <w:t xml:space="preserve"> года на территории Войсковицкого сельского поселения планируется только уплотнительная застройка в зонах действия существующих источников тепловой энергии.</w:t>
      </w:r>
    </w:p>
    <w:p w:rsidR="003A4A5C" w:rsidRPr="00893CBE" w:rsidRDefault="003A4A5C" w:rsidP="00632ACC">
      <w:pPr>
        <w:pStyle w:val="a7"/>
        <w:spacing w:before="120" w:after="120"/>
        <w:ind w:right="6" w:firstLine="709"/>
      </w:pPr>
      <w:r w:rsidRPr="00893CBE">
        <w:t xml:space="preserve">Перечень тепловых сетей, предлагаемых к строительству для обеспечения перспективных приростов тепловой нагрузки, представлен в </w:t>
      </w:r>
      <w:r w:rsidRPr="005D1664">
        <w:t>таблице</w:t>
      </w:r>
      <w:r>
        <w:t xml:space="preserve"> </w:t>
      </w:r>
      <w:r w:rsidR="00766492">
        <w:t>ниже</w:t>
      </w:r>
      <w:r w:rsidR="00C02E10">
        <w:t>.</w:t>
      </w:r>
    </w:p>
    <w:p w:rsidR="00632ACC" w:rsidRPr="00EA5D8D" w:rsidRDefault="00632ACC"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sz w:val="24"/>
          <w:szCs w:val="24"/>
        </w:rPr>
      </w:pPr>
      <w:bookmarkStart w:id="126" w:name="_Ref99972841"/>
      <w:r w:rsidRPr="00632ACC">
        <w:rPr>
          <w:iCs/>
          <w:sz w:val="24"/>
          <w:szCs w:val="24"/>
          <w:lang w:bidi="ru-RU"/>
        </w:rPr>
        <w:t>Перечень тепловых сетей, предлагаемых к строительству для обеспечения перспективных приростов тепловой нагрузки</w:t>
      </w:r>
      <w:bookmarkEnd w:id="126"/>
    </w:p>
    <w:tbl>
      <w:tblPr>
        <w:tblStyle w:val="TableNormal"/>
        <w:tblW w:w="5078"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787"/>
        <w:gridCol w:w="780"/>
        <w:gridCol w:w="1297"/>
        <w:gridCol w:w="955"/>
        <w:gridCol w:w="1276"/>
        <w:gridCol w:w="989"/>
        <w:gridCol w:w="1417"/>
        <w:gridCol w:w="993"/>
      </w:tblGrid>
      <w:tr w:rsidR="00766492" w:rsidRPr="007C2514" w:rsidTr="00C06071">
        <w:trPr>
          <w:cantSplit/>
          <w:trHeight w:val="2140"/>
          <w:jc w:val="center"/>
        </w:trPr>
        <w:tc>
          <w:tcPr>
            <w:tcW w:w="941" w:type="pct"/>
            <w:tcBorders>
              <w:bottom w:val="single" w:sz="6" w:space="0" w:color="000000"/>
              <w:right w:val="single" w:sz="6" w:space="0" w:color="000000"/>
            </w:tcBorders>
            <w:textDirection w:val="btLr"/>
            <w:vAlign w:val="center"/>
          </w:tcPr>
          <w:p w:rsidR="00766492" w:rsidRPr="007C2514" w:rsidRDefault="00766492" w:rsidP="00C06071">
            <w:pPr>
              <w:pStyle w:val="TableParagraph"/>
              <w:ind w:left="113" w:right="113"/>
              <w:rPr>
                <w:b/>
                <w:sz w:val="20"/>
                <w:szCs w:val="20"/>
              </w:rPr>
            </w:pPr>
            <w:bookmarkStart w:id="127" w:name="_Toc527459242"/>
            <w:r w:rsidRPr="007C2514">
              <w:rPr>
                <w:b/>
                <w:sz w:val="20"/>
                <w:szCs w:val="20"/>
              </w:rPr>
              <w:t>Наименование источника централизованного</w:t>
            </w:r>
          </w:p>
          <w:p w:rsidR="00766492" w:rsidRPr="007C2514" w:rsidRDefault="00766492" w:rsidP="00C06071">
            <w:pPr>
              <w:pStyle w:val="TableParagraph"/>
              <w:ind w:left="113" w:right="113"/>
              <w:rPr>
                <w:b/>
                <w:sz w:val="20"/>
                <w:szCs w:val="20"/>
              </w:rPr>
            </w:pPr>
            <w:r w:rsidRPr="007C2514">
              <w:rPr>
                <w:b/>
                <w:sz w:val="20"/>
                <w:szCs w:val="20"/>
              </w:rPr>
              <w:t>теплоснабжения</w:t>
            </w:r>
          </w:p>
        </w:tc>
        <w:tc>
          <w:tcPr>
            <w:tcW w:w="411" w:type="pct"/>
            <w:tcBorders>
              <w:left w:val="single" w:sz="6" w:space="0" w:color="000000"/>
              <w:bottom w:val="single" w:sz="6" w:space="0" w:color="000000"/>
              <w:right w:val="single" w:sz="6" w:space="0" w:color="000000"/>
            </w:tcBorders>
            <w:textDirection w:val="btLr"/>
            <w:vAlign w:val="center"/>
          </w:tcPr>
          <w:p w:rsidR="00766492" w:rsidRPr="007C2514" w:rsidRDefault="00766492" w:rsidP="00C06071">
            <w:pPr>
              <w:pStyle w:val="TableParagraph"/>
              <w:ind w:left="113" w:right="113"/>
              <w:rPr>
                <w:b/>
                <w:sz w:val="20"/>
                <w:szCs w:val="20"/>
              </w:rPr>
            </w:pPr>
            <w:r w:rsidRPr="007C2514">
              <w:rPr>
                <w:b/>
                <w:sz w:val="20"/>
                <w:szCs w:val="20"/>
              </w:rPr>
              <w:t>Длина участка, м</w:t>
            </w:r>
          </w:p>
        </w:tc>
        <w:tc>
          <w:tcPr>
            <w:tcW w:w="683" w:type="pct"/>
            <w:tcBorders>
              <w:top w:val="single" w:sz="4" w:space="0" w:color="auto"/>
              <w:left w:val="single" w:sz="4" w:space="0" w:color="auto"/>
              <w:bottom w:val="single" w:sz="4" w:space="0" w:color="auto"/>
              <w:right w:val="single" w:sz="4" w:space="0" w:color="auto"/>
            </w:tcBorders>
            <w:shd w:val="clear" w:color="auto" w:fill="auto"/>
            <w:textDirection w:val="btLr"/>
            <w:vAlign w:val="center"/>
          </w:tcPr>
          <w:p w:rsidR="00766492" w:rsidRPr="007C2514" w:rsidRDefault="00766492" w:rsidP="00C06071">
            <w:pPr>
              <w:widowControl/>
              <w:autoSpaceDE/>
              <w:autoSpaceDN/>
              <w:ind w:left="113" w:right="113"/>
              <w:jc w:val="center"/>
              <w:rPr>
                <w:b/>
                <w:bCs/>
                <w:color w:val="000000"/>
                <w:sz w:val="20"/>
                <w:szCs w:val="20"/>
                <w:lang w:bidi="ar-SA"/>
              </w:rPr>
            </w:pPr>
            <w:r w:rsidRPr="007C2514">
              <w:rPr>
                <w:b/>
                <w:bCs/>
                <w:color w:val="000000"/>
                <w:sz w:val="20"/>
                <w:szCs w:val="20"/>
                <w:lang w:bidi="ar-SA"/>
              </w:rPr>
              <w:t>Наименование начала участка</w:t>
            </w:r>
          </w:p>
        </w:tc>
        <w:tc>
          <w:tcPr>
            <w:tcW w:w="503" w:type="pct"/>
            <w:tcBorders>
              <w:top w:val="single" w:sz="4" w:space="0" w:color="auto"/>
              <w:left w:val="nil"/>
              <w:bottom w:val="single" w:sz="4" w:space="0" w:color="auto"/>
              <w:right w:val="single" w:sz="4" w:space="0" w:color="auto"/>
            </w:tcBorders>
            <w:shd w:val="clear" w:color="auto" w:fill="auto"/>
            <w:textDirection w:val="btLr"/>
            <w:vAlign w:val="center"/>
          </w:tcPr>
          <w:p w:rsidR="00766492" w:rsidRPr="007C2514" w:rsidRDefault="00766492" w:rsidP="00C06071">
            <w:pPr>
              <w:widowControl/>
              <w:autoSpaceDE/>
              <w:autoSpaceDN/>
              <w:ind w:left="113" w:right="113"/>
              <w:jc w:val="center"/>
              <w:rPr>
                <w:b/>
                <w:bCs/>
                <w:color w:val="000000"/>
                <w:sz w:val="20"/>
                <w:szCs w:val="20"/>
                <w:lang w:bidi="ar-SA"/>
              </w:rPr>
            </w:pPr>
            <w:r w:rsidRPr="007C2514">
              <w:rPr>
                <w:b/>
                <w:bCs/>
                <w:color w:val="000000"/>
                <w:sz w:val="20"/>
                <w:szCs w:val="20"/>
                <w:lang w:bidi="ar-SA"/>
              </w:rPr>
              <w:t>Наименование конца участка</w:t>
            </w:r>
          </w:p>
        </w:tc>
        <w:tc>
          <w:tcPr>
            <w:tcW w:w="672" w:type="pct"/>
            <w:tcBorders>
              <w:left w:val="single" w:sz="6" w:space="0" w:color="000000"/>
              <w:bottom w:val="single" w:sz="6" w:space="0" w:color="000000"/>
              <w:right w:val="single" w:sz="6" w:space="0" w:color="000000"/>
            </w:tcBorders>
            <w:textDirection w:val="btLr"/>
            <w:vAlign w:val="center"/>
          </w:tcPr>
          <w:p w:rsidR="00766492" w:rsidRPr="007C2514" w:rsidRDefault="00766492" w:rsidP="00C06071">
            <w:pPr>
              <w:pStyle w:val="TableParagraph"/>
              <w:ind w:left="113" w:right="113"/>
              <w:rPr>
                <w:b/>
                <w:sz w:val="20"/>
                <w:szCs w:val="20"/>
              </w:rPr>
            </w:pPr>
            <w:r w:rsidRPr="007C2514">
              <w:rPr>
                <w:b/>
                <w:sz w:val="20"/>
                <w:szCs w:val="20"/>
              </w:rPr>
              <w:t>Внутpенний диаметp подающего</w:t>
            </w:r>
          </w:p>
          <w:p w:rsidR="00766492" w:rsidRPr="007C2514" w:rsidRDefault="00766492" w:rsidP="00C06071">
            <w:pPr>
              <w:pStyle w:val="TableParagraph"/>
              <w:ind w:left="113" w:right="113"/>
              <w:rPr>
                <w:b/>
                <w:sz w:val="20"/>
                <w:szCs w:val="20"/>
              </w:rPr>
            </w:pPr>
            <w:r w:rsidRPr="007C2514">
              <w:rPr>
                <w:b/>
                <w:sz w:val="20"/>
                <w:szCs w:val="20"/>
              </w:rPr>
              <w:t>тpубопpовода, м</w:t>
            </w:r>
          </w:p>
        </w:tc>
        <w:tc>
          <w:tcPr>
            <w:tcW w:w="521" w:type="pct"/>
            <w:tcBorders>
              <w:left w:val="single" w:sz="6" w:space="0" w:color="000000"/>
              <w:bottom w:val="single" w:sz="6" w:space="0" w:color="000000"/>
              <w:right w:val="single" w:sz="6" w:space="0" w:color="000000"/>
            </w:tcBorders>
            <w:textDirection w:val="btLr"/>
            <w:vAlign w:val="center"/>
          </w:tcPr>
          <w:p w:rsidR="00766492" w:rsidRPr="007C2514" w:rsidRDefault="00766492" w:rsidP="00C06071">
            <w:pPr>
              <w:pStyle w:val="TableParagraph"/>
              <w:ind w:left="113" w:right="113"/>
              <w:rPr>
                <w:b/>
                <w:sz w:val="20"/>
                <w:szCs w:val="20"/>
              </w:rPr>
            </w:pPr>
            <w:r w:rsidRPr="007C2514">
              <w:rPr>
                <w:b/>
                <w:sz w:val="20"/>
                <w:szCs w:val="20"/>
              </w:rPr>
              <w:t>Внутренний диаметр обратного</w:t>
            </w:r>
          </w:p>
          <w:p w:rsidR="00766492" w:rsidRPr="007C2514" w:rsidRDefault="00766492" w:rsidP="00C06071">
            <w:pPr>
              <w:pStyle w:val="TableParagraph"/>
              <w:ind w:left="113" w:right="113"/>
              <w:rPr>
                <w:b/>
                <w:sz w:val="20"/>
                <w:szCs w:val="20"/>
              </w:rPr>
            </w:pPr>
            <w:r w:rsidRPr="007C2514">
              <w:rPr>
                <w:b/>
                <w:sz w:val="20"/>
                <w:szCs w:val="20"/>
              </w:rPr>
              <w:t>трубопровода, м</w:t>
            </w:r>
          </w:p>
        </w:tc>
        <w:tc>
          <w:tcPr>
            <w:tcW w:w="746" w:type="pct"/>
            <w:tcBorders>
              <w:left w:val="single" w:sz="6" w:space="0" w:color="000000"/>
              <w:bottom w:val="single" w:sz="6" w:space="0" w:color="000000"/>
            </w:tcBorders>
            <w:textDirection w:val="btLr"/>
            <w:vAlign w:val="center"/>
          </w:tcPr>
          <w:p w:rsidR="00766492" w:rsidRPr="007C2514" w:rsidRDefault="00766492" w:rsidP="00C06071">
            <w:pPr>
              <w:pStyle w:val="TableParagraph"/>
              <w:ind w:left="113" w:right="113"/>
              <w:rPr>
                <w:b/>
                <w:sz w:val="20"/>
                <w:szCs w:val="20"/>
              </w:rPr>
            </w:pPr>
            <w:r w:rsidRPr="007C2514">
              <w:rPr>
                <w:b/>
                <w:sz w:val="20"/>
                <w:szCs w:val="20"/>
              </w:rPr>
              <w:t>Вид   прокладки тепловой сети</w:t>
            </w:r>
          </w:p>
        </w:tc>
        <w:tc>
          <w:tcPr>
            <w:tcW w:w="523" w:type="pct"/>
            <w:tcBorders>
              <w:left w:val="single" w:sz="6" w:space="0" w:color="000000"/>
              <w:bottom w:val="single" w:sz="6" w:space="0" w:color="000000"/>
            </w:tcBorders>
            <w:textDirection w:val="btLr"/>
            <w:vAlign w:val="center"/>
          </w:tcPr>
          <w:p w:rsidR="00766492" w:rsidRPr="007C2514" w:rsidRDefault="00766492" w:rsidP="00C06071">
            <w:pPr>
              <w:pStyle w:val="TableParagraph"/>
              <w:ind w:left="113" w:right="113"/>
              <w:rPr>
                <w:b/>
                <w:sz w:val="20"/>
                <w:szCs w:val="20"/>
              </w:rPr>
            </w:pPr>
            <w:r w:rsidRPr="007C2514">
              <w:rPr>
                <w:b/>
                <w:sz w:val="20"/>
                <w:szCs w:val="20"/>
              </w:rPr>
              <w:t>Год реализации</w:t>
            </w:r>
          </w:p>
        </w:tc>
      </w:tr>
      <w:tr w:rsidR="00766492" w:rsidRPr="007C2514" w:rsidTr="00C06071">
        <w:trPr>
          <w:trHeight w:val="20"/>
          <w:jc w:val="center"/>
        </w:trPr>
        <w:tc>
          <w:tcPr>
            <w:tcW w:w="941" w:type="pct"/>
            <w:vMerge w:val="restart"/>
            <w:tcBorders>
              <w:top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Котельная №53 пос. Войсковицы</w:t>
            </w:r>
          </w:p>
        </w:tc>
        <w:tc>
          <w:tcPr>
            <w:tcW w:w="411"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218</w:t>
            </w:r>
          </w:p>
        </w:tc>
        <w:tc>
          <w:tcPr>
            <w:tcW w:w="683" w:type="pct"/>
            <w:tcBorders>
              <w:top w:val="nil"/>
              <w:left w:val="single" w:sz="4" w:space="0" w:color="auto"/>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ТК-15</w:t>
            </w:r>
          </w:p>
        </w:tc>
        <w:tc>
          <w:tcPr>
            <w:tcW w:w="503" w:type="pct"/>
            <w:tcBorders>
              <w:top w:val="nil"/>
              <w:left w:val="nil"/>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ТК-28</w:t>
            </w:r>
          </w:p>
        </w:tc>
        <w:tc>
          <w:tcPr>
            <w:tcW w:w="672"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0,175</w:t>
            </w:r>
          </w:p>
        </w:tc>
        <w:tc>
          <w:tcPr>
            <w:tcW w:w="521"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0,175</w:t>
            </w:r>
          </w:p>
        </w:tc>
        <w:tc>
          <w:tcPr>
            <w:tcW w:w="746" w:type="pct"/>
            <w:tcBorders>
              <w:top w:val="single" w:sz="6" w:space="0" w:color="000000"/>
              <w:left w:val="single" w:sz="6" w:space="0" w:color="000000"/>
              <w:bottom w:val="single" w:sz="6" w:space="0" w:color="000000"/>
            </w:tcBorders>
            <w:vAlign w:val="center"/>
          </w:tcPr>
          <w:p w:rsidR="00766492" w:rsidRPr="007C2514" w:rsidRDefault="00766492" w:rsidP="00C06071">
            <w:pPr>
              <w:pStyle w:val="TableParagraph"/>
              <w:rPr>
                <w:sz w:val="20"/>
                <w:szCs w:val="20"/>
              </w:rPr>
            </w:pPr>
            <w:r w:rsidRPr="007C2514">
              <w:rPr>
                <w:sz w:val="20"/>
                <w:szCs w:val="20"/>
              </w:rPr>
              <w:t>Подземная</w:t>
            </w:r>
          </w:p>
          <w:p w:rsidR="00766492" w:rsidRPr="007C2514" w:rsidRDefault="00766492" w:rsidP="00C06071">
            <w:pPr>
              <w:pStyle w:val="TableParagraph"/>
              <w:rPr>
                <w:sz w:val="20"/>
                <w:szCs w:val="20"/>
              </w:rPr>
            </w:pPr>
            <w:r w:rsidRPr="007C2514">
              <w:rPr>
                <w:sz w:val="20"/>
                <w:szCs w:val="20"/>
              </w:rPr>
              <w:t>бесканальная</w:t>
            </w:r>
          </w:p>
        </w:tc>
        <w:tc>
          <w:tcPr>
            <w:tcW w:w="523" w:type="pct"/>
            <w:tcBorders>
              <w:top w:val="single" w:sz="6" w:space="0" w:color="000000"/>
              <w:left w:val="single" w:sz="6" w:space="0" w:color="000000"/>
              <w:bottom w:val="single" w:sz="6" w:space="0" w:color="000000"/>
            </w:tcBorders>
            <w:vAlign w:val="center"/>
          </w:tcPr>
          <w:p w:rsidR="00766492" w:rsidRPr="007C2514" w:rsidRDefault="00766492" w:rsidP="00C06071">
            <w:pPr>
              <w:pStyle w:val="TableParagraph"/>
              <w:rPr>
                <w:sz w:val="20"/>
                <w:szCs w:val="20"/>
              </w:rPr>
            </w:pPr>
            <w:r w:rsidRPr="007C2514">
              <w:rPr>
                <w:sz w:val="20"/>
                <w:szCs w:val="20"/>
              </w:rPr>
              <w:t>2024</w:t>
            </w:r>
          </w:p>
        </w:tc>
      </w:tr>
      <w:tr w:rsidR="00766492" w:rsidRPr="007C2514" w:rsidTr="00C06071">
        <w:trPr>
          <w:trHeight w:val="20"/>
          <w:jc w:val="center"/>
        </w:trPr>
        <w:tc>
          <w:tcPr>
            <w:tcW w:w="941" w:type="pct"/>
            <w:vMerge/>
            <w:tcBorders>
              <w:top w:val="nil"/>
              <w:bottom w:val="single" w:sz="6" w:space="0" w:color="000000"/>
              <w:right w:val="single" w:sz="6" w:space="0" w:color="000000"/>
            </w:tcBorders>
            <w:vAlign w:val="center"/>
          </w:tcPr>
          <w:p w:rsidR="00766492" w:rsidRPr="007C2514" w:rsidRDefault="00766492" w:rsidP="00C06071">
            <w:pPr>
              <w:jc w:val="center"/>
              <w:rPr>
                <w:sz w:val="20"/>
                <w:szCs w:val="20"/>
              </w:rPr>
            </w:pPr>
          </w:p>
        </w:tc>
        <w:tc>
          <w:tcPr>
            <w:tcW w:w="411"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375</w:t>
            </w:r>
          </w:p>
        </w:tc>
        <w:tc>
          <w:tcPr>
            <w:tcW w:w="683" w:type="pct"/>
            <w:tcBorders>
              <w:top w:val="nil"/>
              <w:left w:val="single" w:sz="4" w:space="0" w:color="auto"/>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lang w:bidi="ar-SA"/>
              </w:rPr>
            </w:pPr>
            <w:r w:rsidRPr="007C2514">
              <w:rPr>
                <w:color w:val="000000"/>
                <w:sz w:val="20"/>
                <w:szCs w:val="20"/>
              </w:rPr>
              <w:t>ТК-21</w:t>
            </w:r>
          </w:p>
        </w:tc>
        <w:tc>
          <w:tcPr>
            <w:tcW w:w="503" w:type="pct"/>
            <w:tcBorders>
              <w:top w:val="nil"/>
              <w:left w:val="nil"/>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ТК-15</w:t>
            </w:r>
          </w:p>
        </w:tc>
        <w:tc>
          <w:tcPr>
            <w:tcW w:w="672"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0,07</w:t>
            </w:r>
          </w:p>
        </w:tc>
        <w:tc>
          <w:tcPr>
            <w:tcW w:w="521"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0,032</w:t>
            </w:r>
          </w:p>
        </w:tc>
        <w:tc>
          <w:tcPr>
            <w:tcW w:w="746" w:type="pct"/>
            <w:tcBorders>
              <w:top w:val="single" w:sz="6" w:space="0" w:color="000000"/>
              <w:left w:val="single" w:sz="6" w:space="0" w:color="000000"/>
              <w:bottom w:val="single" w:sz="6" w:space="0" w:color="000000"/>
            </w:tcBorders>
            <w:vAlign w:val="center"/>
          </w:tcPr>
          <w:p w:rsidR="00766492" w:rsidRPr="007C2514" w:rsidRDefault="00766492" w:rsidP="00C06071">
            <w:pPr>
              <w:pStyle w:val="TableParagraph"/>
              <w:rPr>
                <w:sz w:val="20"/>
                <w:szCs w:val="20"/>
              </w:rPr>
            </w:pPr>
            <w:r w:rsidRPr="007C2514">
              <w:rPr>
                <w:sz w:val="20"/>
                <w:szCs w:val="20"/>
              </w:rPr>
              <w:t>Подземная</w:t>
            </w:r>
          </w:p>
          <w:p w:rsidR="00766492" w:rsidRPr="007C2514" w:rsidRDefault="00766492" w:rsidP="00C06071">
            <w:pPr>
              <w:pStyle w:val="TableParagraph"/>
              <w:rPr>
                <w:sz w:val="20"/>
                <w:szCs w:val="20"/>
              </w:rPr>
            </w:pPr>
            <w:r w:rsidRPr="007C2514">
              <w:rPr>
                <w:sz w:val="20"/>
                <w:szCs w:val="20"/>
              </w:rPr>
              <w:t>бесканальная</w:t>
            </w:r>
          </w:p>
        </w:tc>
        <w:tc>
          <w:tcPr>
            <w:tcW w:w="523" w:type="pct"/>
            <w:tcBorders>
              <w:top w:val="single" w:sz="6" w:space="0" w:color="000000"/>
              <w:left w:val="single" w:sz="6" w:space="0" w:color="000000"/>
              <w:bottom w:val="single" w:sz="6" w:space="0" w:color="000000"/>
            </w:tcBorders>
            <w:vAlign w:val="center"/>
          </w:tcPr>
          <w:p w:rsidR="00766492" w:rsidRPr="007C2514" w:rsidRDefault="00766492" w:rsidP="00C06071">
            <w:pPr>
              <w:pStyle w:val="TableParagraph"/>
              <w:rPr>
                <w:sz w:val="20"/>
                <w:szCs w:val="20"/>
              </w:rPr>
            </w:pPr>
            <w:r w:rsidRPr="007C2514">
              <w:rPr>
                <w:sz w:val="20"/>
                <w:szCs w:val="20"/>
              </w:rPr>
              <w:t>2024</w:t>
            </w:r>
          </w:p>
        </w:tc>
      </w:tr>
      <w:tr w:rsidR="00766492" w:rsidRPr="007C2514" w:rsidTr="00C06071">
        <w:trPr>
          <w:trHeight w:val="20"/>
          <w:jc w:val="center"/>
        </w:trPr>
        <w:tc>
          <w:tcPr>
            <w:tcW w:w="941" w:type="pct"/>
            <w:vMerge w:val="restart"/>
            <w:tcBorders>
              <w:top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Котельная №34 пос. Новый Учхоз</w:t>
            </w:r>
          </w:p>
        </w:tc>
        <w:tc>
          <w:tcPr>
            <w:tcW w:w="411"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50</w:t>
            </w:r>
          </w:p>
        </w:tc>
        <w:tc>
          <w:tcPr>
            <w:tcW w:w="683" w:type="pct"/>
            <w:tcBorders>
              <w:top w:val="nil"/>
              <w:left w:val="single" w:sz="4" w:space="0" w:color="auto"/>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ТК-5</w:t>
            </w:r>
          </w:p>
        </w:tc>
        <w:tc>
          <w:tcPr>
            <w:tcW w:w="503" w:type="pct"/>
            <w:tcBorders>
              <w:top w:val="nil"/>
              <w:left w:val="nil"/>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Дом №4</w:t>
            </w:r>
          </w:p>
        </w:tc>
        <w:tc>
          <w:tcPr>
            <w:tcW w:w="672"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0,05</w:t>
            </w:r>
          </w:p>
        </w:tc>
        <w:tc>
          <w:tcPr>
            <w:tcW w:w="521" w:type="pct"/>
            <w:tcBorders>
              <w:top w:val="single" w:sz="6" w:space="0" w:color="000000"/>
              <w:left w:val="single" w:sz="6" w:space="0" w:color="000000"/>
              <w:bottom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0,05</w:t>
            </w:r>
          </w:p>
        </w:tc>
        <w:tc>
          <w:tcPr>
            <w:tcW w:w="746" w:type="pct"/>
            <w:tcBorders>
              <w:top w:val="single" w:sz="6" w:space="0" w:color="000000"/>
              <w:left w:val="single" w:sz="6" w:space="0" w:color="000000"/>
              <w:bottom w:val="single" w:sz="6" w:space="0" w:color="000000"/>
            </w:tcBorders>
            <w:vAlign w:val="center"/>
          </w:tcPr>
          <w:p w:rsidR="00766492" w:rsidRPr="007C2514" w:rsidRDefault="00766492" w:rsidP="00C06071">
            <w:pPr>
              <w:pStyle w:val="TableParagraph"/>
              <w:rPr>
                <w:sz w:val="20"/>
                <w:szCs w:val="20"/>
              </w:rPr>
            </w:pPr>
            <w:r w:rsidRPr="007C2514">
              <w:rPr>
                <w:sz w:val="20"/>
                <w:szCs w:val="20"/>
              </w:rPr>
              <w:t>Подземная</w:t>
            </w:r>
          </w:p>
          <w:p w:rsidR="00766492" w:rsidRPr="007C2514" w:rsidRDefault="00766492" w:rsidP="00C06071">
            <w:pPr>
              <w:pStyle w:val="TableParagraph"/>
              <w:rPr>
                <w:sz w:val="20"/>
                <w:szCs w:val="20"/>
              </w:rPr>
            </w:pPr>
            <w:r w:rsidRPr="007C2514">
              <w:rPr>
                <w:sz w:val="20"/>
                <w:szCs w:val="20"/>
              </w:rPr>
              <w:t>бесканальная</w:t>
            </w:r>
          </w:p>
        </w:tc>
        <w:tc>
          <w:tcPr>
            <w:tcW w:w="523" w:type="pct"/>
            <w:tcBorders>
              <w:top w:val="single" w:sz="6" w:space="0" w:color="000000"/>
              <w:left w:val="single" w:sz="6" w:space="0" w:color="000000"/>
              <w:bottom w:val="single" w:sz="6" w:space="0" w:color="000000"/>
            </w:tcBorders>
            <w:vAlign w:val="center"/>
          </w:tcPr>
          <w:p w:rsidR="00766492" w:rsidRPr="007C2514" w:rsidRDefault="00766492" w:rsidP="00C06071">
            <w:pPr>
              <w:pStyle w:val="TableParagraph"/>
              <w:rPr>
                <w:sz w:val="20"/>
                <w:szCs w:val="20"/>
              </w:rPr>
            </w:pPr>
            <w:r w:rsidRPr="007C2514">
              <w:rPr>
                <w:sz w:val="20"/>
                <w:szCs w:val="20"/>
              </w:rPr>
              <w:t>2024</w:t>
            </w:r>
          </w:p>
        </w:tc>
      </w:tr>
      <w:tr w:rsidR="00766492" w:rsidRPr="00632ACC" w:rsidTr="00C06071">
        <w:trPr>
          <w:trHeight w:val="20"/>
          <w:jc w:val="center"/>
        </w:trPr>
        <w:tc>
          <w:tcPr>
            <w:tcW w:w="941" w:type="pct"/>
            <w:vMerge/>
            <w:tcBorders>
              <w:top w:val="nil"/>
              <w:right w:val="single" w:sz="6" w:space="0" w:color="000000"/>
            </w:tcBorders>
            <w:vAlign w:val="center"/>
          </w:tcPr>
          <w:p w:rsidR="00766492" w:rsidRPr="007C2514" w:rsidRDefault="00766492" w:rsidP="00C06071">
            <w:pPr>
              <w:jc w:val="center"/>
              <w:rPr>
                <w:sz w:val="20"/>
                <w:szCs w:val="20"/>
              </w:rPr>
            </w:pPr>
          </w:p>
        </w:tc>
        <w:tc>
          <w:tcPr>
            <w:tcW w:w="411" w:type="pct"/>
            <w:tcBorders>
              <w:top w:val="single" w:sz="6" w:space="0" w:color="000000"/>
              <w:left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50</w:t>
            </w:r>
          </w:p>
        </w:tc>
        <w:tc>
          <w:tcPr>
            <w:tcW w:w="683" w:type="pct"/>
            <w:tcBorders>
              <w:top w:val="nil"/>
              <w:left w:val="single" w:sz="4" w:space="0" w:color="auto"/>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ТК-4</w:t>
            </w:r>
          </w:p>
        </w:tc>
        <w:tc>
          <w:tcPr>
            <w:tcW w:w="503" w:type="pct"/>
            <w:tcBorders>
              <w:top w:val="nil"/>
              <w:left w:val="nil"/>
              <w:bottom w:val="single" w:sz="4" w:space="0" w:color="auto"/>
              <w:right w:val="single" w:sz="4" w:space="0" w:color="auto"/>
            </w:tcBorders>
            <w:shd w:val="clear" w:color="000000" w:fill="FFFFFF"/>
            <w:vAlign w:val="center"/>
          </w:tcPr>
          <w:p w:rsidR="00766492" w:rsidRPr="007C2514" w:rsidRDefault="00766492" w:rsidP="00C06071">
            <w:pPr>
              <w:jc w:val="center"/>
              <w:rPr>
                <w:color w:val="000000"/>
                <w:sz w:val="20"/>
                <w:szCs w:val="20"/>
              </w:rPr>
            </w:pPr>
            <w:r w:rsidRPr="007C2514">
              <w:rPr>
                <w:color w:val="000000"/>
                <w:sz w:val="20"/>
                <w:szCs w:val="20"/>
              </w:rPr>
              <w:t>ТК-5</w:t>
            </w:r>
          </w:p>
        </w:tc>
        <w:tc>
          <w:tcPr>
            <w:tcW w:w="672" w:type="pct"/>
            <w:tcBorders>
              <w:top w:val="single" w:sz="6" w:space="0" w:color="000000"/>
              <w:left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0,032</w:t>
            </w:r>
          </w:p>
        </w:tc>
        <w:tc>
          <w:tcPr>
            <w:tcW w:w="521" w:type="pct"/>
            <w:tcBorders>
              <w:top w:val="single" w:sz="6" w:space="0" w:color="000000"/>
              <w:left w:val="single" w:sz="6" w:space="0" w:color="000000"/>
              <w:right w:val="single" w:sz="6" w:space="0" w:color="000000"/>
            </w:tcBorders>
            <w:vAlign w:val="center"/>
          </w:tcPr>
          <w:p w:rsidR="00766492" w:rsidRPr="007C2514" w:rsidRDefault="00766492" w:rsidP="00C06071">
            <w:pPr>
              <w:pStyle w:val="TableParagraph"/>
              <w:rPr>
                <w:sz w:val="20"/>
                <w:szCs w:val="20"/>
              </w:rPr>
            </w:pPr>
            <w:r w:rsidRPr="007C2514">
              <w:rPr>
                <w:sz w:val="20"/>
                <w:szCs w:val="20"/>
              </w:rPr>
              <w:t>0,032</w:t>
            </w:r>
          </w:p>
        </w:tc>
        <w:tc>
          <w:tcPr>
            <w:tcW w:w="746" w:type="pct"/>
            <w:tcBorders>
              <w:top w:val="single" w:sz="6" w:space="0" w:color="000000"/>
              <w:left w:val="single" w:sz="6" w:space="0" w:color="000000"/>
            </w:tcBorders>
            <w:vAlign w:val="center"/>
          </w:tcPr>
          <w:p w:rsidR="00766492" w:rsidRPr="007C2514" w:rsidRDefault="00766492" w:rsidP="00C06071">
            <w:pPr>
              <w:pStyle w:val="TableParagraph"/>
              <w:rPr>
                <w:sz w:val="20"/>
                <w:szCs w:val="20"/>
              </w:rPr>
            </w:pPr>
            <w:r w:rsidRPr="007C2514">
              <w:rPr>
                <w:sz w:val="20"/>
                <w:szCs w:val="20"/>
              </w:rPr>
              <w:t>Подземная</w:t>
            </w:r>
          </w:p>
          <w:p w:rsidR="00766492" w:rsidRPr="007C2514" w:rsidRDefault="00766492" w:rsidP="00C06071">
            <w:pPr>
              <w:pStyle w:val="TableParagraph"/>
              <w:rPr>
                <w:sz w:val="20"/>
                <w:szCs w:val="20"/>
              </w:rPr>
            </w:pPr>
            <w:r w:rsidRPr="007C2514">
              <w:rPr>
                <w:sz w:val="20"/>
                <w:szCs w:val="20"/>
              </w:rPr>
              <w:t>бесканальная</w:t>
            </w:r>
          </w:p>
        </w:tc>
        <w:tc>
          <w:tcPr>
            <w:tcW w:w="523" w:type="pct"/>
            <w:tcBorders>
              <w:top w:val="single" w:sz="6" w:space="0" w:color="000000"/>
              <w:left w:val="single" w:sz="6" w:space="0" w:color="000000"/>
            </w:tcBorders>
            <w:vAlign w:val="center"/>
          </w:tcPr>
          <w:p w:rsidR="00766492" w:rsidRPr="00632ACC" w:rsidRDefault="00766492" w:rsidP="00C06071">
            <w:pPr>
              <w:pStyle w:val="TableParagraph"/>
              <w:rPr>
                <w:sz w:val="20"/>
                <w:szCs w:val="20"/>
              </w:rPr>
            </w:pPr>
            <w:r w:rsidRPr="007C2514">
              <w:rPr>
                <w:sz w:val="20"/>
                <w:szCs w:val="20"/>
              </w:rPr>
              <w:t>2024</w:t>
            </w:r>
          </w:p>
        </w:tc>
      </w:tr>
    </w:tbl>
    <w:p w:rsidR="004D20DE" w:rsidRDefault="004D20DE" w:rsidP="00C02E10"/>
    <w:p w:rsidR="004D20DE" w:rsidRDefault="004D20DE">
      <w:r>
        <w:br w:type="page"/>
      </w:r>
    </w:p>
    <w:p w:rsidR="00C02E10" w:rsidRPr="00C02E10" w:rsidRDefault="00C02E10" w:rsidP="002B316B">
      <w:pPr>
        <w:spacing w:before="120" w:after="120" w:line="360" w:lineRule="auto"/>
        <w:ind w:firstLine="709"/>
        <w:jc w:val="both"/>
        <w:rPr>
          <w:sz w:val="26"/>
          <w:szCs w:val="26"/>
        </w:rPr>
      </w:pPr>
      <w:r w:rsidRPr="00C02E10">
        <w:rPr>
          <w:sz w:val="26"/>
          <w:szCs w:val="26"/>
        </w:rPr>
        <w:t xml:space="preserve">На рисунках </w:t>
      </w:r>
      <w:r w:rsidR="00766492">
        <w:rPr>
          <w:sz w:val="26"/>
          <w:szCs w:val="26"/>
        </w:rPr>
        <w:t>ниже</w:t>
      </w:r>
      <w:r w:rsidRPr="00C02E10">
        <w:rPr>
          <w:sz w:val="26"/>
          <w:szCs w:val="26"/>
        </w:rPr>
        <w:t xml:space="preserve"> представлены перспективные участки тепловых сетей</w:t>
      </w:r>
      <w:r w:rsidR="002B316B">
        <w:rPr>
          <w:sz w:val="26"/>
          <w:szCs w:val="26"/>
        </w:rPr>
        <w:t xml:space="preserve"> (розовая штриховая линия)</w:t>
      </w:r>
      <w:r w:rsidRPr="00C02E10">
        <w:rPr>
          <w:sz w:val="26"/>
          <w:szCs w:val="26"/>
        </w:rPr>
        <w:t>.</w:t>
      </w:r>
    </w:p>
    <w:p w:rsidR="00C02E10" w:rsidRDefault="004D20DE" w:rsidP="002B316B">
      <w:pPr>
        <w:jc w:val="center"/>
        <w:rPr>
          <w:sz w:val="26"/>
          <w:szCs w:val="26"/>
        </w:rPr>
      </w:pPr>
      <w:r>
        <w:rPr>
          <w:sz w:val="26"/>
          <w:szCs w:val="26"/>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75pt;height:221.25pt">
            <v:imagedata r:id="rId29" o:title="1"/>
          </v:shape>
        </w:pict>
      </w:r>
    </w:p>
    <w:p w:rsidR="002B316B" w:rsidRPr="003B365C" w:rsidRDefault="002B316B"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bookmarkStart w:id="128" w:name="_Ref99973445"/>
      <w:r w:rsidRPr="002B316B">
        <w:rPr>
          <w:b/>
          <w:iCs/>
          <w:sz w:val="24"/>
          <w:szCs w:val="24"/>
        </w:rPr>
        <w:t>Перспективная трассировка новых учас</w:t>
      </w:r>
      <w:r>
        <w:rPr>
          <w:b/>
          <w:iCs/>
          <w:sz w:val="24"/>
          <w:szCs w:val="24"/>
        </w:rPr>
        <w:t>тков тепловых сетей котельной №</w:t>
      </w:r>
      <w:r w:rsidRPr="002B316B">
        <w:rPr>
          <w:b/>
          <w:iCs/>
          <w:sz w:val="24"/>
          <w:szCs w:val="24"/>
        </w:rPr>
        <w:t>53 для подключения перспективных потребителей</w:t>
      </w:r>
      <w:bookmarkEnd w:id="128"/>
      <w:r>
        <w:rPr>
          <w:b/>
          <w:iCs/>
          <w:sz w:val="24"/>
          <w:szCs w:val="24"/>
        </w:rPr>
        <w:t xml:space="preserve"> </w:t>
      </w:r>
    </w:p>
    <w:p w:rsidR="00C02E10" w:rsidRDefault="002B316B" w:rsidP="002B316B">
      <w:pPr>
        <w:jc w:val="center"/>
        <w:rPr>
          <w:sz w:val="26"/>
          <w:szCs w:val="26"/>
        </w:rPr>
      </w:pPr>
      <w:r>
        <w:rPr>
          <w:noProof/>
          <w:lang w:bidi="ar-SA"/>
        </w:rPr>
        <w:drawing>
          <wp:inline distT="0" distB="0" distL="0" distR="0" wp14:anchorId="666C0D12" wp14:editId="5A3E66F2">
            <wp:extent cx="4944745" cy="4343400"/>
            <wp:effectExtent l="0" t="0" r="825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949210" cy="4347322"/>
                    </a:xfrm>
                    <a:prstGeom prst="rect">
                      <a:avLst/>
                    </a:prstGeom>
                  </pic:spPr>
                </pic:pic>
              </a:graphicData>
            </a:graphic>
          </wp:inline>
        </w:drawing>
      </w:r>
    </w:p>
    <w:p w:rsidR="002B316B" w:rsidRPr="003B365C" w:rsidRDefault="002B316B"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bookmarkStart w:id="129" w:name="_Ref99973452"/>
      <w:r w:rsidRPr="002B316B">
        <w:rPr>
          <w:b/>
          <w:iCs/>
          <w:sz w:val="24"/>
          <w:szCs w:val="24"/>
        </w:rPr>
        <w:t>Перспективная трассировка новых учас</w:t>
      </w:r>
      <w:r>
        <w:rPr>
          <w:b/>
          <w:iCs/>
          <w:sz w:val="24"/>
          <w:szCs w:val="24"/>
        </w:rPr>
        <w:t>тков тепловых сетей котельной №</w:t>
      </w:r>
      <w:r w:rsidRPr="002B316B">
        <w:rPr>
          <w:b/>
          <w:iCs/>
          <w:sz w:val="24"/>
          <w:szCs w:val="24"/>
        </w:rPr>
        <w:t>34 для подключения перспективных потребителей</w:t>
      </w:r>
      <w:bookmarkEnd w:id="129"/>
      <w:r>
        <w:rPr>
          <w:b/>
          <w:iCs/>
          <w:sz w:val="24"/>
          <w:szCs w:val="24"/>
        </w:rPr>
        <w:t xml:space="preserve"> </w:t>
      </w:r>
    </w:p>
    <w:bookmarkEnd w:id="127"/>
    <w:p w:rsidR="00BE2FB1" w:rsidRDefault="00BE2FB1" w:rsidP="00856C21">
      <w:pPr>
        <w:pStyle w:val="a7"/>
        <w:spacing w:before="120" w:after="120"/>
        <w:ind w:right="6" w:firstLine="709"/>
      </w:pPr>
      <w:r>
        <w:t xml:space="preserve">При условии ввода новых объектов в зоне действия котельной № 53 потребуется реконструкция участка тепловых сетей (рисунок </w:t>
      </w:r>
      <w:r w:rsidR="0035314D">
        <w:fldChar w:fldCharType="begin"/>
      </w:r>
      <w:r w:rsidR="0035314D">
        <w:instrText xml:space="preserve"> REF  _Ref99974111 \h \r \t  \* MERGEFORMAT </w:instrText>
      </w:r>
      <w:r w:rsidR="0035314D">
        <w:fldChar w:fldCharType="separate"/>
      </w:r>
      <w:r w:rsidR="003A71B4">
        <w:t>11</w:t>
      </w:r>
      <w:r w:rsidR="0035314D">
        <w:fldChar w:fldCharType="end"/>
      </w:r>
      <w:r>
        <w:t xml:space="preserve">) протяженностью 285 м с увеличением диаметра тепловых сетей (таблица </w:t>
      </w:r>
      <w:r w:rsidR="0035314D">
        <w:fldChar w:fldCharType="begin"/>
      </w:r>
      <w:r w:rsidR="0035314D">
        <w:instrText xml:space="preserve"> REF  _Ref99974118 \h \r \t  \* MERGEFORMAT </w:instrText>
      </w:r>
      <w:r w:rsidR="0035314D">
        <w:fldChar w:fldCharType="separate"/>
      </w:r>
      <w:r w:rsidR="003A71B4">
        <w:t>32</w:t>
      </w:r>
      <w:r w:rsidR="0035314D">
        <w:fldChar w:fldCharType="end"/>
      </w:r>
      <w:r>
        <w:t>).</w:t>
      </w:r>
    </w:p>
    <w:p w:rsidR="00856C21" w:rsidRDefault="00856C21" w:rsidP="00856C21">
      <w:pPr>
        <w:pStyle w:val="a7"/>
        <w:spacing w:before="120" w:after="120"/>
        <w:ind w:right="6" w:firstLine="709"/>
      </w:pPr>
      <w:r w:rsidRPr="00856C21">
        <w:t>Для тепловых сетей других котельных в Войсковицком сельском поселении перекладка сетей с изменением диаметров не предусматривается.</w:t>
      </w:r>
    </w:p>
    <w:p w:rsidR="00BE2FB1" w:rsidRDefault="00856C21"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30" w:name="_Ref99974118"/>
      <w:r w:rsidRPr="00856C21">
        <w:rPr>
          <w:iCs/>
          <w:sz w:val="24"/>
          <w:szCs w:val="24"/>
          <w:lang w:bidi="ru-RU"/>
        </w:rPr>
        <w:t>Реконструкция участков тепловых сетей для обеспечения перспективных приростов тепловой нагрузки</w:t>
      </w:r>
      <w:bookmarkEnd w:id="130"/>
    </w:p>
    <w:tbl>
      <w:tblPr>
        <w:tblW w:w="5000" w:type="pct"/>
        <w:jc w:val="center"/>
        <w:tblLayout w:type="fixed"/>
        <w:tblLook w:val="04A0" w:firstRow="1" w:lastRow="0" w:firstColumn="1" w:lastColumn="0" w:noHBand="0" w:noVBand="1"/>
      </w:tblPr>
      <w:tblGrid>
        <w:gridCol w:w="563"/>
        <w:gridCol w:w="1559"/>
        <w:gridCol w:w="1984"/>
        <w:gridCol w:w="709"/>
        <w:gridCol w:w="1559"/>
        <w:gridCol w:w="1559"/>
        <w:gridCol w:w="1415"/>
      </w:tblGrid>
      <w:tr w:rsidR="00766492" w:rsidRPr="007C2514" w:rsidTr="00C06071">
        <w:trPr>
          <w:trHeight w:val="20"/>
          <w:tblHeader/>
          <w:jc w:val="center"/>
        </w:trPr>
        <w:tc>
          <w:tcPr>
            <w:tcW w:w="301"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766492" w:rsidRPr="007C2514" w:rsidRDefault="00766492" w:rsidP="00C06071">
            <w:pPr>
              <w:jc w:val="center"/>
              <w:rPr>
                <w:b/>
                <w:color w:val="000000"/>
                <w:sz w:val="20"/>
                <w:szCs w:val="20"/>
              </w:rPr>
            </w:pPr>
            <w:r w:rsidRPr="007C2514">
              <w:rPr>
                <w:b/>
                <w:color w:val="000000"/>
                <w:sz w:val="20"/>
                <w:szCs w:val="20"/>
              </w:rPr>
              <w:t>№ п/п</w:t>
            </w:r>
          </w:p>
        </w:tc>
        <w:tc>
          <w:tcPr>
            <w:tcW w:w="834"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766492" w:rsidRPr="007C2514" w:rsidRDefault="00766492" w:rsidP="00C06071">
            <w:pPr>
              <w:jc w:val="center"/>
              <w:rPr>
                <w:b/>
                <w:color w:val="000000"/>
                <w:sz w:val="20"/>
                <w:szCs w:val="20"/>
              </w:rPr>
            </w:pPr>
            <w:r w:rsidRPr="007C2514">
              <w:rPr>
                <w:b/>
                <w:color w:val="000000"/>
                <w:sz w:val="20"/>
                <w:szCs w:val="20"/>
              </w:rPr>
              <w:t>Описание мероприятия</w:t>
            </w:r>
          </w:p>
        </w:tc>
        <w:tc>
          <w:tcPr>
            <w:tcW w:w="3108" w:type="pct"/>
            <w:gridSpan w:val="4"/>
            <w:tcBorders>
              <w:top w:val="single" w:sz="4" w:space="0" w:color="auto"/>
              <w:left w:val="nil"/>
              <w:bottom w:val="single" w:sz="4" w:space="0" w:color="auto"/>
              <w:right w:val="single" w:sz="4" w:space="0" w:color="auto"/>
            </w:tcBorders>
            <w:shd w:val="clear" w:color="auto" w:fill="auto"/>
            <w:noWrap/>
            <w:vAlign w:val="center"/>
            <w:hideMark/>
          </w:tcPr>
          <w:p w:rsidR="00766492" w:rsidRPr="007C2514" w:rsidRDefault="00766492" w:rsidP="00C06071">
            <w:pPr>
              <w:jc w:val="center"/>
              <w:rPr>
                <w:b/>
                <w:color w:val="000000"/>
                <w:sz w:val="20"/>
                <w:szCs w:val="20"/>
              </w:rPr>
            </w:pPr>
            <w:r w:rsidRPr="007C2514">
              <w:rPr>
                <w:b/>
                <w:color w:val="000000"/>
                <w:sz w:val="20"/>
                <w:szCs w:val="20"/>
              </w:rPr>
              <w:t>Основные технические характеристики</w:t>
            </w:r>
          </w:p>
        </w:tc>
        <w:tc>
          <w:tcPr>
            <w:tcW w:w="7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66492" w:rsidRPr="007C2514" w:rsidRDefault="00766492" w:rsidP="00C06071">
            <w:pPr>
              <w:jc w:val="center"/>
              <w:rPr>
                <w:b/>
                <w:color w:val="000000"/>
                <w:sz w:val="20"/>
                <w:szCs w:val="20"/>
              </w:rPr>
            </w:pPr>
            <w:r w:rsidRPr="007C2514">
              <w:rPr>
                <w:b/>
                <w:color w:val="000000"/>
                <w:sz w:val="20"/>
                <w:szCs w:val="20"/>
              </w:rPr>
              <w:t>Год реализации</w:t>
            </w:r>
          </w:p>
        </w:tc>
      </w:tr>
      <w:tr w:rsidR="00766492" w:rsidRPr="007C2514" w:rsidTr="00C06071">
        <w:trPr>
          <w:trHeight w:val="20"/>
          <w:tblHeader/>
          <w:jc w:val="center"/>
        </w:trPr>
        <w:tc>
          <w:tcPr>
            <w:tcW w:w="301" w:type="pct"/>
            <w:vMerge/>
            <w:tcBorders>
              <w:top w:val="single" w:sz="4" w:space="0" w:color="auto"/>
              <w:left w:val="single" w:sz="4" w:space="0" w:color="auto"/>
              <w:bottom w:val="single" w:sz="4" w:space="0" w:color="000000"/>
              <w:right w:val="single" w:sz="4" w:space="0" w:color="auto"/>
            </w:tcBorders>
            <w:vAlign w:val="center"/>
            <w:hideMark/>
          </w:tcPr>
          <w:p w:rsidR="00766492" w:rsidRPr="007C2514" w:rsidRDefault="00766492" w:rsidP="00C06071">
            <w:pPr>
              <w:rPr>
                <w:color w:val="000000"/>
                <w:sz w:val="20"/>
                <w:szCs w:val="20"/>
              </w:rPr>
            </w:pPr>
          </w:p>
        </w:tc>
        <w:tc>
          <w:tcPr>
            <w:tcW w:w="834" w:type="pct"/>
            <w:vMerge/>
            <w:tcBorders>
              <w:top w:val="single" w:sz="4" w:space="0" w:color="auto"/>
              <w:left w:val="single" w:sz="4" w:space="0" w:color="auto"/>
              <w:bottom w:val="single" w:sz="4" w:space="0" w:color="000000"/>
              <w:right w:val="single" w:sz="4" w:space="0" w:color="auto"/>
            </w:tcBorders>
            <w:vAlign w:val="center"/>
            <w:hideMark/>
          </w:tcPr>
          <w:p w:rsidR="00766492" w:rsidRPr="007C2514" w:rsidRDefault="00766492" w:rsidP="00C06071">
            <w:pPr>
              <w:rPr>
                <w:color w:val="000000"/>
                <w:sz w:val="20"/>
                <w:szCs w:val="20"/>
              </w:rPr>
            </w:pPr>
          </w:p>
        </w:tc>
        <w:tc>
          <w:tcPr>
            <w:tcW w:w="1061" w:type="pct"/>
            <w:tcBorders>
              <w:top w:val="nil"/>
              <w:left w:val="nil"/>
              <w:bottom w:val="single" w:sz="4" w:space="0" w:color="auto"/>
              <w:right w:val="single" w:sz="4" w:space="0" w:color="auto"/>
            </w:tcBorders>
            <w:shd w:val="clear" w:color="auto" w:fill="auto"/>
            <w:vAlign w:val="center"/>
            <w:hideMark/>
          </w:tcPr>
          <w:p w:rsidR="00766492" w:rsidRPr="007C2514" w:rsidRDefault="00766492" w:rsidP="00C06071">
            <w:pPr>
              <w:jc w:val="center"/>
              <w:rPr>
                <w:b/>
                <w:color w:val="000000"/>
                <w:sz w:val="20"/>
                <w:szCs w:val="20"/>
              </w:rPr>
            </w:pPr>
            <w:r w:rsidRPr="007C2514">
              <w:rPr>
                <w:b/>
                <w:color w:val="000000"/>
                <w:sz w:val="20"/>
                <w:szCs w:val="20"/>
              </w:rPr>
              <w:t>Наименование показателя</w:t>
            </w:r>
          </w:p>
        </w:tc>
        <w:tc>
          <w:tcPr>
            <w:tcW w:w="379" w:type="pct"/>
            <w:tcBorders>
              <w:top w:val="nil"/>
              <w:left w:val="nil"/>
              <w:bottom w:val="single" w:sz="4" w:space="0" w:color="auto"/>
              <w:right w:val="single" w:sz="4" w:space="0" w:color="auto"/>
            </w:tcBorders>
            <w:shd w:val="clear" w:color="auto" w:fill="auto"/>
            <w:noWrap/>
            <w:vAlign w:val="center"/>
            <w:hideMark/>
          </w:tcPr>
          <w:p w:rsidR="00766492" w:rsidRPr="007C2514" w:rsidRDefault="00766492" w:rsidP="00C06071">
            <w:pPr>
              <w:jc w:val="center"/>
              <w:rPr>
                <w:b/>
                <w:color w:val="000000"/>
                <w:sz w:val="20"/>
                <w:szCs w:val="20"/>
              </w:rPr>
            </w:pPr>
            <w:r w:rsidRPr="007C2514">
              <w:rPr>
                <w:b/>
                <w:color w:val="000000"/>
                <w:sz w:val="20"/>
                <w:szCs w:val="20"/>
              </w:rPr>
              <w:t>Ед. нзм.</w:t>
            </w:r>
          </w:p>
        </w:tc>
        <w:tc>
          <w:tcPr>
            <w:tcW w:w="834" w:type="pct"/>
            <w:tcBorders>
              <w:top w:val="nil"/>
              <w:left w:val="nil"/>
              <w:bottom w:val="single" w:sz="4" w:space="0" w:color="auto"/>
              <w:right w:val="single" w:sz="4" w:space="0" w:color="auto"/>
            </w:tcBorders>
            <w:shd w:val="clear" w:color="auto" w:fill="auto"/>
            <w:vAlign w:val="center"/>
            <w:hideMark/>
          </w:tcPr>
          <w:p w:rsidR="00766492" w:rsidRPr="007C2514" w:rsidRDefault="00766492" w:rsidP="00C06071">
            <w:pPr>
              <w:jc w:val="center"/>
              <w:rPr>
                <w:b/>
                <w:color w:val="000000"/>
                <w:sz w:val="20"/>
                <w:szCs w:val="20"/>
              </w:rPr>
            </w:pPr>
            <w:r w:rsidRPr="007C2514">
              <w:rPr>
                <w:b/>
                <w:color w:val="000000"/>
                <w:sz w:val="20"/>
                <w:szCs w:val="20"/>
              </w:rPr>
              <w:t>До реализации мероприятия</w:t>
            </w:r>
          </w:p>
        </w:tc>
        <w:tc>
          <w:tcPr>
            <w:tcW w:w="834" w:type="pct"/>
            <w:tcBorders>
              <w:top w:val="nil"/>
              <w:left w:val="nil"/>
              <w:bottom w:val="single" w:sz="4" w:space="0" w:color="auto"/>
              <w:right w:val="single" w:sz="4" w:space="0" w:color="auto"/>
            </w:tcBorders>
            <w:shd w:val="clear" w:color="auto" w:fill="auto"/>
            <w:vAlign w:val="center"/>
            <w:hideMark/>
          </w:tcPr>
          <w:p w:rsidR="00766492" w:rsidRPr="007C2514" w:rsidRDefault="00766492" w:rsidP="00C06071">
            <w:pPr>
              <w:jc w:val="center"/>
              <w:rPr>
                <w:b/>
                <w:color w:val="000000"/>
                <w:sz w:val="20"/>
                <w:szCs w:val="20"/>
              </w:rPr>
            </w:pPr>
            <w:r w:rsidRPr="007C2514">
              <w:rPr>
                <w:b/>
                <w:color w:val="000000"/>
                <w:sz w:val="20"/>
                <w:szCs w:val="20"/>
              </w:rPr>
              <w:t>После реализации мероприятия</w:t>
            </w:r>
          </w:p>
        </w:tc>
        <w:tc>
          <w:tcPr>
            <w:tcW w:w="757" w:type="pct"/>
            <w:vMerge/>
            <w:tcBorders>
              <w:top w:val="single" w:sz="4" w:space="0" w:color="auto"/>
              <w:left w:val="single" w:sz="4" w:space="0" w:color="auto"/>
              <w:bottom w:val="single" w:sz="4" w:space="0" w:color="auto"/>
              <w:right w:val="single" w:sz="4" w:space="0" w:color="auto"/>
            </w:tcBorders>
            <w:vAlign w:val="center"/>
            <w:hideMark/>
          </w:tcPr>
          <w:p w:rsidR="00766492" w:rsidRPr="007C2514" w:rsidRDefault="00766492" w:rsidP="00C06071">
            <w:pPr>
              <w:rPr>
                <w:color w:val="000000"/>
                <w:sz w:val="20"/>
                <w:szCs w:val="20"/>
              </w:rPr>
            </w:pPr>
          </w:p>
        </w:tc>
      </w:tr>
      <w:tr w:rsidR="00766492" w:rsidRPr="007C2514" w:rsidTr="00C06071">
        <w:trPr>
          <w:trHeight w:val="20"/>
          <w:jc w:val="center"/>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rsidR="00766492" w:rsidRPr="007C2514" w:rsidRDefault="00766492" w:rsidP="00C06071">
            <w:pPr>
              <w:jc w:val="center"/>
              <w:rPr>
                <w:color w:val="000000"/>
                <w:sz w:val="20"/>
                <w:szCs w:val="20"/>
              </w:rPr>
            </w:pPr>
            <w:r w:rsidRPr="007C2514">
              <w:rPr>
                <w:color w:val="000000"/>
                <w:sz w:val="20"/>
                <w:szCs w:val="20"/>
              </w:rPr>
              <w:t>1</w:t>
            </w:r>
          </w:p>
        </w:tc>
        <w:tc>
          <w:tcPr>
            <w:tcW w:w="834" w:type="pct"/>
            <w:tcBorders>
              <w:top w:val="nil"/>
              <w:left w:val="single" w:sz="4" w:space="0" w:color="auto"/>
              <w:bottom w:val="single" w:sz="4" w:space="0" w:color="auto"/>
              <w:right w:val="single" w:sz="4" w:space="0" w:color="auto"/>
            </w:tcBorders>
            <w:shd w:val="clear" w:color="auto" w:fill="auto"/>
            <w:vAlign w:val="center"/>
            <w:hideMark/>
          </w:tcPr>
          <w:p w:rsidR="00766492" w:rsidRPr="007C2514" w:rsidRDefault="00766492" w:rsidP="00C06071">
            <w:pPr>
              <w:jc w:val="center"/>
              <w:rPr>
                <w:color w:val="000000"/>
                <w:sz w:val="20"/>
                <w:szCs w:val="20"/>
              </w:rPr>
            </w:pPr>
            <w:r w:rsidRPr="007C2514">
              <w:rPr>
                <w:sz w:val="20"/>
                <w:szCs w:val="20"/>
              </w:rPr>
              <w:t>Реконструкция участка тепловых сетей</w:t>
            </w:r>
          </w:p>
        </w:tc>
        <w:tc>
          <w:tcPr>
            <w:tcW w:w="1061" w:type="pct"/>
            <w:tcBorders>
              <w:top w:val="nil"/>
              <w:left w:val="nil"/>
              <w:bottom w:val="single" w:sz="4" w:space="0" w:color="auto"/>
              <w:right w:val="single" w:sz="4" w:space="0" w:color="auto"/>
            </w:tcBorders>
            <w:shd w:val="clear" w:color="auto" w:fill="auto"/>
            <w:vAlign w:val="center"/>
            <w:hideMark/>
          </w:tcPr>
          <w:p w:rsidR="00766492" w:rsidRPr="007C2514" w:rsidRDefault="00766492" w:rsidP="00C06071">
            <w:pPr>
              <w:jc w:val="center"/>
              <w:rPr>
                <w:color w:val="000000"/>
                <w:sz w:val="20"/>
                <w:szCs w:val="20"/>
              </w:rPr>
            </w:pPr>
            <w:r w:rsidRPr="007C2514">
              <w:rPr>
                <w:color w:val="000000"/>
                <w:sz w:val="20"/>
                <w:szCs w:val="20"/>
              </w:rPr>
              <w:t>Диаметр Dy</w:t>
            </w:r>
            <w:r w:rsidRPr="007C2514">
              <w:rPr>
                <w:color w:val="000000"/>
                <w:sz w:val="20"/>
                <w:szCs w:val="20"/>
              </w:rPr>
              <w:br/>
              <w:t>Протяженность 2-х тр.</w:t>
            </w:r>
            <w:r w:rsidRPr="007C2514">
              <w:rPr>
                <w:color w:val="000000"/>
                <w:sz w:val="20"/>
                <w:szCs w:val="20"/>
              </w:rPr>
              <w:br/>
              <w:t>Теплоизоляция</w:t>
            </w:r>
          </w:p>
        </w:tc>
        <w:tc>
          <w:tcPr>
            <w:tcW w:w="379" w:type="pct"/>
            <w:tcBorders>
              <w:top w:val="nil"/>
              <w:left w:val="nil"/>
              <w:bottom w:val="single" w:sz="4" w:space="0" w:color="auto"/>
              <w:right w:val="single" w:sz="4" w:space="0" w:color="auto"/>
            </w:tcBorders>
            <w:shd w:val="clear" w:color="auto" w:fill="auto"/>
            <w:vAlign w:val="center"/>
            <w:hideMark/>
          </w:tcPr>
          <w:p w:rsidR="00766492" w:rsidRPr="007C2514" w:rsidRDefault="00766492" w:rsidP="00C06071">
            <w:pPr>
              <w:jc w:val="center"/>
              <w:rPr>
                <w:color w:val="000000"/>
                <w:sz w:val="20"/>
                <w:szCs w:val="20"/>
              </w:rPr>
            </w:pPr>
            <w:r w:rsidRPr="007C2514">
              <w:rPr>
                <w:color w:val="000000"/>
                <w:sz w:val="20"/>
                <w:szCs w:val="20"/>
              </w:rPr>
              <w:t>мм</w:t>
            </w:r>
            <w:r w:rsidRPr="007C2514">
              <w:rPr>
                <w:color w:val="000000"/>
                <w:sz w:val="20"/>
                <w:szCs w:val="20"/>
              </w:rPr>
              <w:br/>
              <w:t>м</w:t>
            </w:r>
          </w:p>
          <w:p w:rsidR="00766492" w:rsidRPr="007C2514" w:rsidRDefault="00766492" w:rsidP="00C06071">
            <w:pPr>
              <w:jc w:val="center"/>
              <w:rPr>
                <w:color w:val="000000"/>
                <w:sz w:val="20"/>
                <w:szCs w:val="20"/>
              </w:rPr>
            </w:pPr>
          </w:p>
        </w:tc>
        <w:tc>
          <w:tcPr>
            <w:tcW w:w="834" w:type="pct"/>
            <w:tcBorders>
              <w:top w:val="nil"/>
              <w:left w:val="nil"/>
              <w:bottom w:val="single" w:sz="4" w:space="0" w:color="auto"/>
              <w:right w:val="single" w:sz="4" w:space="0" w:color="auto"/>
            </w:tcBorders>
            <w:shd w:val="clear" w:color="auto" w:fill="auto"/>
            <w:noWrap/>
            <w:vAlign w:val="center"/>
            <w:hideMark/>
          </w:tcPr>
          <w:p w:rsidR="00766492" w:rsidRPr="007C2514" w:rsidRDefault="00766492" w:rsidP="00C06071">
            <w:pPr>
              <w:jc w:val="center"/>
              <w:rPr>
                <w:color w:val="000000"/>
                <w:sz w:val="20"/>
                <w:szCs w:val="20"/>
              </w:rPr>
            </w:pPr>
            <w:r w:rsidRPr="007C2514">
              <w:rPr>
                <w:color w:val="000000"/>
                <w:sz w:val="20"/>
                <w:szCs w:val="20"/>
              </w:rPr>
              <w:t>80</w:t>
            </w:r>
          </w:p>
          <w:p w:rsidR="00766492" w:rsidRPr="007C2514" w:rsidRDefault="00766492" w:rsidP="00C06071">
            <w:pPr>
              <w:jc w:val="center"/>
              <w:rPr>
                <w:color w:val="000000"/>
                <w:sz w:val="20"/>
                <w:szCs w:val="20"/>
              </w:rPr>
            </w:pPr>
            <w:r w:rsidRPr="007C2514">
              <w:rPr>
                <w:color w:val="000000"/>
                <w:sz w:val="20"/>
                <w:szCs w:val="20"/>
              </w:rPr>
              <w:t xml:space="preserve">285 </w:t>
            </w:r>
          </w:p>
          <w:p w:rsidR="00766492" w:rsidRPr="007C2514" w:rsidRDefault="00766492" w:rsidP="00C06071">
            <w:pPr>
              <w:jc w:val="center"/>
              <w:rPr>
                <w:color w:val="000000"/>
                <w:sz w:val="20"/>
                <w:szCs w:val="20"/>
              </w:rPr>
            </w:pPr>
            <w:r w:rsidRPr="007C2514">
              <w:rPr>
                <w:sz w:val="20"/>
                <w:szCs w:val="20"/>
              </w:rPr>
              <w:t>битум- перлит</w:t>
            </w:r>
          </w:p>
        </w:tc>
        <w:tc>
          <w:tcPr>
            <w:tcW w:w="834" w:type="pct"/>
            <w:tcBorders>
              <w:top w:val="nil"/>
              <w:left w:val="nil"/>
              <w:bottom w:val="single" w:sz="4" w:space="0" w:color="auto"/>
              <w:right w:val="single" w:sz="4" w:space="0" w:color="auto"/>
            </w:tcBorders>
            <w:shd w:val="clear" w:color="auto" w:fill="auto"/>
            <w:vAlign w:val="center"/>
            <w:hideMark/>
          </w:tcPr>
          <w:p w:rsidR="00766492" w:rsidRPr="007C2514" w:rsidRDefault="00766492" w:rsidP="00C06071">
            <w:pPr>
              <w:jc w:val="center"/>
              <w:rPr>
                <w:color w:val="000000"/>
                <w:sz w:val="20"/>
                <w:szCs w:val="20"/>
              </w:rPr>
            </w:pPr>
            <w:r w:rsidRPr="007C2514">
              <w:rPr>
                <w:color w:val="000000"/>
                <w:sz w:val="20"/>
                <w:szCs w:val="20"/>
              </w:rPr>
              <w:t xml:space="preserve">200           </w:t>
            </w:r>
          </w:p>
          <w:p w:rsidR="00766492" w:rsidRPr="007C2514" w:rsidRDefault="00766492" w:rsidP="00C06071">
            <w:pPr>
              <w:jc w:val="center"/>
              <w:rPr>
                <w:color w:val="000000"/>
                <w:sz w:val="20"/>
                <w:szCs w:val="20"/>
              </w:rPr>
            </w:pPr>
            <w:r w:rsidRPr="007C2514">
              <w:rPr>
                <w:color w:val="000000"/>
                <w:sz w:val="20"/>
                <w:szCs w:val="20"/>
              </w:rPr>
              <w:t xml:space="preserve">285 </w:t>
            </w:r>
          </w:p>
          <w:p w:rsidR="00766492" w:rsidRPr="007C2514" w:rsidRDefault="00766492" w:rsidP="00C06071">
            <w:pPr>
              <w:jc w:val="center"/>
              <w:rPr>
                <w:color w:val="000000"/>
                <w:sz w:val="20"/>
                <w:szCs w:val="20"/>
              </w:rPr>
            </w:pPr>
            <w:r w:rsidRPr="007C2514">
              <w:rPr>
                <w:color w:val="000000"/>
                <w:sz w:val="20"/>
                <w:szCs w:val="20"/>
              </w:rPr>
              <w:t>ППУ</w:t>
            </w:r>
          </w:p>
        </w:tc>
        <w:tc>
          <w:tcPr>
            <w:tcW w:w="757" w:type="pct"/>
            <w:tcBorders>
              <w:top w:val="nil"/>
              <w:left w:val="nil"/>
              <w:bottom w:val="single" w:sz="4" w:space="0" w:color="auto"/>
              <w:right w:val="single" w:sz="4" w:space="0" w:color="auto"/>
            </w:tcBorders>
            <w:shd w:val="clear" w:color="auto" w:fill="auto"/>
            <w:noWrap/>
            <w:vAlign w:val="center"/>
            <w:hideMark/>
          </w:tcPr>
          <w:p w:rsidR="00766492" w:rsidRPr="007C2514" w:rsidRDefault="00766492" w:rsidP="00C06071">
            <w:pPr>
              <w:jc w:val="center"/>
              <w:rPr>
                <w:color w:val="000000"/>
                <w:sz w:val="20"/>
                <w:szCs w:val="20"/>
              </w:rPr>
            </w:pPr>
            <w:r w:rsidRPr="007C2514">
              <w:rPr>
                <w:color w:val="000000"/>
                <w:sz w:val="20"/>
                <w:szCs w:val="20"/>
              </w:rPr>
              <w:t>2024</w:t>
            </w:r>
          </w:p>
        </w:tc>
      </w:tr>
    </w:tbl>
    <w:p w:rsidR="00BE2FB1" w:rsidRDefault="00856C21" w:rsidP="00856C21">
      <w:pPr>
        <w:pStyle w:val="a7"/>
        <w:spacing w:before="120" w:after="120"/>
        <w:ind w:right="3" w:firstLine="0"/>
        <w:jc w:val="center"/>
      </w:pPr>
      <w:r>
        <w:rPr>
          <w:noProof/>
          <w:lang w:bidi="ar-SA"/>
        </w:rPr>
        <w:drawing>
          <wp:inline distT="0" distB="0" distL="0" distR="0" wp14:anchorId="270031F9" wp14:editId="4D89F20D">
            <wp:extent cx="3409950" cy="4157746"/>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14735" cy="4163581"/>
                    </a:xfrm>
                    <a:prstGeom prst="rect">
                      <a:avLst/>
                    </a:prstGeom>
                    <a:noFill/>
                    <a:ln>
                      <a:noFill/>
                    </a:ln>
                  </pic:spPr>
                </pic:pic>
              </a:graphicData>
            </a:graphic>
          </wp:inline>
        </w:drawing>
      </w:r>
    </w:p>
    <w:p w:rsidR="004D20DE" w:rsidRDefault="00856C21" w:rsidP="00941AED">
      <w:pPr>
        <w:pStyle w:val="a9"/>
        <w:widowControl/>
        <w:numPr>
          <w:ilvl w:val="0"/>
          <w:numId w:val="65"/>
        </w:numPr>
        <w:tabs>
          <w:tab w:val="left" w:pos="1276"/>
        </w:tabs>
        <w:autoSpaceDE/>
        <w:autoSpaceDN/>
        <w:spacing w:before="120" w:after="120" w:line="360" w:lineRule="auto"/>
        <w:ind w:left="0" w:firstLine="0"/>
        <w:contextualSpacing/>
        <w:jc w:val="both"/>
        <w:rPr>
          <w:b/>
          <w:iCs/>
          <w:sz w:val="24"/>
          <w:szCs w:val="24"/>
        </w:rPr>
      </w:pPr>
      <w:bookmarkStart w:id="131" w:name="_Ref99974111"/>
      <w:r w:rsidRPr="00856C21">
        <w:rPr>
          <w:b/>
          <w:iCs/>
          <w:sz w:val="24"/>
          <w:szCs w:val="24"/>
        </w:rPr>
        <w:t>Реконструкция участков тепловых сетей для обеспечения перспективных приростов тепловой нагрузки</w:t>
      </w:r>
      <w:bookmarkEnd w:id="131"/>
      <w:r>
        <w:rPr>
          <w:b/>
          <w:iCs/>
          <w:sz w:val="24"/>
          <w:szCs w:val="24"/>
        </w:rPr>
        <w:t xml:space="preserve"> </w:t>
      </w:r>
    </w:p>
    <w:p w:rsidR="004D20DE" w:rsidRDefault="004D20DE">
      <w:pPr>
        <w:rPr>
          <w:b/>
          <w:iCs/>
          <w:sz w:val="24"/>
          <w:szCs w:val="24"/>
        </w:rPr>
      </w:pPr>
      <w:r>
        <w:rPr>
          <w:b/>
          <w:iCs/>
          <w:sz w:val="24"/>
          <w:szCs w:val="24"/>
        </w:rPr>
        <w:br w:type="page"/>
      </w:r>
    </w:p>
    <w:p w:rsidR="008D639C" w:rsidRDefault="0030284F" w:rsidP="00C57B09">
      <w:pPr>
        <w:pStyle w:val="20"/>
        <w:numPr>
          <w:ilvl w:val="1"/>
          <w:numId w:val="79"/>
        </w:numPr>
        <w:tabs>
          <w:tab w:val="left" w:pos="426"/>
        </w:tabs>
        <w:spacing w:before="120" w:after="120"/>
        <w:ind w:left="0" w:firstLine="0"/>
        <w:jc w:val="both"/>
        <w:rPr>
          <w:i w:val="0"/>
        </w:rPr>
      </w:pPr>
      <w:bookmarkStart w:id="132" w:name="_Toc12630662"/>
      <w:bookmarkStart w:id="133" w:name="_Toc133581364"/>
      <w:bookmarkStart w:id="134" w:name="_Toc527459246"/>
      <w:r>
        <w:rPr>
          <w:i w:val="0"/>
        </w:rPr>
        <w:t xml:space="preserve">Предложения по строительству и </w:t>
      </w:r>
      <w:r w:rsidR="008D639C" w:rsidRPr="008D639C">
        <w:rPr>
          <w:i w:val="0"/>
        </w:rPr>
        <w:t>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32"/>
      <w:bookmarkEnd w:id="133"/>
    </w:p>
    <w:p w:rsidR="008D639C" w:rsidRPr="008D639C" w:rsidRDefault="008D639C" w:rsidP="008D639C">
      <w:pPr>
        <w:spacing w:before="120" w:after="120" w:line="360" w:lineRule="auto"/>
        <w:ind w:firstLine="709"/>
        <w:jc w:val="both"/>
        <w:rPr>
          <w:sz w:val="26"/>
          <w:szCs w:val="26"/>
        </w:rPr>
      </w:pPr>
      <w:r w:rsidRPr="008D639C">
        <w:rPr>
          <w:sz w:val="26"/>
          <w:szCs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Войсковицкого сельского поселения невозможно.</w:t>
      </w:r>
    </w:p>
    <w:p w:rsidR="008D639C" w:rsidRDefault="0030284F" w:rsidP="00C57B09">
      <w:pPr>
        <w:pStyle w:val="20"/>
        <w:numPr>
          <w:ilvl w:val="1"/>
          <w:numId w:val="79"/>
        </w:numPr>
        <w:tabs>
          <w:tab w:val="left" w:pos="426"/>
        </w:tabs>
        <w:spacing w:before="120" w:after="120"/>
        <w:ind w:left="0" w:firstLine="0"/>
        <w:jc w:val="both"/>
        <w:rPr>
          <w:i w:val="0"/>
        </w:rPr>
      </w:pPr>
      <w:bookmarkStart w:id="135" w:name="_Toc12630663"/>
      <w:bookmarkStart w:id="136" w:name="_Toc133581365"/>
      <w:r>
        <w:rPr>
          <w:i w:val="0"/>
        </w:rPr>
        <w:t xml:space="preserve">Предложения по строительству и </w:t>
      </w:r>
      <w:r w:rsidR="008D639C" w:rsidRPr="008D639C">
        <w:rPr>
          <w:i w:val="0"/>
        </w:rPr>
        <w:t>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35"/>
      <w:bookmarkEnd w:id="136"/>
    </w:p>
    <w:p w:rsidR="008D639C" w:rsidRPr="008D639C" w:rsidRDefault="008D639C" w:rsidP="008D639C">
      <w:pPr>
        <w:spacing w:before="120" w:after="120" w:line="360" w:lineRule="auto"/>
        <w:ind w:firstLine="709"/>
        <w:jc w:val="both"/>
        <w:rPr>
          <w:sz w:val="26"/>
          <w:szCs w:val="26"/>
        </w:rPr>
      </w:pPr>
      <w:r w:rsidRPr="008D639C">
        <w:rPr>
          <w:sz w:val="26"/>
          <w:szCs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rsidR="00552FFF" w:rsidRPr="00766492" w:rsidRDefault="00FD12C9" w:rsidP="00C57B09">
      <w:pPr>
        <w:pStyle w:val="20"/>
        <w:numPr>
          <w:ilvl w:val="1"/>
          <w:numId w:val="79"/>
        </w:numPr>
        <w:tabs>
          <w:tab w:val="left" w:pos="426"/>
        </w:tabs>
        <w:spacing w:before="120" w:after="120"/>
        <w:ind w:left="0" w:firstLine="0"/>
        <w:jc w:val="both"/>
        <w:rPr>
          <w:i w:val="0"/>
        </w:rPr>
      </w:pPr>
      <w:bookmarkStart w:id="137" w:name="_Toc133581366"/>
      <w:r w:rsidRPr="00766492">
        <w:rPr>
          <w:i w:val="0"/>
        </w:rPr>
        <w:t>Предложения по</w:t>
      </w:r>
      <w:r w:rsidR="0030284F" w:rsidRPr="00766492">
        <w:rPr>
          <w:i w:val="0"/>
        </w:rPr>
        <w:t xml:space="preserve"> строительству</w:t>
      </w:r>
      <w:r w:rsidRPr="00766492">
        <w:rPr>
          <w:i w:val="0"/>
        </w:rPr>
        <w:t xml:space="preserve"> </w:t>
      </w:r>
      <w:r w:rsidR="0030284F" w:rsidRPr="00766492">
        <w:rPr>
          <w:i w:val="0"/>
        </w:rPr>
        <w:t xml:space="preserve">и </w:t>
      </w:r>
      <w:r w:rsidRPr="00766492">
        <w:rPr>
          <w:i w:val="0"/>
        </w:rPr>
        <w:t xml:space="preserve">реконструкции </w:t>
      </w:r>
      <w:r w:rsidR="0030284F" w:rsidRPr="00766492">
        <w:rPr>
          <w:i w:val="0"/>
        </w:rPr>
        <w:t>тепловых сетей для обеспечения нормативной надежности теплоснабжения потребителей</w:t>
      </w:r>
      <w:bookmarkEnd w:id="137"/>
      <w:r w:rsidR="0030284F" w:rsidRPr="00766492">
        <w:rPr>
          <w:i w:val="0"/>
        </w:rPr>
        <w:t xml:space="preserve"> </w:t>
      </w:r>
      <w:bookmarkEnd w:id="134"/>
    </w:p>
    <w:p w:rsidR="009C088E" w:rsidRDefault="009C088E" w:rsidP="0035314D">
      <w:pPr>
        <w:widowControl/>
        <w:tabs>
          <w:tab w:val="left" w:pos="0"/>
        </w:tabs>
        <w:spacing w:before="120" w:after="120" w:line="360" w:lineRule="auto"/>
        <w:ind w:firstLine="709"/>
        <w:jc w:val="both"/>
        <w:rPr>
          <w:sz w:val="26"/>
        </w:rPr>
      </w:pPr>
      <w:r w:rsidRPr="002221AD">
        <w:rPr>
          <w:sz w:val="26"/>
        </w:rPr>
        <w:t xml:space="preserve">Все сети на территории Войсковицкого сельского поселения, за исключением сетей котельной </w:t>
      </w:r>
      <w:r w:rsidR="000A4CF7">
        <w:rPr>
          <w:sz w:val="26"/>
        </w:rPr>
        <w:t>ФГБУ</w:t>
      </w:r>
      <w:r w:rsidRPr="002221AD">
        <w:rPr>
          <w:sz w:val="26"/>
        </w:rPr>
        <w:t xml:space="preserve"> «</w:t>
      </w:r>
      <w:r w:rsidR="000A4CF7">
        <w:rPr>
          <w:sz w:val="26"/>
        </w:rPr>
        <w:t>ЦЖКУ</w:t>
      </w:r>
      <w:r w:rsidRPr="002221AD">
        <w:rPr>
          <w:sz w:val="26"/>
        </w:rPr>
        <w:t xml:space="preserve">», проложены в период до 1989 года, т.е. срок их эксплуатации превышает 25 лет. </w:t>
      </w:r>
    </w:p>
    <w:p w:rsidR="004D20DE" w:rsidRDefault="000A4CF7" w:rsidP="0035314D">
      <w:pPr>
        <w:pStyle w:val="Default"/>
        <w:spacing w:before="120" w:after="120" w:line="360" w:lineRule="auto"/>
        <w:ind w:firstLine="709"/>
        <w:jc w:val="both"/>
        <w:rPr>
          <w:rFonts w:eastAsia="Times New Roman"/>
          <w:color w:val="auto"/>
          <w:sz w:val="26"/>
          <w:szCs w:val="22"/>
          <w:lang w:eastAsia="ru-RU" w:bidi="ru-RU"/>
        </w:rPr>
      </w:pPr>
      <w:r>
        <w:rPr>
          <w:rFonts w:eastAsia="Times New Roman"/>
          <w:color w:val="auto"/>
          <w:sz w:val="26"/>
          <w:szCs w:val="22"/>
          <w:lang w:eastAsia="ru-RU" w:bidi="ru-RU"/>
        </w:rPr>
        <w:t xml:space="preserve">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 Сведения представлены в таблице </w:t>
      </w:r>
      <w:r w:rsidR="00766492">
        <w:rPr>
          <w:rFonts w:eastAsia="Times New Roman"/>
          <w:color w:val="auto"/>
          <w:sz w:val="26"/>
          <w:szCs w:val="22"/>
          <w:lang w:eastAsia="ru-RU" w:bidi="ru-RU"/>
        </w:rPr>
        <w:t>ниже</w:t>
      </w:r>
      <w:r w:rsidR="0035314D">
        <w:rPr>
          <w:rFonts w:eastAsia="Times New Roman"/>
          <w:color w:val="auto"/>
          <w:sz w:val="26"/>
          <w:szCs w:val="22"/>
          <w:lang w:eastAsia="ru-RU" w:bidi="ru-RU"/>
        </w:rPr>
        <w:t>.</w:t>
      </w:r>
    </w:p>
    <w:p w:rsidR="004D20DE" w:rsidRDefault="004D20DE">
      <w:pPr>
        <w:rPr>
          <w:sz w:val="26"/>
        </w:rPr>
      </w:pPr>
      <w:r>
        <w:rPr>
          <w:sz w:val="26"/>
        </w:rPr>
        <w:br w:type="page"/>
      </w:r>
    </w:p>
    <w:p w:rsidR="003D48DC" w:rsidRPr="00BC51FA" w:rsidRDefault="003D48DC"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38" w:name="_Ref99705421"/>
      <w:r>
        <w:rPr>
          <w:iCs/>
          <w:sz w:val="24"/>
          <w:szCs w:val="24"/>
          <w:lang w:bidi="ru-RU"/>
        </w:rPr>
        <w:t>Замена</w:t>
      </w:r>
      <w:r w:rsidRPr="003D48DC">
        <w:rPr>
          <w:iCs/>
          <w:sz w:val="24"/>
          <w:szCs w:val="24"/>
          <w:lang w:bidi="ru-RU"/>
        </w:rPr>
        <w:t xml:space="preserve"> тепловых сетей, которые имеются в планах РСО</w:t>
      </w:r>
      <w:bookmarkEnd w:id="1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1559"/>
        <w:gridCol w:w="2993"/>
        <w:gridCol w:w="1871"/>
        <w:gridCol w:w="1610"/>
        <w:gridCol w:w="894"/>
      </w:tblGrid>
      <w:tr w:rsidR="00766492" w:rsidRPr="001C496A" w:rsidTr="00C06071">
        <w:trPr>
          <w:trHeight w:val="20"/>
        </w:trPr>
        <w:tc>
          <w:tcPr>
            <w:tcW w:w="225" w:type="pct"/>
            <w:shd w:val="clear" w:color="auto" w:fill="auto"/>
            <w:vAlign w:val="center"/>
            <w:hideMark/>
          </w:tcPr>
          <w:p w:rsidR="00766492" w:rsidRPr="001C496A" w:rsidRDefault="00766492" w:rsidP="00C06071">
            <w:pPr>
              <w:widowControl/>
              <w:autoSpaceDE/>
              <w:autoSpaceDN/>
              <w:ind w:left="-113" w:right="-113"/>
              <w:jc w:val="center"/>
              <w:rPr>
                <w:b/>
                <w:color w:val="000000"/>
                <w:sz w:val="20"/>
                <w:szCs w:val="20"/>
                <w:lang w:bidi="ar-SA"/>
              </w:rPr>
            </w:pPr>
            <w:r w:rsidRPr="001C496A">
              <w:rPr>
                <w:b/>
                <w:color w:val="000000"/>
                <w:sz w:val="20"/>
                <w:szCs w:val="20"/>
                <w:lang w:bidi="ar-SA"/>
              </w:rPr>
              <w:t>№ п/п</w:t>
            </w:r>
          </w:p>
        </w:tc>
        <w:tc>
          <w:tcPr>
            <w:tcW w:w="834" w:type="pct"/>
            <w:shd w:val="clear" w:color="auto" w:fill="auto"/>
            <w:vAlign w:val="center"/>
            <w:hideMark/>
          </w:tcPr>
          <w:p w:rsidR="00766492" w:rsidRPr="001C496A" w:rsidRDefault="00766492" w:rsidP="00C06071">
            <w:pPr>
              <w:widowControl/>
              <w:autoSpaceDE/>
              <w:autoSpaceDN/>
              <w:ind w:left="-113" w:right="-113"/>
              <w:jc w:val="center"/>
              <w:rPr>
                <w:b/>
                <w:color w:val="000000"/>
                <w:sz w:val="20"/>
                <w:szCs w:val="20"/>
                <w:lang w:bidi="ar-SA"/>
              </w:rPr>
            </w:pPr>
            <w:r w:rsidRPr="001C496A">
              <w:rPr>
                <w:b/>
                <w:color w:val="000000"/>
                <w:sz w:val="20"/>
                <w:szCs w:val="20"/>
                <w:lang w:bidi="ar-SA"/>
              </w:rPr>
              <w:t>Источник теплоснабжения</w:t>
            </w:r>
          </w:p>
        </w:tc>
        <w:tc>
          <w:tcPr>
            <w:tcW w:w="1601" w:type="pct"/>
            <w:shd w:val="clear" w:color="auto" w:fill="auto"/>
            <w:vAlign w:val="center"/>
            <w:hideMark/>
          </w:tcPr>
          <w:p w:rsidR="00766492" w:rsidRPr="001C496A" w:rsidRDefault="00766492" w:rsidP="00C06071">
            <w:pPr>
              <w:widowControl/>
              <w:autoSpaceDE/>
              <w:autoSpaceDN/>
              <w:ind w:left="-113" w:right="-113"/>
              <w:jc w:val="center"/>
              <w:rPr>
                <w:b/>
                <w:color w:val="000000"/>
                <w:sz w:val="20"/>
                <w:szCs w:val="20"/>
                <w:lang w:bidi="ar-SA"/>
              </w:rPr>
            </w:pPr>
            <w:r w:rsidRPr="001C496A">
              <w:rPr>
                <w:b/>
                <w:color w:val="000000"/>
                <w:sz w:val="20"/>
                <w:szCs w:val="20"/>
                <w:lang w:bidi="ar-SA"/>
              </w:rPr>
              <w:t>Характеристики модернизации (протяженность сетей)</w:t>
            </w:r>
          </w:p>
        </w:tc>
        <w:tc>
          <w:tcPr>
            <w:tcW w:w="1001" w:type="pct"/>
            <w:shd w:val="clear" w:color="auto" w:fill="auto"/>
            <w:vAlign w:val="center"/>
            <w:hideMark/>
          </w:tcPr>
          <w:p w:rsidR="00766492" w:rsidRPr="001C496A" w:rsidRDefault="00766492" w:rsidP="00C06071">
            <w:pPr>
              <w:widowControl/>
              <w:autoSpaceDE/>
              <w:autoSpaceDN/>
              <w:ind w:left="-113" w:right="-113"/>
              <w:jc w:val="center"/>
              <w:rPr>
                <w:b/>
                <w:color w:val="000000"/>
                <w:sz w:val="20"/>
                <w:szCs w:val="20"/>
                <w:lang w:bidi="ar-SA"/>
              </w:rPr>
            </w:pPr>
            <w:r w:rsidRPr="001C496A">
              <w:rPr>
                <w:b/>
                <w:color w:val="000000"/>
                <w:sz w:val="20"/>
                <w:szCs w:val="20"/>
                <w:lang w:bidi="ar-SA"/>
              </w:rPr>
              <w:t>Протяженность модернизируемых участков тепловой сети в 2-х трубном исчислении, п.м</w:t>
            </w:r>
          </w:p>
        </w:tc>
        <w:tc>
          <w:tcPr>
            <w:tcW w:w="861" w:type="pct"/>
            <w:shd w:val="clear" w:color="auto" w:fill="auto"/>
            <w:vAlign w:val="center"/>
            <w:hideMark/>
          </w:tcPr>
          <w:p w:rsidR="00766492" w:rsidRPr="001C496A" w:rsidRDefault="00766492" w:rsidP="00C06071">
            <w:pPr>
              <w:widowControl/>
              <w:autoSpaceDE/>
              <w:autoSpaceDN/>
              <w:ind w:left="-113" w:right="-113"/>
              <w:jc w:val="center"/>
              <w:rPr>
                <w:b/>
                <w:color w:val="000000"/>
                <w:sz w:val="20"/>
                <w:szCs w:val="20"/>
                <w:lang w:bidi="ar-SA"/>
              </w:rPr>
            </w:pPr>
            <w:r w:rsidRPr="001C496A">
              <w:rPr>
                <w:b/>
                <w:color w:val="000000"/>
                <w:sz w:val="20"/>
                <w:szCs w:val="20"/>
                <w:lang w:bidi="ar-SA"/>
              </w:rPr>
              <w:t>Полная протяженность участков в 2-х исчислении, п.м</w:t>
            </w:r>
          </w:p>
        </w:tc>
        <w:tc>
          <w:tcPr>
            <w:tcW w:w="478" w:type="pct"/>
            <w:vAlign w:val="center"/>
          </w:tcPr>
          <w:p w:rsidR="00766492" w:rsidRPr="001C496A" w:rsidRDefault="00766492" w:rsidP="00C06071">
            <w:pPr>
              <w:widowControl/>
              <w:autoSpaceDE/>
              <w:autoSpaceDN/>
              <w:ind w:left="-113" w:right="-113"/>
              <w:jc w:val="center"/>
              <w:rPr>
                <w:b/>
                <w:color w:val="000000"/>
                <w:sz w:val="20"/>
                <w:szCs w:val="20"/>
                <w:lang w:bidi="ar-SA"/>
              </w:rPr>
            </w:pPr>
            <w:r w:rsidRPr="001C496A">
              <w:rPr>
                <w:b/>
                <w:color w:val="000000"/>
                <w:sz w:val="20"/>
                <w:szCs w:val="20"/>
                <w:lang w:bidi="ar-SA"/>
              </w:rPr>
              <w:t>% замены</w:t>
            </w:r>
          </w:p>
        </w:tc>
      </w:tr>
      <w:tr w:rsidR="00766492" w:rsidRPr="001C496A" w:rsidTr="00C06071">
        <w:trPr>
          <w:trHeight w:val="20"/>
        </w:trPr>
        <w:tc>
          <w:tcPr>
            <w:tcW w:w="225" w:type="pct"/>
            <w:shd w:val="clear" w:color="auto" w:fill="auto"/>
            <w:vAlign w:val="center"/>
            <w:hideMark/>
          </w:tcPr>
          <w:p w:rsidR="00766492" w:rsidRPr="001C496A" w:rsidRDefault="00766492" w:rsidP="00C06071">
            <w:pPr>
              <w:widowControl/>
              <w:autoSpaceDE/>
              <w:autoSpaceDN/>
              <w:ind w:left="-113" w:right="-113"/>
              <w:jc w:val="center"/>
              <w:rPr>
                <w:color w:val="000000"/>
                <w:sz w:val="20"/>
                <w:szCs w:val="20"/>
                <w:lang w:bidi="ar-SA"/>
              </w:rPr>
            </w:pPr>
          </w:p>
        </w:tc>
        <w:tc>
          <w:tcPr>
            <w:tcW w:w="4297" w:type="pct"/>
            <w:gridSpan w:val="4"/>
            <w:shd w:val="clear" w:color="auto" w:fill="auto"/>
            <w:vAlign w:val="center"/>
            <w:hideMark/>
          </w:tcPr>
          <w:p w:rsidR="00766492" w:rsidRPr="001C496A" w:rsidRDefault="00766492" w:rsidP="00C06071">
            <w:pPr>
              <w:widowControl/>
              <w:autoSpaceDE/>
              <w:autoSpaceDN/>
              <w:ind w:left="-113" w:right="-113"/>
              <w:jc w:val="center"/>
              <w:rPr>
                <w:bCs/>
                <w:color w:val="000000"/>
                <w:sz w:val="20"/>
                <w:szCs w:val="20"/>
                <w:lang w:bidi="ar-SA"/>
              </w:rPr>
            </w:pPr>
            <w:r w:rsidRPr="001C496A">
              <w:rPr>
                <w:bCs/>
                <w:color w:val="000000"/>
                <w:sz w:val="20"/>
                <w:szCs w:val="20"/>
                <w:lang w:bidi="ar-SA"/>
              </w:rPr>
              <w:t>2029 г.</w:t>
            </w:r>
          </w:p>
        </w:tc>
        <w:tc>
          <w:tcPr>
            <w:tcW w:w="478" w:type="pct"/>
            <w:vAlign w:val="center"/>
          </w:tcPr>
          <w:p w:rsidR="00766492" w:rsidRPr="001C496A" w:rsidRDefault="00766492" w:rsidP="00C06071">
            <w:pPr>
              <w:widowControl/>
              <w:autoSpaceDE/>
              <w:autoSpaceDN/>
              <w:ind w:left="-113" w:right="-113"/>
              <w:jc w:val="center"/>
              <w:rPr>
                <w:color w:val="000000"/>
                <w:sz w:val="20"/>
                <w:szCs w:val="20"/>
                <w:lang w:bidi="ar-SA"/>
              </w:rPr>
            </w:pPr>
          </w:p>
        </w:tc>
      </w:tr>
      <w:tr w:rsidR="00766492" w:rsidRPr="001C496A" w:rsidTr="00C06071">
        <w:trPr>
          <w:trHeight w:val="20"/>
        </w:trPr>
        <w:tc>
          <w:tcPr>
            <w:tcW w:w="225" w:type="pct"/>
            <w:shd w:val="clear" w:color="auto" w:fill="auto"/>
            <w:noWrap/>
            <w:vAlign w:val="center"/>
          </w:tcPr>
          <w:p w:rsidR="00766492" w:rsidRPr="001C496A" w:rsidRDefault="00766492" w:rsidP="00C06071">
            <w:pPr>
              <w:ind w:left="-113" w:right="-113"/>
              <w:jc w:val="center"/>
              <w:rPr>
                <w:color w:val="000000"/>
                <w:sz w:val="20"/>
                <w:szCs w:val="20"/>
                <w:lang w:bidi="ar-SA"/>
              </w:rPr>
            </w:pPr>
            <w:r w:rsidRPr="001C496A">
              <w:rPr>
                <w:color w:val="000000"/>
                <w:sz w:val="20"/>
                <w:szCs w:val="20"/>
              </w:rPr>
              <w:t>1</w:t>
            </w:r>
          </w:p>
        </w:tc>
        <w:tc>
          <w:tcPr>
            <w:tcW w:w="834"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Войсковицы (котельная №53)</w:t>
            </w:r>
          </w:p>
        </w:tc>
        <w:tc>
          <w:tcPr>
            <w:tcW w:w="1601"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Модернизация участка тепловых сетей от ТК-4 до дома №7 пл. Манина с применением стальных труб в ППУ-изоляции (предизолированные).</w:t>
            </w:r>
          </w:p>
        </w:tc>
        <w:tc>
          <w:tcPr>
            <w:tcW w:w="1001"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404</w:t>
            </w:r>
          </w:p>
        </w:tc>
        <w:tc>
          <w:tcPr>
            <w:tcW w:w="861" w:type="pct"/>
            <w:shd w:val="clear" w:color="auto" w:fill="auto"/>
            <w:vAlign w:val="center"/>
          </w:tcPr>
          <w:p w:rsidR="00766492" w:rsidRPr="001C496A" w:rsidRDefault="00766492" w:rsidP="00C06071">
            <w:pPr>
              <w:ind w:left="-113" w:right="-113"/>
              <w:jc w:val="center"/>
              <w:rPr>
                <w:color w:val="000000"/>
                <w:sz w:val="20"/>
                <w:szCs w:val="20"/>
                <w:lang w:bidi="ar-SA"/>
              </w:rPr>
            </w:pPr>
            <w:r w:rsidRPr="001C496A">
              <w:rPr>
                <w:color w:val="000000"/>
                <w:sz w:val="20"/>
                <w:szCs w:val="20"/>
              </w:rPr>
              <w:t>7211</w:t>
            </w:r>
          </w:p>
        </w:tc>
        <w:tc>
          <w:tcPr>
            <w:tcW w:w="478" w:type="pct"/>
            <w:vAlign w:val="center"/>
          </w:tcPr>
          <w:p w:rsidR="00766492" w:rsidRPr="001C496A" w:rsidRDefault="00766492" w:rsidP="00C06071">
            <w:pPr>
              <w:widowControl/>
              <w:autoSpaceDE/>
              <w:autoSpaceDN/>
              <w:ind w:left="-113" w:right="-113"/>
              <w:jc w:val="center"/>
              <w:rPr>
                <w:color w:val="000000"/>
                <w:sz w:val="20"/>
                <w:szCs w:val="20"/>
                <w:lang w:bidi="ar-SA"/>
              </w:rPr>
            </w:pPr>
            <w:r w:rsidRPr="001C496A">
              <w:rPr>
                <w:color w:val="000000"/>
                <w:sz w:val="20"/>
                <w:szCs w:val="20"/>
                <w:lang w:bidi="ar-SA"/>
              </w:rPr>
              <w:t>5,6</w:t>
            </w:r>
          </w:p>
        </w:tc>
      </w:tr>
      <w:tr w:rsidR="00766492" w:rsidRPr="001C496A" w:rsidTr="00C06071">
        <w:trPr>
          <w:trHeight w:val="20"/>
        </w:trPr>
        <w:tc>
          <w:tcPr>
            <w:tcW w:w="225" w:type="pct"/>
            <w:shd w:val="clear" w:color="auto" w:fill="auto"/>
            <w:noWrap/>
            <w:vAlign w:val="center"/>
          </w:tcPr>
          <w:p w:rsidR="00766492" w:rsidRPr="001C496A" w:rsidRDefault="00766492" w:rsidP="00C06071">
            <w:pPr>
              <w:widowControl/>
              <w:autoSpaceDE/>
              <w:autoSpaceDN/>
              <w:ind w:left="-113" w:right="-113"/>
              <w:jc w:val="center"/>
              <w:rPr>
                <w:color w:val="000000"/>
                <w:sz w:val="20"/>
                <w:szCs w:val="20"/>
                <w:lang w:bidi="ar-SA"/>
              </w:rPr>
            </w:pPr>
          </w:p>
        </w:tc>
        <w:tc>
          <w:tcPr>
            <w:tcW w:w="4297" w:type="pct"/>
            <w:gridSpan w:val="4"/>
            <w:shd w:val="clear" w:color="auto" w:fill="auto"/>
            <w:vAlign w:val="center"/>
          </w:tcPr>
          <w:p w:rsidR="00766492" w:rsidRPr="001C496A" w:rsidRDefault="00766492" w:rsidP="00C06071">
            <w:pPr>
              <w:widowControl/>
              <w:autoSpaceDE/>
              <w:autoSpaceDN/>
              <w:ind w:left="-113" w:right="-113"/>
              <w:jc w:val="center"/>
              <w:rPr>
                <w:color w:val="000000"/>
                <w:sz w:val="20"/>
                <w:szCs w:val="20"/>
                <w:lang w:bidi="ar-SA"/>
              </w:rPr>
            </w:pPr>
            <w:r w:rsidRPr="001C496A">
              <w:rPr>
                <w:color w:val="000000"/>
                <w:sz w:val="20"/>
                <w:szCs w:val="20"/>
                <w:lang w:bidi="ar-SA"/>
              </w:rPr>
              <w:t>2031г.</w:t>
            </w:r>
          </w:p>
        </w:tc>
        <w:tc>
          <w:tcPr>
            <w:tcW w:w="478" w:type="pct"/>
            <w:vAlign w:val="center"/>
          </w:tcPr>
          <w:p w:rsidR="00766492" w:rsidRPr="001C496A" w:rsidRDefault="00766492" w:rsidP="00C06071">
            <w:pPr>
              <w:widowControl/>
              <w:autoSpaceDE/>
              <w:autoSpaceDN/>
              <w:ind w:left="-113" w:right="-113"/>
              <w:jc w:val="center"/>
              <w:rPr>
                <w:color w:val="000000"/>
                <w:sz w:val="20"/>
                <w:szCs w:val="20"/>
                <w:lang w:bidi="ar-SA"/>
              </w:rPr>
            </w:pPr>
          </w:p>
        </w:tc>
      </w:tr>
      <w:tr w:rsidR="00766492" w:rsidRPr="001C496A" w:rsidTr="00C06071">
        <w:trPr>
          <w:trHeight w:val="20"/>
        </w:trPr>
        <w:tc>
          <w:tcPr>
            <w:tcW w:w="225" w:type="pct"/>
            <w:shd w:val="clear" w:color="auto" w:fill="auto"/>
            <w:noWrap/>
            <w:vAlign w:val="center"/>
          </w:tcPr>
          <w:p w:rsidR="00766492" w:rsidRPr="001C496A" w:rsidRDefault="00766492" w:rsidP="00C06071">
            <w:pPr>
              <w:ind w:left="-113" w:right="-113"/>
              <w:jc w:val="center"/>
              <w:rPr>
                <w:color w:val="000000"/>
                <w:sz w:val="20"/>
                <w:szCs w:val="20"/>
                <w:lang w:bidi="ar-SA"/>
              </w:rPr>
            </w:pPr>
            <w:r w:rsidRPr="001C496A">
              <w:rPr>
                <w:color w:val="000000"/>
                <w:sz w:val="20"/>
                <w:szCs w:val="20"/>
              </w:rPr>
              <w:t>1</w:t>
            </w:r>
          </w:p>
        </w:tc>
        <w:tc>
          <w:tcPr>
            <w:tcW w:w="834"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Новый Учхоз (котельная №34)</w:t>
            </w:r>
          </w:p>
        </w:tc>
        <w:tc>
          <w:tcPr>
            <w:tcW w:w="1601"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Модернизация участка  тепловых сетей от БМК до детского сада, от ТК до магазина, здания старой котельной и от ТК домов №№ 1, 4, 5 с применением стальных труб в ППУ-изоляции (предизолированные).</w:t>
            </w:r>
          </w:p>
        </w:tc>
        <w:tc>
          <w:tcPr>
            <w:tcW w:w="1001"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648</w:t>
            </w:r>
          </w:p>
        </w:tc>
        <w:tc>
          <w:tcPr>
            <w:tcW w:w="861" w:type="pct"/>
            <w:shd w:val="clear" w:color="auto" w:fill="auto"/>
            <w:vAlign w:val="center"/>
          </w:tcPr>
          <w:p w:rsidR="00766492" w:rsidRPr="001C496A" w:rsidRDefault="00766492" w:rsidP="00C06071">
            <w:pPr>
              <w:ind w:left="-113" w:right="-113"/>
              <w:jc w:val="center"/>
              <w:rPr>
                <w:color w:val="000000"/>
                <w:sz w:val="20"/>
                <w:szCs w:val="20"/>
                <w:lang w:bidi="ar-SA"/>
              </w:rPr>
            </w:pPr>
            <w:r w:rsidRPr="001C496A">
              <w:rPr>
                <w:color w:val="000000"/>
                <w:sz w:val="20"/>
                <w:szCs w:val="20"/>
              </w:rPr>
              <w:t>1112</w:t>
            </w:r>
          </w:p>
        </w:tc>
        <w:tc>
          <w:tcPr>
            <w:tcW w:w="478" w:type="pct"/>
            <w:vAlign w:val="center"/>
          </w:tcPr>
          <w:p w:rsidR="00766492" w:rsidRPr="001C496A" w:rsidRDefault="00766492" w:rsidP="00C06071">
            <w:pPr>
              <w:widowControl/>
              <w:autoSpaceDE/>
              <w:autoSpaceDN/>
              <w:ind w:left="-113" w:right="-113"/>
              <w:jc w:val="center"/>
              <w:rPr>
                <w:color w:val="000000"/>
                <w:sz w:val="20"/>
                <w:szCs w:val="20"/>
                <w:lang w:bidi="ar-SA"/>
              </w:rPr>
            </w:pPr>
            <w:r w:rsidRPr="001C496A">
              <w:rPr>
                <w:color w:val="000000"/>
                <w:sz w:val="20"/>
                <w:szCs w:val="20"/>
                <w:lang w:bidi="ar-SA"/>
              </w:rPr>
              <w:t>58,27</w:t>
            </w:r>
          </w:p>
        </w:tc>
      </w:tr>
      <w:tr w:rsidR="00766492" w:rsidRPr="001C496A" w:rsidTr="00C06071">
        <w:trPr>
          <w:trHeight w:val="20"/>
        </w:trPr>
        <w:tc>
          <w:tcPr>
            <w:tcW w:w="225" w:type="pct"/>
            <w:shd w:val="clear" w:color="auto" w:fill="auto"/>
            <w:noWrap/>
            <w:vAlign w:val="center"/>
          </w:tcPr>
          <w:p w:rsidR="00766492" w:rsidRPr="001C496A" w:rsidRDefault="00766492" w:rsidP="00C06071">
            <w:pPr>
              <w:widowControl/>
              <w:autoSpaceDE/>
              <w:autoSpaceDN/>
              <w:ind w:left="-113" w:right="-113"/>
              <w:jc w:val="center"/>
              <w:rPr>
                <w:color w:val="000000"/>
                <w:sz w:val="20"/>
                <w:szCs w:val="20"/>
                <w:lang w:bidi="ar-SA"/>
              </w:rPr>
            </w:pPr>
          </w:p>
        </w:tc>
        <w:tc>
          <w:tcPr>
            <w:tcW w:w="4297" w:type="pct"/>
            <w:gridSpan w:val="4"/>
            <w:shd w:val="clear" w:color="auto" w:fill="auto"/>
            <w:vAlign w:val="center"/>
          </w:tcPr>
          <w:p w:rsidR="00766492" w:rsidRPr="001C496A" w:rsidRDefault="00766492" w:rsidP="00C06071">
            <w:pPr>
              <w:widowControl/>
              <w:autoSpaceDE/>
              <w:autoSpaceDN/>
              <w:ind w:left="-113" w:right="-113"/>
              <w:jc w:val="center"/>
              <w:rPr>
                <w:color w:val="000000"/>
                <w:sz w:val="20"/>
                <w:szCs w:val="20"/>
                <w:lang w:bidi="ar-SA"/>
              </w:rPr>
            </w:pPr>
            <w:r w:rsidRPr="001C496A">
              <w:rPr>
                <w:color w:val="000000"/>
                <w:sz w:val="20"/>
                <w:szCs w:val="20"/>
                <w:lang w:bidi="ar-SA"/>
              </w:rPr>
              <w:t>2037 г.</w:t>
            </w:r>
          </w:p>
        </w:tc>
        <w:tc>
          <w:tcPr>
            <w:tcW w:w="478" w:type="pct"/>
            <w:vAlign w:val="center"/>
          </w:tcPr>
          <w:p w:rsidR="00766492" w:rsidRPr="001C496A" w:rsidRDefault="00766492" w:rsidP="00C06071">
            <w:pPr>
              <w:widowControl/>
              <w:autoSpaceDE/>
              <w:autoSpaceDN/>
              <w:ind w:left="-113" w:right="-113"/>
              <w:jc w:val="center"/>
              <w:rPr>
                <w:color w:val="000000"/>
                <w:sz w:val="20"/>
                <w:szCs w:val="20"/>
                <w:lang w:bidi="ar-SA"/>
              </w:rPr>
            </w:pPr>
          </w:p>
        </w:tc>
      </w:tr>
      <w:tr w:rsidR="00766492" w:rsidRPr="001C496A" w:rsidTr="00C06071">
        <w:trPr>
          <w:trHeight w:val="20"/>
        </w:trPr>
        <w:tc>
          <w:tcPr>
            <w:tcW w:w="225" w:type="pct"/>
            <w:shd w:val="clear" w:color="auto" w:fill="auto"/>
            <w:noWrap/>
            <w:vAlign w:val="center"/>
          </w:tcPr>
          <w:p w:rsidR="00766492" w:rsidRPr="001C496A" w:rsidRDefault="00766492" w:rsidP="00C06071">
            <w:pPr>
              <w:ind w:left="-113" w:right="-113"/>
              <w:jc w:val="center"/>
              <w:rPr>
                <w:color w:val="000000"/>
                <w:sz w:val="20"/>
                <w:szCs w:val="20"/>
                <w:lang w:bidi="ar-SA"/>
              </w:rPr>
            </w:pPr>
            <w:r w:rsidRPr="001C496A">
              <w:rPr>
                <w:color w:val="000000"/>
                <w:sz w:val="20"/>
                <w:szCs w:val="20"/>
              </w:rPr>
              <w:t>1</w:t>
            </w:r>
          </w:p>
        </w:tc>
        <w:tc>
          <w:tcPr>
            <w:tcW w:w="834"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Борницкий Лес  (котельная №22)</w:t>
            </w:r>
          </w:p>
        </w:tc>
        <w:tc>
          <w:tcPr>
            <w:tcW w:w="1601"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Модернизация 100% тепловых сетей с применением стальных труб в ППУ-изоляции (предизолированные).</w:t>
            </w:r>
          </w:p>
        </w:tc>
        <w:tc>
          <w:tcPr>
            <w:tcW w:w="1001" w:type="pct"/>
            <w:shd w:val="clear" w:color="auto" w:fill="auto"/>
            <w:vAlign w:val="center"/>
          </w:tcPr>
          <w:p w:rsidR="00766492" w:rsidRPr="001C496A" w:rsidRDefault="00766492" w:rsidP="00C06071">
            <w:pPr>
              <w:ind w:left="-113" w:right="-113"/>
              <w:jc w:val="center"/>
              <w:rPr>
                <w:color w:val="000000"/>
                <w:sz w:val="20"/>
                <w:szCs w:val="20"/>
              </w:rPr>
            </w:pPr>
            <w:r w:rsidRPr="001C496A">
              <w:rPr>
                <w:color w:val="000000"/>
                <w:sz w:val="20"/>
                <w:szCs w:val="20"/>
              </w:rPr>
              <w:t>304</w:t>
            </w:r>
          </w:p>
        </w:tc>
        <w:tc>
          <w:tcPr>
            <w:tcW w:w="861" w:type="pct"/>
            <w:shd w:val="clear" w:color="auto" w:fill="auto"/>
            <w:vAlign w:val="center"/>
          </w:tcPr>
          <w:p w:rsidR="00766492" w:rsidRPr="001C496A" w:rsidRDefault="00766492" w:rsidP="00C06071">
            <w:pPr>
              <w:ind w:left="-113" w:right="-113"/>
              <w:jc w:val="center"/>
              <w:rPr>
                <w:color w:val="000000"/>
                <w:sz w:val="20"/>
                <w:szCs w:val="20"/>
                <w:lang w:bidi="ar-SA"/>
              </w:rPr>
            </w:pPr>
            <w:r w:rsidRPr="001C496A">
              <w:rPr>
                <w:color w:val="000000"/>
                <w:sz w:val="20"/>
                <w:szCs w:val="20"/>
              </w:rPr>
              <w:t>304</w:t>
            </w:r>
          </w:p>
        </w:tc>
        <w:tc>
          <w:tcPr>
            <w:tcW w:w="478" w:type="pct"/>
            <w:vAlign w:val="center"/>
          </w:tcPr>
          <w:p w:rsidR="00766492" w:rsidRPr="001C496A" w:rsidRDefault="00766492" w:rsidP="00C06071">
            <w:pPr>
              <w:widowControl/>
              <w:autoSpaceDE/>
              <w:autoSpaceDN/>
              <w:ind w:left="-113" w:right="-113"/>
              <w:jc w:val="center"/>
              <w:rPr>
                <w:color w:val="000000"/>
                <w:sz w:val="20"/>
                <w:szCs w:val="20"/>
                <w:lang w:bidi="ar-SA"/>
              </w:rPr>
            </w:pPr>
            <w:r w:rsidRPr="001C496A">
              <w:rPr>
                <w:color w:val="000000"/>
                <w:sz w:val="20"/>
                <w:szCs w:val="20"/>
                <w:lang w:bidi="ar-SA"/>
              </w:rPr>
              <w:t>100</w:t>
            </w:r>
          </w:p>
        </w:tc>
      </w:tr>
    </w:tbl>
    <w:p w:rsidR="009C088E" w:rsidRDefault="009C088E" w:rsidP="0035314D">
      <w:pPr>
        <w:widowControl/>
        <w:tabs>
          <w:tab w:val="left" w:pos="0"/>
        </w:tabs>
        <w:spacing w:before="120" w:after="120" w:line="360" w:lineRule="auto"/>
        <w:ind w:firstLine="709"/>
        <w:jc w:val="both"/>
        <w:rPr>
          <w:sz w:val="26"/>
        </w:rPr>
      </w:pPr>
      <w:r>
        <w:rPr>
          <w:sz w:val="26"/>
        </w:rPr>
        <w:t>Предполагаемый срок реконструкции тепловых сетей от котельной №</w:t>
      </w:r>
      <w:r w:rsidR="00673549">
        <w:rPr>
          <w:sz w:val="26"/>
        </w:rPr>
        <w:t>22</w:t>
      </w:r>
      <w:r>
        <w:rPr>
          <w:sz w:val="26"/>
        </w:rPr>
        <w:t xml:space="preserve"> согласно данным </w:t>
      </w:r>
      <w:r w:rsidRPr="00AC16F5">
        <w:rPr>
          <w:sz w:val="26"/>
        </w:rPr>
        <w:t>АО</w:t>
      </w:r>
      <w:r>
        <w:rPr>
          <w:sz w:val="26"/>
        </w:rPr>
        <w:t> </w:t>
      </w:r>
      <w:r w:rsidRPr="00AC16F5">
        <w:rPr>
          <w:sz w:val="26"/>
        </w:rPr>
        <w:t>«Коммунальные системы Гатчинского района»</w:t>
      </w:r>
      <w:r>
        <w:rPr>
          <w:sz w:val="26"/>
        </w:rPr>
        <w:t xml:space="preserve">, выходит за временные рамки, рассматриваемые в </w:t>
      </w:r>
      <w:r w:rsidR="00CC281D">
        <w:rPr>
          <w:sz w:val="26"/>
        </w:rPr>
        <w:t>настоящей схеме (до 203</w:t>
      </w:r>
      <w:r w:rsidR="00E92849">
        <w:rPr>
          <w:sz w:val="26"/>
        </w:rPr>
        <w:t>5</w:t>
      </w:r>
      <w:r w:rsidR="00CC281D">
        <w:rPr>
          <w:sz w:val="26"/>
        </w:rPr>
        <w:t xml:space="preserve"> года).</w:t>
      </w:r>
    </w:p>
    <w:p w:rsidR="008D639C" w:rsidRDefault="008D639C" w:rsidP="0035314D">
      <w:pPr>
        <w:widowControl/>
        <w:tabs>
          <w:tab w:val="left" w:pos="0"/>
        </w:tabs>
        <w:spacing w:before="120" w:after="120" w:line="360" w:lineRule="auto"/>
        <w:ind w:firstLine="709"/>
        <w:jc w:val="both"/>
        <w:rPr>
          <w:sz w:val="26"/>
        </w:rPr>
        <w:sectPr w:rsidR="008D639C" w:rsidSect="001635B6">
          <w:pgSz w:w="11910" w:h="16840"/>
          <w:pgMar w:top="1134" w:right="851" w:bottom="851" w:left="1701" w:header="0" w:footer="590" w:gutter="0"/>
          <w:cols w:space="720"/>
          <w:docGrid w:linePitch="299"/>
        </w:sectPr>
      </w:pPr>
    </w:p>
    <w:p w:rsidR="00294BB4" w:rsidRPr="004C68F2" w:rsidRDefault="008D639C" w:rsidP="00C57B09">
      <w:pPr>
        <w:pStyle w:val="10"/>
        <w:pageBreakBefore/>
        <w:widowControl/>
        <w:numPr>
          <w:ilvl w:val="0"/>
          <w:numId w:val="79"/>
        </w:numPr>
        <w:tabs>
          <w:tab w:val="left" w:pos="284"/>
          <w:tab w:val="left" w:pos="1276"/>
          <w:tab w:val="left" w:pos="1843"/>
          <w:tab w:val="left" w:pos="4423"/>
          <w:tab w:val="left" w:pos="7016"/>
          <w:tab w:val="left" w:pos="7976"/>
        </w:tabs>
        <w:spacing w:after="120"/>
        <w:ind w:left="0" w:firstLine="0"/>
      </w:pPr>
      <w:bookmarkStart w:id="139" w:name="_Toc12630665"/>
      <w:bookmarkStart w:id="140" w:name="_Toc133581367"/>
      <w:r w:rsidRPr="008D639C">
        <w:t>РАЗДЕЛ 7. ПРЕДЛОЖЕНИЯ ПО ПЕРЕВОДУ ОТКРЫТЫХ СИСТЕМ ТЕПЛОСНАБЖЕНИЯ (ГОРЯЧЕГО ВОДОСНАБЖЕНИЯ) В ЗАКРЫТЫЕ СИСТЕМЫ ГОРЯЧЕГО ВОДОСНАБЖЕНИЯ</w:t>
      </w:r>
      <w:bookmarkEnd w:id="139"/>
      <w:bookmarkEnd w:id="140"/>
    </w:p>
    <w:p w:rsidR="00882240" w:rsidRDefault="00882240" w:rsidP="00882240">
      <w:pPr>
        <w:widowControl/>
        <w:autoSpaceDE/>
        <w:autoSpaceDN/>
        <w:spacing w:before="120" w:after="120" w:line="360" w:lineRule="auto"/>
        <w:ind w:firstLine="709"/>
        <w:contextualSpacing/>
        <w:jc w:val="both"/>
        <w:rPr>
          <w:rFonts w:eastAsia="Calibri"/>
          <w:sz w:val="26"/>
          <w:szCs w:val="26"/>
          <w:lang w:eastAsia="en-US" w:bidi="ar-SA"/>
        </w:rPr>
      </w:pPr>
      <w:r w:rsidRPr="00882240">
        <w:rPr>
          <w:rFonts w:eastAsia="Calibri"/>
          <w:sz w:val="26"/>
          <w:szCs w:val="26"/>
          <w:lang w:eastAsia="en-US" w:bidi="ar-SA"/>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rsidR="00B2273D" w:rsidRPr="00B2273D" w:rsidRDefault="00882240" w:rsidP="00882240">
      <w:pPr>
        <w:widowControl/>
        <w:autoSpaceDE/>
        <w:autoSpaceDN/>
        <w:spacing w:before="120" w:after="120" w:line="360" w:lineRule="auto"/>
        <w:ind w:firstLine="709"/>
        <w:contextualSpacing/>
        <w:jc w:val="both"/>
        <w:rPr>
          <w:rFonts w:eastAsia="Calibri"/>
          <w:sz w:val="26"/>
          <w:szCs w:val="26"/>
          <w:lang w:eastAsia="en-US" w:bidi="ar-SA"/>
        </w:rPr>
      </w:pPr>
      <w:r w:rsidRPr="00882240">
        <w:rPr>
          <w:rFonts w:eastAsia="Calibri"/>
          <w:sz w:val="26"/>
          <w:szCs w:val="26"/>
          <w:lang w:eastAsia="en-US" w:bidi="ar-SA"/>
        </w:rPr>
        <w:t>В соответствии с ФЗ №438 от 30.12.2021 г. «</w:t>
      </w:r>
      <w:r w:rsidRPr="00882240">
        <w:rPr>
          <w:rFonts w:eastAsia="Calibri"/>
          <w:sz w:val="26"/>
          <w:szCs w:val="26"/>
          <w:lang w:eastAsia="en-US"/>
        </w:rPr>
        <w:t>О внесении изменений в Федеральный закон «О теплоснабжении»</w:t>
      </w:r>
      <w:r w:rsidRPr="00882240">
        <w:rPr>
          <w:rFonts w:eastAsia="Calibri"/>
          <w:sz w:val="26"/>
          <w:szCs w:val="26"/>
          <w:lang w:eastAsia="en-US" w:bidi="ar-SA"/>
        </w:rPr>
        <w:t xml:space="preserve"> </w:t>
      </w:r>
      <w:r w:rsidRPr="00882240">
        <w:rPr>
          <w:rFonts w:eastAsia="Calibri"/>
          <w:sz w:val="26"/>
          <w:szCs w:val="26"/>
          <w:lang w:eastAsia="en-US"/>
        </w:rPr>
        <w:t>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 При этом все перспективные потребители городского поселения будут подключены к централизованной системе теплоснабжения по закрытой схеме.</w:t>
      </w:r>
    </w:p>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При переводе потребителей горячего водоснабжения на закрытую схему возможны следующие варианты:</w:t>
      </w:r>
    </w:p>
    <w:p w:rsidR="00B2273D" w:rsidRPr="00B2273D" w:rsidRDefault="00B2273D" w:rsidP="00941AED">
      <w:pPr>
        <w:widowControl/>
        <w:numPr>
          <w:ilvl w:val="0"/>
          <w:numId w:val="33"/>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организация четырехтрубной системы централизованного теплоснабжения от источников;</w:t>
      </w:r>
    </w:p>
    <w:p w:rsidR="00B2273D" w:rsidRPr="00B2273D" w:rsidRDefault="00B2273D" w:rsidP="00941AED">
      <w:pPr>
        <w:widowControl/>
        <w:numPr>
          <w:ilvl w:val="0"/>
          <w:numId w:val="33"/>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строительство центральных тепловых пунктов в кварталах застройки (ЦТП);</w:t>
      </w:r>
    </w:p>
    <w:p w:rsidR="00B2273D" w:rsidRPr="00B2273D" w:rsidRDefault="00B2273D" w:rsidP="00941AED">
      <w:pPr>
        <w:widowControl/>
        <w:numPr>
          <w:ilvl w:val="0"/>
          <w:numId w:val="33"/>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организация индивидуальных тепловых пунктов (ИТП) у абонентов (установка теплообменного оборудования на контур ГВС);</w:t>
      </w:r>
    </w:p>
    <w:p w:rsidR="00B2273D" w:rsidRPr="00B2273D" w:rsidRDefault="00B2273D" w:rsidP="00941AED">
      <w:pPr>
        <w:widowControl/>
        <w:numPr>
          <w:ilvl w:val="0"/>
          <w:numId w:val="33"/>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организация комбинированной системы теплоснабжения (организация как ИТП, так и строительство ЦТП).</w:t>
      </w:r>
    </w:p>
    <w:p w:rsidR="00B2273D" w:rsidRPr="00B2273D" w:rsidRDefault="00B2273D" w:rsidP="008B6E80">
      <w:pPr>
        <w:widowControl/>
        <w:autoSpaceDE/>
        <w:autoSpaceDN/>
        <w:spacing w:before="120" w:after="120" w:line="360" w:lineRule="auto"/>
        <w:ind w:firstLine="851"/>
        <w:jc w:val="both"/>
        <w:rPr>
          <w:rFonts w:eastAsia="Calibri"/>
          <w:sz w:val="26"/>
          <w:szCs w:val="26"/>
          <w:lang w:eastAsia="en-US" w:bidi="ar-SA"/>
        </w:rPr>
      </w:pPr>
      <w:r w:rsidRPr="00B2273D">
        <w:rPr>
          <w:rFonts w:eastAsia="Calibri"/>
          <w:sz w:val="26"/>
          <w:szCs w:val="26"/>
          <w:lang w:eastAsia="en-US" w:bidi="ar-SA"/>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rsidR="00B2273D" w:rsidRPr="00B2273D" w:rsidRDefault="00B2273D" w:rsidP="00941AED">
      <w:pPr>
        <w:pStyle w:val="a9"/>
        <w:widowControl/>
        <w:numPr>
          <w:ilvl w:val="0"/>
          <w:numId w:val="34"/>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Выделение земельного участка для нового строительства ЦТП в зоне сложившейся застройки;</w:t>
      </w:r>
    </w:p>
    <w:p w:rsidR="00B2273D" w:rsidRPr="00B2273D" w:rsidRDefault="00B2273D" w:rsidP="00941AED">
      <w:pPr>
        <w:pStyle w:val="a9"/>
        <w:widowControl/>
        <w:numPr>
          <w:ilvl w:val="0"/>
          <w:numId w:val="34"/>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Необходимость инженерного обеспечения нового ЦТП (подвод холодного водоснабжения, канализации, электроснабжения, телекоммуникаций и пр.);</w:t>
      </w:r>
    </w:p>
    <w:p w:rsidR="00B2273D" w:rsidRPr="00B2273D" w:rsidRDefault="00B2273D" w:rsidP="00941AED">
      <w:pPr>
        <w:pStyle w:val="a9"/>
        <w:widowControl/>
        <w:numPr>
          <w:ilvl w:val="0"/>
          <w:numId w:val="34"/>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 xml:space="preserve">Необходимость перекладки тепловых сетей после ЦТП и организация четырехтрубной схемы в условиях высокой плотности существующих коммуникаций. </w:t>
      </w:r>
    </w:p>
    <w:p w:rsidR="00B2273D" w:rsidRPr="00B2273D" w:rsidRDefault="00B2273D" w:rsidP="00941AED">
      <w:pPr>
        <w:pStyle w:val="a9"/>
        <w:widowControl/>
        <w:numPr>
          <w:ilvl w:val="0"/>
          <w:numId w:val="34"/>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Реконструкция существующих ИТП потребителей.</w:t>
      </w:r>
    </w:p>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При выборе теплообменного оборудования на ГВС к теплообменникам предъявляются следующие требования:</w:t>
      </w:r>
    </w:p>
    <w:p w:rsidR="00B2273D" w:rsidRPr="00B2273D" w:rsidRDefault="00B2273D" w:rsidP="00941AED">
      <w:pPr>
        <w:pStyle w:val="a9"/>
        <w:widowControl/>
        <w:numPr>
          <w:ilvl w:val="0"/>
          <w:numId w:val="35"/>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rsidR="00B2273D" w:rsidRPr="00B2273D" w:rsidRDefault="00B2273D" w:rsidP="00941AED">
      <w:pPr>
        <w:pStyle w:val="a9"/>
        <w:widowControl/>
        <w:numPr>
          <w:ilvl w:val="0"/>
          <w:numId w:val="35"/>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Низкая стоимость теплообменника и низкая стоимость владения (обслуживания);</w:t>
      </w:r>
    </w:p>
    <w:p w:rsidR="00B2273D" w:rsidRPr="00B2273D" w:rsidRDefault="00B2273D" w:rsidP="00941AED">
      <w:pPr>
        <w:pStyle w:val="a9"/>
        <w:widowControl/>
        <w:numPr>
          <w:ilvl w:val="0"/>
          <w:numId w:val="35"/>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Доступность или даже возможность ремонта;</w:t>
      </w:r>
    </w:p>
    <w:p w:rsidR="00B2273D" w:rsidRPr="00B2273D" w:rsidRDefault="00B2273D" w:rsidP="00941AED">
      <w:pPr>
        <w:pStyle w:val="a9"/>
        <w:widowControl/>
        <w:numPr>
          <w:ilvl w:val="0"/>
          <w:numId w:val="35"/>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Простота доступа к поверхностям для очистки от отложений;</w:t>
      </w:r>
    </w:p>
    <w:p w:rsidR="00B2273D" w:rsidRPr="00B2273D" w:rsidRDefault="00B2273D" w:rsidP="00941AED">
      <w:pPr>
        <w:pStyle w:val="a9"/>
        <w:widowControl/>
        <w:numPr>
          <w:ilvl w:val="0"/>
          <w:numId w:val="35"/>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Невысокое гидродинамическое сопротивление;</w:t>
      </w:r>
    </w:p>
    <w:p w:rsidR="00B2273D" w:rsidRPr="00B2273D" w:rsidRDefault="00B2273D" w:rsidP="00941AED">
      <w:pPr>
        <w:pStyle w:val="a9"/>
        <w:widowControl/>
        <w:numPr>
          <w:ilvl w:val="0"/>
          <w:numId w:val="35"/>
        </w:numPr>
        <w:autoSpaceDE/>
        <w:autoSpaceDN/>
        <w:spacing w:before="120" w:after="120" w:line="360" w:lineRule="auto"/>
        <w:ind w:left="0" w:firstLine="851"/>
        <w:jc w:val="both"/>
        <w:rPr>
          <w:rFonts w:eastAsia="Calibri"/>
          <w:sz w:val="26"/>
          <w:szCs w:val="26"/>
          <w:lang w:eastAsia="en-US" w:bidi="ar-SA"/>
        </w:rPr>
      </w:pPr>
      <w:r w:rsidRPr="00B2273D">
        <w:rPr>
          <w:rFonts w:eastAsia="Calibri"/>
          <w:sz w:val="26"/>
          <w:szCs w:val="26"/>
          <w:lang w:eastAsia="en-US" w:bidi="ar-SA"/>
        </w:rPr>
        <w:t>Склонность к самоочищению или минимальному загрязнению (при соблюдении скоростных режимов теплоносителя).</w:t>
      </w:r>
    </w:p>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 xml:space="preserve">Сравнение по указанным параметрам представлено в таблице </w:t>
      </w:r>
      <w:r w:rsidR="00766492">
        <w:rPr>
          <w:rFonts w:eastAsia="Calibri"/>
          <w:sz w:val="26"/>
          <w:szCs w:val="26"/>
          <w:lang w:eastAsia="en-US" w:bidi="ar-SA"/>
        </w:rPr>
        <w:t>ниже</w:t>
      </w:r>
      <w:r w:rsidRPr="00B2273D">
        <w:rPr>
          <w:rFonts w:eastAsia="Calibri"/>
          <w:sz w:val="26"/>
          <w:szCs w:val="26"/>
          <w:lang w:eastAsia="en-US" w:bidi="ar-SA"/>
        </w:rPr>
        <w:t>. К сравнению приняты пластинчатые разборные, паяные и кожухотрубные интенсифицированные теплообменники.</w:t>
      </w:r>
    </w:p>
    <w:p w:rsidR="008B6E80" w:rsidRPr="00BC51FA" w:rsidRDefault="008B6E80"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41" w:name="_Ref99717223"/>
      <w:r w:rsidRPr="008B6E80">
        <w:rPr>
          <w:iCs/>
          <w:sz w:val="24"/>
          <w:szCs w:val="24"/>
          <w:lang w:bidi="ru-RU"/>
        </w:rPr>
        <w:t>Сравнение теплообменников по эксплуатационным требованиям</w:t>
      </w:r>
      <w:bookmarkEnd w:id="141"/>
    </w:p>
    <w:tbl>
      <w:tblPr>
        <w:tblStyle w:val="70"/>
        <w:tblW w:w="5000" w:type="pct"/>
        <w:tblLook w:val="04A0" w:firstRow="1" w:lastRow="0" w:firstColumn="1" w:lastColumn="0" w:noHBand="0" w:noVBand="1"/>
      </w:tblPr>
      <w:tblGrid>
        <w:gridCol w:w="2112"/>
        <w:gridCol w:w="1553"/>
        <w:gridCol w:w="1527"/>
        <w:gridCol w:w="2267"/>
        <w:gridCol w:w="838"/>
        <w:gridCol w:w="1051"/>
      </w:tblGrid>
      <w:tr w:rsidR="00766492" w:rsidRPr="001C496A" w:rsidTr="00C06071">
        <w:trPr>
          <w:trHeight w:val="283"/>
          <w:tblHeader/>
        </w:trPr>
        <w:tc>
          <w:tcPr>
            <w:tcW w:w="1147" w:type="pct"/>
            <w:vMerge w:val="restart"/>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Критерии</w:t>
            </w:r>
          </w:p>
        </w:tc>
        <w:tc>
          <w:tcPr>
            <w:tcW w:w="847" w:type="pct"/>
            <w:vMerge w:val="restart"/>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Пластинчатый</w:t>
            </w:r>
          </w:p>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разборный</w:t>
            </w:r>
          </w:p>
        </w:tc>
        <w:tc>
          <w:tcPr>
            <w:tcW w:w="733" w:type="pct"/>
            <w:vMerge w:val="restart"/>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Пластинчатый</w:t>
            </w:r>
          </w:p>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паяный</w:t>
            </w:r>
          </w:p>
        </w:tc>
        <w:tc>
          <w:tcPr>
            <w:tcW w:w="2273" w:type="pct"/>
            <w:gridSpan w:val="3"/>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Кожухотрубный интенсифицированный</w:t>
            </w:r>
          </w:p>
        </w:tc>
      </w:tr>
      <w:tr w:rsidR="00766492" w:rsidRPr="001C496A" w:rsidTr="00C06071">
        <w:trPr>
          <w:trHeight w:val="283"/>
          <w:tblHeader/>
        </w:trPr>
        <w:tc>
          <w:tcPr>
            <w:tcW w:w="1147" w:type="pct"/>
            <w:vMerge/>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p>
        </w:tc>
        <w:tc>
          <w:tcPr>
            <w:tcW w:w="847" w:type="pct"/>
            <w:vMerge/>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p>
        </w:tc>
        <w:tc>
          <w:tcPr>
            <w:tcW w:w="733" w:type="pct"/>
            <w:vMerge/>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С профилированными трубками</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ТТАИ</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b/>
                <w:sz w:val="20"/>
                <w:szCs w:val="20"/>
                <w:lang w:eastAsia="en-US" w:bidi="ar-SA"/>
              </w:rPr>
            </w:pPr>
            <w:r w:rsidRPr="001C496A">
              <w:rPr>
                <w:rFonts w:eastAsia="Calibri"/>
                <w:b/>
                <w:sz w:val="20"/>
                <w:szCs w:val="20"/>
                <w:lang w:eastAsia="en-US" w:bidi="ar-SA"/>
              </w:rPr>
              <w:t>Винтовой</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Компактность</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Низкая масса</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 xml:space="preserve">Низкая стоимость теплообменника </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Низкая стоимость владения</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 -</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Возможность ремонта</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Простота доступа к поверхностям для очистки от отложений</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Невысокое гидродинамическое сопротивление</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r w:rsidR="00766492" w:rsidRPr="001C496A" w:rsidTr="00C06071">
        <w:trPr>
          <w:trHeight w:val="283"/>
        </w:trPr>
        <w:tc>
          <w:tcPr>
            <w:tcW w:w="1147" w:type="pct"/>
            <w:shd w:val="clear" w:color="auto" w:fill="auto"/>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Склонность к самоочищению или минимальному загрязнению</w:t>
            </w:r>
          </w:p>
        </w:tc>
        <w:tc>
          <w:tcPr>
            <w:tcW w:w="847"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733"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1229"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465"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c>
          <w:tcPr>
            <w:tcW w:w="580" w:type="pct"/>
            <w:shd w:val="clear" w:color="auto" w:fill="auto"/>
            <w:vAlign w:val="center"/>
          </w:tcPr>
          <w:p w:rsidR="00766492" w:rsidRPr="001C496A" w:rsidRDefault="00766492" w:rsidP="00C06071">
            <w:pPr>
              <w:widowControl/>
              <w:autoSpaceDE/>
              <w:autoSpaceDN/>
              <w:ind w:left="-57" w:right="-57"/>
              <w:jc w:val="center"/>
              <w:rPr>
                <w:rFonts w:eastAsia="Calibri"/>
                <w:sz w:val="20"/>
                <w:szCs w:val="20"/>
                <w:lang w:eastAsia="en-US" w:bidi="ar-SA"/>
              </w:rPr>
            </w:pPr>
            <w:r w:rsidRPr="001C496A">
              <w:rPr>
                <w:rFonts w:eastAsia="Calibri"/>
                <w:sz w:val="20"/>
                <w:szCs w:val="20"/>
                <w:lang w:eastAsia="en-US" w:bidi="ar-SA"/>
              </w:rPr>
              <w:t>+</w:t>
            </w:r>
          </w:p>
        </w:tc>
      </w:tr>
    </w:tbl>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Кроме того, нужно учитывать следующие особенности поставщика:</w:t>
      </w:r>
    </w:p>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Срок изготовления и поставки, особенно при массовой установке теплообменных аппаратов.</w:t>
      </w:r>
    </w:p>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rsidR="00B2273D" w:rsidRPr="00B2273D" w:rsidRDefault="00B2273D" w:rsidP="008B6E80">
      <w:pPr>
        <w:widowControl/>
        <w:autoSpaceDE/>
        <w:autoSpaceDN/>
        <w:spacing w:before="120" w:after="120" w:line="360" w:lineRule="auto"/>
        <w:ind w:firstLine="709"/>
        <w:jc w:val="both"/>
        <w:rPr>
          <w:rFonts w:eastAsia="Calibri"/>
          <w:sz w:val="26"/>
          <w:szCs w:val="26"/>
          <w:lang w:eastAsia="en-US" w:bidi="ar-SA"/>
        </w:rPr>
      </w:pPr>
      <w:r w:rsidRPr="00B2273D">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rsidR="00B2273D" w:rsidRPr="00B2273D" w:rsidRDefault="00B2273D" w:rsidP="008B6E80">
      <w:pPr>
        <w:widowControl/>
        <w:tabs>
          <w:tab w:val="left" w:pos="0"/>
        </w:tabs>
        <w:spacing w:before="120" w:after="120" w:line="360" w:lineRule="auto"/>
        <w:ind w:firstLine="709"/>
        <w:jc w:val="both"/>
        <w:rPr>
          <w:sz w:val="26"/>
        </w:rPr>
      </w:pPr>
      <w:r w:rsidRPr="00B2273D">
        <w:rPr>
          <w:sz w:val="26"/>
        </w:rPr>
        <w:t>Схема присоединения водоподогревателей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rsidR="008E7365" w:rsidRPr="00B2273D" w:rsidRDefault="008D639C" w:rsidP="00C57B09">
      <w:pPr>
        <w:pStyle w:val="20"/>
        <w:numPr>
          <w:ilvl w:val="1"/>
          <w:numId w:val="79"/>
        </w:numPr>
        <w:tabs>
          <w:tab w:val="left" w:pos="426"/>
        </w:tabs>
        <w:spacing w:after="120"/>
        <w:ind w:left="0" w:firstLine="0"/>
        <w:jc w:val="both"/>
        <w:rPr>
          <w:i w:val="0"/>
        </w:rPr>
      </w:pPr>
      <w:bookmarkStart w:id="142" w:name="_Toc12630666"/>
      <w:bookmarkStart w:id="143" w:name="_Toc133581368"/>
      <w:r w:rsidRPr="008D639C">
        <w:rPr>
          <w:i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42"/>
      <w:bookmarkEnd w:id="143"/>
    </w:p>
    <w:p w:rsidR="004D20DE" w:rsidRDefault="008D639C" w:rsidP="009309CA">
      <w:pPr>
        <w:widowControl/>
        <w:tabs>
          <w:tab w:val="left" w:pos="0"/>
        </w:tabs>
        <w:spacing w:before="120" w:after="120" w:line="360" w:lineRule="auto"/>
        <w:ind w:firstLine="709"/>
        <w:jc w:val="both"/>
        <w:rPr>
          <w:sz w:val="26"/>
          <w:szCs w:val="26"/>
        </w:rPr>
      </w:pPr>
      <w:r w:rsidRPr="008D639C">
        <w:rPr>
          <w:sz w:val="26"/>
          <w:szCs w:val="26"/>
        </w:rPr>
        <w:t>Строительство индивидуальных или центральных тепловых пунктов на расчетный срок не предусматривается.</w:t>
      </w:r>
      <w:r w:rsidR="00B2273D">
        <w:rPr>
          <w:sz w:val="26"/>
          <w:szCs w:val="26"/>
        </w:rPr>
        <w:t xml:space="preserve"> </w:t>
      </w:r>
    </w:p>
    <w:p w:rsidR="004D20DE" w:rsidRDefault="004D20DE">
      <w:pPr>
        <w:rPr>
          <w:sz w:val="26"/>
          <w:szCs w:val="26"/>
        </w:rPr>
      </w:pPr>
      <w:r>
        <w:rPr>
          <w:sz w:val="26"/>
          <w:szCs w:val="26"/>
        </w:rPr>
        <w:br w:type="page"/>
      </w:r>
    </w:p>
    <w:p w:rsidR="008E7365" w:rsidRPr="00B2273D" w:rsidRDefault="008D639C" w:rsidP="00C57B09">
      <w:pPr>
        <w:pStyle w:val="20"/>
        <w:numPr>
          <w:ilvl w:val="1"/>
          <w:numId w:val="79"/>
        </w:numPr>
        <w:tabs>
          <w:tab w:val="left" w:pos="426"/>
        </w:tabs>
        <w:spacing w:before="120" w:after="120"/>
        <w:ind w:left="0" w:firstLine="0"/>
        <w:jc w:val="both"/>
        <w:rPr>
          <w:i w:val="0"/>
        </w:rPr>
      </w:pPr>
      <w:bookmarkStart w:id="144" w:name="_Toc12630667"/>
      <w:bookmarkStart w:id="145" w:name="_Toc133581369"/>
      <w:r w:rsidRPr="008D639C">
        <w:rPr>
          <w:i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44"/>
      <w:bookmarkEnd w:id="145"/>
    </w:p>
    <w:p w:rsidR="008D639C" w:rsidRDefault="008D639C" w:rsidP="009309CA">
      <w:pPr>
        <w:widowControl/>
        <w:tabs>
          <w:tab w:val="left" w:pos="0"/>
        </w:tabs>
        <w:spacing w:before="120" w:after="120" w:line="360" w:lineRule="auto"/>
        <w:ind w:firstLine="709"/>
        <w:jc w:val="both"/>
        <w:rPr>
          <w:sz w:val="26"/>
          <w:szCs w:val="26"/>
        </w:rPr>
      </w:pPr>
      <w:r w:rsidRPr="008D639C">
        <w:rPr>
          <w:sz w:val="26"/>
          <w:szCs w:val="26"/>
        </w:rPr>
        <w:t>Переход на закрытую схему ГВС на территории Войсковицкого сельского поселения не предполагается в связи с использованием четырехтрубной системы теплоснабжения.</w:t>
      </w:r>
    </w:p>
    <w:p w:rsidR="008D639C" w:rsidRDefault="008D639C" w:rsidP="009309CA">
      <w:pPr>
        <w:widowControl/>
        <w:tabs>
          <w:tab w:val="left" w:pos="0"/>
        </w:tabs>
        <w:spacing w:before="120" w:after="120" w:line="360" w:lineRule="auto"/>
        <w:ind w:firstLine="709"/>
        <w:jc w:val="both"/>
        <w:rPr>
          <w:sz w:val="26"/>
          <w:szCs w:val="26"/>
        </w:rPr>
        <w:sectPr w:rsidR="008D639C" w:rsidSect="001635B6">
          <w:pgSz w:w="11910" w:h="16840"/>
          <w:pgMar w:top="1134" w:right="851" w:bottom="851" w:left="1701" w:header="0" w:footer="590" w:gutter="0"/>
          <w:cols w:space="720"/>
          <w:docGrid w:linePitch="299"/>
        </w:sectPr>
      </w:pPr>
    </w:p>
    <w:p w:rsidR="00294BB4" w:rsidRPr="00F82A47" w:rsidRDefault="008D639C"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146" w:name="_Toc12630668"/>
      <w:bookmarkStart w:id="147" w:name="_Toc133581370"/>
      <w:r w:rsidRPr="008D639C">
        <w:t>РАЗДЕЛ 8. ПЕРСПЕКТИВНЫЕ ТОПЛИВНЫЕ БАЛАНСЫ</w:t>
      </w:r>
      <w:bookmarkEnd w:id="146"/>
      <w:bookmarkEnd w:id="147"/>
    </w:p>
    <w:p w:rsidR="00552FFF" w:rsidRPr="00C8430C" w:rsidRDefault="008D639C" w:rsidP="00C57B09">
      <w:pPr>
        <w:pStyle w:val="20"/>
        <w:numPr>
          <w:ilvl w:val="1"/>
          <w:numId w:val="79"/>
        </w:numPr>
        <w:tabs>
          <w:tab w:val="left" w:pos="567"/>
        </w:tabs>
        <w:spacing w:before="120" w:after="120"/>
        <w:ind w:left="0" w:firstLine="0"/>
        <w:jc w:val="both"/>
        <w:rPr>
          <w:i w:val="0"/>
        </w:rPr>
      </w:pPr>
      <w:bookmarkStart w:id="148" w:name="_Toc12630669"/>
      <w:bookmarkStart w:id="149" w:name="_Toc133581371"/>
      <w:r w:rsidRPr="008D639C">
        <w:rPr>
          <w:i w:val="0"/>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48"/>
      <w:bookmarkEnd w:id="149"/>
    </w:p>
    <w:p w:rsidR="00C8430C" w:rsidRPr="00893CBE" w:rsidRDefault="00C8430C" w:rsidP="009C2AEE">
      <w:pPr>
        <w:pStyle w:val="a7"/>
        <w:spacing w:before="120" w:after="120"/>
        <w:ind w:right="6" w:firstLine="709"/>
      </w:pPr>
      <w:r w:rsidRPr="00893CBE">
        <w:t>В настоящее время в качестве основного топлива на источниках централизованного теплоснабжения Войсковицкого сельского поселения используются следующие виды топлива:</w:t>
      </w:r>
    </w:p>
    <w:p w:rsidR="00C8430C" w:rsidRPr="00893CBE" w:rsidRDefault="00C8430C" w:rsidP="00941AED">
      <w:pPr>
        <w:pStyle w:val="a9"/>
        <w:numPr>
          <w:ilvl w:val="0"/>
          <w:numId w:val="38"/>
        </w:numPr>
        <w:tabs>
          <w:tab w:val="left" w:pos="1118"/>
        </w:tabs>
        <w:spacing w:before="120" w:after="120" w:line="360" w:lineRule="auto"/>
        <w:ind w:left="0" w:right="6" w:firstLine="851"/>
        <w:jc w:val="both"/>
        <w:rPr>
          <w:sz w:val="26"/>
        </w:rPr>
      </w:pPr>
      <w:r w:rsidRPr="00893CBE">
        <w:rPr>
          <w:sz w:val="26"/>
        </w:rPr>
        <w:t xml:space="preserve">котельные № 53 в пос. Войсковицы, № 34 и котельная </w:t>
      </w:r>
      <w:r w:rsidR="00B73353">
        <w:rPr>
          <w:sz w:val="26"/>
        </w:rPr>
        <w:t>ФГБУ</w:t>
      </w:r>
      <w:r w:rsidRPr="00893CBE">
        <w:rPr>
          <w:sz w:val="26"/>
        </w:rPr>
        <w:t xml:space="preserve"> «</w:t>
      </w:r>
      <w:r w:rsidR="00B73353">
        <w:rPr>
          <w:sz w:val="26"/>
        </w:rPr>
        <w:t>ЦЖКУ</w:t>
      </w:r>
      <w:r w:rsidRPr="00893CBE">
        <w:rPr>
          <w:sz w:val="26"/>
        </w:rPr>
        <w:t>» в пос. Новый Учхоз – природный</w:t>
      </w:r>
      <w:r w:rsidRPr="00893CBE">
        <w:rPr>
          <w:spacing w:val="2"/>
          <w:sz w:val="26"/>
        </w:rPr>
        <w:t xml:space="preserve"> </w:t>
      </w:r>
      <w:r w:rsidRPr="00893CBE">
        <w:rPr>
          <w:sz w:val="26"/>
        </w:rPr>
        <w:t>газ;</w:t>
      </w:r>
    </w:p>
    <w:p w:rsidR="00C8430C" w:rsidRPr="00893CBE" w:rsidRDefault="00C8430C" w:rsidP="00941AED">
      <w:pPr>
        <w:pStyle w:val="a9"/>
        <w:numPr>
          <w:ilvl w:val="0"/>
          <w:numId w:val="38"/>
        </w:numPr>
        <w:tabs>
          <w:tab w:val="left" w:pos="1082"/>
        </w:tabs>
        <w:spacing w:before="120" w:after="120" w:line="360" w:lineRule="auto"/>
        <w:ind w:left="0" w:right="6" w:firstLine="851"/>
        <w:rPr>
          <w:sz w:val="26"/>
        </w:rPr>
      </w:pPr>
      <w:r w:rsidRPr="00893CBE">
        <w:rPr>
          <w:sz w:val="26"/>
        </w:rPr>
        <w:t>котельная №22 пос. Борницкий Лес – дизельное</w:t>
      </w:r>
      <w:r w:rsidRPr="00893CBE">
        <w:rPr>
          <w:spacing w:val="-2"/>
          <w:sz w:val="26"/>
        </w:rPr>
        <w:t xml:space="preserve"> </w:t>
      </w:r>
      <w:r w:rsidR="00766492">
        <w:rPr>
          <w:sz w:val="26"/>
        </w:rPr>
        <w:t>топливо (газ после 2023</w:t>
      </w:r>
      <w:r w:rsidR="00B73353">
        <w:rPr>
          <w:sz w:val="26"/>
        </w:rPr>
        <w:t xml:space="preserve"> года)</w:t>
      </w:r>
      <w:r w:rsidR="007C4344">
        <w:rPr>
          <w:sz w:val="26"/>
        </w:rPr>
        <w:t>.</w:t>
      </w:r>
    </w:p>
    <w:p w:rsidR="00C8430C" w:rsidRDefault="00C8430C" w:rsidP="009C2AEE">
      <w:pPr>
        <w:pStyle w:val="a7"/>
        <w:spacing w:before="120" w:after="120"/>
        <w:ind w:right="6" w:firstLine="709"/>
        <w:sectPr w:rsidR="00C8430C" w:rsidSect="001635B6">
          <w:pgSz w:w="11910" w:h="16840"/>
          <w:pgMar w:top="1134" w:right="851" w:bottom="851" w:left="1701" w:header="0" w:footer="590" w:gutter="0"/>
          <w:cols w:space="720"/>
          <w:docGrid w:linePitch="299"/>
        </w:sectPr>
      </w:pPr>
      <w:r w:rsidRPr="00893CBE">
        <w:t xml:space="preserve">Результаты расчетов перспективных максимальных часовых и годовых расходов основного топлива для зимнего, летнего и переходного периодов для котельных на территории Войсковицкого сельского поселения представлены в </w:t>
      </w:r>
      <w:r>
        <w:t>таблицах </w:t>
      </w:r>
      <w:r w:rsidR="00766492">
        <w:t>ниже</w:t>
      </w:r>
      <w:r w:rsidR="00A8486C">
        <w:t>.</w:t>
      </w:r>
    </w:p>
    <w:p w:rsidR="00C8430C" w:rsidRDefault="009C2AEE"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50" w:name="_Ref99978171"/>
      <w:r w:rsidRPr="009C2AEE">
        <w:rPr>
          <w:iCs/>
          <w:sz w:val="24"/>
          <w:szCs w:val="24"/>
          <w:lang w:bidi="ru-RU"/>
        </w:rPr>
        <w:t>Топливный баланс котельной №53 пос. Войсковицы</w:t>
      </w:r>
      <w:bookmarkEnd w:id="150"/>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1176"/>
        <w:gridCol w:w="966"/>
        <w:gridCol w:w="966"/>
        <w:gridCol w:w="967"/>
        <w:gridCol w:w="967"/>
        <w:gridCol w:w="967"/>
        <w:gridCol w:w="967"/>
        <w:gridCol w:w="967"/>
        <w:gridCol w:w="967"/>
        <w:gridCol w:w="967"/>
        <w:gridCol w:w="967"/>
        <w:gridCol w:w="967"/>
        <w:gridCol w:w="967"/>
        <w:gridCol w:w="966"/>
      </w:tblGrid>
      <w:tr w:rsidR="00766492" w:rsidRPr="001C496A" w:rsidTr="00C06071">
        <w:trPr>
          <w:trHeight w:val="20"/>
          <w:tblHeader/>
          <w:jc w:val="center"/>
        </w:trPr>
        <w:tc>
          <w:tcPr>
            <w:tcW w:w="622"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Наименование показателя</w:t>
            </w:r>
          </w:p>
        </w:tc>
        <w:tc>
          <w:tcPr>
            <w:tcW w:w="375"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Ед. измерения</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2023</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2024</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2025</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2026</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2027</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2028</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2029</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2030</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2031</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2033</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2034-2035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lang w:bidi="ar-SA"/>
              </w:rPr>
            </w:pPr>
            <w:r w:rsidRPr="001C496A">
              <w:rPr>
                <w:color w:val="000000"/>
                <w:sz w:val="20"/>
                <w:szCs w:val="20"/>
              </w:rPr>
              <w:t>Нагрузка источника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lang w:bidi="ar-SA"/>
              </w:rPr>
            </w:pPr>
            <w:r w:rsidRPr="001C496A">
              <w:rPr>
                <w:color w:val="000000"/>
                <w:sz w:val="20"/>
                <w:szCs w:val="20"/>
              </w:rPr>
              <w:t>6,709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7,907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8,469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8,477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8,485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8,493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8,501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8,509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8,517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8,543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8,569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8,621</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Подключенная нагрузка отопления</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6,171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7,230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7,777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7,785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7,793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7,801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7,809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7,817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7,825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7,842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7,859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7,876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7,893</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Нагрузка ГВС</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0,538</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0,677</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0,692</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0,701</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0,710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0,719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0,728</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Удельный расход топлива на выработку тепловой энергии</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т./Гкал</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160,5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1076,814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1269,093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1359,294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1360,578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1361,862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1363,146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1364,430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1365,714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1366,998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1371,171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1375,344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1379,517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1383,690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86,348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108,658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111,065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112,510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113,954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115,399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116,843</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условного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532,486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631,355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673,307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673,886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674,464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675,042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675,621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676,199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676,777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679,451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682,124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684,798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687,471</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939,300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1107,024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1185,706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1186,826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1187,946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1189,067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1190,187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1191,307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1192,427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1196,067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1199,707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1203,347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1206,987</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75,321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94,782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96,882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98,142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99,402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100,662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101,922</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464,485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550,728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587,323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587,828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588,332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588,837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589,341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589,846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590,350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592,682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595,014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597,346</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599,678</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условного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 у. т.</w:t>
            </w:r>
          </w:p>
        </w:tc>
        <w:tc>
          <w:tcPr>
            <w:tcW w:w="308" w:type="pct"/>
            <w:shd w:val="clear" w:color="auto" w:fill="auto"/>
            <w:noWrap/>
            <w:vAlign w:val="center"/>
          </w:tcPr>
          <w:p w:rsidR="00766492" w:rsidRPr="001C496A" w:rsidRDefault="00766492" w:rsidP="00C06071">
            <w:pPr>
              <w:jc w:val="center"/>
              <w:rPr>
                <w:color w:val="000000"/>
                <w:sz w:val="20"/>
                <w:szCs w:val="20"/>
                <w:lang w:bidi="ar-SA"/>
              </w:rPr>
            </w:pPr>
            <w:r w:rsidRPr="001C496A">
              <w:rPr>
                <w:color w:val="000000"/>
                <w:sz w:val="20"/>
                <w:szCs w:val="20"/>
              </w:rPr>
              <w:t>3542,717</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4113,765</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4174,716</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4172,047</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4169,379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4166,710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4164,042</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4161,373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4117,748</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4130,510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4142,803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4155,565</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4167,858</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тыс. м</w:t>
            </w:r>
            <w:r w:rsidRPr="001C496A">
              <w:rPr>
                <w:color w:val="000000"/>
                <w:sz w:val="20"/>
                <w:szCs w:val="20"/>
                <w:vertAlign w:val="superscript"/>
              </w:rPr>
              <w:t>3</w:t>
            </w:r>
            <w:r w:rsidRPr="001C496A">
              <w:rPr>
                <w:color w:val="000000"/>
                <w:sz w:val="20"/>
                <w:szCs w:val="20"/>
              </w:rPr>
              <w:t>/год</w:t>
            </w:r>
          </w:p>
        </w:tc>
        <w:tc>
          <w:tcPr>
            <w:tcW w:w="308" w:type="pct"/>
            <w:shd w:val="clear" w:color="auto" w:fill="auto"/>
            <w:noWrap/>
            <w:vAlign w:val="center"/>
          </w:tcPr>
          <w:p w:rsidR="00766492" w:rsidRPr="001C496A" w:rsidRDefault="00766492" w:rsidP="00C06071">
            <w:pPr>
              <w:jc w:val="center"/>
              <w:rPr>
                <w:color w:val="000000"/>
                <w:sz w:val="20"/>
                <w:szCs w:val="20"/>
                <w:lang w:bidi="ar-SA"/>
              </w:rPr>
            </w:pPr>
            <w:r w:rsidRPr="001C496A">
              <w:rPr>
                <w:color w:val="000000"/>
                <w:sz w:val="20"/>
                <w:szCs w:val="20"/>
              </w:rPr>
              <w:t>3003,659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3501,782</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3554,949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3552,622</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3550,294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3547,966</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3545,638</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3543,310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3505,256</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3516,389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3527,112</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3538,244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3548,967</w:t>
            </w:r>
          </w:p>
        </w:tc>
      </w:tr>
    </w:tbl>
    <w:p w:rsidR="00766492" w:rsidRDefault="00766492" w:rsidP="00766492">
      <w:pPr>
        <w:pStyle w:val="aff7"/>
        <w:rPr>
          <w:lang w:bidi="ru-RU"/>
        </w:rPr>
      </w:pPr>
    </w:p>
    <w:p w:rsidR="009C2AEE" w:rsidRPr="00BC51FA" w:rsidRDefault="009C2AEE"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r w:rsidRPr="009C2AEE">
        <w:rPr>
          <w:iCs/>
          <w:sz w:val="24"/>
          <w:szCs w:val="24"/>
          <w:lang w:bidi="ru-RU"/>
        </w:rPr>
        <w:t>Топливный баланс котельной №22 пос. Борницкий Лес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1176"/>
        <w:gridCol w:w="967"/>
        <w:gridCol w:w="967"/>
        <w:gridCol w:w="967"/>
        <w:gridCol w:w="967"/>
        <w:gridCol w:w="967"/>
        <w:gridCol w:w="967"/>
        <w:gridCol w:w="967"/>
        <w:gridCol w:w="967"/>
        <w:gridCol w:w="967"/>
        <w:gridCol w:w="967"/>
        <w:gridCol w:w="967"/>
        <w:gridCol w:w="967"/>
        <w:gridCol w:w="964"/>
      </w:tblGrid>
      <w:tr w:rsidR="00766492" w:rsidRPr="001C496A" w:rsidTr="00C06071">
        <w:trPr>
          <w:trHeight w:val="20"/>
          <w:tblHeader/>
          <w:jc w:val="center"/>
        </w:trPr>
        <w:tc>
          <w:tcPr>
            <w:tcW w:w="622"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Наименование показателя</w:t>
            </w:r>
          </w:p>
        </w:tc>
        <w:tc>
          <w:tcPr>
            <w:tcW w:w="375"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Ед. измерения</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2023</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2024</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2025</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2026</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2027</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2028</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2029</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2030</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2031</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2033</w:t>
            </w:r>
          </w:p>
        </w:tc>
        <w:tc>
          <w:tcPr>
            <w:tcW w:w="307"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2034-2035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lang w:bidi="ar-SA"/>
              </w:rPr>
            </w:pPr>
            <w:r w:rsidRPr="001C496A">
              <w:rPr>
                <w:color w:val="000000"/>
                <w:sz w:val="20"/>
                <w:szCs w:val="20"/>
              </w:rPr>
              <w:t>Нагрузка источника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lang w:bidi="ar-SA"/>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Подключенная нагрузка отопления</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0,255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Нагрузка ГВС</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7"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0,000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Удельный расход топлива на выработку тепловой энергии</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т./Гкал</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171,46</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171,46</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c>
          <w:tcPr>
            <w:tcW w:w="307"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153,00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43,722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43,722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39,015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условного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19,694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19,694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17,574</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тонн/час (м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0,030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0,030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34,033</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тонн/час (м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0,000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тонн/час (м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0,013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0,013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15,329</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условного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 у. т.</w:t>
            </w:r>
          </w:p>
        </w:tc>
        <w:tc>
          <w:tcPr>
            <w:tcW w:w="308" w:type="pct"/>
            <w:shd w:val="clear" w:color="auto" w:fill="auto"/>
            <w:noWrap/>
            <w:vAlign w:val="center"/>
          </w:tcPr>
          <w:p w:rsidR="00766492" w:rsidRPr="001C496A" w:rsidRDefault="00766492" w:rsidP="00C06071">
            <w:pPr>
              <w:jc w:val="center"/>
              <w:rPr>
                <w:color w:val="000000"/>
                <w:sz w:val="20"/>
                <w:szCs w:val="20"/>
                <w:lang w:bidi="ar-SA"/>
              </w:rPr>
            </w:pPr>
            <w:r w:rsidRPr="001C496A">
              <w:rPr>
                <w:color w:val="000000"/>
                <w:sz w:val="20"/>
                <w:szCs w:val="20"/>
              </w:rPr>
              <w:t>173,380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173,380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c>
          <w:tcPr>
            <w:tcW w:w="307"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154,170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тонн/год (тыс. м</w:t>
            </w:r>
            <w:r w:rsidRPr="001C496A">
              <w:rPr>
                <w:color w:val="000000"/>
                <w:sz w:val="20"/>
                <w:szCs w:val="20"/>
                <w:vertAlign w:val="superscript"/>
              </w:rPr>
              <w:t>3</w:t>
            </w:r>
            <w:r w:rsidRPr="001C496A">
              <w:rPr>
                <w:color w:val="000000"/>
                <w:sz w:val="20"/>
                <w:szCs w:val="20"/>
              </w:rPr>
              <w:t>/год)</w:t>
            </w:r>
          </w:p>
        </w:tc>
        <w:tc>
          <w:tcPr>
            <w:tcW w:w="308" w:type="pct"/>
            <w:shd w:val="clear" w:color="auto" w:fill="auto"/>
            <w:noWrap/>
            <w:vAlign w:val="center"/>
          </w:tcPr>
          <w:p w:rsidR="00766492" w:rsidRPr="001C496A" w:rsidRDefault="00766492" w:rsidP="00C06071">
            <w:pPr>
              <w:jc w:val="center"/>
              <w:rPr>
                <w:color w:val="000000"/>
                <w:sz w:val="20"/>
                <w:szCs w:val="20"/>
                <w:lang w:bidi="ar-SA"/>
              </w:rPr>
            </w:pPr>
            <w:r w:rsidRPr="001C496A">
              <w:rPr>
                <w:color w:val="000000"/>
                <w:sz w:val="20"/>
                <w:szCs w:val="20"/>
              </w:rPr>
              <w:t>103,955</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103,955</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c>
          <w:tcPr>
            <w:tcW w:w="307"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134,529</w:t>
            </w:r>
          </w:p>
        </w:tc>
      </w:tr>
    </w:tbl>
    <w:p w:rsidR="007C4344" w:rsidRDefault="007C4344" w:rsidP="00C8430C">
      <w:pPr>
        <w:ind w:right="3"/>
      </w:pPr>
    </w:p>
    <w:p w:rsidR="007C4344" w:rsidRPr="00C8430C" w:rsidRDefault="007C4344" w:rsidP="00C8430C">
      <w:pPr>
        <w:ind w:right="3"/>
        <w:sectPr w:rsidR="007C4344" w:rsidRPr="00C8430C" w:rsidSect="009C2AEE">
          <w:footerReference w:type="default" r:id="rId32"/>
          <w:pgSz w:w="16840" w:h="11910" w:orient="landscape"/>
          <w:pgMar w:top="1701" w:right="567" w:bottom="851" w:left="567" w:header="0" w:footer="590" w:gutter="0"/>
          <w:cols w:space="720"/>
        </w:sectPr>
      </w:pPr>
    </w:p>
    <w:p w:rsidR="009C2AEE" w:rsidRPr="00BC51FA" w:rsidRDefault="009C2AEE"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r w:rsidRPr="009C2AEE">
        <w:rPr>
          <w:iCs/>
          <w:sz w:val="24"/>
          <w:szCs w:val="24"/>
          <w:lang w:bidi="ru-RU"/>
        </w:rPr>
        <w:t>Топливный баланс котельной №34 пос. Новый Учхоз</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1176"/>
        <w:gridCol w:w="967"/>
        <w:gridCol w:w="967"/>
        <w:gridCol w:w="967"/>
        <w:gridCol w:w="967"/>
        <w:gridCol w:w="967"/>
        <w:gridCol w:w="967"/>
        <w:gridCol w:w="967"/>
        <w:gridCol w:w="967"/>
        <w:gridCol w:w="967"/>
        <w:gridCol w:w="967"/>
        <w:gridCol w:w="967"/>
        <w:gridCol w:w="967"/>
        <w:gridCol w:w="964"/>
      </w:tblGrid>
      <w:tr w:rsidR="00766492" w:rsidRPr="001C496A" w:rsidTr="00C06071">
        <w:trPr>
          <w:trHeight w:val="20"/>
          <w:tblHeader/>
          <w:jc w:val="center"/>
        </w:trPr>
        <w:tc>
          <w:tcPr>
            <w:tcW w:w="622"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Наименование показателя</w:t>
            </w:r>
          </w:p>
        </w:tc>
        <w:tc>
          <w:tcPr>
            <w:tcW w:w="375"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Ед. измерения</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2023</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2024</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2025</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2026</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2027</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2028</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2029</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2030</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2031</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2033</w:t>
            </w:r>
          </w:p>
        </w:tc>
        <w:tc>
          <w:tcPr>
            <w:tcW w:w="307"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2034-2035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lang w:bidi="ar-SA"/>
              </w:rPr>
            </w:pPr>
            <w:r w:rsidRPr="001C496A">
              <w:rPr>
                <w:color w:val="000000"/>
                <w:sz w:val="20"/>
                <w:szCs w:val="20"/>
              </w:rPr>
              <w:t>Нагрузка источника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lang w:bidi="ar-SA"/>
              </w:rPr>
            </w:pPr>
            <w:r w:rsidRPr="001C496A">
              <w:rPr>
                <w:color w:val="000000"/>
                <w:sz w:val="20"/>
                <w:szCs w:val="20"/>
              </w:rPr>
              <w:t>1,615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1,622</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Подключенная нагрузка отопления</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1,558</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Нагрузка ГВС</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0,063</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0,063</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c>
          <w:tcPr>
            <w:tcW w:w="307"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0,064</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Удельный расход топлива на выработку тепловой энергии</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т./Гкал</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161,60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161,60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c>
          <w:tcPr>
            <w:tcW w:w="307"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156,00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261,013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261,013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253,060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10,259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10,259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10,060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условного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123,207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123,207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119,515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227,681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227,681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220,744</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8,949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8,949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8,775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107,473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107,473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c>
          <w:tcPr>
            <w:tcW w:w="307"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104,252</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условного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 у. т.</w:t>
            </w:r>
          </w:p>
        </w:tc>
        <w:tc>
          <w:tcPr>
            <w:tcW w:w="308" w:type="pct"/>
            <w:shd w:val="clear" w:color="auto" w:fill="auto"/>
            <w:noWrap/>
            <w:vAlign w:val="center"/>
          </w:tcPr>
          <w:p w:rsidR="00766492" w:rsidRPr="001C496A" w:rsidRDefault="00766492" w:rsidP="00C06071">
            <w:pPr>
              <w:jc w:val="center"/>
              <w:rPr>
                <w:color w:val="000000"/>
                <w:sz w:val="20"/>
                <w:szCs w:val="20"/>
                <w:lang w:bidi="ar-SA"/>
              </w:rPr>
            </w:pPr>
            <w:r w:rsidRPr="001C496A">
              <w:rPr>
                <w:color w:val="000000"/>
                <w:sz w:val="20"/>
                <w:szCs w:val="20"/>
              </w:rPr>
              <w:t>839,609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839,609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805,143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791,729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791,729</w:t>
            </w:r>
          </w:p>
        </w:tc>
        <w:tc>
          <w:tcPr>
            <w:tcW w:w="307"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791,729</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тыс. м</w:t>
            </w:r>
            <w:r w:rsidRPr="001C496A">
              <w:rPr>
                <w:color w:val="000000"/>
                <w:sz w:val="20"/>
                <w:szCs w:val="20"/>
                <w:vertAlign w:val="superscript"/>
              </w:rPr>
              <w:t>3</w:t>
            </w:r>
            <w:r w:rsidRPr="001C496A">
              <w:rPr>
                <w:color w:val="000000"/>
                <w:sz w:val="20"/>
                <w:szCs w:val="20"/>
              </w:rPr>
              <w:t>/год</w:t>
            </w:r>
          </w:p>
        </w:tc>
        <w:tc>
          <w:tcPr>
            <w:tcW w:w="308" w:type="pct"/>
            <w:shd w:val="clear" w:color="auto" w:fill="auto"/>
            <w:noWrap/>
            <w:vAlign w:val="center"/>
          </w:tcPr>
          <w:p w:rsidR="00766492" w:rsidRPr="001C496A" w:rsidRDefault="00766492" w:rsidP="00C06071">
            <w:pPr>
              <w:jc w:val="center"/>
              <w:rPr>
                <w:color w:val="000000"/>
                <w:sz w:val="20"/>
                <w:szCs w:val="20"/>
                <w:lang w:bidi="ar-SA"/>
              </w:rPr>
            </w:pPr>
            <w:r w:rsidRPr="001C496A">
              <w:rPr>
                <w:color w:val="000000"/>
                <w:sz w:val="20"/>
                <w:szCs w:val="20"/>
              </w:rPr>
              <w:t>652,819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652,819</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623,964</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612,263</w:t>
            </w:r>
          </w:p>
        </w:tc>
        <w:tc>
          <w:tcPr>
            <w:tcW w:w="308"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612,263</w:t>
            </w:r>
          </w:p>
        </w:tc>
        <w:tc>
          <w:tcPr>
            <w:tcW w:w="307" w:type="pct"/>
            <w:shd w:val="clear" w:color="auto" w:fill="auto"/>
            <w:noWrap/>
            <w:vAlign w:val="center"/>
          </w:tcPr>
          <w:p w:rsidR="00766492" w:rsidRPr="001C496A" w:rsidRDefault="00766492" w:rsidP="00C06071">
            <w:pPr>
              <w:jc w:val="center"/>
              <w:rPr>
                <w:color w:val="000000"/>
                <w:sz w:val="20"/>
                <w:szCs w:val="20"/>
              </w:rPr>
            </w:pPr>
            <w:r w:rsidRPr="001C496A">
              <w:rPr>
                <w:color w:val="000000"/>
                <w:sz w:val="20"/>
                <w:szCs w:val="20"/>
              </w:rPr>
              <w:t>612,263</w:t>
            </w:r>
          </w:p>
        </w:tc>
      </w:tr>
    </w:tbl>
    <w:p w:rsidR="007C4344" w:rsidRDefault="007C4344" w:rsidP="00C8430C">
      <w:pPr>
        <w:ind w:right="3"/>
      </w:pPr>
    </w:p>
    <w:p w:rsidR="007C4344" w:rsidRPr="00C8430C" w:rsidRDefault="007C4344" w:rsidP="00C8430C">
      <w:pPr>
        <w:ind w:right="3"/>
        <w:sectPr w:rsidR="007C4344" w:rsidRPr="00C8430C" w:rsidSect="009C2AEE">
          <w:pgSz w:w="16840" w:h="11910" w:orient="landscape"/>
          <w:pgMar w:top="1701" w:right="567" w:bottom="851" w:left="567" w:header="0" w:footer="590" w:gutter="0"/>
          <w:cols w:space="720"/>
        </w:sectPr>
      </w:pPr>
    </w:p>
    <w:p w:rsidR="00C8430C" w:rsidRPr="009C2AEE" w:rsidRDefault="009C2AEE" w:rsidP="00941AED">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51" w:name="_Ref99978183"/>
      <w:r w:rsidRPr="009C2AEE">
        <w:rPr>
          <w:iCs/>
          <w:sz w:val="24"/>
          <w:szCs w:val="24"/>
          <w:lang w:bidi="ru-RU"/>
        </w:rPr>
        <w:t>Топливный баланс котельной ФГБУ «ЦЖКУ» пос. Новый Учхоз</w:t>
      </w:r>
      <w:bookmarkEnd w:id="15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2"/>
        <w:gridCol w:w="1176"/>
        <w:gridCol w:w="966"/>
        <w:gridCol w:w="966"/>
        <w:gridCol w:w="967"/>
        <w:gridCol w:w="967"/>
        <w:gridCol w:w="967"/>
        <w:gridCol w:w="967"/>
        <w:gridCol w:w="967"/>
        <w:gridCol w:w="967"/>
        <w:gridCol w:w="967"/>
        <w:gridCol w:w="967"/>
        <w:gridCol w:w="967"/>
        <w:gridCol w:w="967"/>
        <w:gridCol w:w="966"/>
      </w:tblGrid>
      <w:tr w:rsidR="00766492" w:rsidRPr="001C496A" w:rsidTr="00C06071">
        <w:trPr>
          <w:trHeight w:val="20"/>
          <w:tblHeader/>
          <w:jc w:val="center"/>
        </w:trPr>
        <w:tc>
          <w:tcPr>
            <w:tcW w:w="622"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Наименование показателя</w:t>
            </w:r>
          </w:p>
        </w:tc>
        <w:tc>
          <w:tcPr>
            <w:tcW w:w="375" w:type="pct"/>
            <w:shd w:val="clear" w:color="auto" w:fill="auto"/>
            <w:vAlign w:val="center"/>
            <w:hideMark/>
          </w:tcPr>
          <w:p w:rsidR="00766492" w:rsidRPr="001C496A" w:rsidRDefault="00766492" w:rsidP="00C06071">
            <w:pPr>
              <w:widowControl/>
              <w:autoSpaceDE/>
              <w:autoSpaceDN/>
              <w:ind w:left="-113" w:right="-113"/>
              <w:jc w:val="center"/>
              <w:rPr>
                <w:b/>
                <w:bCs/>
                <w:color w:val="000000"/>
                <w:sz w:val="20"/>
                <w:szCs w:val="20"/>
                <w:lang w:bidi="ar-SA"/>
              </w:rPr>
            </w:pPr>
            <w:r w:rsidRPr="001C496A">
              <w:rPr>
                <w:b/>
                <w:bCs/>
                <w:color w:val="000000"/>
                <w:sz w:val="20"/>
                <w:szCs w:val="20"/>
                <w:lang w:bidi="ar-SA"/>
              </w:rPr>
              <w:t>Ед. измерения</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2023</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2024</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2025</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2026</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2027</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2028</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2029</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2030</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2031</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2032</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2033</w:t>
            </w:r>
          </w:p>
        </w:tc>
        <w:tc>
          <w:tcPr>
            <w:tcW w:w="308" w:type="pct"/>
            <w:shd w:val="clear" w:color="auto" w:fill="auto"/>
            <w:vAlign w:val="center"/>
            <w:hideMark/>
          </w:tcPr>
          <w:p w:rsidR="00766492" w:rsidRPr="001C496A" w:rsidRDefault="00766492" w:rsidP="00C06071">
            <w:pPr>
              <w:ind w:left="-113" w:right="-113"/>
              <w:jc w:val="center"/>
              <w:rPr>
                <w:b/>
                <w:bCs/>
                <w:color w:val="000000"/>
                <w:sz w:val="20"/>
                <w:szCs w:val="20"/>
              </w:rPr>
            </w:pPr>
            <w:r w:rsidRPr="001C496A">
              <w:rPr>
                <w:b/>
                <w:bCs/>
                <w:color w:val="000000"/>
                <w:sz w:val="20"/>
                <w:szCs w:val="20"/>
              </w:rPr>
              <w:t>2034-2035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lang w:bidi="ar-SA"/>
              </w:rPr>
            </w:pPr>
            <w:r w:rsidRPr="001C496A">
              <w:rPr>
                <w:color w:val="000000"/>
                <w:sz w:val="20"/>
                <w:szCs w:val="20"/>
              </w:rPr>
              <w:t>Нагрузка источника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lang w:bidi="ar-SA"/>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5,288</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Подключенная нагрузка отопления</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4,973</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Нагрузка ГВС</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Гкал/ч</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0,315</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Удельный расход топлива на выработку тепловой энергии</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т./Гкал</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c>
          <w:tcPr>
            <w:tcW w:w="308" w:type="pct"/>
            <w:shd w:val="clear" w:color="auto" w:fill="auto"/>
            <w:vAlign w:val="center"/>
            <w:hideMark/>
          </w:tcPr>
          <w:p w:rsidR="00766492" w:rsidRPr="001C496A" w:rsidRDefault="00766492" w:rsidP="00C06071">
            <w:pPr>
              <w:jc w:val="center"/>
              <w:rPr>
                <w:color w:val="000000"/>
                <w:sz w:val="20"/>
                <w:szCs w:val="20"/>
              </w:rPr>
            </w:pPr>
            <w:r w:rsidRPr="001C496A">
              <w:rPr>
                <w:color w:val="000000"/>
                <w:sz w:val="20"/>
                <w:szCs w:val="20"/>
              </w:rPr>
              <w:t>186,29</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985,102</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58,681</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условного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кг у. т./ч</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475,970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859,300</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летний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51,188</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Максимальный часовой расход натурального топлива в переходный период</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м</w:t>
            </w:r>
            <w:r w:rsidRPr="001C496A">
              <w:rPr>
                <w:color w:val="000000"/>
                <w:sz w:val="20"/>
                <w:szCs w:val="20"/>
                <w:vertAlign w:val="superscript"/>
              </w:rPr>
              <w:t>3</w:t>
            </w:r>
            <w:r w:rsidRPr="001C496A">
              <w:rPr>
                <w:color w:val="000000"/>
                <w:sz w:val="20"/>
                <w:szCs w:val="20"/>
              </w:rPr>
              <w:t>/час</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415,187</w:t>
            </w:r>
          </w:p>
        </w:tc>
      </w:tr>
      <w:tr w:rsidR="00766492" w:rsidRPr="001C496A"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условного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 у. т.</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2423,689</w:t>
            </w:r>
          </w:p>
        </w:tc>
      </w:tr>
      <w:tr w:rsidR="00766492" w:rsidRPr="007C4344" w:rsidTr="00C06071">
        <w:trPr>
          <w:trHeight w:val="20"/>
          <w:jc w:val="center"/>
        </w:trPr>
        <w:tc>
          <w:tcPr>
            <w:tcW w:w="622"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Годовой расход натурального топлива</w:t>
            </w:r>
          </w:p>
        </w:tc>
        <w:tc>
          <w:tcPr>
            <w:tcW w:w="375" w:type="pct"/>
            <w:shd w:val="clear" w:color="auto" w:fill="auto"/>
            <w:vAlign w:val="center"/>
            <w:hideMark/>
          </w:tcPr>
          <w:p w:rsidR="00766492" w:rsidRPr="001C496A" w:rsidRDefault="00766492" w:rsidP="00C06071">
            <w:pPr>
              <w:ind w:left="-113" w:right="-113"/>
              <w:jc w:val="center"/>
              <w:rPr>
                <w:color w:val="000000"/>
                <w:sz w:val="20"/>
                <w:szCs w:val="20"/>
              </w:rPr>
            </w:pPr>
            <w:r w:rsidRPr="001C496A">
              <w:rPr>
                <w:color w:val="000000"/>
                <w:sz w:val="20"/>
                <w:szCs w:val="20"/>
              </w:rPr>
              <w:t>тыс. м</w:t>
            </w:r>
            <w:r w:rsidRPr="001C496A">
              <w:rPr>
                <w:color w:val="000000"/>
                <w:sz w:val="20"/>
                <w:szCs w:val="20"/>
                <w:vertAlign w:val="superscript"/>
              </w:rPr>
              <w:t>3</w:t>
            </w:r>
            <w:r w:rsidRPr="001C496A">
              <w:rPr>
                <w:color w:val="000000"/>
                <w:sz w:val="20"/>
                <w:szCs w:val="20"/>
              </w:rPr>
              <w:t>/год</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1C496A" w:rsidRDefault="00766492" w:rsidP="00C06071">
            <w:pPr>
              <w:jc w:val="center"/>
              <w:rPr>
                <w:color w:val="000000"/>
                <w:sz w:val="20"/>
                <w:szCs w:val="20"/>
              </w:rPr>
            </w:pPr>
            <w:r w:rsidRPr="001C496A">
              <w:rPr>
                <w:color w:val="000000"/>
                <w:sz w:val="20"/>
                <w:szCs w:val="20"/>
              </w:rPr>
              <w:t>2114,174</w:t>
            </w:r>
          </w:p>
        </w:tc>
        <w:tc>
          <w:tcPr>
            <w:tcW w:w="308" w:type="pct"/>
            <w:shd w:val="clear" w:color="auto" w:fill="auto"/>
            <w:noWrap/>
            <w:vAlign w:val="center"/>
            <w:hideMark/>
          </w:tcPr>
          <w:p w:rsidR="00766492" w:rsidRPr="00075DE4" w:rsidRDefault="00766492" w:rsidP="00C06071">
            <w:pPr>
              <w:jc w:val="center"/>
              <w:rPr>
                <w:color w:val="000000"/>
                <w:sz w:val="20"/>
                <w:szCs w:val="20"/>
              </w:rPr>
            </w:pPr>
            <w:r w:rsidRPr="001C496A">
              <w:rPr>
                <w:color w:val="000000"/>
                <w:sz w:val="20"/>
                <w:szCs w:val="20"/>
              </w:rPr>
              <w:t>2114,174</w:t>
            </w:r>
          </w:p>
        </w:tc>
      </w:tr>
    </w:tbl>
    <w:p w:rsidR="00C8430C" w:rsidRPr="00C8430C" w:rsidRDefault="00C8430C" w:rsidP="00C8430C">
      <w:pPr>
        <w:sectPr w:rsidR="00C8430C" w:rsidRPr="00C8430C" w:rsidSect="009C2AEE">
          <w:pgSz w:w="16840" w:h="11910" w:orient="landscape"/>
          <w:pgMar w:top="1701" w:right="567" w:bottom="851" w:left="567" w:header="0" w:footer="590" w:gutter="0"/>
          <w:cols w:space="720"/>
          <w:docGrid w:linePitch="299"/>
        </w:sectPr>
      </w:pPr>
    </w:p>
    <w:p w:rsidR="008952A4" w:rsidRPr="00D51C59" w:rsidRDefault="008952A4" w:rsidP="00DC7BBE">
      <w:pPr>
        <w:spacing w:before="120" w:after="120" w:line="360" w:lineRule="auto"/>
        <w:ind w:firstLine="709"/>
        <w:jc w:val="both"/>
        <w:rPr>
          <w:sz w:val="26"/>
          <w:szCs w:val="26"/>
        </w:rPr>
      </w:pPr>
      <w:bookmarkStart w:id="152" w:name="_Toc527459257"/>
      <w:r w:rsidRPr="00D51C59">
        <w:rPr>
          <w:sz w:val="26"/>
          <w:szCs w:val="26"/>
        </w:rPr>
        <w:t>Динамик</w:t>
      </w:r>
      <w:r w:rsidR="00DC7BBE">
        <w:rPr>
          <w:sz w:val="26"/>
          <w:szCs w:val="26"/>
        </w:rPr>
        <w:t xml:space="preserve">а потребления условного топлива источниками тепловой энергии  </w:t>
      </w:r>
      <w:r w:rsidR="00DC7BBE" w:rsidRPr="00DC7BBE">
        <w:rPr>
          <w:sz w:val="26"/>
          <w:szCs w:val="26"/>
        </w:rPr>
        <w:t xml:space="preserve">Войсковицкого сельского поселения </w:t>
      </w:r>
      <w:r w:rsidRPr="00D51C59">
        <w:rPr>
          <w:sz w:val="26"/>
          <w:szCs w:val="26"/>
        </w:rPr>
        <w:t xml:space="preserve">представлена на рисунке </w:t>
      </w:r>
      <w:r w:rsidR="00766492">
        <w:rPr>
          <w:sz w:val="26"/>
          <w:szCs w:val="26"/>
        </w:rPr>
        <w:t>ниже</w:t>
      </w:r>
      <w:r w:rsidRPr="00D51C59">
        <w:rPr>
          <w:sz w:val="26"/>
          <w:szCs w:val="26"/>
        </w:rPr>
        <w:t>.</w:t>
      </w:r>
    </w:p>
    <w:p w:rsidR="008952A4" w:rsidRDefault="00766492" w:rsidP="007C4344">
      <w:pPr>
        <w:jc w:val="center"/>
        <w:rPr>
          <w:sz w:val="26"/>
          <w:szCs w:val="26"/>
        </w:rPr>
      </w:pPr>
      <w:r>
        <w:rPr>
          <w:noProof/>
          <w:lang w:bidi="ar-SA"/>
        </w:rPr>
        <w:drawing>
          <wp:inline distT="0" distB="0" distL="0" distR="0" wp14:anchorId="4017B956" wp14:editId="692DDF32">
            <wp:extent cx="5942330" cy="3401060"/>
            <wp:effectExtent l="0" t="0" r="1270" b="889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t="1610"/>
                    <a:stretch/>
                  </pic:blipFill>
                  <pic:spPr bwMode="auto">
                    <a:xfrm>
                      <a:off x="0" y="0"/>
                      <a:ext cx="5942330" cy="3401060"/>
                    </a:xfrm>
                    <a:prstGeom prst="rect">
                      <a:avLst/>
                    </a:prstGeom>
                    <a:ln>
                      <a:noFill/>
                    </a:ln>
                    <a:extLst>
                      <a:ext uri="{53640926-AAD7-44D8-BBD7-CCE9431645EC}">
                        <a14:shadowObscured xmlns:a14="http://schemas.microsoft.com/office/drawing/2010/main"/>
                      </a:ext>
                    </a:extLst>
                  </pic:spPr>
                </pic:pic>
              </a:graphicData>
            </a:graphic>
          </wp:inline>
        </w:drawing>
      </w:r>
    </w:p>
    <w:p w:rsidR="00DC7BBE" w:rsidRPr="003B365C" w:rsidRDefault="00DC7BBE" w:rsidP="00941AED">
      <w:pPr>
        <w:pStyle w:val="a9"/>
        <w:widowControl/>
        <w:numPr>
          <w:ilvl w:val="0"/>
          <w:numId w:val="65"/>
        </w:numPr>
        <w:tabs>
          <w:tab w:val="left" w:pos="1276"/>
        </w:tabs>
        <w:autoSpaceDE/>
        <w:autoSpaceDN/>
        <w:spacing w:before="120" w:after="120" w:line="360" w:lineRule="auto"/>
        <w:ind w:left="0" w:firstLine="0"/>
        <w:contextualSpacing/>
        <w:jc w:val="both"/>
        <w:rPr>
          <w:b/>
          <w:sz w:val="26"/>
          <w:szCs w:val="26"/>
        </w:rPr>
      </w:pPr>
      <w:bookmarkStart w:id="153" w:name="_Ref99981612"/>
      <w:r w:rsidRPr="00DC7BBE">
        <w:rPr>
          <w:b/>
          <w:iCs/>
          <w:sz w:val="24"/>
          <w:szCs w:val="24"/>
        </w:rPr>
        <w:t>Динамика потребления условного топлива</w:t>
      </w:r>
      <w:bookmarkEnd w:id="153"/>
      <w:r>
        <w:rPr>
          <w:b/>
          <w:iCs/>
          <w:sz w:val="24"/>
          <w:szCs w:val="24"/>
        </w:rPr>
        <w:t xml:space="preserve"> </w:t>
      </w:r>
    </w:p>
    <w:p w:rsidR="000154ED" w:rsidRPr="00F82A47" w:rsidRDefault="008D639C" w:rsidP="00C57B09">
      <w:pPr>
        <w:pStyle w:val="20"/>
        <w:numPr>
          <w:ilvl w:val="1"/>
          <w:numId w:val="79"/>
        </w:numPr>
        <w:tabs>
          <w:tab w:val="left" w:pos="567"/>
        </w:tabs>
        <w:spacing w:before="120" w:after="120"/>
        <w:ind w:left="0" w:firstLine="0"/>
        <w:jc w:val="both"/>
        <w:rPr>
          <w:i w:val="0"/>
        </w:rPr>
      </w:pPr>
      <w:bookmarkStart w:id="154" w:name="_Toc12630670"/>
      <w:bookmarkStart w:id="155" w:name="_Toc133581372"/>
      <w:bookmarkEnd w:id="152"/>
      <w:r w:rsidRPr="008D639C">
        <w:rPr>
          <w:i w:val="0"/>
        </w:rPr>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54"/>
      <w:bookmarkEnd w:id="155"/>
    </w:p>
    <w:p w:rsidR="00F82A47" w:rsidRPr="00F82A47" w:rsidRDefault="008D639C" w:rsidP="008C1F1C">
      <w:pPr>
        <w:pStyle w:val="a7"/>
        <w:tabs>
          <w:tab w:val="left" w:pos="1531"/>
          <w:tab w:val="left" w:pos="3107"/>
          <w:tab w:val="left" w:pos="4427"/>
          <w:tab w:val="left" w:pos="5672"/>
          <w:tab w:val="left" w:pos="7737"/>
          <w:tab w:val="left" w:pos="8291"/>
        </w:tabs>
        <w:spacing w:before="120" w:after="120"/>
        <w:ind w:firstLine="709"/>
      </w:pPr>
      <w:r w:rsidRPr="008D639C">
        <w:t>На территории Войсковицкого сельского поселения возобновляемые источники энергии не используются. Используемые виды топлива представлены в разделе 8.1.</w:t>
      </w:r>
    </w:p>
    <w:p w:rsidR="00FD12C9" w:rsidRPr="00F82A47" w:rsidRDefault="008D639C" w:rsidP="00C57B09">
      <w:pPr>
        <w:pStyle w:val="20"/>
        <w:numPr>
          <w:ilvl w:val="1"/>
          <w:numId w:val="79"/>
        </w:numPr>
        <w:tabs>
          <w:tab w:val="left" w:pos="567"/>
        </w:tabs>
        <w:spacing w:before="120" w:after="120"/>
        <w:ind w:left="0" w:firstLine="0"/>
        <w:jc w:val="both"/>
        <w:rPr>
          <w:i w:val="0"/>
        </w:rPr>
      </w:pPr>
      <w:bookmarkStart w:id="156" w:name="_Toc12630671"/>
      <w:bookmarkStart w:id="157" w:name="_Toc133581373"/>
      <w:bookmarkStart w:id="158" w:name="_Hlk527468582"/>
      <w:r w:rsidRPr="008D639C">
        <w:rPr>
          <w:i w:val="0"/>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56"/>
      <w:bookmarkEnd w:id="157"/>
    </w:p>
    <w:p w:rsidR="00F82A47" w:rsidRDefault="00F82A47" w:rsidP="008C1F1C">
      <w:pPr>
        <w:widowControl/>
        <w:tabs>
          <w:tab w:val="left" w:pos="0"/>
        </w:tabs>
        <w:spacing w:before="120" w:after="120" w:line="360" w:lineRule="auto"/>
        <w:ind w:firstLine="709"/>
        <w:jc w:val="both"/>
        <w:rPr>
          <w:sz w:val="26"/>
        </w:rPr>
      </w:pPr>
      <w:r w:rsidRPr="00A640EC">
        <w:rPr>
          <w:sz w:val="26"/>
        </w:rPr>
        <w:t xml:space="preserve">Основным видом топлива, потребляемым на </w:t>
      </w:r>
      <w:r>
        <w:rPr>
          <w:sz w:val="26"/>
        </w:rPr>
        <w:t xml:space="preserve">котельных №53, №34 и </w:t>
      </w:r>
      <w:r w:rsidR="001B22BD">
        <w:rPr>
          <w:sz w:val="26"/>
        </w:rPr>
        <w:t>ФГБУ</w:t>
      </w:r>
      <w:r>
        <w:rPr>
          <w:sz w:val="26"/>
        </w:rPr>
        <w:t> «</w:t>
      </w:r>
      <w:r w:rsidR="001B22BD">
        <w:rPr>
          <w:sz w:val="26"/>
        </w:rPr>
        <w:t>ЦЖКУ</w:t>
      </w:r>
      <w:r>
        <w:rPr>
          <w:sz w:val="26"/>
        </w:rPr>
        <w:t>»</w:t>
      </w:r>
      <w:r w:rsidRPr="00A640EC">
        <w:rPr>
          <w:sz w:val="26"/>
        </w:rPr>
        <w:t xml:space="preserve"> </w:t>
      </w:r>
      <w:r>
        <w:rPr>
          <w:sz w:val="26"/>
        </w:rPr>
        <w:t>Войсковицкого</w:t>
      </w:r>
      <w:r w:rsidRPr="00A640EC">
        <w:rPr>
          <w:sz w:val="26"/>
        </w:rPr>
        <w:t xml:space="preserve"> сельского поселения, является природный газ, теплотворной способностью 80</w:t>
      </w:r>
      <w:r w:rsidR="001B22BD">
        <w:rPr>
          <w:sz w:val="26"/>
        </w:rPr>
        <w:t>24,8</w:t>
      </w:r>
      <w:r w:rsidRPr="00A640EC">
        <w:rPr>
          <w:sz w:val="26"/>
        </w:rPr>
        <w:t xml:space="preserve"> ккал/кг. Резервное топливо на котельных отсутствует.</w:t>
      </w:r>
    </w:p>
    <w:p w:rsidR="004D20DE" w:rsidRDefault="00F82A47" w:rsidP="004D20DE">
      <w:pPr>
        <w:widowControl/>
        <w:tabs>
          <w:tab w:val="left" w:pos="0"/>
        </w:tabs>
        <w:spacing w:before="120" w:after="120" w:line="360" w:lineRule="auto"/>
        <w:ind w:firstLine="709"/>
        <w:jc w:val="both"/>
        <w:rPr>
          <w:sz w:val="26"/>
        </w:rPr>
      </w:pPr>
      <w:r>
        <w:rPr>
          <w:sz w:val="26"/>
        </w:rPr>
        <w:t>На котельной № 22 в качестве основного топлива используется дизтопливо</w:t>
      </w:r>
      <w:r w:rsidR="008C1F1C">
        <w:rPr>
          <w:sz w:val="26"/>
        </w:rPr>
        <w:t xml:space="preserve"> калорийностью </w:t>
      </w:r>
      <w:r w:rsidR="008C1F1C" w:rsidRPr="008C1F1C">
        <w:rPr>
          <w:sz w:val="26"/>
        </w:rPr>
        <w:t>10290 ккал/кг</w:t>
      </w:r>
      <w:r>
        <w:rPr>
          <w:sz w:val="26"/>
        </w:rPr>
        <w:t>.</w:t>
      </w:r>
      <w:r w:rsidR="004D20DE">
        <w:rPr>
          <w:sz w:val="26"/>
        </w:rPr>
        <w:br w:type="page"/>
      </w:r>
    </w:p>
    <w:p w:rsidR="00C730A8" w:rsidRPr="00F82A47" w:rsidRDefault="008D639C" w:rsidP="00C57B09">
      <w:pPr>
        <w:pStyle w:val="20"/>
        <w:numPr>
          <w:ilvl w:val="1"/>
          <w:numId w:val="79"/>
        </w:numPr>
        <w:tabs>
          <w:tab w:val="left" w:pos="567"/>
        </w:tabs>
        <w:spacing w:before="120" w:after="120"/>
        <w:ind w:left="0" w:firstLine="0"/>
        <w:jc w:val="both"/>
        <w:rPr>
          <w:i w:val="0"/>
        </w:rPr>
      </w:pPr>
      <w:bookmarkStart w:id="159" w:name="_Toc12630672"/>
      <w:bookmarkStart w:id="160" w:name="_Toc133581374"/>
      <w:r w:rsidRPr="008D639C">
        <w:rPr>
          <w:i w:val="0"/>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59"/>
      <w:bookmarkEnd w:id="160"/>
    </w:p>
    <w:p w:rsidR="00F82A47" w:rsidRPr="007D7DF8" w:rsidRDefault="00F82A47" w:rsidP="008C1F1C">
      <w:pPr>
        <w:spacing w:before="120" w:after="120" w:line="360" w:lineRule="auto"/>
        <w:ind w:firstLine="709"/>
        <w:jc w:val="both"/>
        <w:rPr>
          <w:sz w:val="26"/>
          <w:szCs w:val="26"/>
        </w:rPr>
      </w:pPr>
      <w:r w:rsidRPr="007D7DF8">
        <w:rPr>
          <w:sz w:val="26"/>
          <w:szCs w:val="26"/>
        </w:rPr>
        <w:t xml:space="preserve">На территории </w:t>
      </w:r>
      <w:r w:rsidR="000F71D6" w:rsidRPr="000F71D6">
        <w:rPr>
          <w:sz w:val="26"/>
          <w:szCs w:val="26"/>
        </w:rPr>
        <w:t>Войсковицкого</w:t>
      </w:r>
      <w:r w:rsidRPr="007D7DF8">
        <w:rPr>
          <w:sz w:val="26"/>
          <w:szCs w:val="26"/>
        </w:rPr>
        <w:t xml:space="preserve"> сельского поселения преобладающим видом топлива является природный газ.</w:t>
      </w:r>
    </w:p>
    <w:p w:rsidR="00C730A8" w:rsidRPr="00F82A47" w:rsidRDefault="00C730A8" w:rsidP="00C57B09">
      <w:pPr>
        <w:pStyle w:val="20"/>
        <w:numPr>
          <w:ilvl w:val="1"/>
          <w:numId w:val="79"/>
        </w:numPr>
        <w:tabs>
          <w:tab w:val="left" w:pos="567"/>
        </w:tabs>
        <w:spacing w:before="120" w:after="120"/>
        <w:ind w:left="0" w:firstLine="0"/>
        <w:jc w:val="both"/>
        <w:rPr>
          <w:i w:val="0"/>
        </w:rPr>
      </w:pPr>
      <w:bookmarkStart w:id="161" w:name="_Toc133581375"/>
      <w:r w:rsidRPr="00F82A47">
        <w:rPr>
          <w:i w:val="0"/>
        </w:rPr>
        <w:t>Приоритетное направление развития топливного баланса поселения, городского округа</w:t>
      </w:r>
      <w:bookmarkEnd w:id="161"/>
    </w:p>
    <w:p w:rsidR="00F82A47" w:rsidRDefault="00F82A47" w:rsidP="008C1F1C">
      <w:pPr>
        <w:spacing w:before="120" w:after="120" w:line="360" w:lineRule="auto"/>
        <w:ind w:firstLine="709"/>
        <w:jc w:val="both"/>
        <w:rPr>
          <w:sz w:val="26"/>
          <w:szCs w:val="26"/>
          <w:lang w:bidi="ar-SA"/>
        </w:rPr>
      </w:pPr>
      <w:r w:rsidRPr="007D7DF8">
        <w:rPr>
          <w:sz w:val="26"/>
          <w:szCs w:val="26"/>
          <w:lang w:bidi="ar-SA"/>
        </w:rPr>
        <w:t xml:space="preserve">В период, рассматриваемый в актуализации схему теплоснабжения, предлагается изменение топливного баланса согласно Генеральному плану </w:t>
      </w:r>
      <w:r w:rsidR="001B22BD">
        <w:rPr>
          <w:sz w:val="26"/>
          <w:szCs w:val="26"/>
          <w:lang w:bidi="ar-SA"/>
        </w:rPr>
        <w:t>и мероприятиям по замене дизельной котельной № 22 на газовую БМК</w:t>
      </w:r>
      <w:r w:rsidR="00783C99">
        <w:rPr>
          <w:sz w:val="26"/>
          <w:szCs w:val="26"/>
          <w:lang w:bidi="ar-SA"/>
        </w:rPr>
        <w:t>.</w:t>
      </w:r>
    </w:p>
    <w:p w:rsidR="008D639C" w:rsidRDefault="008D639C" w:rsidP="008C1F1C">
      <w:pPr>
        <w:spacing w:before="120" w:after="120" w:line="360" w:lineRule="auto"/>
        <w:ind w:firstLine="709"/>
        <w:jc w:val="both"/>
        <w:rPr>
          <w:sz w:val="26"/>
          <w:szCs w:val="26"/>
          <w:lang w:bidi="ar-SA"/>
        </w:rPr>
        <w:sectPr w:rsidR="008D639C" w:rsidSect="001635B6">
          <w:pgSz w:w="11910" w:h="16840"/>
          <w:pgMar w:top="1134" w:right="851" w:bottom="851" w:left="1701" w:header="0" w:footer="590" w:gutter="0"/>
          <w:cols w:space="720"/>
          <w:docGrid w:linePitch="299"/>
        </w:sectPr>
      </w:pPr>
    </w:p>
    <w:p w:rsidR="00E45445" w:rsidRPr="00034B1B" w:rsidRDefault="008D639C"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162" w:name="_Toc12630674"/>
      <w:bookmarkStart w:id="163" w:name="_Toc133581376"/>
      <w:bookmarkEnd w:id="158"/>
      <w:r w:rsidRPr="008D639C">
        <w:t>РАЗДЕЛ 9. ИНВЕСТИЦИИ В СТРОИТЕЛЬСТВО, РЕКОНСТРУКЦИЮ, ТЕХНИЧЕСКОЕ ПЕРЕВООРУЖЕНИЕ И (ИЛИ) МОДЕРНИЗАЦИЮ</w:t>
      </w:r>
      <w:bookmarkEnd w:id="162"/>
      <w:bookmarkEnd w:id="163"/>
    </w:p>
    <w:p w:rsidR="00E45445" w:rsidRPr="008D639C" w:rsidRDefault="008D639C" w:rsidP="008D639C">
      <w:pPr>
        <w:pStyle w:val="20"/>
        <w:numPr>
          <w:ilvl w:val="1"/>
          <w:numId w:val="79"/>
        </w:numPr>
        <w:tabs>
          <w:tab w:val="left" w:pos="426"/>
        </w:tabs>
        <w:ind w:left="0" w:firstLine="0"/>
        <w:jc w:val="both"/>
        <w:rPr>
          <w:i w:val="0"/>
        </w:rPr>
      </w:pPr>
      <w:bookmarkStart w:id="164" w:name="_Toc12630675"/>
      <w:bookmarkStart w:id="165" w:name="_Toc133581377"/>
      <w:r w:rsidRPr="008D639C">
        <w:rPr>
          <w:i w:val="0"/>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64"/>
      <w:bookmarkEnd w:id="165"/>
    </w:p>
    <w:p w:rsidR="00310395" w:rsidRPr="00310395" w:rsidRDefault="00310395" w:rsidP="00F1188E">
      <w:pPr>
        <w:widowControl/>
        <w:tabs>
          <w:tab w:val="left" w:pos="0"/>
        </w:tabs>
        <w:spacing w:before="120" w:after="120" w:line="360" w:lineRule="auto"/>
        <w:ind w:firstLine="709"/>
        <w:jc w:val="both"/>
        <w:rPr>
          <w:sz w:val="26"/>
        </w:rPr>
      </w:pPr>
      <w:r w:rsidRPr="00310395">
        <w:rPr>
          <w:sz w:val="26"/>
        </w:rPr>
        <w:t>На территории Войсковицкого сельского поселения существует четыре системы централизованного теплоснабжения, расположенных в пос. Войсковицы, пос. Борницкий Лес и пос. Новый Учхоз.</w:t>
      </w:r>
    </w:p>
    <w:p w:rsidR="00310395" w:rsidRPr="00310395" w:rsidRDefault="00310395" w:rsidP="00F1188E">
      <w:pPr>
        <w:widowControl/>
        <w:tabs>
          <w:tab w:val="left" w:pos="0"/>
        </w:tabs>
        <w:spacing w:before="120" w:after="120" w:line="360" w:lineRule="auto"/>
        <w:ind w:firstLine="709"/>
        <w:jc w:val="both"/>
        <w:rPr>
          <w:sz w:val="26"/>
        </w:rPr>
      </w:pPr>
      <w:r w:rsidRPr="00310395">
        <w:rPr>
          <w:sz w:val="26"/>
        </w:rPr>
        <w:t xml:space="preserve">Котельная №53 в пос. Войсковицы введена в эксплуатацию в 2015 году. Котельная №22 в пос. Борницкий Лес эксплуатируется с 2011 года. Котельная №34 в пос. Новый Учхоз эксплуатируется с 2009 года, котельная </w:t>
      </w:r>
      <w:r w:rsidR="00146A12">
        <w:rPr>
          <w:sz w:val="26"/>
        </w:rPr>
        <w:t>ФБГУ</w:t>
      </w:r>
      <w:r w:rsidRPr="00310395">
        <w:rPr>
          <w:sz w:val="26"/>
        </w:rPr>
        <w:t xml:space="preserve"> «</w:t>
      </w:r>
      <w:r w:rsidR="00146A12">
        <w:rPr>
          <w:sz w:val="26"/>
        </w:rPr>
        <w:t>ЦЖКУ</w:t>
      </w:r>
      <w:r w:rsidRPr="00310395">
        <w:rPr>
          <w:sz w:val="26"/>
        </w:rPr>
        <w:t>» в пос. Новый Учхоз с 2010 года.</w:t>
      </w:r>
    </w:p>
    <w:p w:rsidR="00310395" w:rsidRPr="00310395" w:rsidRDefault="00310395" w:rsidP="00F1188E">
      <w:pPr>
        <w:spacing w:before="120" w:after="120" w:line="360" w:lineRule="auto"/>
        <w:ind w:right="3" w:firstLine="709"/>
        <w:jc w:val="both"/>
        <w:rPr>
          <w:sz w:val="26"/>
          <w:szCs w:val="26"/>
        </w:rPr>
      </w:pPr>
      <w:r w:rsidRPr="00310395">
        <w:rPr>
          <w:sz w:val="26"/>
          <w:szCs w:val="26"/>
        </w:rPr>
        <w:t>Нормативный срок эксплуатации основного оборудования, установленного на котельных, составляет 20 лет.</w:t>
      </w:r>
    </w:p>
    <w:p w:rsidR="00310395" w:rsidRPr="00310395" w:rsidRDefault="00310395" w:rsidP="00F1188E">
      <w:pPr>
        <w:spacing w:before="120" w:after="120" w:line="360" w:lineRule="auto"/>
        <w:ind w:right="3" w:firstLine="709"/>
        <w:jc w:val="both"/>
        <w:rPr>
          <w:sz w:val="26"/>
          <w:szCs w:val="26"/>
        </w:rPr>
      </w:pPr>
      <w:r w:rsidRPr="00310395">
        <w:rPr>
          <w:sz w:val="26"/>
          <w:szCs w:val="26"/>
        </w:rPr>
        <w:t xml:space="preserve">В границах Войсковицкого сельского поселения деятельность в сфере теплоснабжения осуществляет акционерное общество «Коммунальные системы Гатчинского района» и </w:t>
      </w:r>
      <w:r w:rsidR="00146A12">
        <w:rPr>
          <w:sz w:val="26"/>
        </w:rPr>
        <w:t>ФБГУ</w:t>
      </w:r>
      <w:r w:rsidR="00146A12" w:rsidRPr="00310395">
        <w:rPr>
          <w:sz w:val="26"/>
        </w:rPr>
        <w:t xml:space="preserve"> «</w:t>
      </w:r>
      <w:r w:rsidR="00146A12">
        <w:rPr>
          <w:sz w:val="26"/>
        </w:rPr>
        <w:t>ЦЖКУ</w:t>
      </w:r>
      <w:r w:rsidR="00146A12" w:rsidRPr="00310395">
        <w:rPr>
          <w:sz w:val="26"/>
        </w:rPr>
        <w:t>»</w:t>
      </w:r>
      <w:r w:rsidRPr="00310395">
        <w:rPr>
          <w:sz w:val="26"/>
          <w:szCs w:val="26"/>
        </w:rPr>
        <w:t>.</w:t>
      </w:r>
    </w:p>
    <w:p w:rsidR="00310395" w:rsidRPr="00310395" w:rsidRDefault="00146A12" w:rsidP="00F1188E">
      <w:pPr>
        <w:spacing w:before="120" w:after="120" w:line="360" w:lineRule="auto"/>
        <w:ind w:right="3" w:firstLine="709"/>
        <w:jc w:val="both"/>
        <w:rPr>
          <w:sz w:val="26"/>
          <w:szCs w:val="26"/>
        </w:rPr>
      </w:pPr>
      <w:r>
        <w:rPr>
          <w:sz w:val="26"/>
        </w:rPr>
        <w:t>ФБГУ</w:t>
      </w:r>
      <w:r w:rsidRPr="00310395">
        <w:rPr>
          <w:sz w:val="26"/>
        </w:rPr>
        <w:t xml:space="preserve"> «</w:t>
      </w:r>
      <w:r>
        <w:rPr>
          <w:sz w:val="26"/>
        </w:rPr>
        <w:t>ЦЖКУ</w:t>
      </w:r>
      <w:r w:rsidRPr="00310395">
        <w:rPr>
          <w:sz w:val="26"/>
        </w:rPr>
        <w:t>»</w:t>
      </w:r>
      <w:r w:rsidR="00310395" w:rsidRPr="00310395">
        <w:rPr>
          <w:sz w:val="26"/>
          <w:szCs w:val="26"/>
        </w:rPr>
        <w:t xml:space="preserve"> реализуют полученную энергию непосредственно потребителям в пределах систем теплоснабжения котельной в пос. Новый Учхоз. На расчетный срок до 203</w:t>
      </w:r>
      <w:r w:rsidR="00E92849">
        <w:rPr>
          <w:sz w:val="26"/>
          <w:szCs w:val="26"/>
        </w:rPr>
        <w:t>5</w:t>
      </w:r>
      <w:r w:rsidR="00310395" w:rsidRPr="00310395">
        <w:rPr>
          <w:sz w:val="26"/>
          <w:szCs w:val="26"/>
        </w:rPr>
        <w:t xml:space="preserve"> году мероприятий по строительству, реконструкции, техническому перевооружению источников тепловой энергии и тепловых сетей, эксплуатируемых </w:t>
      </w:r>
      <w:r>
        <w:rPr>
          <w:sz w:val="26"/>
        </w:rPr>
        <w:t>ФБГУ</w:t>
      </w:r>
      <w:r w:rsidRPr="00310395">
        <w:rPr>
          <w:sz w:val="26"/>
        </w:rPr>
        <w:t xml:space="preserve"> «</w:t>
      </w:r>
      <w:r>
        <w:rPr>
          <w:sz w:val="26"/>
        </w:rPr>
        <w:t>ЦЖКУ</w:t>
      </w:r>
      <w:r w:rsidRPr="00310395">
        <w:rPr>
          <w:sz w:val="26"/>
        </w:rPr>
        <w:t>»</w:t>
      </w:r>
      <w:r w:rsidR="00310395" w:rsidRPr="00310395">
        <w:rPr>
          <w:sz w:val="26"/>
          <w:szCs w:val="26"/>
        </w:rPr>
        <w:t xml:space="preserve"> не предусматривается.</w:t>
      </w:r>
    </w:p>
    <w:p w:rsidR="00310395" w:rsidRDefault="00310395" w:rsidP="00F1188E">
      <w:pPr>
        <w:spacing w:before="120" w:after="120" w:line="360" w:lineRule="auto"/>
        <w:ind w:right="3" w:firstLine="709"/>
        <w:jc w:val="both"/>
        <w:rPr>
          <w:sz w:val="26"/>
          <w:szCs w:val="26"/>
        </w:rPr>
      </w:pPr>
      <w:r w:rsidRPr="00310395">
        <w:rPr>
          <w:sz w:val="26"/>
          <w:szCs w:val="26"/>
        </w:rPr>
        <w:t>АО «Коммунальные системы Гатчинского района» реализуют полученную энергию непосредственно потребителям в пределах систем теплоснабжения котельных №53 в пос. Войсковицы, №22 в пос. Борницкий Лес и №34 в пос.  Новый Учхоз.</w:t>
      </w:r>
    </w:p>
    <w:p w:rsidR="004D20DE" w:rsidRDefault="00CC4579" w:rsidP="00F1188E">
      <w:pPr>
        <w:spacing w:before="120" w:after="120" w:line="360" w:lineRule="auto"/>
        <w:ind w:right="3" w:firstLine="709"/>
        <w:jc w:val="both"/>
        <w:rPr>
          <w:sz w:val="26"/>
          <w:szCs w:val="26"/>
        </w:rPr>
      </w:pPr>
      <w:r>
        <w:rPr>
          <w:sz w:val="26"/>
          <w:szCs w:val="26"/>
        </w:rPr>
        <w:t xml:space="preserve">В таблице </w:t>
      </w:r>
      <w:r w:rsidR="00766492">
        <w:rPr>
          <w:sz w:val="26"/>
          <w:szCs w:val="26"/>
        </w:rPr>
        <w:t>ниже</w:t>
      </w:r>
      <w:r>
        <w:rPr>
          <w:sz w:val="26"/>
          <w:szCs w:val="26"/>
        </w:rPr>
        <w:t xml:space="preserve"> представлены планируемые мероприятия на источниках теплоснабжения.</w:t>
      </w:r>
    </w:p>
    <w:p w:rsidR="004D20DE" w:rsidRDefault="004D20DE">
      <w:pPr>
        <w:rPr>
          <w:sz w:val="26"/>
          <w:szCs w:val="26"/>
        </w:rPr>
      </w:pPr>
      <w:r>
        <w:rPr>
          <w:sz w:val="26"/>
          <w:szCs w:val="26"/>
        </w:rPr>
        <w:br w:type="page"/>
      </w:r>
    </w:p>
    <w:p w:rsidR="00CC4579" w:rsidRPr="00F1188E" w:rsidRDefault="00F1188E" w:rsidP="00F1188E">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66" w:name="_Ref100125250"/>
      <w:r w:rsidRPr="00F1188E">
        <w:rPr>
          <w:iCs/>
          <w:sz w:val="24"/>
          <w:szCs w:val="24"/>
          <w:lang w:bidi="ru-RU"/>
        </w:rPr>
        <w:t>Планируемые мероприятия на источниках теплоснабжения</w:t>
      </w:r>
      <w:bookmarkEnd w:id="166"/>
    </w:p>
    <w:tbl>
      <w:tblPr>
        <w:tblW w:w="5000" w:type="pct"/>
        <w:tblLayout w:type="fixed"/>
        <w:tblLook w:val="04A0" w:firstRow="1" w:lastRow="0" w:firstColumn="1" w:lastColumn="0" w:noHBand="0" w:noVBand="1"/>
      </w:tblPr>
      <w:tblGrid>
        <w:gridCol w:w="391"/>
        <w:gridCol w:w="1588"/>
        <w:gridCol w:w="4250"/>
        <w:gridCol w:w="1134"/>
        <w:gridCol w:w="1981"/>
      </w:tblGrid>
      <w:tr w:rsidR="00766492" w:rsidRPr="00974A30" w:rsidTr="00C06071">
        <w:trPr>
          <w:trHeight w:val="20"/>
        </w:trPr>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ind w:left="-57" w:right="-57"/>
              <w:jc w:val="center"/>
              <w:rPr>
                <w:b/>
                <w:color w:val="000000"/>
                <w:sz w:val="20"/>
                <w:szCs w:val="20"/>
              </w:rPr>
            </w:pPr>
            <w:r w:rsidRPr="00974A30">
              <w:rPr>
                <w:b/>
                <w:color w:val="000000"/>
                <w:sz w:val="20"/>
                <w:szCs w:val="20"/>
              </w:rPr>
              <w:t>№ п/п</w:t>
            </w:r>
          </w:p>
        </w:tc>
        <w:tc>
          <w:tcPr>
            <w:tcW w:w="850" w:type="pct"/>
            <w:tcBorders>
              <w:top w:val="single" w:sz="4" w:space="0" w:color="auto"/>
              <w:left w:val="nil"/>
              <w:bottom w:val="single" w:sz="4" w:space="0" w:color="auto"/>
              <w:right w:val="single" w:sz="4" w:space="0" w:color="auto"/>
            </w:tcBorders>
            <w:shd w:val="clear" w:color="auto" w:fill="auto"/>
            <w:noWrap/>
            <w:vAlign w:val="center"/>
            <w:hideMark/>
          </w:tcPr>
          <w:p w:rsidR="00766492" w:rsidRPr="00974A30" w:rsidRDefault="00766492" w:rsidP="00C06071">
            <w:pPr>
              <w:ind w:left="-57" w:right="-57"/>
              <w:jc w:val="center"/>
              <w:rPr>
                <w:b/>
                <w:color w:val="000000"/>
                <w:sz w:val="20"/>
                <w:szCs w:val="20"/>
              </w:rPr>
            </w:pPr>
            <w:r w:rsidRPr="00974A30">
              <w:rPr>
                <w:b/>
                <w:color w:val="000000"/>
                <w:sz w:val="20"/>
                <w:szCs w:val="20"/>
              </w:rPr>
              <w:t>Описание мероприятия</w:t>
            </w:r>
          </w:p>
        </w:tc>
        <w:tc>
          <w:tcPr>
            <w:tcW w:w="2274" w:type="pct"/>
            <w:tcBorders>
              <w:top w:val="single" w:sz="4" w:space="0" w:color="auto"/>
              <w:left w:val="nil"/>
              <w:bottom w:val="single" w:sz="4" w:space="0" w:color="auto"/>
              <w:right w:val="single" w:sz="4" w:space="0" w:color="auto"/>
            </w:tcBorders>
            <w:shd w:val="clear" w:color="auto" w:fill="auto"/>
            <w:noWrap/>
            <w:vAlign w:val="center"/>
            <w:hideMark/>
          </w:tcPr>
          <w:p w:rsidR="00766492" w:rsidRPr="00974A30" w:rsidRDefault="00766492" w:rsidP="00C06071">
            <w:pPr>
              <w:ind w:left="-57" w:right="-57"/>
              <w:jc w:val="center"/>
              <w:rPr>
                <w:b/>
                <w:color w:val="000000"/>
                <w:sz w:val="20"/>
                <w:szCs w:val="20"/>
              </w:rPr>
            </w:pPr>
            <w:r w:rsidRPr="00974A30">
              <w:rPr>
                <w:b/>
                <w:color w:val="000000"/>
                <w:sz w:val="20"/>
                <w:szCs w:val="20"/>
              </w:rPr>
              <w:t>Способ осуществления</w:t>
            </w:r>
          </w:p>
          <w:p w:rsidR="00766492" w:rsidRPr="00974A30" w:rsidRDefault="00766492" w:rsidP="00C06071">
            <w:pPr>
              <w:ind w:left="-57" w:right="-57"/>
              <w:jc w:val="center"/>
              <w:rPr>
                <w:b/>
                <w:color w:val="000000"/>
                <w:sz w:val="20"/>
                <w:szCs w:val="20"/>
              </w:rPr>
            </w:pPr>
          </w:p>
        </w:tc>
        <w:tc>
          <w:tcPr>
            <w:tcW w:w="60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ind w:left="-113" w:right="-113"/>
              <w:jc w:val="center"/>
              <w:rPr>
                <w:b/>
                <w:color w:val="000000"/>
                <w:sz w:val="20"/>
                <w:szCs w:val="20"/>
              </w:rPr>
            </w:pPr>
            <w:r w:rsidRPr="00974A30">
              <w:rPr>
                <w:b/>
                <w:color w:val="000000"/>
                <w:sz w:val="20"/>
                <w:szCs w:val="20"/>
              </w:rPr>
              <w:t>Год реализации</w:t>
            </w:r>
          </w:p>
        </w:tc>
        <w:tc>
          <w:tcPr>
            <w:tcW w:w="1060" w:type="pct"/>
            <w:tcBorders>
              <w:top w:val="single" w:sz="4" w:space="0" w:color="auto"/>
              <w:left w:val="single" w:sz="4" w:space="0" w:color="auto"/>
              <w:bottom w:val="single" w:sz="4" w:space="0" w:color="auto"/>
              <w:right w:val="single" w:sz="4" w:space="0" w:color="auto"/>
            </w:tcBorders>
            <w:vAlign w:val="center"/>
          </w:tcPr>
          <w:p w:rsidR="00766492" w:rsidRPr="00974A30" w:rsidRDefault="00766492" w:rsidP="00C06071">
            <w:pPr>
              <w:ind w:left="-113" w:right="-113"/>
              <w:jc w:val="center"/>
              <w:rPr>
                <w:b/>
                <w:color w:val="000000"/>
                <w:sz w:val="20"/>
                <w:szCs w:val="20"/>
              </w:rPr>
            </w:pPr>
            <w:r w:rsidRPr="00974A30">
              <w:rPr>
                <w:b/>
                <w:color w:val="000000"/>
                <w:sz w:val="20"/>
                <w:szCs w:val="20"/>
              </w:rPr>
              <w:t>Стоимость мероприятий в ценах соответствующих лет, тыс. руб. с НДС</w:t>
            </w:r>
          </w:p>
        </w:tc>
      </w:tr>
      <w:tr w:rsidR="00766492" w:rsidRPr="00974A30" w:rsidTr="00C06071">
        <w:trPr>
          <w:trHeight w:val="20"/>
        </w:trPr>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color w:val="000000"/>
                <w:sz w:val="20"/>
                <w:szCs w:val="20"/>
              </w:rPr>
            </w:pPr>
            <w:r w:rsidRPr="00974A30">
              <w:rPr>
                <w:color w:val="000000"/>
                <w:sz w:val="20"/>
                <w:szCs w:val="20"/>
              </w:rPr>
              <w:t>1</w:t>
            </w:r>
          </w:p>
        </w:tc>
        <w:tc>
          <w:tcPr>
            <w:tcW w:w="850"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Строительство газовой блочно-модульной котельной в п. Борницкий Лес</w:t>
            </w:r>
          </w:p>
        </w:tc>
        <w:tc>
          <w:tcPr>
            <w:tcW w:w="2274"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Строительство газовой блочно-модульной котельной в п. Борницкий Лес мощностью 0,35 МВт взамен действующей в настоящее время дизельной котельной №22 мощностью 0,86 Гкал/ч</w:t>
            </w:r>
          </w:p>
        </w:tc>
        <w:tc>
          <w:tcPr>
            <w:tcW w:w="607"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2024</w:t>
            </w:r>
          </w:p>
        </w:tc>
        <w:tc>
          <w:tcPr>
            <w:tcW w:w="1060" w:type="pct"/>
            <w:tcBorders>
              <w:top w:val="single" w:sz="4" w:space="0" w:color="auto"/>
              <w:left w:val="single" w:sz="4" w:space="0" w:color="auto"/>
              <w:bottom w:val="single" w:sz="4" w:space="0" w:color="auto"/>
              <w:right w:val="single" w:sz="4" w:space="0" w:color="auto"/>
            </w:tcBorders>
            <w:vAlign w:val="center"/>
          </w:tcPr>
          <w:p w:rsidR="00766492" w:rsidRPr="00974A30" w:rsidRDefault="00766492" w:rsidP="00C06071">
            <w:pPr>
              <w:jc w:val="center"/>
              <w:rPr>
                <w:color w:val="000000"/>
                <w:sz w:val="20"/>
                <w:szCs w:val="20"/>
                <w:lang w:bidi="ar-SA"/>
              </w:rPr>
            </w:pPr>
            <w:r w:rsidRPr="00974A30">
              <w:rPr>
                <w:color w:val="000000"/>
                <w:sz w:val="20"/>
                <w:szCs w:val="20"/>
              </w:rPr>
              <w:t>10885,10</w:t>
            </w:r>
          </w:p>
        </w:tc>
      </w:tr>
      <w:tr w:rsidR="00766492" w:rsidRPr="00974A30" w:rsidTr="00C06071">
        <w:trPr>
          <w:trHeight w:val="20"/>
        </w:trPr>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color w:val="000000"/>
                <w:sz w:val="20"/>
                <w:szCs w:val="20"/>
              </w:rPr>
            </w:pPr>
            <w:r w:rsidRPr="00974A30">
              <w:rPr>
                <w:color w:val="000000"/>
                <w:sz w:val="20"/>
                <w:szCs w:val="20"/>
              </w:rPr>
              <w:t>2</w:t>
            </w:r>
          </w:p>
        </w:tc>
        <w:tc>
          <w:tcPr>
            <w:tcW w:w="850"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Автоматизация котельной № 34</w:t>
            </w:r>
          </w:p>
        </w:tc>
        <w:tc>
          <w:tcPr>
            <w:tcW w:w="2274"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pStyle w:val="Default"/>
              <w:ind w:left="-57" w:right="-57"/>
              <w:jc w:val="center"/>
              <w:rPr>
                <w:sz w:val="20"/>
                <w:szCs w:val="20"/>
              </w:rPr>
            </w:pPr>
            <w:r w:rsidRPr="00974A30">
              <w:rPr>
                <w:sz w:val="20"/>
                <w:szCs w:val="20"/>
              </w:rPr>
              <w:t>Перевод</w:t>
            </w:r>
            <w:r w:rsidRPr="00974A30">
              <w:rPr>
                <w:color w:val="auto"/>
                <w:sz w:val="20"/>
                <w:szCs w:val="20"/>
              </w:rPr>
              <w:t xml:space="preserve"> котельн</w:t>
            </w:r>
            <w:r w:rsidRPr="00974A30">
              <w:rPr>
                <w:sz w:val="20"/>
                <w:szCs w:val="20"/>
              </w:rPr>
              <w:t>ой № 34</w:t>
            </w:r>
            <w:r w:rsidRPr="00974A30">
              <w:rPr>
                <w:color w:val="auto"/>
                <w:sz w:val="20"/>
                <w:szCs w:val="20"/>
              </w:rPr>
              <w:t xml:space="preserve"> в автоматический режим, не </w:t>
            </w:r>
            <w:r w:rsidRPr="00974A30">
              <w:rPr>
                <w:sz w:val="20"/>
                <w:szCs w:val="20"/>
              </w:rPr>
              <w:t xml:space="preserve">требующий присутствия персонала для </w:t>
            </w:r>
            <w:r w:rsidRPr="00974A30">
              <w:rPr>
                <w:color w:val="auto"/>
                <w:sz w:val="20"/>
                <w:szCs w:val="20"/>
              </w:rPr>
              <w:t>повышения эффективности производства тепловой энергии и снижения ее себестоимости</w:t>
            </w:r>
          </w:p>
        </w:tc>
        <w:tc>
          <w:tcPr>
            <w:tcW w:w="607"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2024</w:t>
            </w:r>
          </w:p>
        </w:tc>
        <w:tc>
          <w:tcPr>
            <w:tcW w:w="1060" w:type="pct"/>
            <w:tcBorders>
              <w:top w:val="single" w:sz="4" w:space="0" w:color="auto"/>
              <w:left w:val="single" w:sz="4" w:space="0" w:color="auto"/>
              <w:bottom w:val="single" w:sz="4" w:space="0" w:color="auto"/>
              <w:right w:val="single" w:sz="4" w:space="0" w:color="auto"/>
            </w:tcBorders>
            <w:vAlign w:val="center"/>
          </w:tcPr>
          <w:p w:rsidR="00766492" w:rsidRPr="00974A30" w:rsidRDefault="00766492" w:rsidP="00C06071">
            <w:pPr>
              <w:jc w:val="center"/>
              <w:rPr>
                <w:color w:val="000000"/>
                <w:sz w:val="20"/>
                <w:szCs w:val="20"/>
                <w:lang w:bidi="ar-SA"/>
              </w:rPr>
            </w:pPr>
            <w:r w:rsidRPr="00974A30">
              <w:rPr>
                <w:color w:val="000000"/>
                <w:sz w:val="20"/>
                <w:szCs w:val="20"/>
              </w:rPr>
              <w:t>5051,59</w:t>
            </w:r>
          </w:p>
        </w:tc>
      </w:tr>
      <w:tr w:rsidR="00766492" w:rsidRPr="00974A30" w:rsidTr="00C06071">
        <w:trPr>
          <w:trHeight w:val="20"/>
        </w:trPr>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color w:val="000000"/>
                <w:sz w:val="20"/>
                <w:szCs w:val="20"/>
              </w:rPr>
            </w:pPr>
            <w:r w:rsidRPr="00974A30">
              <w:rPr>
                <w:color w:val="000000"/>
                <w:sz w:val="20"/>
                <w:szCs w:val="20"/>
              </w:rPr>
              <w:t>3</w:t>
            </w:r>
          </w:p>
        </w:tc>
        <w:tc>
          <w:tcPr>
            <w:tcW w:w="850"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Замена котла ТТ100-2000 на котельной ФГБУ «ЦЖКУ» на идентичный</w:t>
            </w:r>
          </w:p>
        </w:tc>
        <w:tc>
          <w:tcPr>
            <w:tcW w:w="2274"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pStyle w:val="Default"/>
              <w:ind w:left="-57" w:right="-57"/>
              <w:jc w:val="center"/>
              <w:rPr>
                <w:sz w:val="20"/>
                <w:szCs w:val="20"/>
              </w:rPr>
            </w:pPr>
            <w:r w:rsidRPr="00974A30">
              <w:rPr>
                <w:sz w:val="20"/>
                <w:szCs w:val="20"/>
              </w:rPr>
              <w:t>В рамках капитального ремонта</w:t>
            </w:r>
          </w:p>
        </w:tc>
        <w:tc>
          <w:tcPr>
            <w:tcW w:w="607"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sz w:val="20"/>
                <w:szCs w:val="20"/>
              </w:rPr>
            </w:pPr>
            <w:r w:rsidRPr="00974A30">
              <w:rPr>
                <w:sz w:val="20"/>
                <w:szCs w:val="20"/>
              </w:rPr>
              <w:t>2023</w:t>
            </w:r>
          </w:p>
        </w:tc>
        <w:tc>
          <w:tcPr>
            <w:tcW w:w="1060" w:type="pct"/>
            <w:tcBorders>
              <w:top w:val="single" w:sz="4" w:space="0" w:color="auto"/>
              <w:left w:val="single" w:sz="4" w:space="0" w:color="auto"/>
              <w:bottom w:val="single" w:sz="4" w:space="0" w:color="auto"/>
              <w:right w:val="single" w:sz="4" w:space="0" w:color="auto"/>
            </w:tcBorders>
            <w:vAlign w:val="center"/>
          </w:tcPr>
          <w:p w:rsidR="00766492" w:rsidRPr="00974A30" w:rsidRDefault="00766492" w:rsidP="00C06071">
            <w:pPr>
              <w:jc w:val="center"/>
              <w:rPr>
                <w:color w:val="000000"/>
                <w:sz w:val="20"/>
                <w:szCs w:val="20"/>
                <w:lang w:bidi="ar-SA"/>
              </w:rPr>
            </w:pPr>
            <w:r w:rsidRPr="00974A30">
              <w:rPr>
                <w:color w:val="000000"/>
                <w:sz w:val="20"/>
                <w:szCs w:val="20"/>
              </w:rPr>
              <w:t>1782,59</w:t>
            </w:r>
          </w:p>
        </w:tc>
      </w:tr>
      <w:tr w:rsidR="00766492" w:rsidRPr="00974A30" w:rsidTr="00C06071">
        <w:trPr>
          <w:trHeight w:val="20"/>
        </w:trPr>
        <w:tc>
          <w:tcPr>
            <w:tcW w:w="20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b/>
                <w:color w:val="000000"/>
                <w:sz w:val="20"/>
                <w:szCs w:val="20"/>
              </w:rPr>
            </w:pPr>
          </w:p>
        </w:tc>
        <w:tc>
          <w:tcPr>
            <w:tcW w:w="850"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b/>
                <w:sz w:val="20"/>
                <w:szCs w:val="20"/>
              </w:rPr>
            </w:pPr>
            <w:r w:rsidRPr="00974A30">
              <w:rPr>
                <w:b/>
                <w:sz w:val="20"/>
                <w:szCs w:val="20"/>
              </w:rPr>
              <w:t>ИТОГО</w:t>
            </w:r>
          </w:p>
        </w:tc>
        <w:tc>
          <w:tcPr>
            <w:tcW w:w="2274" w:type="pct"/>
            <w:tcBorders>
              <w:top w:val="single" w:sz="4" w:space="0" w:color="auto"/>
              <w:left w:val="nil"/>
              <w:bottom w:val="single" w:sz="4" w:space="0" w:color="auto"/>
              <w:right w:val="single" w:sz="4" w:space="0" w:color="auto"/>
            </w:tcBorders>
            <w:shd w:val="clear" w:color="auto" w:fill="auto"/>
            <w:noWrap/>
            <w:vAlign w:val="center"/>
          </w:tcPr>
          <w:p w:rsidR="00766492" w:rsidRPr="00974A30" w:rsidRDefault="00766492" w:rsidP="00C06071">
            <w:pPr>
              <w:pStyle w:val="Default"/>
              <w:ind w:left="-57" w:right="-57"/>
              <w:jc w:val="center"/>
              <w:rPr>
                <w:b/>
                <w:sz w:val="20"/>
                <w:szCs w:val="20"/>
              </w:rPr>
            </w:pPr>
          </w:p>
        </w:tc>
        <w:tc>
          <w:tcPr>
            <w:tcW w:w="607" w:type="pct"/>
            <w:tcBorders>
              <w:top w:val="single" w:sz="4" w:space="0" w:color="auto"/>
              <w:left w:val="single" w:sz="4" w:space="0" w:color="auto"/>
              <w:bottom w:val="single" w:sz="4" w:space="0" w:color="auto"/>
              <w:right w:val="single" w:sz="4" w:space="0" w:color="auto"/>
            </w:tcBorders>
            <w:shd w:val="clear" w:color="auto" w:fill="auto"/>
            <w:noWrap/>
            <w:vAlign w:val="center"/>
          </w:tcPr>
          <w:p w:rsidR="00766492" w:rsidRPr="00974A30" w:rsidRDefault="00766492" w:rsidP="00C06071">
            <w:pPr>
              <w:ind w:left="-57" w:right="-57"/>
              <w:jc w:val="center"/>
              <w:rPr>
                <w:b/>
                <w:sz w:val="20"/>
                <w:szCs w:val="20"/>
              </w:rPr>
            </w:pPr>
          </w:p>
        </w:tc>
        <w:tc>
          <w:tcPr>
            <w:tcW w:w="1060" w:type="pct"/>
            <w:tcBorders>
              <w:top w:val="single" w:sz="4" w:space="0" w:color="auto"/>
              <w:left w:val="single" w:sz="4" w:space="0" w:color="auto"/>
              <w:bottom w:val="single" w:sz="4" w:space="0" w:color="auto"/>
              <w:right w:val="single" w:sz="4" w:space="0" w:color="auto"/>
            </w:tcBorders>
            <w:vAlign w:val="center"/>
          </w:tcPr>
          <w:p w:rsidR="00766492" w:rsidRPr="00974A30" w:rsidRDefault="00766492" w:rsidP="00C06071">
            <w:pPr>
              <w:jc w:val="center"/>
              <w:rPr>
                <w:b/>
                <w:bCs/>
                <w:color w:val="000000"/>
                <w:sz w:val="20"/>
                <w:szCs w:val="20"/>
                <w:lang w:bidi="ar-SA"/>
              </w:rPr>
            </w:pPr>
            <w:r w:rsidRPr="00974A30">
              <w:rPr>
                <w:b/>
                <w:bCs/>
                <w:color w:val="000000"/>
                <w:sz w:val="20"/>
                <w:szCs w:val="20"/>
              </w:rPr>
              <w:t>17719,28</w:t>
            </w:r>
          </w:p>
        </w:tc>
      </w:tr>
    </w:tbl>
    <w:p w:rsidR="00DC7AA6" w:rsidRDefault="00C66B41" w:rsidP="00F1188E">
      <w:pPr>
        <w:spacing w:before="120" w:after="120" w:line="360" w:lineRule="auto"/>
        <w:ind w:right="6" w:firstLine="709"/>
        <w:jc w:val="both"/>
        <w:rPr>
          <w:sz w:val="26"/>
          <w:szCs w:val="26"/>
        </w:rPr>
      </w:pPr>
      <w:r>
        <w:rPr>
          <w:sz w:val="26"/>
          <w:szCs w:val="26"/>
        </w:rPr>
        <w:t xml:space="preserve">В таблице </w:t>
      </w:r>
      <w:r w:rsidR="00766492">
        <w:rPr>
          <w:sz w:val="26"/>
          <w:szCs w:val="26"/>
        </w:rPr>
        <w:t>ниже</w:t>
      </w:r>
      <w:r>
        <w:rPr>
          <w:sz w:val="26"/>
          <w:szCs w:val="26"/>
        </w:rPr>
        <w:t xml:space="preserve"> представлена расшифровка стоимости строительства новой БМК.</w:t>
      </w:r>
    </w:p>
    <w:p w:rsidR="00C66B41" w:rsidRDefault="00F1188E" w:rsidP="00F1188E">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67" w:name="_Ref100126103"/>
      <w:r w:rsidRPr="00F1188E">
        <w:rPr>
          <w:iCs/>
          <w:sz w:val="24"/>
          <w:szCs w:val="24"/>
          <w:lang w:bidi="ru-RU"/>
        </w:rPr>
        <w:t>Расшифровка стоимости строительства новой БМК, тыс.</w:t>
      </w:r>
      <w:r w:rsidR="00957689">
        <w:rPr>
          <w:iCs/>
          <w:sz w:val="24"/>
          <w:szCs w:val="24"/>
          <w:lang w:bidi="ru-RU"/>
        </w:rPr>
        <w:t xml:space="preserve"> </w:t>
      </w:r>
      <w:r w:rsidRPr="00F1188E">
        <w:rPr>
          <w:iCs/>
          <w:sz w:val="24"/>
          <w:szCs w:val="24"/>
          <w:lang w:bidi="ru-RU"/>
        </w:rPr>
        <w:t>руб. с НДС</w:t>
      </w:r>
      <w:bookmarkEnd w:id="167"/>
    </w:p>
    <w:tbl>
      <w:tblPr>
        <w:tblStyle w:val="af3"/>
        <w:tblW w:w="5000" w:type="pct"/>
        <w:tblLook w:val="04A0" w:firstRow="1" w:lastRow="0" w:firstColumn="1" w:lastColumn="0" w:noHBand="0" w:noVBand="1"/>
      </w:tblPr>
      <w:tblGrid>
        <w:gridCol w:w="2788"/>
        <w:gridCol w:w="2865"/>
        <w:gridCol w:w="1846"/>
        <w:gridCol w:w="1845"/>
      </w:tblGrid>
      <w:tr w:rsidR="00766492" w:rsidRPr="00974A30" w:rsidTr="00C06071">
        <w:tc>
          <w:tcPr>
            <w:tcW w:w="3025" w:type="pct"/>
            <w:gridSpan w:val="2"/>
            <w:vAlign w:val="center"/>
          </w:tcPr>
          <w:p w:rsidR="00766492" w:rsidRPr="00974A30" w:rsidRDefault="00766492" w:rsidP="00C06071">
            <w:pPr>
              <w:ind w:left="-57" w:right="-57"/>
              <w:jc w:val="center"/>
              <w:rPr>
                <w:b/>
                <w:sz w:val="20"/>
                <w:szCs w:val="20"/>
              </w:rPr>
            </w:pPr>
            <w:r w:rsidRPr="00974A30">
              <w:rPr>
                <w:b/>
                <w:sz w:val="20"/>
                <w:szCs w:val="20"/>
              </w:rPr>
              <w:t>Объект инвестирования</w:t>
            </w:r>
          </w:p>
        </w:tc>
        <w:tc>
          <w:tcPr>
            <w:tcW w:w="988" w:type="pct"/>
            <w:vAlign w:val="center"/>
          </w:tcPr>
          <w:p w:rsidR="00766492" w:rsidRPr="00974A30" w:rsidRDefault="00766492" w:rsidP="00C06071">
            <w:pPr>
              <w:ind w:left="-57" w:right="-57"/>
              <w:jc w:val="center"/>
              <w:rPr>
                <w:b/>
                <w:sz w:val="20"/>
                <w:szCs w:val="20"/>
              </w:rPr>
            </w:pPr>
            <w:r w:rsidRPr="00974A30">
              <w:rPr>
                <w:b/>
                <w:sz w:val="20"/>
                <w:szCs w:val="20"/>
              </w:rPr>
              <w:t>Новая БМК взамен котельной № 22</w:t>
            </w:r>
          </w:p>
        </w:tc>
        <w:tc>
          <w:tcPr>
            <w:tcW w:w="987" w:type="pct"/>
            <w:vAlign w:val="center"/>
          </w:tcPr>
          <w:p w:rsidR="00766492" w:rsidRPr="00974A30" w:rsidRDefault="00766492" w:rsidP="00C06071">
            <w:pPr>
              <w:ind w:left="-57" w:right="-57"/>
              <w:jc w:val="center"/>
              <w:rPr>
                <w:b/>
                <w:sz w:val="20"/>
                <w:szCs w:val="20"/>
              </w:rPr>
            </w:pPr>
            <w:r w:rsidRPr="00974A30">
              <w:rPr>
                <w:b/>
                <w:sz w:val="20"/>
                <w:szCs w:val="20"/>
              </w:rPr>
              <w:t>ИТОГО</w:t>
            </w:r>
          </w:p>
        </w:tc>
      </w:tr>
      <w:tr w:rsidR="00766492" w:rsidRPr="00974A30" w:rsidTr="00C06071">
        <w:tc>
          <w:tcPr>
            <w:tcW w:w="3025" w:type="pct"/>
            <w:gridSpan w:val="2"/>
            <w:vAlign w:val="center"/>
          </w:tcPr>
          <w:p w:rsidR="00766492" w:rsidRPr="00974A30" w:rsidRDefault="00766492" w:rsidP="00C06071">
            <w:pPr>
              <w:ind w:left="-57" w:right="-57"/>
              <w:jc w:val="center"/>
              <w:rPr>
                <w:sz w:val="20"/>
                <w:szCs w:val="20"/>
              </w:rPr>
            </w:pPr>
            <w:r w:rsidRPr="00974A30">
              <w:rPr>
                <w:sz w:val="20"/>
                <w:szCs w:val="20"/>
              </w:rPr>
              <w:t>Оборудование котельных</w:t>
            </w:r>
          </w:p>
        </w:tc>
        <w:tc>
          <w:tcPr>
            <w:tcW w:w="988" w:type="pct"/>
            <w:vAlign w:val="center"/>
          </w:tcPr>
          <w:p w:rsidR="00766492" w:rsidRPr="00974A30" w:rsidRDefault="00766492" w:rsidP="00C06071">
            <w:pPr>
              <w:jc w:val="center"/>
              <w:rPr>
                <w:color w:val="000000"/>
                <w:sz w:val="20"/>
                <w:szCs w:val="20"/>
                <w:lang w:bidi="ar-SA"/>
              </w:rPr>
            </w:pPr>
            <w:r w:rsidRPr="00974A30">
              <w:rPr>
                <w:color w:val="000000"/>
                <w:sz w:val="20"/>
                <w:szCs w:val="20"/>
              </w:rPr>
              <w:t>5167,87</w:t>
            </w:r>
          </w:p>
        </w:tc>
        <w:tc>
          <w:tcPr>
            <w:tcW w:w="987" w:type="pct"/>
            <w:vAlign w:val="center"/>
          </w:tcPr>
          <w:p w:rsidR="00766492" w:rsidRPr="00974A30" w:rsidRDefault="00766492" w:rsidP="00C06071">
            <w:pPr>
              <w:jc w:val="center"/>
              <w:rPr>
                <w:color w:val="000000"/>
                <w:sz w:val="20"/>
                <w:szCs w:val="20"/>
                <w:lang w:bidi="ar-SA"/>
              </w:rPr>
            </w:pPr>
            <w:r w:rsidRPr="00974A30">
              <w:rPr>
                <w:color w:val="000000"/>
                <w:sz w:val="20"/>
                <w:szCs w:val="20"/>
              </w:rPr>
              <w:t>5167,87</w:t>
            </w:r>
          </w:p>
        </w:tc>
      </w:tr>
      <w:tr w:rsidR="00766492" w:rsidRPr="00974A30" w:rsidTr="00C06071">
        <w:tc>
          <w:tcPr>
            <w:tcW w:w="1492" w:type="pct"/>
            <w:vMerge w:val="restart"/>
            <w:vAlign w:val="center"/>
          </w:tcPr>
          <w:p w:rsidR="00766492" w:rsidRPr="00974A30" w:rsidRDefault="00766492" w:rsidP="00C06071">
            <w:pPr>
              <w:ind w:left="-57" w:right="-57"/>
              <w:jc w:val="center"/>
              <w:rPr>
                <w:sz w:val="20"/>
                <w:szCs w:val="20"/>
              </w:rPr>
            </w:pPr>
            <w:r w:rsidRPr="00974A30">
              <w:rPr>
                <w:sz w:val="20"/>
                <w:szCs w:val="20"/>
              </w:rPr>
              <w:t>Строительство наружных тепловых сетей</w:t>
            </w:r>
          </w:p>
        </w:tc>
        <w:tc>
          <w:tcPr>
            <w:tcW w:w="1533" w:type="pct"/>
            <w:vAlign w:val="center"/>
          </w:tcPr>
          <w:p w:rsidR="00766492" w:rsidRPr="00974A30" w:rsidRDefault="00766492" w:rsidP="00C06071">
            <w:pPr>
              <w:jc w:val="center"/>
              <w:rPr>
                <w:color w:val="000000"/>
                <w:sz w:val="20"/>
                <w:szCs w:val="20"/>
              </w:rPr>
            </w:pPr>
            <w:r w:rsidRPr="00974A30">
              <w:rPr>
                <w:color w:val="000000"/>
                <w:sz w:val="20"/>
                <w:szCs w:val="20"/>
              </w:rPr>
              <w:t>92,55</w:t>
            </w:r>
          </w:p>
        </w:tc>
        <w:tc>
          <w:tcPr>
            <w:tcW w:w="988" w:type="pct"/>
            <w:vAlign w:val="center"/>
          </w:tcPr>
          <w:p w:rsidR="00766492" w:rsidRPr="00974A30" w:rsidRDefault="00766492" w:rsidP="00C06071">
            <w:pPr>
              <w:jc w:val="center"/>
              <w:rPr>
                <w:color w:val="000000"/>
                <w:sz w:val="20"/>
                <w:szCs w:val="20"/>
                <w:lang w:bidi="ar-SA"/>
              </w:rPr>
            </w:pPr>
            <w:r w:rsidRPr="00974A30">
              <w:rPr>
                <w:color w:val="000000"/>
                <w:sz w:val="20"/>
                <w:szCs w:val="20"/>
              </w:rPr>
              <w:t>85,99</w:t>
            </w:r>
          </w:p>
        </w:tc>
        <w:tc>
          <w:tcPr>
            <w:tcW w:w="987" w:type="pct"/>
            <w:vMerge w:val="restart"/>
            <w:vAlign w:val="center"/>
          </w:tcPr>
          <w:p w:rsidR="00766492" w:rsidRPr="00974A30" w:rsidRDefault="00766492" w:rsidP="00C06071">
            <w:pPr>
              <w:ind w:left="-57" w:right="-57"/>
              <w:jc w:val="center"/>
              <w:rPr>
                <w:sz w:val="20"/>
                <w:szCs w:val="20"/>
              </w:rPr>
            </w:pPr>
            <w:r w:rsidRPr="00974A30">
              <w:rPr>
                <w:sz w:val="20"/>
                <w:szCs w:val="20"/>
              </w:rPr>
              <w:t>3812,32</w:t>
            </w:r>
          </w:p>
        </w:tc>
      </w:tr>
      <w:tr w:rsidR="00766492" w:rsidRPr="00974A30" w:rsidTr="00C06071">
        <w:tc>
          <w:tcPr>
            <w:tcW w:w="1492" w:type="pct"/>
            <w:vMerge/>
            <w:vAlign w:val="center"/>
          </w:tcPr>
          <w:p w:rsidR="00766492" w:rsidRPr="00974A30" w:rsidRDefault="00766492" w:rsidP="00C06071">
            <w:pPr>
              <w:ind w:left="-57" w:right="-57"/>
              <w:jc w:val="center"/>
              <w:rPr>
                <w:sz w:val="20"/>
                <w:szCs w:val="20"/>
              </w:rPr>
            </w:pPr>
          </w:p>
        </w:tc>
        <w:tc>
          <w:tcPr>
            <w:tcW w:w="1533" w:type="pct"/>
            <w:vAlign w:val="center"/>
          </w:tcPr>
          <w:p w:rsidR="00766492" w:rsidRPr="00974A30" w:rsidRDefault="00766492" w:rsidP="00C06071">
            <w:pPr>
              <w:jc w:val="center"/>
              <w:rPr>
                <w:color w:val="000000"/>
                <w:sz w:val="20"/>
                <w:szCs w:val="20"/>
              </w:rPr>
            </w:pPr>
            <w:r w:rsidRPr="00974A30">
              <w:rPr>
                <w:color w:val="000000"/>
                <w:sz w:val="20"/>
                <w:szCs w:val="20"/>
              </w:rPr>
              <w:t>187,29</w:t>
            </w:r>
          </w:p>
        </w:tc>
        <w:tc>
          <w:tcPr>
            <w:tcW w:w="988" w:type="pct"/>
            <w:vAlign w:val="center"/>
          </w:tcPr>
          <w:p w:rsidR="00766492" w:rsidRPr="00974A30" w:rsidRDefault="00766492" w:rsidP="00C06071">
            <w:pPr>
              <w:jc w:val="center"/>
              <w:rPr>
                <w:color w:val="000000"/>
                <w:sz w:val="20"/>
                <w:szCs w:val="20"/>
              </w:rPr>
            </w:pPr>
            <w:r w:rsidRPr="00974A30">
              <w:rPr>
                <w:color w:val="000000"/>
                <w:sz w:val="20"/>
                <w:szCs w:val="20"/>
              </w:rPr>
              <w:t>174,00</w:t>
            </w:r>
          </w:p>
        </w:tc>
        <w:tc>
          <w:tcPr>
            <w:tcW w:w="987" w:type="pct"/>
            <w:vMerge/>
            <w:vAlign w:val="center"/>
          </w:tcPr>
          <w:p w:rsidR="00766492" w:rsidRPr="00974A30" w:rsidRDefault="00766492" w:rsidP="00C06071">
            <w:pPr>
              <w:ind w:left="-57" w:right="-57"/>
              <w:jc w:val="center"/>
              <w:rPr>
                <w:sz w:val="20"/>
                <w:szCs w:val="20"/>
              </w:rPr>
            </w:pPr>
          </w:p>
        </w:tc>
      </w:tr>
      <w:tr w:rsidR="00766492" w:rsidRPr="00974A30" w:rsidTr="00C06071">
        <w:tc>
          <w:tcPr>
            <w:tcW w:w="1492" w:type="pct"/>
            <w:vMerge/>
            <w:vAlign w:val="center"/>
          </w:tcPr>
          <w:p w:rsidR="00766492" w:rsidRPr="00974A30" w:rsidRDefault="00766492" w:rsidP="00C06071">
            <w:pPr>
              <w:ind w:left="-57" w:right="-57"/>
              <w:jc w:val="center"/>
              <w:rPr>
                <w:sz w:val="20"/>
                <w:szCs w:val="20"/>
              </w:rPr>
            </w:pPr>
          </w:p>
        </w:tc>
        <w:tc>
          <w:tcPr>
            <w:tcW w:w="1533" w:type="pct"/>
            <w:vAlign w:val="center"/>
          </w:tcPr>
          <w:p w:rsidR="00766492" w:rsidRPr="00974A30" w:rsidRDefault="00766492" w:rsidP="00C06071">
            <w:pPr>
              <w:jc w:val="center"/>
              <w:rPr>
                <w:color w:val="000000"/>
                <w:sz w:val="20"/>
                <w:szCs w:val="20"/>
              </w:rPr>
            </w:pPr>
            <w:r w:rsidRPr="00974A30">
              <w:rPr>
                <w:color w:val="000000"/>
                <w:sz w:val="20"/>
                <w:szCs w:val="20"/>
              </w:rPr>
              <w:t>2549,53</w:t>
            </w:r>
          </w:p>
        </w:tc>
        <w:tc>
          <w:tcPr>
            <w:tcW w:w="988" w:type="pct"/>
            <w:vAlign w:val="center"/>
          </w:tcPr>
          <w:p w:rsidR="00766492" w:rsidRPr="00974A30" w:rsidRDefault="00766492" w:rsidP="00C06071">
            <w:pPr>
              <w:jc w:val="center"/>
              <w:rPr>
                <w:color w:val="000000"/>
                <w:sz w:val="20"/>
                <w:szCs w:val="20"/>
              </w:rPr>
            </w:pPr>
            <w:r w:rsidRPr="00974A30">
              <w:rPr>
                <w:color w:val="000000"/>
                <w:sz w:val="20"/>
                <w:szCs w:val="20"/>
              </w:rPr>
              <w:t>2368,69</w:t>
            </w:r>
          </w:p>
        </w:tc>
        <w:tc>
          <w:tcPr>
            <w:tcW w:w="987" w:type="pct"/>
            <w:vMerge/>
            <w:vAlign w:val="center"/>
          </w:tcPr>
          <w:p w:rsidR="00766492" w:rsidRPr="00974A30" w:rsidRDefault="00766492" w:rsidP="00C06071">
            <w:pPr>
              <w:ind w:left="-57" w:right="-57"/>
              <w:jc w:val="center"/>
              <w:rPr>
                <w:sz w:val="20"/>
                <w:szCs w:val="20"/>
              </w:rPr>
            </w:pPr>
          </w:p>
        </w:tc>
      </w:tr>
      <w:tr w:rsidR="00766492" w:rsidRPr="00974A30" w:rsidTr="00C06071">
        <w:tc>
          <w:tcPr>
            <w:tcW w:w="1492" w:type="pct"/>
            <w:vMerge/>
            <w:vAlign w:val="center"/>
          </w:tcPr>
          <w:p w:rsidR="00766492" w:rsidRPr="00974A30" w:rsidRDefault="00766492" w:rsidP="00C06071">
            <w:pPr>
              <w:ind w:left="-57" w:right="-57"/>
              <w:jc w:val="center"/>
              <w:rPr>
                <w:sz w:val="20"/>
                <w:szCs w:val="20"/>
              </w:rPr>
            </w:pPr>
          </w:p>
        </w:tc>
        <w:tc>
          <w:tcPr>
            <w:tcW w:w="1533" w:type="pct"/>
            <w:vAlign w:val="center"/>
          </w:tcPr>
          <w:p w:rsidR="00766492" w:rsidRPr="00974A30" w:rsidRDefault="00766492" w:rsidP="00C06071">
            <w:pPr>
              <w:jc w:val="center"/>
              <w:rPr>
                <w:color w:val="000000"/>
                <w:sz w:val="20"/>
                <w:szCs w:val="20"/>
              </w:rPr>
            </w:pPr>
            <w:r w:rsidRPr="00974A30">
              <w:rPr>
                <w:color w:val="000000"/>
                <w:sz w:val="20"/>
                <w:szCs w:val="20"/>
              </w:rPr>
              <w:t>56,08</w:t>
            </w:r>
          </w:p>
        </w:tc>
        <w:tc>
          <w:tcPr>
            <w:tcW w:w="988" w:type="pct"/>
            <w:vAlign w:val="center"/>
          </w:tcPr>
          <w:p w:rsidR="00766492" w:rsidRPr="00974A30" w:rsidRDefault="00766492" w:rsidP="00C06071">
            <w:pPr>
              <w:jc w:val="center"/>
              <w:rPr>
                <w:color w:val="000000"/>
                <w:sz w:val="20"/>
                <w:szCs w:val="20"/>
              </w:rPr>
            </w:pPr>
            <w:r w:rsidRPr="00974A30">
              <w:rPr>
                <w:color w:val="000000"/>
                <w:sz w:val="20"/>
                <w:szCs w:val="20"/>
              </w:rPr>
              <w:t>52,10</w:t>
            </w:r>
          </w:p>
        </w:tc>
        <w:tc>
          <w:tcPr>
            <w:tcW w:w="987" w:type="pct"/>
            <w:vMerge/>
            <w:vAlign w:val="center"/>
          </w:tcPr>
          <w:p w:rsidR="00766492" w:rsidRPr="00974A30" w:rsidRDefault="00766492" w:rsidP="00C06071">
            <w:pPr>
              <w:ind w:left="-57" w:right="-57"/>
              <w:jc w:val="center"/>
              <w:rPr>
                <w:sz w:val="20"/>
                <w:szCs w:val="20"/>
              </w:rPr>
            </w:pPr>
          </w:p>
        </w:tc>
      </w:tr>
      <w:tr w:rsidR="00766492" w:rsidRPr="00974A30" w:rsidTr="00C06071">
        <w:tc>
          <w:tcPr>
            <w:tcW w:w="1492" w:type="pct"/>
            <w:vMerge/>
            <w:vAlign w:val="center"/>
          </w:tcPr>
          <w:p w:rsidR="00766492" w:rsidRPr="00974A30" w:rsidRDefault="00766492" w:rsidP="00C06071">
            <w:pPr>
              <w:ind w:left="-57" w:right="-57"/>
              <w:jc w:val="center"/>
              <w:rPr>
                <w:sz w:val="20"/>
                <w:szCs w:val="20"/>
              </w:rPr>
            </w:pPr>
          </w:p>
        </w:tc>
        <w:tc>
          <w:tcPr>
            <w:tcW w:w="1533" w:type="pct"/>
            <w:vAlign w:val="center"/>
          </w:tcPr>
          <w:p w:rsidR="00766492" w:rsidRPr="00974A30" w:rsidRDefault="00766492" w:rsidP="00C06071">
            <w:pPr>
              <w:jc w:val="center"/>
              <w:rPr>
                <w:color w:val="000000"/>
                <w:sz w:val="20"/>
                <w:szCs w:val="20"/>
              </w:rPr>
            </w:pPr>
            <w:r w:rsidRPr="00974A30">
              <w:rPr>
                <w:color w:val="000000"/>
                <w:sz w:val="20"/>
                <w:szCs w:val="20"/>
              </w:rPr>
              <w:t>164,60</w:t>
            </w:r>
          </w:p>
        </w:tc>
        <w:tc>
          <w:tcPr>
            <w:tcW w:w="988" w:type="pct"/>
            <w:vAlign w:val="center"/>
          </w:tcPr>
          <w:p w:rsidR="00766492" w:rsidRPr="00974A30" w:rsidRDefault="00766492" w:rsidP="00C06071">
            <w:pPr>
              <w:jc w:val="center"/>
              <w:rPr>
                <w:color w:val="000000"/>
                <w:sz w:val="20"/>
                <w:szCs w:val="20"/>
              </w:rPr>
            </w:pPr>
            <w:r w:rsidRPr="00974A30">
              <w:rPr>
                <w:color w:val="000000"/>
                <w:sz w:val="20"/>
                <w:szCs w:val="20"/>
              </w:rPr>
              <w:t>152,92</w:t>
            </w:r>
          </w:p>
        </w:tc>
        <w:tc>
          <w:tcPr>
            <w:tcW w:w="987" w:type="pct"/>
            <w:vMerge/>
            <w:vAlign w:val="center"/>
          </w:tcPr>
          <w:p w:rsidR="00766492" w:rsidRPr="00974A30" w:rsidRDefault="00766492" w:rsidP="00C06071">
            <w:pPr>
              <w:ind w:left="-57" w:right="-57"/>
              <w:jc w:val="center"/>
              <w:rPr>
                <w:sz w:val="20"/>
                <w:szCs w:val="20"/>
              </w:rPr>
            </w:pPr>
          </w:p>
        </w:tc>
      </w:tr>
      <w:tr w:rsidR="00766492" w:rsidRPr="00974A30" w:rsidTr="00C06071">
        <w:tc>
          <w:tcPr>
            <w:tcW w:w="1492" w:type="pct"/>
            <w:vMerge/>
            <w:vAlign w:val="center"/>
          </w:tcPr>
          <w:p w:rsidR="00766492" w:rsidRPr="00974A30" w:rsidRDefault="00766492" w:rsidP="00C06071">
            <w:pPr>
              <w:ind w:left="-57" w:right="-57"/>
              <w:jc w:val="center"/>
              <w:rPr>
                <w:sz w:val="20"/>
                <w:szCs w:val="20"/>
              </w:rPr>
            </w:pPr>
          </w:p>
        </w:tc>
        <w:tc>
          <w:tcPr>
            <w:tcW w:w="1533" w:type="pct"/>
            <w:vAlign w:val="center"/>
          </w:tcPr>
          <w:p w:rsidR="00766492" w:rsidRPr="00974A30" w:rsidRDefault="00766492" w:rsidP="00C06071">
            <w:pPr>
              <w:jc w:val="center"/>
              <w:rPr>
                <w:color w:val="000000"/>
                <w:sz w:val="20"/>
                <w:szCs w:val="20"/>
              </w:rPr>
            </w:pPr>
            <w:r w:rsidRPr="00974A30">
              <w:rPr>
                <w:color w:val="000000"/>
                <w:sz w:val="20"/>
                <w:szCs w:val="20"/>
              </w:rPr>
              <w:t>762,27</w:t>
            </w:r>
          </w:p>
        </w:tc>
        <w:tc>
          <w:tcPr>
            <w:tcW w:w="988" w:type="pct"/>
            <w:vAlign w:val="center"/>
          </w:tcPr>
          <w:p w:rsidR="00766492" w:rsidRPr="00974A30" w:rsidRDefault="00766492" w:rsidP="00C06071">
            <w:pPr>
              <w:jc w:val="center"/>
              <w:rPr>
                <w:color w:val="000000"/>
                <w:sz w:val="20"/>
                <w:szCs w:val="20"/>
              </w:rPr>
            </w:pPr>
            <w:r w:rsidRPr="00974A30">
              <w:rPr>
                <w:color w:val="000000"/>
                <w:sz w:val="20"/>
                <w:szCs w:val="20"/>
              </w:rPr>
              <w:t>708,20</w:t>
            </w:r>
          </w:p>
        </w:tc>
        <w:tc>
          <w:tcPr>
            <w:tcW w:w="987" w:type="pct"/>
            <w:vMerge/>
            <w:vAlign w:val="center"/>
          </w:tcPr>
          <w:p w:rsidR="00766492" w:rsidRPr="00974A30" w:rsidRDefault="00766492" w:rsidP="00C06071">
            <w:pPr>
              <w:ind w:left="-57" w:right="-57"/>
              <w:jc w:val="center"/>
              <w:rPr>
                <w:sz w:val="20"/>
                <w:szCs w:val="20"/>
              </w:rPr>
            </w:pPr>
          </w:p>
        </w:tc>
      </w:tr>
      <w:tr w:rsidR="00766492" w:rsidRPr="00974A30" w:rsidTr="00C06071">
        <w:tc>
          <w:tcPr>
            <w:tcW w:w="3025" w:type="pct"/>
            <w:gridSpan w:val="2"/>
            <w:vAlign w:val="center"/>
          </w:tcPr>
          <w:p w:rsidR="00766492" w:rsidRPr="00974A30" w:rsidRDefault="00766492" w:rsidP="00C06071">
            <w:pPr>
              <w:ind w:left="-57" w:right="-57"/>
              <w:jc w:val="center"/>
              <w:rPr>
                <w:sz w:val="20"/>
                <w:szCs w:val="20"/>
              </w:rPr>
            </w:pPr>
            <w:r w:rsidRPr="00974A30">
              <w:rPr>
                <w:sz w:val="20"/>
                <w:szCs w:val="20"/>
              </w:rPr>
              <w:t>Стоимость технологического присоединения к газовым сетям</w:t>
            </w:r>
          </w:p>
        </w:tc>
        <w:tc>
          <w:tcPr>
            <w:tcW w:w="988" w:type="pct"/>
            <w:vAlign w:val="center"/>
          </w:tcPr>
          <w:p w:rsidR="00766492" w:rsidRPr="00974A30" w:rsidRDefault="00766492" w:rsidP="00C06071">
            <w:pPr>
              <w:jc w:val="center"/>
              <w:rPr>
                <w:color w:val="000000"/>
                <w:sz w:val="20"/>
                <w:szCs w:val="20"/>
                <w:lang w:bidi="ar-SA"/>
              </w:rPr>
            </w:pPr>
            <w:r w:rsidRPr="00974A30">
              <w:rPr>
                <w:color w:val="000000"/>
                <w:sz w:val="20"/>
                <w:szCs w:val="20"/>
              </w:rPr>
              <w:t>2175,32</w:t>
            </w:r>
          </w:p>
        </w:tc>
        <w:tc>
          <w:tcPr>
            <w:tcW w:w="987" w:type="pct"/>
            <w:vAlign w:val="center"/>
          </w:tcPr>
          <w:p w:rsidR="00766492" w:rsidRPr="00974A30" w:rsidRDefault="00766492" w:rsidP="00C06071">
            <w:pPr>
              <w:jc w:val="center"/>
              <w:rPr>
                <w:color w:val="000000"/>
                <w:sz w:val="20"/>
                <w:szCs w:val="20"/>
                <w:lang w:bidi="ar-SA"/>
              </w:rPr>
            </w:pPr>
            <w:r w:rsidRPr="00974A30">
              <w:rPr>
                <w:color w:val="000000"/>
                <w:sz w:val="20"/>
                <w:szCs w:val="20"/>
              </w:rPr>
              <w:t>2175,32</w:t>
            </w:r>
          </w:p>
        </w:tc>
      </w:tr>
      <w:tr w:rsidR="00766492" w:rsidRPr="00974A30" w:rsidTr="00C06071">
        <w:tc>
          <w:tcPr>
            <w:tcW w:w="4013" w:type="pct"/>
            <w:gridSpan w:val="3"/>
            <w:vAlign w:val="center"/>
          </w:tcPr>
          <w:p w:rsidR="00766492" w:rsidRPr="00974A30" w:rsidRDefault="00766492" w:rsidP="00C06071">
            <w:pPr>
              <w:ind w:left="-57" w:right="-57"/>
              <w:jc w:val="center"/>
              <w:rPr>
                <w:sz w:val="20"/>
                <w:szCs w:val="20"/>
              </w:rPr>
            </w:pPr>
            <w:r w:rsidRPr="00974A30">
              <w:rPr>
                <w:sz w:val="20"/>
                <w:szCs w:val="20"/>
              </w:rPr>
              <w:t>ИТОГО</w:t>
            </w:r>
          </w:p>
        </w:tc>
        <w:tc>
          <w:tcPr>
            <w:tcW w:w="987" w:type="pct"/>
            <w:vAlign w:val="center"/>
          </w:tcPr>
          <w:p w:rsidR="00766492" w:rsidRPr="00974A30" w:rsidRDefault="00766492" w:rsidP="00C06071">
            <w:pPr>
              <w:jc w:val="center"/>
              <w:rPr>
                <w:b/>
                <w:bCs/>
                <w:color w:val="000000"/>
                <w:sz w:val="20"/>
                <w:szCs w:val="20"/>
                <w:lang w:bidi="ar-SA"/>
              </w:rPr>
            </w:pPr>
            <w:r w:rsidRPr="00974A30">
              <w:rPr>
                <w:b/>
                <w:bCs/>
                <w:color w:val="000000"/>
                <w:sz w:val="20"/>
                <w:szCs w:val="20"/>
              </w:rPr>
              <w:t>10885,10</w:t>
            </w:r>
          </w:p>
        </w:tc>
      </w:tr>
    </w:tbl>
    <w:p w:rsidR="008D639C" w:rsidRPr="008D639C" w:rsidRDefault="008D639C" w:rsidP="008D639C">
      <w:pPr>
        <w:pStyle w:val="20"/>
        <w:numPr>
          <w:ilvl w:val="1"/>
          <w:numId w:val="79"/>
        </w:numPr>
        <w:tabs>
          <w:tab w:val="left" w:pos="426"/>
        </w:tabs>
        <w:ind w:left="0" w:firstLine="0"/>
        <w:jc w:val="both"/>
        <w:rPr>
          <w:i w:val="0"/>
        </w:rPr>
      </w:pPr>
      <w:bookmarkStart w:id="168" w:name="_Toc12630676"/>
      <w:bookmarkStart w:id="169" w:name="_Toc133581378"/>
      <w:r w:rsidRPr="008D639C">
        <w:rPr>
          <w:i w:val="0"/>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68"/>
      <w:bookmarkEnd w:id="169"/>
    </w:p>
    <w:p w:rsidR="0011492B" w:rsidRDefault="00310395" w:rsidP="00957689">
      <w:pPr>
        <w:widowControl/>
        <w:tabs>
          <w:tab w:val="left" w:pos="0"/>
        </w:tabs>
        <w:spacing w:before="120" w:after="120" w:line="360" w:lineRule="auto"/>
        <w:ind w:firstLine="709"/>
        <w:jc w:val="both"/>
        <w:rPr>
          <w:sz w:val="26"/>
        </w:rPr>
      </w:pPr>
      <w:r w:rsidRPr="00310395">
        <w:rPr>
          <w:sz w:val="26"/>
        </w:rPr>
        <w:t xml:space="preserve">АО «Коммунальные системы Гатчинского района» планирует провести реконструкцию тепловых сетей в связи с исчерпанием эксплуатационного ресурса. Суммарная протяженность таких сетей составляет </w:t>
      </w:r>
      <w:r w:rsidR="0011492B">
        <w:rPr>
          <w:sz w:val="26"/>
        </w:rPr>
        <w:t>404</w:t>
      </w:r>
      <w:r w:rsidR="0011492B" w:rsidRPr="00310395">
        <w:rPr>
          <w:sz w:val="26"/>
        </w:rPr>
        <w:t xml:space="preserve"> м от котельной №53 (</w:t>
      </w:r>
      <w:r w:rsidR="00957689" w:rsidRPr="00957689">
        <w:rPr>
          <w:sz w:val="26"/>
        </w:rPr>
        <w:t>в двухтрубном исчислении</w:t>
      </w:r>
      <w:r w:rsidR="00957689">
        <w:rPr>
          <w:sz w:val="26"/>
        </w:rPr>
        <w:t>,</w:t>
      </w:r>
      <w:r w:rsidR="00957689" w:rsidRPr="00957689">
        <w:rPr>
          <w:sz w:val="26"/>
        </w:rPr>
        <w:t xml:space="preserve"> </w:t>
      </w:r>
      <w:r w:rsidR="0011492B" w:rsidRPr="00310395">
        <w:rPr>
          <w:sz w:val="26"/>
        </w:rPr>
        <w:t>реконструкция в 20</w:t>
      </w:r>
      <w:r w:rsidR="00957689">
        <w:rPr>
          <w:sz w:val="26"/>
        </w:rPr>
        <w:t>29</w:t>
      </w:r>
      <w:r w:rsidR="0011492B">
        <w:rPr>
          <w:sz w:val="26"/>
        </w:rPr>
        <w:t xml:space="preserve"> году), </w:t>
      </w:r>
      <w:r w:rsidR="0011492B" w:rsidRPr="00310395">
        <w:rPr>
          <w:sz w:val="26"/>
        </w:rPr>
        <w:t>648 м от котельной №34 (</w:t>
      </w:r>
      <w:r w:rsidR="00957689" w:rsidRPr="00957689">
        <w:rPr>
          <w:sz w:val="26"/>
        </w:rPr>
        <w:t>в двухтрубном исчислении,</w:t>
      </w:r>
      <w:r w:rsidR="00957689">
        <w:rPr>
          <w:sz w:val="26"/>
        </w:rPr>
        <w:t xml:space="preserve"> </w:t>
      </w:r>
      <w:r w:rsidR="0011492B" w:rsidRPr="00310395">
        <w:rPr>
          <w:sz w:val="26"/>
        </w:rPr>
        <w:t>реконструкция в 203</w:t>
      </w:r>
      <w:r w:rsidR="0011492B">
        <w:rPr>
          <w:sz w:val="26"/>
        </w:rPr>
        <w:t>1</w:t>
      </w:r>
      <w:r w:rsidR="00957689">
        <w:rPr>
          <w:sz w:val="26"/>
        </w:rPr>
        <w:t xml:space="preserve"> году), </w:t>
      </w:r>
      <w:r w:rsidRPr="00310395">
        <w:rPr>
          <w:sz w:val="26"/>
        </w:rPr>
        <w:t>304 м от котельной №22 (</w:t>
      </w:r>
      <w:r w:rsidR="00957689" w:rsidRPr="00957689">
        <w:rPr>
          <w:sz w:val="26"/>
        </w:rPr>
        <w:t>в двухтрубном исчислении,</w:t>
      </w:r>
      <w:r w:rsidR="00957689">
        <w:rPr>
          <w:sz w:val="26"/>
        </w:rPr>
        <w:t xml:space="preserve"> </w:t>
      </w:r>
      <w:r w:rsidRPr="00310395">
        <w:rPr>
          <w:sz w:val="26"/>
        </w:rPr>
        <w:t>реконструкция в 20</w:t>
      </w:r>
      <w:r w:rsidR="0011492B">
        <w:rPr>
          <w:sz w:val="26"/>
        </w:rPr>
        <w:t>37 году).</w:t>
      </w:r>
    </w:p>
    <w:p w:rsidR="00310395" w:rsidRDefault="0011492B" w:rsidP="00957689">
      <w:pPr>
        <w:widowControl/>
        <w:tabs>
          <w:tab w:val="left" w:pos="0"/>
        </w:tabs>
        <w:spacing w:before="120" w:after="120" w:line="360" w:lineRule="auto"/>
        <w:ind w:firstLine="709"/>
        <w:jc w:val="both"/>
        <w:rPr>
          <w:sz w:val="26"/>
        </w:rPr>
      </w:pPr>
      <w:r>
        <w:rPr>
          <w:sz w:val="26"/>
        </w:rPr>
        <w:tab/>
      </w:r>
      <w:r w:rsidR="00310395" w:rsidRPr="00310395">
        <w:rPr>
          <w:sz w:val="26"/>
        </w:rPr>
        <w:t xml:space="preserve">Для подключения перспективных потребителей на территории Войсковицкого сельского поселения необходимо выполнить строительство новых тепловых сетей от котельной №53 общей протяженностью 593 м (в двухтрубном исчислении) диаметрами </w:t>
      </w:r>
      <w:r w:rsidR="00957689">
        <w:rPr>
          <w:sz w:val="26"/>
        </w:rPr>
        <w:t>175</w:t>
      </w:r>
      <w:r>
        <w:rPr>
          <w:sz w:val="26"/>
        </w:rPr>
        <w:t xml:space="preserve"> и 70 мм</w:t>
      </w:r>
      <w:r w:rsidR="00957689">
        <w:rPr>
          <w:sz w:val="26"/>
        </w:rPr>
        <w:t>,</w:t>
      </w:r>
      <w:r w:rsidR="00310395" w:rsidRPr="00310395">
        <w:rPr>
          <w:sz w:val="26"/>
        </w:rPr>
        <w:t xml:space="preserve"> от котельной №34</w:t>
      </w:r>
      <w:r w:rsidR="00957689">
        <w:rPr>
          <w:sz w:val="26"/>
        </w:rPr>
        <w:t> </w:t>
      </w:r>
      <w:r w:rsidR="00310395" w:rsidRPr="00310395">
        <w:rPr>
          <w:sz w:val="26"/>
        </w:rPr>
        <w:t>100</w:t>
      </w:r>
      <w:r w:rsidR="00957689">
        <w:rPr>
          <w:sz w:val="26"/>
        </w:rPr>
        <w:t xml:space="preserve"> </w:t>
      </w:r>
      <w:r w:rsidR="00310395" w:rsidRPr="00310395">
        <w:rPr>
          <w:sz w:val="26"/>
        </w:rPr>
        <w:t>м (в двухтрубно</w:t>
      </w:r>
      <w:r w:rsidR="00957689">
        <w:rPr>
          <w:sz w:val="26"/>
        </w:rPr>
        <w:t>м исчислении) диаметрами 50 и 32 мм Планируемые срок</w:t>
      </w:r>
      <w:r w:rsidR="00310395" w:rsidRPr="00310395">
        <w:rPr>
          <w:sz w:val="26"/>
        </w:rPr>
        <w:t xml:space="preserve"> строительства – </w:t>
      </w:r>
      <w:r w:rsidR="00957689">
        <w:rPr>
          <w:sz w:val="26"/>
        </w:rPr>
        <w:t>2023</w:t>
      </w:r>
      <w:r w:rsidR="00310395" w:rsidRPr="00310395">
        <w:rPr>
          <w:sz w:val="26"/>
        </w:rPr>
        <w:t> г.</w:t>
      </w:r>
      <w:r>
        <w:rPr>
          <w:sz w:val="26"/>
        </w:rPr>
        <w:t xml:space="preserve"> Для обеспечения прироста тепловой нагрузки на котельной № 53 потребуется реконструкция участка тепловых сетей протяженностью 285 м с увеличением диаметра с 80 мм до 200</w:t>
      </w:r>
      <w:r w:rsidR="00957689">
        <w:rPr>
          <w:sz w:val="26"/>
        </w:rPr>
        <w:t xml:space="preserve"> </w:t>
      </w:r>
      <w:r>
        <w:rPr>
          <w:sz w:val="26"/>
        </w:rPr>
        <w:t>мм.</w:t>
      </w:r>
    </w:p>
    <w:p w:rsidR="00B656E7" w:rsidRDefault="00146A12" w:rsidP="00957689">
      <w:pPr>
        <w:widowControl/>
        <w:tabs>
          <w:tab w:val="left" w:pos="0"/>
        </w:tabs>
        <w:spacing w:before="120" w:after="120" w:line="360" w:lineRule="auto"/>
        <w:ind w:firstLine="709"/>
        <w:jc w:val="both"/>
        <w:rPr>
          <w:sz w:val="26"/>
        </w:rPr>
      </w:pPr>
      <w:r w:rsidRPr="00B656E7">
        <w:rPr>
          <w:sz w:val="26"/>
        </w:rPr>
        <w:t xml:space="preserve">В таблице </w:t>
      </w:r>
      <w:r w:rsidR="00766492">
        <w:rPr>
          <w:sz w:val="26"/>
          <w:szCs w:val="26"/>
        </w:rPr>
        <w:t>ниже</w:t>
      </w:r>
      <w:r w:rsidRPr="00B656E7">
        <w:rPr>
          <w:sz w:val="26"/>
        </w:rPr>
        <w:t xml:space="preserve"> приведен расчет капитальных вложений в мероприятия по </w:t>
      </w:r>
      <w:r w:rsidR="00B656E7" w:rsidRPr="00B656E7">
        <w:rPr>
          <w:sz w:val="26"/>
        </w:rPr>
        <w:t>тепловым сетям.</w:t>
      </w:r>
    </w:p>
    <w:p w:rsidR="00957689" w:rsidRPr="00F1188E" w:rsidRDefault="00957689" w:rsidP="00957689">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70" w:name="_Ref100126556"/>
      <w:r w:rsidRPr="00957689">
        <w:rPr>
          <w:iCs/>
          <w:sz w:val="24"/>
          <w:szCs w:val="24"/>
          <w:lang w:bidi="ru-RU"/>
        </w:rPr>
        <w:t>Расчет капитальных вложений в мероприятия по тепловым сетям</w:t>
      </w:r>
      <w:bookmarkEnd w:id="170"/>
    </w:p>
    <w:tbl>
      <w:tblPr>
        <w:tblW w:w="5000" w:type="pct"/>
        <w:tblLayout w:type="fixed"/>
        <w:tblLook w:val="04A0" w:firstRow="1" w:lastRow="0" w:firstColumn="1" w:lastColumn="0" w:noHBand="0" w:noVBand="1"/>
      </w:tblPr>
      <w:tblGrid>
        <w:gridCol w:w="420"/>
        <w:gridCol w:w="1136"/>
        <w:gridCol w:w="1273"/>
        <w:gridCol w:w="2127"/>
        <w:gridCol w:w="1919"/>
        <w:gridCol w:w="1329"/>
        <w:gridCol w:w="1140"/>
      </w:tblGrid>
      <w:tr w:rsidR="00766492" w:rsidRPr="00974A30" w:rsidTr="00C06071">
        <w:trPr>
          <w:trHeight w:val="20"/>
          <w:tblHeader/>
        </w:trPr>
        <w:tc>
          <w:tcPr>
            <w:tcW w:w="22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 п/п</w:t>
            </w:r>
          </w:p>
        </w:tc>
        <w:tc>
          <w:tcPr>
            <w:tcW w:w="608" w:type="pct"/>
            <w:tcBorders>
              <w:top w:val="single" w:sz="4" w:space="0" w:color="auto"/>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Источник теплоснабжения</w:t>
            </w:r>
          </w:p>
        </w:tc>
        <w:tc>
          <w:tcPr>
            <w:tcW w:w="681" w:type="pct"/>
            <w:tcBorders>
              <w:top w:val="single" w:sz="4" w:space="0" w:color="auto"/>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Группа мероприятий</w:t>
            </w:r>
          </w:p>
        </w:tc>
        <w:tc>
          <w:tcPr>
            <w:tcW w:w="1138" w:type="pct"/>
            <w:tcBorders>
              <w:top w:val="single" w:sz="4" w:space="0" w:color="auto"/>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Характеристики модернизации (протяженность сетей)</w:t>
            </w:r>
          </w:p>
        </w:tc>
        <w:tc>
          <w:tcPr>
            <w:tcW w:w="1027" w:type="pct"/>
            <w:tcBorders>
              <w:top w:val="single" w:sz="4" w:space="0" w:color="auto"/>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Протяженность модернизируемых участков тепловой сети в 2-х трубном исчислении, п. м</w:t>
            </w:r>
          </w:p>
        </w:tc>
        <w:tc>
          <w:tcPr>
            <w:tcW w:w="711" w:type="pct"/>
            <w:tcBorders>
              <w:top w:val="single" w:sz="4" w:space="0" w:color="auto"/>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Стоимость мероприятий в ценах соответствующих лет, тыс. руб. с НДС</w:t>
            </w:r>
          </w:p>
        </w:tc>
        <w:tc>
          <w:tcPr>
            <w:tcW w:w="610" w:type="pct"/>
            <w:tcBorders>
              <w:top w:val="single" w:sz="4" w:space="0" w:color="auto"/>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b/>
                <w:bCs/>
                <w:color w:val="000000"/>
                <w:sz w:val="20"/>
                <w:szCs w:val="20"/>
                <w:lang w:bidi="ar-SA"/>
              </w:rPr>
            </w:pPr>
            <w:r w:rsidRPr="00974A30">
              <w:rPr>
                <w:b/>
                <w:bCs/>
                <w:color w:val="000000"/>
                <w:sz w:val="20"/>
                <w:szCs w:val="20"/>
                <w:lang w:bidi="ar-SA"/>
              </w:rPr>
              <w:t>Год реализации</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1</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Войсковицы (котельная №53)</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 участка тепловых сетей от ТК-4 до дома №7 пл.Манина с применением стальных труб в ППУ-изоляции (предизолированные).</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404</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5282,32</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2029</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Новый Учхоз (котельная №34)</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 участка  тепловых сетей от БМК до детского сада, от ТК до магазина, здания старой котельной и от ТК домов №№1, 4, 5 с применением стальных труб в ППУ-изоляции (предизолированные).</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648</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16781,41</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2031</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3</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Борницкий Лес  (котельная №22)</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 100% тепловых сетей с применением стальных труб в ППУ-изоляции (предизолированные).</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304</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6843,68</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2037</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4</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Войсковицы (котельная №53)</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Модернизация участка тепловых сетей протяженностью 285 м с увеличением диаметра с 80 мм до 200мм Для обеспечения прироста тепловой нагрузки на котельной № 53</w:t>
            </w:r>
          </w:p>
        </w:tc>
        <w:tc>
          <w:tcPr>
            <w:tcW w:w="1027" w:type="pct"/>
            <w:tcBorders>
              <w:top w:val="nil"/>
              <w:left w:val="nil"/>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285</w:t>
            </w:r>
          </w:p>
        </w:tc>
        <w:tc>
          <w:tcPr>
            <w:tcW w:w="711" w:type="pct"/>
            <w:tcBorders>
              <w:top w:val="nil"/>
              <w:left w:val="nil"/>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16809,24</w:t>
            </w:r>
          </w:p>
        </w:tc>
        <w:tc>
          <w:tcPr>
            <w:tcW w:w="610" w:type="pct"/>
            <w:tcBorders>
              <w:top w:val="nil"/>
              <w:left w:val="nil"/>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2024</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5</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Войсковицы (котельная №53)</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Новое строительство</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ТК-21 ТК-15</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375</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3113,14</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2024</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6</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Войсковицы (котельная №53)</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Новое строительство</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ТК-15 ТК-28</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218</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9890,489</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2024</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7</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Новый Учхоз (котельная №34)</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Новое строительство</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ТК-5 Дом №4</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50</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964,3951</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2024</w:t>
            </w:r>
          </w:p>
        </w:tc>
      </w:tr>
      <w:tr w:rsidR="00766492" w:rsidRPr="00974A30" w:rsidTr="00C06071">
        <w:trPr>
          <w:trHeight w:val="20"/>
        </w:trPr>
        <w:tc>
          <w:tcPr>
            <w:tcW w:w="225" w:type="pct"/>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8</w:t>
            </w:r>
          </w:p>
        </w:tc>
        <w:tc>
          <w:tcPr>
            <w:tcW w:w="60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Новый Учхоз (котельная №34)</w:t>
            </w:r>
          </w:p>
        </w:tc>
        <w:tc>
          <w:tcPr>
            <w:tcW w:w="68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Новое строительство</w:t>
            </w:r>
          </w:p>
        </w:tc>
        <w:tc>
          <w:tcPr>
            <w:tcW w:w="1138"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ТК-4 ТК-5</w:t>
            </w:r>
          </w:p>
        </w:tc>
        <w:tc>
          <w:tcPr>
            <w:tcW w:w="1027"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50</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414,5211</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color w:val="000000"/>
                <w:sz w:val="20"/>
                <w:szCs w:val="20"/>
                <w:lang w:bidi="ar-SA"/>
              </w:rPr>
              <w:t>2024</w:t>
            </w:r>
          </w:p>
        </w:tc>
      </w:tr>
      <w:tr w:rsidR="00766492" w:rsidRPr="00974A30" w:rsidTr="00C06071">
        <w:trPr>
          <w:trHeight w:val="20"/>
        </w:trPr>
        <w:tc>
          <w:tcPr>
            <w:tcW w:w="3679" w:type="pct"/>
            <w:gridSpan w:val="5"/>
            <w:tcBorders>
              <w:top w:val="nil"/>
              <w:left w:val="single" w:sz="4" w:space="0" w:color="auto"/>
              <w:bottom w:val="single" w:sz="4" w:space="0" w:color="auto"/>
              <w:right w:val="single" w:sz="4" w:space="0" w:color="auto"/>
            </w:tcBorders>
            <w:shd w:val="clear" w:color="auto" w:fill="auto"/>
            <w:noWrap/>
            <w:vAlign w:val="center"/>
            <w:hideMark/>
          </w:tcPr>
          <w:p w:rsidR="00766492" w:rsidRPr="00974A30" w:rsidRDefault="00766492" w:rsidP="00C06071">
            <w:pPr>
              <w:widowControl/>
              <w:autoSpaceDE/>
              <w:autoSpaceDN/>
              <w:ind w:left="-113" w:right="-113"/>
              <w:jc w:val="center"/>
              <w:rPr>
                <w:color w:val="000000"/>
                <w:sz w:val="20"/>
                <w:szCs w:val="20"/>
                <w:lang w:bidi="ar-SA"/>
              </w:rPr>
            </w:pPr>
            <w:r w:rsidRPr="00974A30">
              <w:rPr>
                <w:b/>
                <w:color w:val="000000"/>
                <w:sz w:val="20"/>
                <w:szCs w:val="20"/>
                <w:lang w:bidi="ar-SA"/>
              </w:rPr>
              <w:t>ИТОГО</w:t>
            </w:r>
          </w:p>
        </w:tc>
        <w:tc>
          <w:tcPr>
            <w:tcW w:w="711"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rFonts w:ascii="Calibri" w:hAnsi="Calibri" w:cs="Calibri"/>
                <w:b/>
                <w:color w:val="000000"/>
                <w:lang w:bidi="ar-SA"/>
              </w:rPr>
            </w:pPr>
            <w:r w:rsidRPr="00974A30">
              <w:rPr>
                <w:b/>
                <w:color w:val="000000"/>
                <w:sz w:val="20"/>
                <w:szCs w:val="20"/>
                <w:lang w:bidi="ar-SA"/>
              </w:rPr>
              <w:t>60099,195</w:t>
            </w:r>
          </w:p>
        </w:tc>
        <w:tc>
          <w:tcPr>
            <w:tcW w:w="610" w:type="pct"/>
            <w:tcBorders>
              <w:top w:val="nil"/>
              <w:left w:val="nil"/>
              <w:bottom w:val="single" w:sz="4" w:space="0" w:color="auto"/>
              <w:right w:val="single" w:sz="4" w:space="0" w:color="auto"/>
            </w:tcBorders>
            <w:shd w:val="clear" w:color="auto" w:fill="auto"/>
            <w:vAlign w:val="center"/>
            <w:hideMark/>
          </w:tcPr>
          <w:p w:rsidR="00766492" w:rsidRPr="00974A30" w:rsidRDefault="00766492" w:rsidP="00C06071">
            <w:pPr>
              <w:widowControl/>
              <w:autoSpaceDE/>
              <w:autoSpaceDN/>
              <w:ind w:left="-113" w:right="-113"/>
              <w:jc w:val="center"/>
              <w:rPr>
                <w:color w:val="000000"/>
                <w:sz w:val="20"/>
                <w:szCs w:val="20"/>
                <w:lang w:bidi="ar-SA"/>
              </w:rPr>
            </w:pPr>
          </w:p>
        </w:tc>
      </w:tr>
    </w:tbl>
    <w:p w:rsidR="00766492" w:rsidRPr="00974A30" w:rsidRDefault="00766492" w:rsidP="00766492">
      <w:pPr>
        <w:widowControl/>
        <w:tabs>
          <w:tab w:val="left" w:pos="0"/>
        </w:tabs>
        <w:spacing w:before="120" w:after="120" w:line="360" w:lineRule="auto"/>
        <w:ind w:firstLine="709"/>
        <w:jc w:val="both"/>
        <w:rPr>
          <w:sz w:val="26"/>
        </w:rPr>
      </w:pPr>
      <w:r w:rsidRPr="00974A30">
        <w:rPr>
          <w:sz w:val="26"/>
        </w:rPr>
        <w:t>Капитальные вложения в мероприятия по строительству новых сетей в ценах соответствующих лет составят 14382,545 тыс. руб. (с НДС), капитальные вложения в мероприятия по реконструкции существующих сетей составят 45716,65 тыс. руб. (с НДС).</w:t>
      </w:r>
    </w:p>
    <w:p w:rsidR="00766492" w:rsidRPr="00974A30" w:rsidRDefault="00766492" w:rsidP="00766492">
      <w:pPr>
        <w:widowControl/>
        <w:tabs>
          <w:tab w:val="left" w:pos="0"/>
        </w:tabs>
        <w:spacing w:before="120" w:after="120" w:line="360" w:lineRule="auto"/>
        <w:ind w:firstLine="709"/>
        <w:jc w:val="both"/>
        <w:rPr>
          <w:sz w:val="26"/>
        </w:rPr>
      </w:pPr>
      <w:r w:rsidRPr="00974A30">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rsidR="00766492" w:rsidRPr="00974A30" w:rsidRDefault="00766492" w:rsidP="00766492">
      <w:pPr>
        <w:widowControl/>
        <w:tabs>
          <w:tab w:val="left" w:pos="0"/>
        </w:tabs>
        <w:spacing w:before="120" w:after="120" w:line="360" w:lineRule="auto"/>
        <w:ind w:firstLine="709"/>
        <w:jc w:val="both"/>
        <w:rPr>
          <w:sz w:val="26"/>
        </w:rPr>
      </w:pPr>
      <w:r w:rsidRPr="00974A30">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rsidR="004D20DE" w:rsidRDefault="00766492" w:rsidP="00766492">
      <w:pPr>
        <w:widowControl/>
        <w:tabs>
          <w:tab w:val="left" w:pos="0"/>
        </w:tabs>
        <w:spacing w:before="120" w:after="120" w:line="360" w:lineRule="auto"/>
        <w:jc w:val="both"/>
        <w:rPr>
          <w:sz w:val="26"/>
        </w:rPr>
      </w:pPr>
      <w:r>
        <w:rPr>
          <w:sz w:val="26"/>
        </w:rPr>
        <w:t>3</w:t>
      </w:r>
      <w:r w:rsidR="00310395" w:rsidRPr="00310395">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rsidR="004D20DE" w:rsidRDefault="004D20DE">
      <w:pPr>
        <w:rPr>
          <w:sz w:val="26"/>
        </w:rPr>
      </w:pPr>
      <w:r>
        <w:rPr>
          <w:sz w:val="26"/>
        </w:rPr>
        <w:br w:type="page"/>
      </w:r>
    </w:p>
    <w:p w:rsidR="00A61DB2" w:rsidRPr="008D639C" w:rsidRDefault="008D639C" w:rsidP="008D639C">
      <w:pPr>
        <w:pStyle w:val="20"/>
        <w:numPr>
          <w:ilvl w:val="1"/>
          <w:numId w:val="79"/>
        </w:numPr>
        <w:tabs>
          <w:tab w:val="left" w:pos="426"/>
        </w:tabs>
        <w:ind w:left="0" w:firstLine="0"/>
        <w:jc w:val="both"/>
        <w:rPr>
          <w:i w:val="0"/>
        </w:rPr>
      </w:pPr>
      <w:bookmarkStart w:id="171" w:name="_Toc133581379"/>
      <w:r w:rsidRPr="008D639C">
        <w:rPr>
          <w:i w:val="0"/>
        </w:rPr>
        <w:t>Предложения по величине инвестиций в строительство, реконструкцию, техническое перевооружение и (или) модернизации в связи с изменениями температурного графика и гидравлического режима работы системы теплоснабжения на каждом этап</w:t>
      </w:r>
      <w:bookmarkEnd w:id="171"/>
    </w:p>
    <w:p w:rsidR="008D639C" w:rsidRDefault="008D639C" w:rsidP="00E5688A">
      <w:pPr>
        <w:widowControl/>
        <w:tabs>
          <w:tab w:val="left" w:pos="0"/>
        </w:tabs>
        <w:spacing w:before="120" w:after="120" w:line="360" w:lineRule="auto"/>
        <w:ind w:firstLine="709"/>
        <w:jc w:val="both"/>
        <w:rPr>
          <w:sz w:val="26"/>
        </w:rPr>
      </w:pPr>
      <w:r w:rsidRPr="008D639C">
        <w:rPr>
          <w:sz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rsidR="008D639C" w:rsidRPr="008D639C" w:rsidRDefault="008D639C" w:rsidP="008D639C">
      <w:pPr>
        <w:pStyle w:val="20"/>
        <w:numPr>
          <w:ilvl w:val="1"/>
          <w:numId w:val="79"/>
        </w:numPr>
        <w:tabs>
          <w:tab w:val="left" w:pos="426"/>
        </w:tabs>
        <w:ind w:left="0" w:firstLine="0"/>
        <w:jc w:val="both"/>
        <w:rPr>
          <w:i w:val="0"/>
        </w:rPr>
      </w:pPr>
      <w:bookmarkStart w:id="172" w:name="_Toc12630678"/>
      <w:bookmarkStart w:id="173" w:name="_Toc133581380"/>
      <w:r w:rsidRPr="008D639C">
        <w:rPr>
          <w:i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72"/>
      <w:bookmarkEnd w:id="173"/>
    </w:p>
    <w:p w:rsidR="008D639C" w:rsidRDefault="008D639C" w:rsidP="00E5688A">
      <w:pPr>
        <w:widowControl/>
        <w:tabs>
          <w:tab w:val="left" w:pos="0"/>
        </w:tabs>
        <w:spacing w:before="120" w:after="120" w:line="360" w:lineRule="auto"/>
        <w:ind w:firstLine="709"/>
        <w:jc w:val="both"/>
        <w:rPr>
          <w:sz w:val="26"/>
        </w:rPr>
      </w:pPr>
      <w:r w:rsidRPr="008D639C">
        <w:rPr>
          <w:sz w:val="26"/>
        </w:rPr>
        <w:t>Переход на закрытую схему ГВС на территории Войсковицкого сельского поселения не предполагается в связи с использованием четырехтрубной системы теплоснабжения.</w:t>
      </w:r>
    </w:p>
    <w:p w:rsidR="008D639C" w:rsidRPr="008D639C" w:rsidRDefault="008D639C" w:rsidP="008D639C">
      <w:pPr>
        <w:pStyle w:val="20"/>
        <w:numPr>
          <w:ilvl w:val="1"/>
          <w:numId w:val="79"/>
        </w:numPr>
        <w:tabs>
          <w:tab w:val="left" w:pos="426"/>
        </w:tabs>
        <w:ind w:left="0" w:firstLine="0"/>
        <w:jc w:val="both"/>
        <w:rPr>
          <w:i w:val="0"/>
        </w:rPr>
      </w:pPr>
      <w:bookmarkStart w:id="174" w:name="_Toc12630679"/>
      <w:bookmarkStart w:id="175" w:name="_Toc133581381"/>
      <w:r w:rsidRPr="008D639C">
        <w:rPr>
          <w:i w:val="0"/>
        </w:rPr>
        <w:t>Оценка эффективности инвестиций по отдельным предложениям</w:t>
      </w:r>
      <w:bookmarkEnd w:id="174"/>
      <w:bookmarkEnd w:id="175"/>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Амортизационные отчисления – отчисления части стоимости основных фондов для возмещения их износа.</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w:t>
      </w:r>
      <w:r w:rsidR="00766492">
        <w:rPr>
          <w:sz w:val="26"/>
        </w:rPr>
        <w:t>23</w:t>
      </w:r>
      <w:r w:rsidRPr="008D639C">
        <w:rPr>
          <w:sz w:val="26"/>
        </w:rPr>
        <w:t>-2035 гг.</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Индикаторы развития систем</w:t>
      </w:r>
      <w:r>
        <w:rPr>
          <w:sz w:val="26"/>
        </w:rPr>
        <w:t xml:space="preserve"> теплоснабжения представлены в Р</w:t>
      </w:r>
      <w:r w:rsidRPr="008D639C">
        <w:rPr>
          <w:sz w:val="26"/>
        </w:rPr>
        <w:t>азделе 14.</w:t>
      </w:r>
    </w:p>
    <w:p w:rsidR="008D639C" w:rsidRPr="008D639C" w:rsidRDefault="008D639C" w:rsidP="008D639C">
      <w:pPr>
        <w:widowControl/>
        <w:tabs>
          <w:tab w:val="left" w:pos="0"/>
        </w:tabs>
        <w:spacing w:before="120" w:after="120" w:line="360" w:lineRule="auto"/>
        <w:ind w:firstLine="709"/>
        <w:jc w:val="both"/>
        <w:rPr>
          <w:b/>
          <w:sz w:val="26"/>
        </w:rPr>
      </w:pPr>
      <w:r w:rsidRPr="008D639C">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При расчете инвестиционной составляющей в тарифе учитываются следующие показатели:</w:t>
      </w:r>
    </w:p>
    <w:p w:rsidR="008D639C" w:rsidRDefault="008D639C" w:rsidP="008D639C">
      <w:pPr>
        <w:widowControl/>
        <w:numPr>
          <w:ilvl w:val="0"/>
          <w:numId w:val="93"/>
        </w:numPr>
        <w:tabs>
          <w:tab w:val="left" w:pos="0"/>
        </w:tabs>
        <w:spacing w:before="120" w:after="120" w:line="360" w:lineRule="auto"/>
        <w:ind w:left="0" w:firstLine="851"/>
        <w:jc w:val="both"/>
        <w:rPr>
          <w:sz w:val="26"/>
        </w:rPr>
      </w:pPr>
      <w:r w:rsidRPr="008D639C">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rsidR="008D639C" w:rsidRPr="008D639C" w:rsidRDefault="008D639C" w:rsidP="008D639C">
      <w:pPr>
        <w:widowControl/>
        <w:numPr>
          <w:ilvl w:val="0"/>
          <w:numId w:val="93"/>
        </w:numPr>
        <w:tabs>
          <w:tab w:val="left" w:pos="0"/>
        </w:tabs>
        <w:spacing w:before="120" w:after="120" w:line="360" w:lineRule="auto"/>
        <w:ind w:left="0" w:firstLine="851"/>
        <w:jc w:val="both"/>
        <w:rPr>
          <w:sz w:val="26"/>
        </w:rPr>
      </w:pPr>
      <w:r w:rsidRPr="008D639C">
        <w:rPr>
          <w:sz w:val="26"/>
        </w:rPr>
        <w:t>экономический эффект от реализации мероприятий.</w:t>
      </w:r>
    </w:p>
    <w:p w:rsidR="008D639C" w:rsidRPr="008D639C" w:rsidRDefault="008D639C" w:rsidP="008D639C">
      <w:pPr>
        <w:widowControl/>
        <w:tabs>
          <w:tab w:val="left" w:pos="0"/>
        </w:tabs>
        <w:spacing w:before="120" w:after="120" w:line="360" w:lineRule="auto"/>
        <w:ind w:firstLine="709"/>
        <w:jc w:val="both"/>
        <w:rPr>
          <w:sz w:val="26"/>
        </w:rPr>
      </w:pPr>
      <w:r w:rsidRPr="008D639C">
        <w:rPr>
          <w:sz w:val="26"/>
        </w:rPr>
        <w:t>Эффективность инвестиций обеспечивается достижением следующих результатов:</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обеспечение возможности</w:t>
      </w:r>
      <w:r>
        <w:rPr>
          <w:sz w:val="26"/>
        </w:rPr>
        <w:t xml:space="preserve"> подключения новых потребителей;</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обеспечение развития инфраструктуры поселения, в том числе социально-значимых объектов;</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повышение качества и надежности теплоснабжения;</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снижение аварийности систем теплоснабжения;</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снижение затрат на устранение аварий в системах теплоснабжения;</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rsid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снижение удельных расходов топлива при производстве тепловой энергии;</w:t>
      </w:r>
    </w:p>
    <w:p w:rsidR="008D639C" w:rsidRPr="008D639C" w:rsidRDefault="008D639C" w:rsidP="008D639C">
      <w:pPr>
        <w:widowControl/>
        <w:numPr>
          <w:ilvl w:val="0"/>
          <w:numId w:val="94"/>
        </w:numPr>
        <w:tabs>
          <w:tab w:val="left" w:pos="0"/>
        </w:tabs>
        <w:spacing w:before="120" w:after="120" w:line="360" w:lineRule="auto"/>
        <w:ind w:left="0" w:firstLine="851"/>
        <w:jc w:val="both"/>
        <w:rPr>
          <w:sz w:val="26"/>
        </w:rPr>
      </w:pPr>
      <w:r w:rsidRPr="008D639C">
        <w:rPr>
          <w:sz w:val="26"/>
        </w:rPr>
        <w:t>снижение численности ППР (при объединении котельных, выводе котельных из эксплуатации и переоборудовании котельных в ЦТП).</w:t>
      </w:r>
    </w:p>
    <w:p w:rsidR="008D639C" w:rsidRPr="008D639C" w:rsidRDefault="008D639C" w:rsidP="008D639C">
      <w:pPr>
        <w:pStyle w:val="20"/>
        <w:numPr>
          <w:ilvl w:val="1"/>
          <w:numId w:val="79"/>
        </w:numPr>
        <w:tabs>
          <w:tab w:val="left" w:pos="426"/>
        </w:tabs>
        <w:ind w:left="0" w:firstLine="0"/>
        <w:jc w:val="both"/>
        <w:rPr>
          <w:i w:val="0"/>
        </w:rPr>
      </w:pPr>
      <w:bookmarkStart w:id="176" w:name="_Toc133581382"/>
      <w:r w:rsidRPr="008D639C">
        <w:rPr>
          <w:i w:val="0"/>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76"/>
    </w:p>
    <w:p w:rsidR="008D639C" w:rsidRDefault="008D639C" w:rsidP="008D639C">
      <w:pPr>
        <w:widowControl/>
        <w:tabs>
          <w:tab w:val="left" w:pos="0"/>
        </w:tabs>
        <w:spacing w:before="120" w:after="120" w:line="360" w:lineRule="auto"/>
        <w:ind w:firstLine="709"/>
        <w:jc w:val="both"/>
        <w:rPr>
          <w:sz w:val="26"/>
        </w:rPr>
      </w:pPr>
      <w:r w:rsidRPr="008D639C">
        <w:rPr>
          <w:sz w:val="26"/>
        </w:rPr>
        <w:t xml:space="preserve">Инвестиции в строительство, реконструкцию, техническое перевооружение и (или) модернизацию объектов теплоснабжения за базовый период не поступали. </w:t>
      </w:r>
    </w:p>
    <w:p w:rsidR="00272899" w:rsidRPr="00272899" w:rsidRDefault="00272899" w:rsidP="00272899">
      <w:pPr>
        <w:widowControl/>
        <w:autoSpaceDE/>
        <w:autoSpaceDN/>
        <w:spacing w:line="360" w:lineRule="auto"/>
        <w:ind w:firstLine="709"/>
        <w:contextualSpacing/>
        <w:jc w:val="both"/>
        <w:rPr>
          <w:sz w:val="26"/>
          <w:szCs w:val="26"/>
          <w:lang w:eastAsia="en-US" w:bidi="ar-SA"/>
        </w:rPr>
      </w:pPr>
    </w:p>
    <w:p w:rsidR="00272899" w:rsidRPr="00272899" w:rsidRDefault="00272899" w:rsidP="00272899">
      <w:pPr>
        <w:widowControl/>
        <w:autoSpaceDE/>
        <w:autoSpaceDN/>
        <w:spacing w:line="360" w:lineRule="auto"/>
        <w:ind w:firstLine="709"/>
        <w:contextualSpacing/>
        <w:jc w:val="both"/>
        <w:rPr>
          <w:sz w:val="26"/>
          <w:szCs w:val="26"/>
          <w:lang w:eastAsia="en-US" w:bidi="ar-SA"/>
        </w:rPr>
        <w:sectPr w:rsidR="00272899" w:rsidRPr="00272899" w:rsidSect="001635B6">
          <w:pgSz w:w="11906" w:h="16838"/>
          <w:pgMar w:top="1134" w:right="851" w:bottom="851" w:left="1701" w:header="709" w:footer="680" w:gutter="0"/>
          <w:cols w:space="708"/>
          <w:docGrid w:linePitch="360"/>
        </w:sectPr>
      </w:pPr>
    </w:p>
    <w:p w:rsidR="007A55AF" w:rsidRPr="00AC343A" w:rsidRDefault="00753377"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177" w:name="_Toc12630681"/>
      <w:bookmarkStart w:id="178" w:name="_Toc133581383"/>
      <w:r w:rsidRPr="00753377">
        <w:t>РАЗДЕЛ 10. РЕШЕНИЕ О ПРИСВОЕНИИ СТАТУСА ЕДИНОЙ ТЕПЛОСНАБЖАЮЩЕЙ ОРГАНИЗАЦИИ (ОРГАНИЗАЦИЙ)</w:t>
      </w:r>
      <w:bookmarkEnd w:id="177"/>
      <w:bookmarkEnd w:id="178"/>
    </w:p>
    <w:p w:rsidR="005B3802" w:rsidRDefault="00753377" w:rsidP="00C57B09">
      <w:pPr>
        <w:pStyle w:val="20"/>
        <w:numPr>
          <w:ilvl w:val="1"/>
          <w:numId w:val="79"/>
        </w:numPr>
        <w:tabs>
          <w:tab w:val="left" w:pos="567"/>
        </w:tabs>
        <w:spacing w:before="120" w:after="120"/>
        <w:ind w:left="0" w:firstLine="0"/>
        <w:jc w:val="both"/>
        <w:rPr>
          <w:i w:val="0"/>
        </w:rPr>
      </w:pPr>
      <w:bookmarkStart w:id="179" w:name="_Toc12630682"/>
      <w:bookmarkStart w:id="180" w:name="_Toc133581384"/>
      <w:r w:rsidRPr="00753377">
        <w:rPr>
          <w:i w:val="0"/>
        </w:rPr>
        <w:t>Решение о присвоении статуса единой теплоснабжающей организации (организаций)</w:t>
      </w:r>
      <w:bookmarkEnd w:id="179"/>
      <w:bookmarkEnd w:id="180"/>
    </w:p>
    <w:p w:rsidR="00753377" w:rsidRPr="00753377" w:rsidRDefault="00753377" w:rsidP="00753377">
      <w:pPr>
        <w:widowControl/>
        <w:tabs>
          <w:tab w:val="left" w:pos="0"/>
        </w:tabs>
        <w:spacing w:before="120" w:after="120" w:line="360" w:lineRule="auto"/>
        <w:ind w:firstLine="709"/>
        <w:jc w:val="both"/>
        <w:rPr>
          <w:sz w:val="26"/>
        </w:rPr>
      </w:pPr>
      <w:r w:rsidRPr="00753377">
        <w:rPr>
          <w:sz w:val="26"/>
        </w:rPr>
        <w:t>По данным базового периода на территории Войсковицкого сельского поселения функционируют 4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rsidR="00753377" w:rsidRPr="00753377" w:rsidRDefault="00753377" w:rsidP="00753377">
      <w:pPr>
        <w:widowControl/>
        <w:tabs>
          <w:tab w:val="left" w:pos="0"/>
        </w:tabs>
        <w:spacing w:before="120" w:after="120" w:line="360" w:lineRule="auto"/>
        <w:ind w:firstLine="709"/>
        <w:jc w:val="both"/>
        <w:rPr>
          <w:sz w:val="26"/>
        </w:rPr>
      </w:pPr>
      <w:r w:rsidRPr="00753377">
        <w:rPr>
          <w:sz w:val="26"/>
        </w:rPr>
        <w:t>На территории Войсковицкого сельского поселения деятельность в сфере теплоснабжения осуществляет две теплоснабжающих организации АО «Коммунальные системы Гатчинского района» и ФБГУ «ЦЖКУ».</w:t>
      </w:r>
    </w:p>
    <w:p w:rsidR="00753377" w:rsidRDefault="00753377" w:rsidP="00753377">
      <w:pPr>
        <w:widowControl/>
        <w:tabs>
          <w:tab w:val="left" w:pos="0"/>
        </w:tabs>
        <w:spacing w:before="120" w:after="120" w:line="360" w:lineRule="auto"/>
        <w:ind w:firstLine="709"/>
        <w:jc w:val="both"/>
        <w:rPr>
          <w:sz w:val="26"/>
        </w:rPr>
      </w:pPr>
      <w:r w:rsidRPr="00753377">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 и ФБГУ «ЦЖКУ».</w:t>
      </w:r>
    </w:p>
    <w:p w:rsidR="00753377" w:rsidRPr="00753377" w:rsidRDefault="00753377" w:rsidP="00753377">
      <w:pPr>
        <w:pStyle w:val="20"/>
        <w:numPr>
          <w:ilvl w:val="1"/>
          <w:numId w:val="79"/>
        </w:numPr>
        <w:tabs>
          <w:tab w:val="left" w:pos="567"/>
        </w:tabs>
        <w:ind w:left="0" w:firstLine="0"/>
        <w:jc w:val="both"/>
        <w:rPr>
          <w:i w:val="0"/>
        </w:rPr>
      </w:pPr>
      <w:bookmarkStart w:id="181" w:name="_Toc12630683"/>
      <w:bookmarkStart w:id="182" w:name="_Toc133581385"/>
      <w:r w:rsidRPr="00753377">
        <w:rPr>
          <w:i w:val="0"/>
        </w:rPr>
        <w:t>Реестр зон деятельности единой теплоснабжающей организации (организаций)</w:t>
      </w:r>
      <w:bookmarkEnd w:id="181"/>
      <w:bookmarkEnd w:id="182"/>
    </w:p>
    <w:p w:rsidR="00753377" w:rsidRDefault="00753377" w:rsidP="00753377">
      <w:pPr>
        <w:widowControl/>
        <w:tabs>
          <w:tab w:val="left" w:pos="0"/>
        </w:tabs>
        <w:spacing w:before="120" w:after="120" w:line="360" w:lineRule="auto"/>
        <w:ind w:firstLine="709"/>
        <w:jc w:val="both"/>
        <w:rPr>
          <w:sz w:val="26"/>
        </w:rPr>
      </w:pPr>
      <w:r w:rsidRPr="00753377">
        <w:rPr>
          <w:sz w:val="26"/>
        </w:rPr>
        <w:t>Зона действия АО «Коммунальные системы Гатчинского района» распространяется на котельные п. Войсковицы, п. Борницкий Лес, п. Новый Учхоз и относящиеся к н</w:t>
      </w:r>
      <w:r>
        <w:rPr>
          <w:sz w:val="26"/>
        </w:rPr>
        <w:t>им</w:t>
      </w:r>
      <w:r w:rsidRPr="00753377">
        <w:rPr>
          <w:sz w:val="26"/>
        </w:rPr>
        <w:t xml:space="preserve"> тепловые сети.</w:t>
      </w:r>
    </w:p>
    <w:p w:rsidR="00753377" w:rsidRDefault="00753377" w:rsidP="00753377">
      <w:pPr>
        <w:widowControl/>
        <w:tabs>
          <w:tab w:val="left" w:pos="0"/>
        </w:tabs>
        <w:spacing w:before="120" w:after="120" w:line="360" w:lineRule="auto"/>
        <w:ind w:firstLine="709"/>
        <w:jc w:val="both"/>
        <w:rPr>
          <w:sz w:val="26"/>
        </w:rPr>
      </w:pPr>
      <w:r w:rsidRPr="00753377">
        <w:rPr>
          <w:sz w:val="26"/>
        </w:rPr>
        <w:t>Зона действия ФБГУ «ЦЖКУ» распространяется на котельн</w:t>
      </w:r>
      <w:r>
        <w:rPr>
          <w:sz w:val="26"/>
        </w:rPr>
        <w:t>ую</w:t>
      </w:r>
      <w:r w:rsidRPr="00753377">
        <w:rPr>
          <w:sz w:val="26"/>
        </w:rPr>
        <w:t xml:space="preserve"> п. Новый Учхоз и относящиеся к ней тепловые сети.</w:t>
      </w:r>
    </w:p>
    <w:p w:rsidR="00753377" w:rsidRDefault="00753377" w:rsidP="00753377">
      <w:pPr>
        <w:pStyle w:val="20"/>
        <w:numPr>
          <w:ilvl w:val="1"/>
          <w:numId w:val="79"/>
        </w:numPr>
        <w:tabs>
          <w:tab w:val="left" w:pos="567"/>
        </w:tabs>
        <w:spacing w:before="120" w:after="120"/>
        <w:ind w:left="0" w:firstLine="0"/>
        <w:jc w:val="both"/>
        <w:rPr>
          <w:i w:val="0"/>
        </w:rPr>
      </w:pPr>
      <w:bookmarkStart w:id="183" w:name="_Toc12630684"/>
      <w:bookmarkStart w:id="184" w:name="_Toc133581386"/>
      <w:bookmarkStart w:id="185" w:name="_Toc527459286"/>
      <w:r w:rsidRPr="00753377">
        <w:rPr>
          <w:i w:val="0"/>
        </w:rPr>
        <w:t>Основания, в том числе критерии, в соответствии с которыми теплоснабжающей организации присвоен статус единой теплоснабжающей организацией</w:t>
      </w:r>
      <w:bookmarkEnd w:id="183"/>
      <w:bookmarkEnd w:id="184"/>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случае если на территории поселения, городского округа существуют несколько систем теплоснабжения, уполномоченные органы вправе:</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917EE3">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rsidR="00753377" w:rsidRPr="00C704F1"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определить на несколько систем теплоснабжения единую теплоснабжающую организацию.</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Критериями определения единой теплоснабжающей организации являются:</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917EE3">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размер собственного капитала;</w:t>
      </w:r>
    </w:p>
    <w:p w:rsidR="00753377" w:rsidRPr="00C704F1"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способность в лучшей мере обеспечить надежность теплоснабжения в соответствующей системе теплоснабжения.</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Единая теплоснабжающая организация при осуществлении своей деятельности обязана:</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917EE3">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753377" w:rsidRPr="00C704F1"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753377" w:rsidRPr="00917EE3" w:rsidRDefault="00753377" w:rsidP="00753377">
      <w:pPr>
        <w:widowControl/>
        <w:tabs>
          <w:tab w:val="left" w:pos="0"/>
        </w:tabs>
        <w:spacing w:before="120" w:after="120" w:line="360" w:lineRule="auto"/>
        <w:ind w:firstLine="709"/>
        <w:jc w:val="both"/>
        <w:rPr>
          <w:sz w:val="26"/>
        </w:rPr>
      </w:pPr>
      <w:r w:rsidRPr="00917EE3">
        <w:rPr>
          <w:sz w:val="26"/>
        </w:rPr>
        <w:t>Организация может утратить статус единой теплоснабжающей организации в следующих случаях:</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917EE3">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принятие арбитражным судом решения о признании организации, имеющей статус единой теплоснабжающей организации, банкротом;</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подача организацией заявления о прекращении осуществления функций единой теплоснабжающей организации.</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границы зоны деятельности единой теплоснабжающей организации могут быть изменены в следующих случаях:</w:t>
      </w:r>
    </w:p>
    <w:p w:rsidR="00753377"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753377" w:rsidRPr="00C704F1" w:rsidRDefault="00753377" w:rsidP="00753377">
      <w:pPr>
        <w:pStyle w:val="a9"/>
        <w:widowControl/>
        <w:numPr>
          <w:ilvl w:val="0"/>
          <w:numId w:val="50"/>
        </w:numPr>
        <w:tabs>
          <w:tab w:val="left" w:pos="0"/>
        </w:tabs>
        <w:spacing w:before="120" w:after="120" w:line="360" w:lineRule="auto"/>
        <w:ind w:left="0" w:firstLine="851"/>
        <w:jc w:val="both"/>
        <w:rPr>
          <w:sz w:val="26"/>
        </w:rPr>
      </w:pPr>
      <w:r w:rsidRPr="00C704F1">
        <w:rPr>
          <w:sz w:val="26"/>
        </w:rPr>
        <w:t>технологическое объединение или разделение систем теплоснабжения.</w:t>
      </w:r>
    </w:p>
    <w:p w:rsidR="00622FFD" w:rsidRDefault="00753377" w:rsidP="00C57B09">
      <w:pPr>
        <w:pStyle w:val="20"/>
        <w:numPr>
          <w:ilvl w:val="1"/>
          <w:numId w:val="79"/>
        </w:numPr>
        <w:tabs>
          <w:tab w:val="left" w:pos="567"/>
        </w:tabs>
        <w:spacing w:before="240" w:after="120"/>
        <w:ind w:left="0" w:firstLine="0"/>
        <w:jc w:val="both"/>
        <w:rPr>
          <w:i w:val="0"/>
        </w:rPr>
      </w:pPr>
      <w:bookmarkStart w:id="186" w:name="_Toc12630685"/>
      <w:bookmarkStart w:id="187" w:name="_Toc133581387"/>
      <w:bookmarkEnd w:id="185"/>
      <w:r w:rsidRPr="00753377">
        <w:rPr>
          <w:i w:val="0"/>
        </w:rPr>
        <w:t>Информация о поданных теплоснабжающими организациями заявках на присвоение статуса единой теплоснабжающей организации</w:t>
      </w:r>
      <w:bookmarkEnd w:id="186"/>
      <w:bookmarkEnd w:id="187"/>
    </w:p>
    <w:p w:rsidR="00753377" w:rsidRDefault="00753377" w:rsidP="00C704F1">
      <w:pPr>
        <w:widowControl/>
        <w:tabs>
          <w:tab w:val="left" w:pos="0"/>
        </w:tabs>
        <w:spacing w:before="120" w:after="120" w:line="360" w:lineRule="auto"/>
        <w:ind w:firstLine="709"/>
        <w:jc w:val="both"/>
        <w:rPr>
          <w:sz w:val="26"/>
        </w:rPr>
      </w:pPr>
      <w:r w:rsidRPr="00753377">
        <w:rPr>
          <w:sz w:val="26"/>
        </w:rPr>
        <w:t>На момент актуализации Схемы теплоснабжения Войсковицкого сельского поселения заявки от теплоснабжающих организаций на присвоение статуса единой теплоснабжающей организации не поступало.</w:t>
      </w:r>
    </w:p>
    <w:p w:rsidR="00753377" w:rsidRPr="00753377" w:rsidRDefault="00753377" w:rsidP="00753377">
      <w:pPr>
        <w:pStyle w:val="20"/>
        <w:numPr>
          <w:ilvl w:val="1"/>
          <w:numId w:val="79"/>
        </w:numPr>
        <w:tabs>
          <w:tab w:val="left" w:pos="567"/>
        </w:tabs>
        <w:ind w:left="0" w:firstLine="0"/>
        <w:jc w:val="both"/>
        <w:rPr>
          <w:i w:val="0"/>
        </w:rPr>
      </w:pPr>
      <w:bookmarkStart w:id="188" w:name="_Toc12630686"/>
      <w:bookmarkStart w:id="189" w:name="_Toc133581388"/>
      <w:r w:rsidRPr="00753377">
        <w:rPr>
          <w:i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88"/>
      <w:bookmarkEnd w:id="189"/>
    </w:p>
    <w:p w:rsidR="004D20DE" w:rsidRDefault="00753377" w:rsidP="00753377">
      <w:pPr>
        <w:widowControl/>
        <w:tabs>
          <w:tab w:val="left" w:pos="0"/>
        </w:tabs>
        <w:spacing w:before="120" w:after="120" w:line="360" w:lineRule="auto"/>
        <w:ind w:firstLine="709"/>
        <w:jc w:val="both"/>
        <w:rPr>
          <w:sz w:val="26"/>
        </w:rPr>
      </w:pPr>
      <w:r w:rsidRPr="00753377">
        <w:rPr>
          <w:sz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00C06071">
        <w:rPr>
          <w:sz w:val="26"/>
        </w:rPr>
        <w:t>ниже</w:t>
      </w:r>
      <w:r w:rsidRPr="00753377">
        <w:rPr>
          <w:sz w:val="26"/>
        </w:rPr>
        <w:t>.</w:t>
      </w:r>
    </w:p>
    <w:p w:rsidR="004D20DE" w:rsidRDefault="004D20DE">
      <w:pPr>
        <w:rPr>
          <w:sz w:val="26"/>
        </w:rPr>
      </w:pPr>
      <w:r>
        <w:rPr>
          <w:sz w:val="26"/>
        </w:rPr>
        <w:br w:type="page"/>
      </w:r>
    </w:p>
    <w:p w:rsidR="00753377" w:rsidRPr="00F974AD" w:rsidRDefault="00753377" w:rsidP="00753377">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190" w:name="_Ref100155496"/>
      <w:r w:rsidRPr="00753377">
        <w:rPr>
          <w:bCs/>
          <w:iCs/>
          <w:sz w:val="24"/>
          <w:szCs w:val="24"/>
          <w:lang w:bidi="ru-RU"/>
        </w:rPr>
        <w:t>Реестр систем теплоснабжения Войсковицкого сельского поселения</w:t>
      </w:r>
      <w:bookmarkEnd w:id="190"/>
    </w:p>
    <w:tbl>
      <w:tblPr>
        <w:tblStyle w:val="af3"/>
        <w:tblW w:w="4999" w:type="pct"/>
        <w:jc w:val="center"/>
        <w:tblLook w:val="04A0" w:firstRow="1" w:lastRow="0" w:firstColumn="1" w:lastColumn="0" w:noHBand="0" w:noVBand="1"/>
      </w:tblPr>
      <w:tblGrid>
        <w:gridCol w:w="3115"/>
        <w:gridCol w:w="3115"/>
        <w:gridCol w:w="3116"/>
      </w:tblGrid>
      <w:tr w:rsidR="00753377" w:rsidRPr="00B22868" w:rsidTr="00EB4705">
        <w:trPr>
          <w:trHeight w:val="283"/>
          <w:tblHeader/>
          <w:jc w:val="center"/>
        </w:trPr>
        <w:tc>
          <w:tcPr>
            <w:tcW w:w="1666" w:type="pct"/>
            <w:vAlign w:val="center"/>
          </w:tcPr>
          <w:p w:rsidR="00753377" w:rsidRPr="00B22868" w:rsidRDefault="00753377" w:rsidP="00EB4705">
            <w:pPr>
              <w:jc w:val="center"/>
              <w:rPr>
                <w:b/>
                <w:sz w:val="20"/>
                <w:szCs w:val="20"/>
              </w:rPr>
            </w:pPr>
            <w:r>
              <w:rPr>
                <w:b/>
                <w:sz w:val="20"/>
                <w:szCs w:val="20"/>
              </w:rPr>
              <w:t>Источник</w:t>
            </w:r>
          </w:p>
        </w:tc>
        <w:tc>
          <w:tcPr>
            <w:tcW w:w="1666" w:type="pct"/>
            <w:vAlign w:val="center"/>
          </w:tcPr>
          <w:p w:rsidR="00753377" w:rsidRPr="00B22868" w:rsidRDefault="00753377" w:rsidP="00EB4705">
            <w:pPr>
              <w:jc w:val="center"/>
              <w:rPr>
                <w:b/>
                <w:sz w:val="20"/>
                <w:szCs w:val="20"/>
              </w:rPr>
            </w:pPr>
            <w:r w:rsidRPr="00B22868">
              <w:rPr>
                <w:b/>
                <w:sz w:val="20"/>
                <w:szCs w:val="20"/>
              </w:rPr>
              <w:t>Система теплоснабжения</w:t>
            </w:r>
          </w:p>
        </w:tc>
        <w:tc>
          <w:tcPr>
            <w:tcW w:w="1667" w:type="pct"/>
            <w:vAlign w:val="center"/>
          </w:tcPr>
          <w:p w:rsidR="00753377" w:rsidRPr="00B22868" w:rsidRDefault="00753377" w:rsidP="00EB4705">
            <w:pPr>
              <w:jc w:val="center"/>
              <w:rPr>
                <w:b/>
                <w:sz w:val="20"/>
                <w:szCs w:val="20"/>
              </w:rPr>
            </w:pPr>
            <w:r w:rsidRPr="00B22868">
              <w:rPr>
                <w:b/>
                <w:sz w:val="20"/>
                <w:szCs w:val="20"/>
              </w:rPr>
              <w:t>Наименование теплоснабжающей организации</w:t>
            </w:r>
          </w:p>
        </w:tc>
      </w:tr>
      <w:tr w:rsidR="00753377" w:rsidRPr="00B22868" w:rsidTr="00EB4705">
        <w:trPr>
          <w:trHeight w:val="283"/>
          <w:jc w:val="center"/>
        </w:trPr>
        <w:tc>
          <w:tcPr>
            <w:tcW w:w="1666" w:type="pct"/>
            <w:vAlign w:val="center"/>
          </w:tcPr>
          <w:p w:rsidR="00753377" w:rsidRPr="008F193D" w:rsidRDefault="00753377" w:rsidP="00EB4705">
            <w:pPr>
              <w:pStyle w:val="a9"/>
              <w:tabs>
                <w:tab w:val="left" w:pos="1134"/>
              </w:tabs>
              <w:ind w:left="0" w:firstLine="0"/>
              <w:jc w:val="center"/>
              <w:rPr>
                <w:sz w:val="20"/>
                <w:szCs w:val="20"/>
              </w:rPr>
            </w:pPr>
            <w:r>
              <w:rPr>
                <w:sz w:val="20"/>
                <w:szCs w:val="20"/>
              </w:rPr>
              <w:t>Котельная №</w:t>
            </w:r>
            <w:r w:rsidRPr="008F193D">
              <w:rPr>
                <w:sz w:val="20"/>
                <w:szCs w:val="20"/>
              </w:rPr>
              <w:t>53</w:t>
            </w:r>
          </w:p>
        </w:tc>
        <w:tc>
          <w:tcPr>
            <w:tcW w:w="1666" w:type="pct"/>
            <w:vAlign w:val="center"/>
          </w:tcPr>
          <w:p w:rsidR="00753377" w:rsidRPr="00F21E42" w:rsidRDefault="00753377" w:rsidP="00EB4705">
            <w:pPr>
              <w:jc w:val="center"/>
              <w:rPr>
                <w:sz w:val="20"/>
                <w:szCs w:val="20"/>
              </w:rPr>
            </w:pPr>
            <w:r w:rsidRPr="00B22868">
              <w:rPr>
                <w:sz w:val="20"/>
                <w:szCs w:val="20"/>
              </w:rPr>
              <w:t xml:space="preserve">Система теплоснабжения </w:t>
            </w:r>
            <w:r>
              <w:rPr>
                <w:sz w:val="20"/>
                <w:szCs w:val="20"/>
              </w:rPr>
              <w:t>п. Войсковицы</w:t>
            </w:r>
          </w:p>
        </w:tc>
        <w:tc>
          <w:tcPr>
            <w:tcW w:w="1667" w:type="pct"/>
            <w:vMerge w:val="restart"/>
            <w:vAlign w:val="center"/>
          </w:tcPr>
          <w:p w:rsidR="00753377" w:rsidRPr="00B22868" w:rsidRDefault="00753377" w:rsidP="00EB4705">
            <w:pPr>
              <w:pStyle w:val="a9"/>
              <w:tabs>
                <w:tab w:val="left" w:pos="1134"/>
              </w:tabs>
              <w:ind w:left="0" w:firstLine="0"/>
              <w:jc w:val="center"/>
              <w:rPr>
                <w:sz w:val="20"/>
                <w:szCs w:val="20"/>
              </w:rPr>
            </w:pPr>
            <w:r w:rsidRPr="00B22868">
              <w:rPr>
                <w:sz w:val="20"/>
                <w:szCs w:val="20"/>
              </w:rPr>
              <w:t>АО «Коммунальные системы Гатчинского</w:t>
            </w:r>
            <w:r w:rsidRPr="00B22868">
              <w:rPr>
                <w:spacing w:val="1"/>
                <w:sz w:val="20"/>
                <w:szCs w:val="20"/>
              </w:rPr>
              <w:t xml:space="preserve"> </w:t>
            </w:r>
            <w:r w:rsidRPr="00B22868">
              <w:rPr>
                <w:sz w:val="20"/>
                <w:szCs w:val="20"/>
              </w:rPr>
              <w:t>района»</w:t>
            </w:r>
          </w:p>
        </w:tc>
      </w:tr>
      <w:tr w:rsidR="00753377" w:rsidRPr="00B22868" w:rsidTr="00EB4705">
        <w:trPr>
          <w:trHeight w:val="283"/>
          <w:jc w:val="center"/>
        </w:trPr>
        <w:tc>
          <w:tcPr>
            <w:tcW w:w="1666" w:type="pct"/>
            <w:vAlign w:val="center"/>
          </w:tcPr>
          <w:p w:rsidR="00753377" w:rsidRPr="00B22868" w:rsidRDefault="00753377" w:rsidP="00EB4705">
            <w:pPr>
              <w:jc w:val="center"/>
              <w:rPr>
                <w:sz w:val="20"/>
                <w:szCs w:val="20"/>
              </w:rPr>
            </w:pPr>
            <w:r>
              <w:rPr>
                <w:sz w:val="20"/>
                <w:szCs w:val="20"/>
              </w:rPr>
              <w:t>Котельная №22</w:t>
            </w:r>
          </w:p>
        </w:tc>
        <w:tc>
          <w:tcPr>
            <w:tcW w:w="1666" w:type="pct"/>
            <w:vAlign w:val="center"/>
          </w:tcPr>
          <w:p w:rsidR="00753377" w:rsidRPr="00B22868" w:rsidRDefault="00753377" w:rsidP="00EB4705">
            <w:pPr>
              <w:jc w:val="center"/>
              <w:rPr>
                <w:sz w:val="20"/>
                <w:szCs w:val="20"/>
              </w:rPr>
            </w:pPr>
            <w:r w:rsidRPr="00B22868">
              <w:rPr>
                <w:sz w:val="20"/>
                <w:szCs w:val="20"/>
              </w:rPr>
              <w:t xml:space="preserve">Система теплоснабжения </w:t>
            </w:r>
            <w:r>
              <w:rPr>
                <w:sz w:val="20"/>
                <w:szCs w:val="20"/>
              </w:rPr>
              <w:t>п. Борницкий Лес</w:t>
            </w:r>
          </w:p>
        </w:tc>
        <w:tc>
          <w:tcPr>
            <w:tcW w:w="1667" w:type="pct"/>
            <w:vMerge/>
            <w:vAlign w:val="center"/>
          </w:tcPr>
          <w:p w:rsidR="00753377" w:rsidRPr="00B22868" w:rsidRDefault="00753377" w:rsidP="00EB4705">
            <w:pPr>
              <w:jc w:val="center"/>
              <w:rPr>
                <w:sz w:val="20"/>
                <w:szCs w:val="20"/>
              </w:rPr>
            </w:pPr>
          </w:p>
        </w:tc>
      </w:tr>
      <w:tr w:rsidR="00753377" w:rsidRPr="00B22868" w:rsidTr="00EB4705">
        <w:trPr>
          <w:trHeight w:val="283"/>
          <w:jc w:val="center"/>
        </w:trPr>
        <w:tc>
          <w:tcPr>
            <w:tcW w:w="1666" w:type="pct"/>
            <w:vAlign w:val="center"/>
          </w:tcPr>
          <w:p w:rsidR="00753377" w:rsidRDefault="00753377" w:rsidP="00EB4705">
            <w:pPr>
              <w:jc w:val="center"/>
              <w:rPr>
                <w:sz w:val="20"/>
                <w:szCs w:val="20"/>
              </w:rPr>
            </w:pPr>
            <w:r>
              <w:rPr>
                <w:sz w:val="20"/>
                <w:szCs w:val="20"/>
              </w:rPr>
              <w:t>Котельная №34</w:t>
            </w:r>
          </w:p>
        </w:tc>
        <w:tc>
          <w:tcPr>
            <w:tcW w:w="1666" w:type="pct"/>
            <w:vAlign w:val="center"/>
          </w:tcPr>
          <w:p w:rsidR="00753377" w:rsidRPr="00B22868" w:rsidRDefault="00753377" w:rsidP="00EB4705">
            <w:pPr>
              <w:jc w:val="center"/>
              <w:rPr>
                <w:sz w:val="20"/>
                <w:szCs w:val="20"/>
              </w:rPr>
            </w:pPr>
            <w:r w:rsidRPr="00B22868">
              <w:rPr>
                <w:sz w:val="20"/>
                <w:szCs w:val="20"/>
              </w:rPr>
              <w:t xml:space="preserve">Система теплоснабжения </w:t>
            </w:r>
            <w:r>
              <w:rPr>
                <w:sz w:val="20"/>
                <w:szCs w:val="20"/>
              </w:rPr>
              <w:t>п. Новый Учхоз</w:t>
            </w:r>
          </w:p>
        </w:tc>
        <w:tc>
          <w:tcPr>
            <w:tcW w:w="1667" w:type="pct"/>
            <w:vMerge/>
            <w:vAlign w:val="center"/>
          </w:tcPr>
          <w:p w:rsidR="00753377" w:rsidRPr="00B22868" w:rsidRDefault="00753377" w:rsidP="00EB4705">
            <w:pPr>
              <w:jc w:val="center"/>
              <w:rPr>
                <w:sz w:val="20"/>
                <w:szCs w:val="20"/>
              </w:rPr>
            </w:pPr>
          </w:p>
        </w:tc>
      </w:tr>
      <w:tr w:rsidR="00753377" w:rsidRPr="00B22868" w:rsidTr="00EB4705">
        <w:trPr>
          <w:trHeight w:val="283"/>
          <w:jc w:val="center"/>
        </w:trPr>
        <w:tc>
          <w:tcPr>
            <w:tcW w:w="1666" w:type="pct"/>
            <w:vAlign w:val="center"/>
          </w:tcPr>
          <w:p w:rsidR="00753377" w:rsidRDefault="00753377" w:rsidP="00EB4705">
            <w:pPr>
              <w:jc w:val="center"/>
              <w:rPr>
                <w:sz w:val="20"/>
                <w:szCs w:val="20"/>
              </w:rPr>
            </w:pPr>
            <w:r>
              <w:rPr>
                <w:sz w:val="20"/>
                <w:szCs w:val="20"/>
              </w:rPr>
              <w:t>Котельная ФГБУ «ЦЖКУ» п. Новый Учхоз</w:t>
            </w:r>
          </w:p>
        </w:tc>
        <w:tc>
          <w:tcPr>
            <w:tcW w:w="1666" w:type="pct"/>
            <w:vAlign w:val="center"/>
          </w:tcPr>
          <w:p w:rsidR="00753377" w:rsidRPr="00B22868" w:rsidRDefault="00753377" w:rsidP="00EB4705">
            <w:pPr>
              <w:jc w:val="center"/>
              <w:rPr>
                <w:sz w:val="20"/>
                <w:szCs w:val="20"/>
              </w:rPr>
            </w:pPr>
            <w:r w:rsidRPr="00B22868">
              <w:rPr>
                <w:sz w:val="20"/>
                <w:szCs w:val="20"/>
              </w:rPr>
              <w:t xml:space="preserve">Система теплоснабжения </w:t>
            </w:r>
            <w:r>
              <w:rPr>
                <w:sz w:val="20"/>
                <w:szCs w:val="20"/>
              </w:rPr>
              <w:t>п. Новый Учхоз</w:t>
            </w:r>
          </w:p>
        </w:tc>
        <w:tc>
          <w:tcPr>
            <w:tcW w:w="1667" w:type="pct"/>
            <w:vAlign w:val="center"/>
          </w:tcPr>
          <w:p w:rsidR="00753377" w:rsidRPr="00B22868" w:rsidRDefault="00753377" w:rsidP="00EB4705">
            <w:pPr>
              <w:jc w:val="center"/>
              <w:rPr>
                <w:sz w:val="20"/>
                <w:szCs w:val="20"/>
              </w:rPr>
            </w:pPr>
            <w:r>
              <w:rPr>
                <w:sz w:val="20"/>
                <w:szCs w:val="20"/>
              </w:rPr>
              <w:t>ФГБУ «ЦЖКУ»</w:t>
            </w:r>
          </w:p>
        </w:tc>
      </w:tr>
    </w:tbl>
    <w:p w:rsidR="00753377" w:rsidRDefault="00753377" w:rsidP="00753377">
      <w:bookmarkStart w:id="191" w:name="_Toc527459287"/>
    </w:p>
    <w:p w:rsidR="00753377" w:rsidRDefault="00753377" w:rsidP="00753377">
      <w:pPr>
        <w:sectPr w:rsidR="00753377" w:rsidSect="001635B6">
          <w:pgSz w:w="11910" w:h="16840"/>
          <w:pgMar w:top="1134" w:right="851" w:bottom="851" w:left="1701" w:header="0" w:footer="590" w:gutter="0"/>
          <w:cols w:space="720"/>
          <w:docGrid w:linePitch="299"/>
        </w:sectPr>
      </w:pPr>
    </w:p>
    <w:p w:rsidR="004275E6" w:rsidRDefault="004275E6"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192" w:name="_Toc12630687"/>
      <w:bookmarkStart w:id="193" w:name="_Toc133581389"/>
      <w:bookmarkStart w:id="194" w:name="_Toc527459291"/>
      <w:bookmarkEnd w:id="191"/>
      <w:r w:rsidRPr="004275E6">
        <w:t>РАЗДЕЛ 11. РЕШЕНИЯ О РАСПРЕДЕЛЕНИИ ТЕПЛОВОЙ НАГРУЗКИ МЕЖДУ ИСТОЧНИКАМИ ТЕПЛОВОЙ ЭНЕРГИИ</w:t>
      </w:r>
      <w:bookmarkEnd w:id="192"/>
      <w:bookmarkEnd w:id="193"/>
    </w:p>
    <w:p w:rsidR="004275E6" w:rsidRDefault="004275E6" w:rsidP="004275E6">
      <w:pPr>
        <w:spacing w:before="120" w:after="120" w:line="360" w:lineRule="auto"/>
        <w:ind w:firstLine="709"/>
        <w:jc w:val="both"/>
        <w:rPr>
          <w:sz w:val="26"/>
          <w:szCs w:val="26"/>
        </w:rPr>
      </w:pPr>
      <w:r w:rsidRPr="004275E6">
        <w:rPr>
          <w:sz w:val="26"/>
          <w:szCs w:val="26"/>
        </w:rPr>
        <w:t xml:space="preserve">Распределение тепловой нагрузки между источниками тепловой энергии на расчетный срок не предусматриваются. Перспективные балансы тепловой мощности и тепловой нагрузки представлены в таблицах </w:t>
      </w:r>
      <w:r>
        <w:rPr>
          <w:sz w:val="26"/>
          <w:szCs w:val="26"/>
        </w:rPr>
        <w:fldChar w:fldCharType="begin"/>
      </w:r>
      <w:r>
        <w:rPr>
          <w:sz w:val="26"/>
          <w:szCs w:val="26"/>
        </w:rPr>
        <w:instrText xml:space="preserve"> REF  _Ref99698128 \h \r \t  \* MERGEFORMAT </w:instrText>
      </w:r>
      <w:r>
        <w:rPr>
          <w:sz w:val="26"/>
          <w:szCs w:val="26"/>
        </w:rPr>
      </w:r>
      <w:r>
        <w:rPr>
          <w:sz w:val="26"/>
          <w:szCs w:val="26"/>
        </w:rPr>
        <w:fldChar w:fldCharType="separate"/>
      </w:r>
      <w:r w:rsidR="003A71B4">
        <w:rPr>
          <w:sz w:val="26"/>
          <w:szCs w:val="26"/>
        </w:rPr>
        <w:t>18</w:t>
      </w:r>
      <w:r>
        <w:rPr>
          <w:sz w:val="26"/>
          <w:szCs w:val="26"/>
        </w:rPr>
        <w:fldChar w:fldCharType="end"/>
      </w:r>
      <w:r w:rsidRPr="004275E6">
        <w:rPr>
          <w:sz w:val="26"/>
          <w:szCs w:val="26"/>
        </w:rPr>
        <w:t>-</w:t>
      </w:r>
      <w:r>
        <w:rPr>
          <w:sz w:val="26"/>
          <w:szCs w:val="26"/>
        </w:rPr>
        <w:fldChar w:fldCharType="begin"/>
      </w:r>
      <w:r>
        <w:rPr>
          <w:sz w:val="26"/>
          <w:szCs w:val="26"/>
        </w:rPr>
        <w:instrText xml:space="preserve"> REF  _Ref99698133 \h \r \t  \* MERGEFORMAT </w:instrText>
      </w:r>
      <w:r>
        <w:rPr>
          <w:sz w:val="26"/>
          <w:szCs w:val="26"/>
        </w:rPr>
      </w:r>
      <w:r>
        <w:rPr>
          <w:sz w:val="26"/>
          <w:szCs w:val="26"/>
        </w:rPr>
        <w:fldChar w:fldCharType="separate"/>
      </w:r>
      <w:r w:rsidR="003A71B4">
        <w:rPr>
          <w:sz w:val="26"/>
          <w:szCs w:val="26"/>
        </w:rPr>
        <w:t>21</w:t>
      </w:r>
      <w:r>
        <w:rPr>
          <w:sz w:val="26"/>
          <w:szCs w:val="26"/>
        </w:rPr>
        <w:fldChar w:fldCharType="end"/>
      </w:r>
      <w:r w:rsidRPr="004275E6">
        <w:rPr>
          <w:sz w:val="26"/>
          <w:szCs w:val="26"/>
        </w:rPr>
        <w:t>.</w:t>
      </w:r>
    </w:p>
    <w:p w:rsidR="004275E6" w:rsidRDefault="004275E6" w:rsidP="004275E6">
      <w:pPr>
        <w:spacing w:before="120" w:after="120" w:line="360" w:lineRule="auto"/>
        <w:ind w:firstLine="709"/>
        <w:jc w:val="both"/>
        <w:rPr>
          <w:sz w:val="26"/>
          <w:szCs w:val="26"/>
        </w:rPr>
        <w:sectPr w:rsidR="004275E6" w:rsidSect="001635B6">
          <w:pgSz w:w="11910" w:h="16840"/>
          <w:pgMar w:top="1134" w:right="851" w:bottom="851" w:left="1701" w:header="0" w:footer="590" w:gutter="0"/>
          <w:cols w:space="720"/>
          <w:docGrid w:linePitch="299"/>
        </w:sectPr>
      </w:pPr>
    </w:p>
    <w:p w:rsidR="004275E6" w:rsidRDefault="004275E6"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195" w:name="_Toc12630688"/>
      <w:bookmarkStart w:id="196" w:name="_Toc133581390"/>
      <w:r w:rsidRPr="004275E6">
        <w:t>РАЗДЕЛ 12. РЕШЕНИЯ ПО БЕСХОЗЯЙНЫМ ТЕПЛОВЫМ СЕТЯМ</w:t>
      </w:r>
      <w:bookmarkEnd w:id="195"/>
      <w:bookmarkEnd w:id="196"/>
    </w:p>
    <w:p w:rsidR="004275E6" w:rsidRPr="004275E6" w:rsidRDefault="004275E6" w:rsidP="004275E6">
      <w:pPr>
        <w:spacing w:before="120" w:after="120" w:line="360" w:lineRule="auto"/>
        <w:ind w:firstLine="709"/>
        <w:jc w:val="both"/>
        <w:rPr>
          <w:sz w:val="26"/>
          <w:szCs w:val="26"/>
        </w:rPr>
      </w:pPr>
      <w:r w:rsidRPr="004275E6">
        <w:rPr>
          <w:sz w:val="26"/>
          <w:szCs w:val="26"/>
        </w:rPr>
        <w:t>Согласно исходным данным, в настоящее время бесхозяйные тепловые сети в Войсковицком сельском поселении отсутствуют.</w:t>
      </w:r>
    </w:p>
    <w:p w:rsidR="004275E6" w:rsidRPr="004275E6" w:rsidRDefault="004275E6" w:rsidP="004275E6">
      <w:pPr>
        <w:spacing w:before="120" w:after="120" w:line="360" w:lineRule="auto"/>
        <w:ind w:firstLine="709"/>
        <w:jc w:val="both"/>
        <w:rPr>
          <w:sz w:val="26"/>
          <w:szCs w:val="26"/>
        </w:rPr>
      </w:pPr>
      <w:r w:rsidRPr="004275E6">
        <w:rPr>
          <w:sz w:val="26"/>
          <w:szCs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rsidR="004275E6" w:rsidRDefault="004275E6" w:rsidP="004275E6">
      <w:pPr>
        <w:spacing w:before="120" w:after="120" w:line="360" w:lineRule="auto"/>
        <w:ind w:firstLine="709"/>
        <w:jc w:val="both"/>
        <w:rPr>
          <w:sz w:val="26"/>
          <w:szCs w:val="26"/>
        </w:rPr>
      </w:pPr>
      <w:r w:rsidRPr="004275E6">
        <w:rPr>
          <w:sz w:val="26"/>
          <w:szCs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4275E6" w:rsidRDefault="004275E6" w:rsidP="004275E6">
      <w:pPr>
        <w:spacing w:before="120" w:after="120" w:line="360" w:lineRule="auto"/>
        <w:ind w:firstLine="709"/>
        <w:jc w:val="both"/>
        <w:rPr>
          <w:sz w:val="26"/>
          <w:szCs w:val="26"/>
        </w:rPr>
        <w:sectPr w:rsidR="004275E6" w:rsidSect="001635B6">
          <w:pgSz w:w="11910" w:h="16840"/>
          <w:pgMar w:top="1134" w:right="851" w:bottom="851" w:left="1701" w:header="0" w:footer="590" w:gutter="0"/>
          <w:cols w:space="720"/>
          <w:docGrid w:linePitch="299"/>
        </w:sectPr>
      </w:pPr>
    </w:p>
    <w:p w:rsidR="004275E6" w:rsidRDefault="004275E6"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197" w:name="_Toc12630689"/>
      <w:bookmarkStart w:id="198" w:name="_Toc133581391"/>
      <w:r w:rsidRPr="004275E6">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97"/>
      <w:bookmarkEnd w:id="198"/>
    </w:p>
    <w:p w:rsidR="004275E6" w:rsidRDefault="004275E6" w:rsidP="004275E6">
      <w:pPr>
        <w:pStyle w:val="20"/>
        <w:numPr>
          <w:ilvl w:val="1"/>
          <w:numId w:val="79"/>
        </w:numPr>
        <w:tabs>
          <w:tab w:val="left" w:pos="567"/>
        </w:tabs>
        <w:ind w:left="0" w:firstLine="0"/>
        <w:jc w:val="both"/>
        <w:rPr>
          <w:i w:val="0"/>
        </w:rPr>
      </w:pPr>
      <w:bookmarkStart w:id="199" w:name="_Toc12630690"/>
      <w:bookmarkStart w:id="200" w:name="_Toc133581392"/>
      <w:r w:rsidRPr="004275E6">
        <w:rPr>
          <w:i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99"/>
      <w:bookmarkEnd w:id="200"/>
    </w:p>
    <w:p w:rsidR="004275E6" w:rsidRDefault="004275E6" w:rsidP="004275E6">
      <w:pPr>
        <w:spacing w:before="120" w:after="120" w:line="360" w:lineRule="auto"/>
        <w:ind w:firstLine="709"/>
        <w:jc w:val="both"/>
        <w:rPr>
          <w:sz w:val="26"/>
          <w:szCs w:val="26"/>
        </w:rPr>
      </w:pPr>
      <w:r w:rsidRPr="004275E6">
        <w:rPr>
          <w:sz w:val="26"/>
          <w:szCs w:val="26"/>
        </w:rPr>
        <w:t>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w:t>
      </w:r>
    </w:p>
    <w:p w:rsidR="004275E6" w:rsidRDefault="004275E6" w:rsidP="004275E6">
      <w:pPr>
        <w:pStyle w:val="20"/>
        <w:numPr>
          <w:ilvl w:val="1"/>
          <w:numId w:val="79"/>
        </w:numPr>
        <w:tabs>
          <w:tab w:val="left" w:pos="567"/>
        </w:tabs>
        <w:ind w:left="0" w:firstLine="0"/>
        <w:jc w:val="both"/>
        <w:rPr>
          <w:i w:val="0"/>
        </w:rPr>
      </w:pPr>
      <w:bookmarkStart w:id="201" w:name="_Toc12630691"/>
      <w:bookmarkStart w:id="202" w:name="_Toc133581393"/>
      <w:r w:rsidRPr="004275E6">
        <w:rPr>
          <w:i w:val="0"/>
        </w:rPr>
        <w:t>Описание проблем организации газоснабжения источников тепловой энергии</w:t>
      </w:r>
      <w:bookmarkEnd w:id="201"/>
      <w:bookmarkEnd w:id="202"/>
    </w:p>
    <w:p w:rsidR="004275E6" w:rsidRDefault="004275E6" w:rsidP="004275E6">
      <w:pPr>
        <w:spacing w:before="120" w:after="120" w:line="360" w:lineRule="auto"/>
        <w:ind w:firstLine="709"/>
        <w:jc w:val="both"/>
        <w:rPr>
          <w:sz w:val="26"/>
          <w:szCs w:val="26"/>
        </w:rPr>
      </w:pPr>
      <w:r w:rsidRPr="004275E6">
        <w:rPr>
          <w:sz w:val="26"/>
          <w:szCs w:val="26"/>
        </w:rPr>
        <w:t>Проблемы организации газоснабжения источников тепловой энергии на территории сельского поселения отсутствуют.</w:t>
      </w:r>
    </w:p>
    <w:p w:rsidR="004275E6" w:rsidRDefault="004275E6" w:rsidP="004275E6">
      <w:pPr>
        <w:pStyle w:val="20"/>
        <w:numPr>
          <w:ilvl w:val="1"/>
          <w:numId w:val="79"/>
        </w:numPr>
        <w:tabs>
          <w:tab w:val="left" w:pos="567"/>
        </w:tabs>
        <w:ind w:left="0" w:firstLine="0"/>
        <w:jc w:val="both"/>
        <w:rPr>
          <w:i w:val="0"/>
        </w:rPr>
      </w:pPr>
      <w:bookmarkStart w:id="203" w:name="_Toc12630692"/>
      <w:bookmarkStart w:id="204" w:name="_Toc133581394"/>
      <w:r w:rsidRPr="004275E6">
        <w:rPr>
          <w:i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03"/>
      <w:bookmarkEnd w:id="204"/>
    </w:p>
    <w:p w:rsidR="004275E6" w:rsidRDefault="004275E6" w:rsidP="004275E6">
      <w:pPr>
        <w:spacing w:before="120" w:after="120" w:line="360" w:lineRule="auto"/>
        <w:ind w:firstLine="709"/>
        <w:jc w:val="both"/>
        <w:rPr>
          <w:sz w:val="26"/>
          <w:szCs w:val="26"/>
        </w:rPr>
      </w:pPr>
      <w:r w:rsidRPr="004275E6">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rsidR="004275E6" w:rsidRDefault="004275E6" w:rsidP="004275E6">
      <w:pPr>
        <w:pStyle w:val="20"/>
        <w:numPr>
          <w:ilvl w:val="1"/>
          <w:numId w:val="79"/>
        </w:numPr>
        <w:tabs>
          <w:tab w:val="left" w:pos="567"/>
        </w:tabs>
        <w:ind w:left="0" w:firstLine="0"/>
        <w:jc w:val="both"/>
        <w:rPr>
          <w:i w:val="0"/>
        </w:rPr>
      </w:pPr>
      <w:bookmarkStart w:id="205" w:name="_Toc12630693"/>
      <w:bookmarkStart w:id="206" w:name="_Toc133581395"/>
      <w:r w:rsidRPr="004275E6">
        <w:rPr>
          <w:i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05"/>
      <w:bookmarkEnd w:id="206"/>
    </w:p>
    <w:p w:rsidR="004D20DE" w:rsidRDefault="004275E6" w:rsidP="004D20DE">
      <w:pPr>
        <w:spacing w:before="120" w:after="120" w:line="360" w:lineRule="auto"/>
        <w:ind w:firstLine="709"/>
        <w:jc w:val="both"/>
        <w:rPr>
          <w:sz w:val="26"/>
          <w:szCs w:val="26"/>
        </w:rPr>
      </w:pPr>
      <w:r w:rsidRPr="004275E6">
        <w:rPr>
          <w:sz w:val="26"/>
          <w:szCs w:val="26"/>
        </w:rPr>
        <w:t>Действующие источники тепловой энергии с комбинированной выработкой тепловой и электрической энергии на территории Войсковицкого сельского поселения отсутствуют.</w:t>
      </w:r>
      <w:r w:rsidR="004D20DE">
        <w:rPr>
          <w:sz w:val="26"/>
          <w:szCs w:val="26"/>
        </w:rPr>
        <w:br w:type="page"/>
      </w:r>
    </w:p>
    <w:p w:rsidR="004275E6" w:rsidRDefault="004275E6" w:rsidP="004275E6">
      <w:pPr>
        <w:pStyle w:val="20"/>
        <w:numPr>
          <w:ilvl w:val="1"/>
          <w:numId w:val="79"/>
        </w:numPr>
        <w:tabs>
          <w:tab w:val="left" w:pos="567"/>
        </w:tabs>
        <w:ind w:left="0" w:firstLine="0"/>
        <w:jc w:val="both"/>
        <w:rPr>
          <w:i w:val="0"/>
        </w:rPr>
      </w:pPr>
      <w:bookmarkStart w:id="207" w:name="_Toc12630694"/>
      <w:bookmarkStart w:id="208" w:name="_Toc133581396"/>
      <w:r w:rsidRPr="004275E6">
        <w:rPr>
          <w:i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07"/>
      <w:bookmarkEnd w:id="208"/>
    </w:p>
    <w:p w:rsidR="004275E6" w:rsidRPr="004275E6" w:rsidRDefault="004275E6" w:rsidP="004275E6">
      <w:pPr>
        <w:spacing w:before="120" w:after="120" w:line="360" w:lineRule="auto"/>
        <w:ind w:firstLine="709"/>
        <w:jc w:val="both"/>
        <w:rPr>
          <w:sz w:val="26"/>
          <w:szCs w:val="26"/>
        </w:rPr>
      </w:pPr>
      <w:r w:rsidRPr="004275E6">
        <w:rPr>
          <w:sz w:val="26"/>
          <w:szCs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rsidR="004275E6" w:rsidRPr="004275E6" w:rsidRDefault="004275E6" w:rsidP="004275E6">
      <w:pPr>
        <w:spacing w:before="120" w:after="120" w:line="360" w:lineRule="auto"/>
        <w:ind w:firstLine="709"/>
        <w:jc w:val="both"/>
        <w:rPr>
          <w:sz w:val="26"/>
          <w:szCs w:val="26"/>
        </w:rPr>
      </w:pPr>
      <w:r w:rsidRPr="004275E6">
        <w:rPr>
          <w:sz w:val="26"/>
          <w:szCs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rsidR="004275E6" w:rsidRDefault="004275E6" w:rsidP="004275E6">
      <w:pPr>
        <w:spacing w:before="120" w:after="120" w:line="360" w:lineRule="auto"/>
        <w:ind w:firstLine="709"/>
        <w:jc w:val="both"/>
        <w:rPr>
          <w:sz w:val="26"/>
          <w:szCs w:val="26"/>
        </w:rPr>
      </w:pPr>
      <w:r w:rsidRPr="004275E6">
        <w:rPr>
          <w:sz w:val="26"/>
          <w:szCs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rsidR="004275E6" w:rsidRDefault="004275E6" w:rsidP="004275E6">
      <w:pPr>
        <w:pStyle w:val="20"/>
        <w:numPr>
          <w:ilvl w:val="1"/>
          <w:numId w:val="79"/>
        </w:numPr>
        <w:tabs>
          <w:tab w:val="left" w:pos="567"/>
        </w:tabs>
        <w:ind w:left="0" w:firstLine="0"/>
        <w:jc w:val="both"/>
        <w:rPr>
          <w:i w:val="0"/>
        </w:rPr>
      </w:pPr>
      <w:bookmarkStart w:id="209" w:name="_Toc12630695"/>
      <w:bookmarkStart w:id="210" w:name="_Toc133581397"/>
      <w:r w:rsidRPr="004275E6">
        <w:rPr>
          <w:i w:val="0"/>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209"/>
      <w:bookmarkEnd w:id="210"/>
    </w:p>
    <w:p w:rsidR="004275E6" w:rsidRDefault="004275E6" w:rsidP="004275E6">
      <w:pPr>
        <w:spacing w:before="120" w:after="120" w:line="360" w:lineRule="auto"/>
        <w:ind w:firstLine="709"/>
        <w:jc w:val="both"/>
        <w:rPr>
          <w:sz w:val="26"/>
          <w:szCs w:val="26"/>
        </w:rPr>
      </w:pPr>
      <w:r w:rsidRPr="004275E6">
        <w:rPr>
          <w:sz w:val="26"/>
          <w:szCs w:val="26"/>
        </w:rPr>
        <w:t>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Войсковицкого сельского поселения, согласно вышеуказанным аспектам планирование новых решений водоснабжения/водоотведения существующих котельных не требуется.</w:t>
      </w:r>
    </w:p>
    <w:p w:rsidR="004275E6" w:rsidRDefault="004275E6" w:rsidP="004275E6">
      <w:pPr>
        <w:pStyle w:val="20"/>
        <w:numPr>
          <w:ilvl w:val="1"/>
          <w:numId w:val="79"/>
        </w:numPr>
        <w:tabs>
          <w:tab w:val="left" w:pos="567"/>
        </w:tabs>
        <w:ind w:left="0" w:firstLine="0"/>
        <w:jc w:val="both"/>
        <w:rPr>
          <w:i w:val="0"/>
        </w:rPr>
      </w:pPr>
      <w:bookmarkStart w:id="211" w:name="_Toc12630696"/>
      <w:bookmarkStart w:id="212" w:name="_Toc133581398"/>
      <w:r w:rsidRPr="004275E6">
        <w:rPr>
          <w:i w:val="0"/>
        </w:rPr>
        <w:t>Предложения по</w:t>
      </w:r>
      <w:r w:rsidR="00463A4A">
        <w:rPr>
          <w:i w:val="0"/>
        </w:rPr>
        <w:t xml:space="preserve"> </w:t>
      </w:r>
      <w:r w:rsidRPr="004275E6">
        <w:rPr>
          <w:i w:val="0"/>
        </w:rPr>
        <w:t>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11"/>
      <w:bookmarkEnd w:id="212"/>
    </w:p>
    <w:p w:rsidR="004275E6" w:rsidRDefault="004275E6" w:rsidP="004275E6">
      <w:pPr>
        <w:spacing w:before="120" w:after="120" w:line="360" w:lineRule="auto"/>
        <w:ind w:firstLine="709"/>
        <w:jc w:val="both"/>
        <w:rPr>
          <w:sz w:val="26"/>
          <w:szCs w:val="26"/>
        </w:rPr>
      </w:pPr>
      <w:r w:rsidRPr="004275E6">
        <w:rPr>
          <w:sz w:val="26"/>
          <w:szCs w:val="26"/>
        </w:rPr>
        <w:t>Согласно пункту 13.6. предложения по корректировке, утвержденной (разработке) схемы водоснабжения отсутствуют.</w:t>
      </w:r>
    </w:p>
    <w:p w:rsidR="00463A4A" w:rsidRDefault="00463A4A" w:rsidP="004275E6">
      <w:pPr>
        <w:spacing w:before="120" w:after="120" w:line="360" w:lineRule="auto"/>
        <w:ind w:firstLine="709"/>
        <w:jc w:val="both"/>
        <w:rPr>
          <w:sz w:val="26"/>
          <w:szCs w:val="26"/>
        </w:rPr>
        <w:sectPr w:rsidR="00463A4A" w:rsidSect="001635B6">
          <w:pgSz w:w="11910" w:h="16840"/>
          <w:pgMar w:top="1134" w:right="851" w:bottom="851" w:left="1701" w:header="0" w:footer="590" w:gutter="0"/>
          <w:cols w:space="720"/>
          <w:docGrid w:linePitch="299"/>
        </w:sectPr>
      </w:pPr>
    </w:p>
    <w:p w:rsidR="00463A4A" w:rsidRDefault="00463A4A" w:rsidP="00463A4A">
      <w:pPr>
        <w:pStyle w:val="10"/>
        <w:numPr>
          <w:ilvl w:val="0"/>
          <w:numId w:val="79"/>
        </w:numPr>
      </w:pPr>
      <w:bookmarkStart w:id="213" w:name="_Toc12630697"/>
      <w:bookmarkStart w:id="214" w:name="_Toc133581399"/>
      <w:r w:rsidRPr="00463A4A">
        <w:t>РАЗДЕЛ 14. ИНДИКАТОРЫ РАЗВИТИЯ СИСТЕМ ТЕПЛОСНАБЖЕНИЯ ПОСЕЛЕНИЯ, ГОРОДСКОГО ОКРУГА, ГОРОДА ФЕДЕРАЛЬНОГО ЗНАЧЕНИЯ</w:t>
      </w:r>
      <w:bookmarkEnd w:id="213"/>
      <w:bookmarkEnd w:id="214"/>
    </w:p>
    <w:p w:rsidR="00463A4A" w:rsidRDefault="00463A4A" w:rsidP="00463A4A">
      <w:pPr>
        <w:spacing w:before="120" w:after="120" w:line="360" w:lineRule="auto"/>
        <w:ind w:firstLine="709"/>
        <w:jc w:val="both"/>
        <w:rPr>
          <w:sz w:val="26"/>
          <w:szCs w:val="26"/>
        </w:rPr>
      </w:pPr>
      <w:r w:rsidRPr="00463A4A">
        <w:rPr>
          <w:sz w:val="26"/>
          <w:szCs w:val="26"/>
        </w:rPr>
        <w:t xml:space="preserve">Индикаторы развития систем теплоснабжения Войсковицкого сельского поселения приведены в таблице </w:t>
      </w:r>
      <w:r>
        <w:rPr>
          <w:sz w:val="26"/>
          <w:szCs w:val="26"/>
        </w:rPr>
        <w:fldChar w:fldCharType="begin"/>
      </w:r>
      <w:r>
        <w:rPr>
          <w:sz w:val="26"/>
          <w:szCs w:val="26"/>
        </w:rPr>
        <w:instrText xml:space="preserve"> REF  _Ref100134616 \h \r \t  \* MERGEFORMAT </w:instrText>
      </w:r>
      <w:r>
        <w:rPr>
          <w:sz w:val="26"/>
          <w:szCs w:val="26"/>
        </w:rPr>
      </w:r>
      <w:r>
        <w:rPr>
          <w:sz w:val="26"/>
          <w:szCs w:val="26"/>
        </w:rPr>
        <w:fldChar w:fldCharType="separate"/>
      </w:r>
      <w:r w:rsidR="003A71B4">
        <w:rPr>
          <w:sz w:val="26"/>
          <w:szCs w:val="26"/>
        </w:rPr>
        <w:t>43</w:t>
      </w:r>
      <w:r>
        <w:rPr>
          <w:sz w:val="26"/>
          <w:szCs w:val="26"/>
        </w:rPr>
        <w:fldChar w:fldCharType="end"/>
      </w:r>
      <w:r w:rsidRPr="00463A4A">
        <w:rPr>
          <w:sz w:val="26"/>
          <w:szCs w:val="26"/>
        </w:rPr>
        <w:t>.</w:t>
      </w:r>
    </w:p>
    <w:p w:rsidR="00463A4A" w:rsidRPr="00F974AD" w:rsidRDefault="00463A4A" w:rsidP="00463A4A">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215" w:name="_Ref100134616"/>
      <w:r w:rsidRPr="00463A4A">
        <w:rPr>
          <w:bCs/>
          <w:iCs/>
          <w:sz w:val="24"/>
          <w:szCs w:val="24"/>
          <w:lang w:bidi="ru-RU"/>
        </w:rPr>
        <w:t>Индикаторы развития систем теплоснабжения Войсковицкого сельского поселения</w:t>
      </w:r>
      <w:bookmarkEnd w:id="2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2"/>
        <w:gridCol w:w="8997"/>
        <w:gridCol w:w="1391"/>
        <w:gridCol w:w="1394"/>
        <w:gridCol w:w="1391"/>
        <w:gridCol w:w="1391"/>
      </w:tblGrid>
      <w:tr w:rsidR="00C06071" w:rsidRPr="00974A30" w:rsidTr="00C06071">
        <w:trPr>
          <w:trHeight w:val="20"/>
          <w:tblHeader/>
        </w:trPr>
        <w:tc>
          <w:tcPr>
            <w:tcW w:w="361" w:type="pct"/>
            <w:shd w:val="clear" w:color="auto" w:fill="auto"/>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 п/п</w:t>
            </w:r>
          </w:p>
        </w:tc>
        <w:tc>
          <w:tcPr>
            <w:tcW w:w="2866" w:type="pct"/>
            <w:shd w:val="clear" w:color="auto" w:fill="auto"/>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Наименование показателя</w:t>
            </w:r>
          </w:p>
        </w:tc>
        <w:tc>
          <w:tcPr>
            <w:tcW w:w="443" w:type="pct"/>
            <w:shd w:val="clear" w:color="auto" w:fill="auto"/>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2022</w:t>
            </w:r>
          </w:p>
        </w:tc>
        <w:tc>
          <w:tcPr>
            <w:tcW w:w="444" w:type="pct"/>
            <w:shd w:val="clear" w:color="auto" w:fill="auto"/>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2023</w:t>
            </w:r>
          </w:p>
        </w:tc>
        <w:tc>
          <w:tcPr>
            <w:tcW w:w="443" w:type="pct"/>
            <w:shd w:val="clear" w:color="auto" w:fill="auto"/>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2025</w:t>
            </w:r>
          </w:p>
        </w:tc>
        <w:tc>
          <w:tcPr>
            <w:tcW w:w="443" w:type="pct"/>
            <w:shd w:val="clear" w:color="auto" w:fill="auto"/>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2035</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2</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r>
      <w:tr w:rsidR="00C06071" w:rsidRPr="00974A30" w:rsidTr="00C06071">
        <w:trPr>
          <w:trHeight w:val="346"/>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3</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4</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 xml:space="preserve">Удельный расход условного топлива на единицу тепловой энергии, </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4"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отпускаемой с коллекторов источников тепловой энергии</w:t>
            </w: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4.1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159,167</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159,167</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159,167</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159,167</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4.2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157,216</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157,216</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157,216</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157,216</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4.3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146,528</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146,528</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146,528</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146,528</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4.4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5</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Отношение величины технологических потерь, тепловой энергии,</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 xml:space="preserve"> теплоносителя к материальной характеристике тепловой сети</w:t>
            </w: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5.1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0,98</w:t>
            </w:r>
          </w:p>
        </w:tc>
        <w:tc>
          <w:tcPr>
            <w:tcW w:w="444"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1,18</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1,27</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1,19</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5.2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0,63</w:t>
            </w:r>
          </w:p>
        </w:tc>
        <w:tc>
          <w:tcPr>
            <w:tcW w:w="444" w:type="pct"/>
            <w:tcBorders>
              <w:top w:val="nil"/>
              <w:left w:val="nil"/>
              <w:bottom w:val="single" w:sz="8" w:space="0" w:color="auto"/>
              <w:right w:val="single" w:sz="8" w:space="0" w:color="auto"/>
            </w:tcBorders>
            <w:shd w:val="clear" w:color="auto" w:fill="auto"/>
          </w:tcPr>
          <w:p w:rsidR="00C06071" w:rsidRPr="00974A30" w:rsidRDefault="00C06071" w:rsidP="00C06071">
            <w:pPr>
              <w:jc w:val="center"/>
              <w:rPr>
                <w:color w:val="000000"/>
                <w:sz w:val="20"/>
                <w:szCs w:val="20"/>
              </w:rPr>
            </w:pPr>
            <w:r w:rsidRPr="00974A30">
              <w:rPr>
                <w:color w:val="000000"/>
                <w:sz w:val="20"/>
                <w:szCs w:val="20"/>
              </w:rPr>
              <w:t>0,63</w:t>
            </w:r>
          </w:p>
        </w:tc>
        <w:tc>
          <w:tcPr>
            <w:tcW w:w="443" w:type="pct"/>
            <w:tcBorders>
              <w:top w:val="nil"/>
              <w:left w:val="nil"/>
              <w:bottom w:val="single" w:sz="8" w:space="0" w:color="auto"/>
              <w:right w:val="single" w:sz="8" w:space="0" w:color="auto"/>
            </w:tcBorders>
            <w:shd w:val="clear" w:color="auto" w:fill="auto"/>
          </w:tcPr>
          <w:p w:rsidR="00C06071" w:rsidRPr="00974A30" w:rsidRDefault="00C06071" w:rsidP="00C06071">
            <w:pPr>
              <w:jc w:val="center"/>
              <w:rPr>
                <w:color w:val="000000"/>
                <w:sz w:val="20"/>
                <w:szCs w:val="20"/>
              </w:rPr>
            </w:pPr>
            <w:r w:rsidRPr="00974A30">
              <w:rPr>
                <w:color w:val="000000"/>
                <w:sz w:val="20"/>
                <w:szCs w:val="20"/>
              </w:rPr>
              <w:t>0,63</w:t>
            </w:r>
          </w:p>
        </w:tc>
        <w:tc>
          <w:tcPr>
            <w:tcW w:w="443" w:type="pct"/>
            <w:tcBorders>
              <w:top w:val="nil"/>
              <w:left w:val="nil"/>
              <w:bottom w:val="single" w:sz="8" w:space="0" w:color="auto"/>
              <w:right w:val="single" w:sz="8" w:space="0" w:color="auto"/>
            </w:tcBorders>
            <w:shd w:val="clear" w:color="auto" w:fill="auto"/>
          </w:tcPr>
          <w:p w:rsidR="00C06071" w:rsidRPr="00974A30" w:rsidRDefault="00C06071" w:rsidP="00C06071">
            <w:pPr>
              <w:jc w:val="center"/>
              <w:rPr>
                <w:color w:val="000000"/>
                <w:sz w:val="20"/>
                <w:szCs w:val="20"/>
              </w:rPr>
            </w:pPr>
            <w:r w:rsidRPr="00974A30">
              <w:rPr>
                <w:color w:val="000000"/>
                <w:sz w:val="20"/>
                <w:szCs w:val="20"/>
              </w:rPr>
              <w:t>0,63</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5.3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2,91</w:t>
            </w:r>
          </w:p>
        </w:tc>
        <w:tc>
          <w:tcPr>
            <w:tcW w:w="444"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2,91</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2,91</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2,56</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5.4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6</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Коэффициент использования установленной тепловой мощности</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6.1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24,19%</w:t>
            </w:r>
          </w:p>
        </w:tc>
        <w:tc>
          <w:tcPr>
            <w:tcW w:w="444"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29,16%</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29,12%</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29,11%</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6.2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19,29%</w:t>
            </w:r>
          </w:p>
        </w:tc>
        <w:tc>
          <w:tcPr>
            <w:tcW w:w="444"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41,80%</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41,80%</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41,80%</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6.3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19,90%</w:t>
            </w:r>
          </w:p>
        </w:tc>
        <w:tc>
          <w:tcPr>
            <w:tcW w:w="444"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20,17%</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20,17%</w:t>
            </w:r>
          </w:p>
        </w:tc>
        <w:tc>
          <w:tcPr>
            <w:tcW w:w="443" w:type="pct"/>
            <w:tcBorders>
              <w:top w:val="nil"/>
              <w:left w:val="nil"/>
              <w:bottom w:val="single" w:sz="8" w:space="0" w:color="auto"/>
              <w:right w:val="single" w:sz="8" w:space="0" w:color="auto"/>
            </w:tcBorders>
            <w:shd w:val="clear" w:color="auto" w:fill="auto"/>
            <w:vAlign w:val="bottom"/>
          </w:tcPr>
          <w:p w:rsidR="00C06071" w:rsidRPr="00974A30" w:rsidRDefault="00C06071" w:rsidP="00C06071">
            <w:pPr>
              <w:jc w:val="center"/>
              <w:rPr>
                <w:color w:val="000000"/>
                <w:sz w:val="20"/>
                <w:szCs w:val="20"/>
              </w:rPr>
            </w:pPr>
            <w:r w:rsidRPr="00974A30">
              <w:rPr>
                <w:color w:val="000000"/>
                <w:sz w:val="20"/>
                <w:szCs w:val="20"/>
              </w:rPr>
              <w:t>19,84%</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6.4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19,95%</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19,95%</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19,95%</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19,95%</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7</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 xml:space="preserve">Удельная материальная характеристика тепловых сетей, приведенная </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4"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к расчетной тепловой нагрузке</w:t>
            </w: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7.1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lang w:bidi="ar-SA"/>
              </w:rPr>
            </w:pPr>
            <w:r w:rsidRPr="00974A30">
              <w:rPr>
                <w:color w:val="000000"/>
                <w:sz w:val="20"/>
                <w:szCs w:val="20"/>
              </w:rPr>
              <w:t>356,78</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304,24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303,67</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298,88</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7.2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261,84</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261,84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261,84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261,84</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7.3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150,97</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155,38</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155,38</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155,38</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7.4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8</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городского округа, города федерального значения)</w:t>
            </w: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9</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Удельный расход условного топлива на отпуск электрической энергии</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10</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 xml:space="preserve">Коэффициент использования теплоты топлива (только для источников тепловой энергии, функционирующих в режиме комбинированной выработки </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электрической и тепловой энергии)</w:t>
            </w: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11</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12</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 xml:space="preserve">Средневзвешенный (по материальной характеристике) срок </w:t>
            </w: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4"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c>
          <w:tcPr>
            <w:tcW w:w="443" w:type="pct"/>
            <w:vMerge w:val="restart"/>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jc w:val="center"/>
              <w:rPr>
                <w:color w:val="000000"/>
                <w:sz w:val="20"/>
                <w:szCs w:val="20"/>
              </w:rPr>
            </w:pP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эксплуатации тепловых сетей (для каждой системы теплоснабжения)</w:t>
            </w: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single" w:sz="8" w:space="0" w:color="auto"/>
              <w:bottom w:val="single" w:sz="8" w:space="0" w:color="000000"/>
              <w:right w:val="single" w:sz="8"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12.1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12.2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12.3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Более 25 лет</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12.4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11</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15</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22</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13</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Отношение материальной характеристики тепловых сетей, реконструированных за год, к общей материальной характеристике тепловых сетей ( фактическое значение за отчетный период и прогноз изменения при реализации проектов, указанных в утвержденной схеме теплоснабжения) (для каждой схемы теплоснабжения, а также для поселения, городского округа, города федерального значения)</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13.1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5,6</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13.2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13.3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58,27</w:t>
            </w:r>
          </w:p>
        </w:tc>
      </w:tr>
      <w:tr w:rsidR="00C06071" w:rsidRPr="00974A30" w:rsidTr="00C06071">
        <w:trPr>
          <w:trHeight w:val="20"/>
        </w:trPr>
        <w:tc>
          <w:tcPr>
            <w:tcW w:w="361" w:type="pct"/>
            <w:shd w:val="clear" w:color="000000" w:fill="FFFFFF"/>
            <w:hideMark/>
          </w:tcPr>
          <w:p w:rsidR="00C06071" w:rsidRPr="00974A30" w:rsidRDefault="00C06071" w:rsidP="00C06071">
            <w:pPr>
              <w:jc w:val="center"/>
            </w:pPr>
            <w:r w:rsidRPr="00974A30">
              <w:rPr>
                <w:color w:val="000000"/>
                <w:sz w:val="20"/>
                <w:szCs w:val="20"/>
                <w:lang w:bidi="ar-SA"/>
              </w:rPr>
              <w:t>13.4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14</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14.1</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№53</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noWrap/>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14.2</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№22</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14.3</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№34</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bidi="ar-SA"/>
              </w:rPr>
              <w:t>14.4</w:t>
            </w:r>
          </w:p>
        </w:tc>
        <w:tc>
          <w:tcPr>
            <w:tcW w:w="2866" w:type="pct"/>
            <w:shd w:val="clear" w:color="000000" w:fill="FFFFFF"/>
            <w:vAlign w:val="center"/>
            <w:hideMark/>
          </w:tcPr>
          <w:p w:rsidR="00C06071" w:rsidRPr="00974A30" w:rsidRDefault="00C06071" w:rsidP="00C06071">
            <w:pPr>
              <w:widowControl/>
              <w:autoSpaceDE/>
              <w:autoSpaceDN/>
              <w:jc w:val="center"/>
              <w:rPr>
                <w:b/>
                <w:bCs/>
                <w:color w:val="000000"/>
                <w:sz w:val="20"/>
                <w:szCs w:val="20"/>
                <w:lang w:bidi="ar-SA"/>
              </w:rPr>
            </w:pPr>
            <w:r w:rsidRPr="00974A30">
              <w:rPr>
                <w:b/>
                <w:bCs/>
                <w:color w:val="000000"/>
                <w:sz w:val="20"/>
                <w:szCs w:val="20"/>
                <w:lang w:bidi="ar-SA"/>
              </w:rPr>
              <w:t>Котельная ФГБУ «ЦЖКУ»</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15</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н/д</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16</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 ч</w:t>
            </w:r>
          </w:p>
        </w:tc>
        <w:tc>
          <w:tcPr>
            <w:tcW w:w="443" w:type="pct"/>
            <w:tcBorders>
              <w:top w:val="single" w:sz="4" w:space="0" w:color="auto"/>
              <w:left w:val="single" w:sz="4" w:space="0" w:color="auto"/>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4" w:type="pct"/>
            <w:tcBorders>
              <w:top w:val="single" w:sz="4" w:space="0" w:color="auto"/>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single" w:sz="4" w:space="0" w:color="auto"/>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c>
          <w:tcPr>
            <w:tcW w:w="443" w:type="pct"/>
            <w:tcBorders>
              <w:top w:val="single" w:sz="4" w:space="0" w:color="auto"/>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17</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 xml:space="preserve">Доля бесхозяйных тепловых сетей, находящихся на учете бесхозяйных </w:t>
            </w:r>
          </w:p>
        </w:tc>
        <w:tc>
          <w:tcPr>
            <w:tcW w:w="443" w:type="pct"/>
            <w:vMerge w:val="restart"/>
            <w:tcBorders>
              <w:top w:val="nil"/>
              <w:left w:val="single" w:sz="4" w:space="0" w:color="auto"/>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c>
          <w:tcPr>
            <w:tcW w:w="444" w:type="pct"/>
            <w:vMerge w:val="restart"/>
            <w:tcBorders>
              <w:top w:val="nil"/>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недвижимых вещей более 1 года, в ценовой зоне теплоснабжения</w:t>
            </w:r>
          </w:p>
        </w:tc>
        <w:tc>
          <w:tcPr>
            <w:tcW w:w="443" w:type="pct"/>
            <w:vMerge/>
            <w:tcBorders>
              <w:top w:val="nil"/>
              <w:left w:val="single" w:sz="4" w:space="0" w:color="auto"/>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nil"/>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nil"/>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nil"/>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vMerge w:val="restar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18</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 xml:space="preserve">Удовлетворенность потребителей качеством </w:t>
            </w:r>
          </w:p>
        </w:tc>
        <w:tc>
          <w:tcPr>
            <w:tcW w:w="443" w:type="pct"/>
            <w:vMerge w:val="restart"/>
            <w:tcBorders>
              <w:top w:val="nil"/>
              <w:left w:val="single" w:sz="4" w:space="0" w:color="auto"/>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c>
          <w:tcPr>
            <w:tcW w:w="444" w:type="pct"/>
            <w:vMerge w:val="restart"/>
            <w:tcBorders>
              <w:top w:val="nil"/>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c>
          <w:tcPr>
            <w:tcW w:w="443" w:type="pct"/>
            <w:vMerge w:val="restart"/>
            <w:tcBorders>
              <w:top w:val="nil"/>
              <w:left w:val="nil"/>
              <w:bottom w:val="single" w:sz="4" w:space="0" w:color="auto"/>
              <w:right w:val="single" w:sz="4"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w:t>
            </w:r>
          </w:p>
          <w:p w:rsidR="00C06071" w:rsidRPr="00974A30" w:rsidRDefault="00C06071" w:rsidP="00C06071">
            <w:pPr>
              <w:jc w:val="center"/>
              <w:rPr>
                <w:color w:val="000000"/>
                <w:sz w:val="20"/>
                <w:szCs w:val="20"/>
              </w:rPr>
            </w:pPr>
            <w:r w:rsidRPr="00974A30">
              <w:rPr>
                <w:color w:val="000000"/>
                <w:sz w:val="20"/>
                <w:szCs w:val="20"/>
              </w:rPr>
              <w:t>–</w:t>
            </w:r>
          </w:p>
        </w:tc>
      </w:tr>
      <w:tr w:rsidR="00C06071" w:rsidRPr="00974A30" w:rsidTr="00C06071">
        <w:trPr>
          <w:trHeight w:val="20"/>
        </w:trPr>
        <w:tc>
          <w:tcPr>
            <w:tcW w:w="361" w:type="pct"/>
            <w:vMerge/>
            <w:vAlign w:val="center"/>
            <w:hideMark/>
          </w:tcPr>
          <w:p w:rsidR="00C06071" w:rsidRPr="00974A30" w:rsidRDefault="00C06071" w:rsidP="00C06071">
            <w:pPr>
              <w:widowControl/>
              <w:autoSpaceDE/>
              <w:autoSpaceDN/>
              <w:rPr>
                <w:color w:val="000000"/>
                <w:sz w:val="20"/>
                <w:szCs w:val="20"/>
                <w:lang w:bidi="ar-SA"/>
              </w:rPr>
            </w:pP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теплоснабжения в ценовой зоне теплоснабжения</w:t>
            </w:r>
          </w:p>
        </w:tc>
        <w:tc>
          <w:tcPr>
            <w:tcW w:w="443" w:type="pct"/>
            <w:vMerge/>
            <w:tcBorders>
              <w:top w:val="nil"/>
              <w:left w:val="single" w:sz="4" w:space="0" w:color="auto"/>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4" w:type="pct"/>
            <w:vMerge/>
            <w:tcBorders>
              <w:top w:val="nil"/>
              <w:left w:val="nil"/>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nil"/>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c>
          <w:tcPr>
            <w:tcW w:w="443" w:type="pct"/>
            <w:vMerge/>
            <w:tcBorders>
              <w:top w:val="nil"/>
              <w:left w:val="nil"/>
              <w:bottom w:val="single" w:sz="4" w:space="0" w:color="auto"/>
              <w:right w:val="single" w:sz="4" w:space="0" w:color="auto"/>
            </w:tcBorders>
            <w:shd w:val="clear" w:color="auto" w:fill="auto"/>
            <w:vAlign w:val="center"/>
          </w:tcPr>
          <w:p w:rsidR="00C06071" w:rsidRPr="00974A30" w:rsidRDefault="00C06071" w:rsidP="00C06071">
            <w:pPr>
              <w:widowControl/>
              <w:autoSpaceDE/>
              <w:autoSpaceDN/>
              <w:jc w:val="center"/>
              <w:rPr>
                <w:color w:val="000000"/>
                <w:sz w:val="20"/>
                <w:szCs w:val="20"/>
                <w:lang w:bidi="ar-SA"/>
              </w:rPr>
            </w:pP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19</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Снижение потерь тепловой энергии в тепловых сетях в ценовой зоне теплоснабжения</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r>
      <w:tr w:rsidR="00C06071" w:rsidRPr="00974A30"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20</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r>
      <w:tr w:rsidR="00C06071" w:rsidRPr="009A059D" w:rsidTr="00C06071">
        <w:trPr>
          <w:trHeight w:val="20"/>
        </w:trPr>
        <w:tc>
          <w:tcPr>
            <w:tcW w:w="361"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21</w:t>
            </w:r>
          </w:p>
        </w:tc>
        <w:tc>
          <w:tcPr>
            <w:tcW w:w="2866" w:type="pct"/>
            <w:shd w:val="clear" w:color="000000" w:fill="FFFFFF"/>
            <w:vAlign w:val="center"/>
            <w:hideMark/>
          </w:tcPr>
          <w:p w:rsidR="00C06071" w:rsidRPr="00974A30" w:rsidRDefault="00C06071" w:rsidP="00C06071">
            <w:pPr>
              <w:widowControl/>
              <w:autoSpaceDE/>
              <w:autoSpaceDN/>
              <w:jc w:val="center"/>
              <w:rPr>
                <w:color w:val="000000"/>
                <w:sz w:val="20"/>
                <w:szCs w:val="20"/>
                <w:lang w:bidi="ar-SA"/>
              </w:rPr>
            </w:pPr>
            <w:r w:rsidRPr="00974A30">
              <w:rPr>
                <w:color w:val="000000"/>
                <w:sz w:val="20"/>
                <w:szCs w:val="20"/>
                <w:lang w:eastAsia="en-US" w:bidi="ar-SA"/>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4"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974A30" w:rsidRDefault="00C06071" w:rsidP="00C06071">
            <w:pPr>
              <w:jc w:val="center"/>
              <w:rPr>
                <w:color w:val="000000"/>
                <w:sz w:val="20"/>
                <w:szCs w:val="20"/>
              </w:rPr>
            </w:pPr>
            <w:r w:rsidRPr="00974A30">
              <w:rPr>
                <w:color w:val="000000"/>
                <w:sz w:val="20"/>
                <w:szCs w:val="20"/>
              </w:rPr>
              <w:t>0</w:t>
            </w:r>
          </w:p>
        </w:tc>
        <w:tc>
          <w:tcPr>
            <w:tcW w:w="443" w:type="pct"/>
            <w:tcBorders>
              <w:top w:val="nil"/>
              <w:left w:val="nil"/>
              <w:bottom w:val="single" w:sz="8" w:space="0" w:color="auto"/>
              <w:right w:val="single" w:sz="8" w:space="0" w:color="auto"/>
            </w:tcBorders>
            <w:shd w:val="clear" w:color="auto" w:fill="auto"/>
            <w:vAlign w:val="center"/>
          </w:tcPr>
          <w:p w:rsidR="00C06071" w:rsidRPr="002150CE" w:rsidRDefault="00C06071" w:rsidP="00C06071">
            <w:pPr>
              <w:jc w:val="center"/>
              <w:rPr>
                <w:color w:val="000000"/>
                <w:sz w:val="20"/>
                <w:szCs w:val="20"/>
              </w:rPr>
            </w:pPr>
            <w:r w:rsidRPr="00974A30">
              <w:rPr>
                <w:color w:val="000000"/>
                <w:sz w:val="20"/>
                <w:szCs w:val="20"/>
              </w:rPr>
              <w:t>0</w:t>
            </w:r>
          </w:p>
        </w:tc>
      </w:tr>
    </w:tbl>
    <w:p w:rsidR="00463A4A" w:rsidRDefault="00463A4A" w:rsidP="00463A4A">
      <w:pPr>
        <w:spacing w:before="120" w:after="120" w:line="360" w:lineRule="auto"/>
        <w:ind w:firstLine="709"/>
        <w:jc w:val="both"/>
        <w:rPr>
          <w:sz w:val="26"/>
          <w:szCs w:val="26"/>
        </w:rPr>
      </w:pPr>
    </w:p>
    <w:p w:rsidR="00463A4A" w:rsidRPr="00463A4A" w:rsidRDefault="00463A4A" w:rsidP="00463A4A">
      <w:pPr>
        <w:spacing w:before="120" w:after="120" w:line="360" w:lineRule="auto"/>
        <w:ind w:firstLine="709"/>
        <w:jc w:val="both"/>
        <w:rPr>
          <w:sz w:val="26"/>
          <w:szCs w:val="26"/>
        </w:rPr>
        <w:sectPr w:rsidR="00463A4A" w:rsidRPr="00463A4A" w:rsidSect="00463A4A">
          <w:pgSz w:w="16840" w:h="11910" w:orient="landscape"/>
          <w:pgMar w:top="1701" w:right="567" w:bottom="851" w:left="567" w:header="0" w:footer="590" w:gutter="0"/>
          <w:cols w:space="720"/>
          <w:docGrid w:linePitch="299"/>
        </w:sectPr>
      </w:pPr>
    </w:p>
    <w:p w:rsidR="007A55AF" w:rsidRPr="00D522C2" w:rsidRDefault="00567313" w:rsidP="00C57B09">
      <w:pPr>
        <w:pStyle w:val="10"/>
        <w:pageBreakBefore/>
        <w:widowControl/>
        <w:numPr>
          <w:ilvl w:val="0"/>
          <w:numId w:val="79"/>
        </w:numPr>
        <w:tabs>
          <w:tab w:val="left" w:pos="426"/>
          <w:tab w:val="left" w:pos="1276"/>
          <w:tab w:val="left" w:pos="1843"/>
          <w:tab w:val="left" w:pos="4423"/>
          <w:tab w:val="left" w:pos="7016"/>
          <w:tab w:val="left" w:pos="7976"/>
        </w:tabs>
        <w:spacing w:after="120"/>
        <w:ind w:left="0" w:firstLine="0"/>
      </w:pPr>
      <w:bookmarkStart w:id="216" w:name="_Toc12630698"/>
      <w:bookmarkStart w:id="217" w:name="_Toc133581400"/>
      <w:bookmarkEnd w:id="194"/>
      <w:r w:rsidRPr="00567313">
        <w:t>РАЗДЕЛ 15. ЦЕНОВЫЕ (ТАРИФНЫЕ) ПОСЛЕДСТВИЯ</w:t>
      </w:r>
      <w:bookmarkEnd w:id="216"/>
      <w:bookmarkEnd w:id="217"/>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Расчет ценовых последствий для потребителей выполнен в соответствии с требованиями действующего законодательства:</w:t>
      </w:r>
    </w:p>
    <w:p w:rsidR="00567313" w:rsidRDefault="00567313" w:rsidP="00567313">
      <w:pPr>
        <w:pStyle w:val="a9"/>
        <w:widowControl/>
        <w:numPr>
          <w:ilvl w:val="0"/>
          <w:numId w:val="95"/>
        </w:numPr>
        <w:tabs>
          <w:tab w:val="left" w:pos="0"/>
        </w:tabs>
        <w:spacing w:before="120" w:after="120" w:line="360" w:lineRule="auto"/>
        <w:ind w:left="0" w:firstLine="851"/>
        <w:jc w:val="both"/>
        <w:rPr>
          <w:sz w:val="26"/>
        </w:rPr>
      </w:pPr>
      <w:r w:rsidRPr="00567313">
        <w:rPr>
          <w:sz w:val="26"/>
        </w:rPr>
        <w:t>Методические указания по расчету регулируемых цен (тарифов) в сфере теплоснабжения, утвержденные Приказом ФС</w:t>
      </w:r>
      <w:r w:rsidR="00C06071">
        <w:rPr>
          <w:sz w:val="26"/>
        </w:rPr>
        <w:t>Т России от 13.06.2013 г. № 760</w:t>
      </w:r>
      <w:r w:rsidRPr="00567313">
        <w:rPr>
          <w:sz w:val="26"/>
        </w:rPr>
        <w:t>э;</w:t>
      </w:r>
    </w:p>
    <w:p w:rsidR="00567313" w:rsidRDefault="00567313" w:rsidP="00567313">
      <w:pPr>
        <w:pStyle w:val="a9"/>
        <w:widowControl/>
        <w:numPr>
          <w:ilvl w:val="0"/>
          <w:numId w:val="95"/>
        </w:numPr>
        <w:tabs>
          <w:tab w:val="left" w:pos="0"/>
        </w:tabs>
        <w:spacing w:before="120" w:after="120" w:line="360" w:lineRule="auto"/>
        <w:ind w:left="0" w:firstLine="851"/>
        <w:jc w:val="both"/>
        <w:rPr>
          <w:sz w:val="26"/>
        </w:rPr>
      </w:pPr>
      <w:r w:rsidRPr="00567313">
        <w:rPr>
          <w:sz w:val="26"/>
        </w:rPr>
        <w:t>Основы ценообразования в сфере теплоснабжения, утвержденные постановлением Правительства Российской Федерации от 22.10.2012 г. № 1075;</w:t>
      </w:r>
    </w:p>
    <w:p w:rsidR="00567313" w:rsidRDefault="00567313" w:rsidP="00567313">
      <w:pPr>
        <w:pStyle w:val="a9"/>
        <w:widowControl/>
        <w:numPr>
          <w:ilvl w:val="0"/>
          <w:numId w:val="95"/>
        </w:numPr>
        <w:tabs>
          <w:tab w:val="left" w:pos="0"/>
        </w:tabs>
        <w:spacing w:before="120" w:after="120" w:line="360" w:lineRule="auto"/>
        <w:ind w:left="0" w:firstLine="851"/>
        <w:jc w:val="both"/>
        <w:rPr>
          <w:sz w:val="26"/>
        </w:rPr>
      </w:pPr>
      <w:r w:rsidRPr="00567313">
        <w:rPr>
          <w:sz w:val="26"/>
        </w:rPr>
        <w:t>ФЗ № 190 от 27.07.2010 г. «О теплоснабжении».</w:t>
      </w:r>
    </w:p>
    <w:p w:rsidR="00567313" w:rsidRPr="00567313" w:rsidRDefault="00567313" w:rsidP="00567313">
      <w:pPr>
        <w:widowControl/>
        <w:tabs>
          <w:tab w:val="left" w:pos="0"/>
        </w:tabs>
        <w:spacing w:before="120" w:after="120" w:line="360" w:lineRule="auto"/>
        <w:ind w:firstLine="709"/>
        <w:jc w:val="both"/>
        <w:rPr>
          <w:b/>
          <w:sz w:val="26"/>
        </w:rPr>
      </w:pPr>
      <w:r w:rsidRPr="00567313">
        <w:rPr>
          <w:b/>
          <w:sz w:val="26"/>
        </w:rPr>
        <w:t>Тариф на тепловую энергию, поставляемую потребителям</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 xml:space="preserve">Расчет ценовых последствий для потребителей выполнен для единственной зоны деятельности ЕТО. Согласно Главе 15 </w:t>
      </w:r>
      <w:r>
        <w:rPr>
          <w:sz w:val="26"/>
        </w:rPr>
        <w:t xml:space="preserve">Обосновывающих материалов </w:t>
      </w:r>
      <w:r w:rsidRPr="00567313">
        <w:rPr>
          <w:sz w:val="26"/>
        </w:rPr>
        <w:t>на территории Войскови</w:t>
      </w:r>
      <w:r>
        <w:rPr>
          <w:sz w:val="26"/>
        </w:rPr>
        <w:t>цкого СП предлагается выделить две зоны</w:t>
      </w:r>
      <w:r w:rsidRPr="00567313">
        <w:rPr>
          <w:sz w:val="26"/>
        </w:rPr>
        <w:t xml:space="preserve"> деятельности ЕТО:</w:t>
      </w:r>
    </w:p>
    <w:p w:rsidR="00567313" w:rsidRDefault="00567313" w:rsidP="00567313">
      <w:pPr>
        <w:widowControl/>
        <w:numPr>
          <w:ilvl w:val="0"/>
          <w:numId w:val="45"/>
        </w:numPr>
        <w:tabs>
          <w:tab w:val="left" w:pos="0"/>
        </w:tabs>
        <w:spacing w:before="120" w:after="120" w:line="360" w:lineRule="auto"/>
        <w:ind w:left="0" w:firstLine="851"/>
        <w:jc w:val="both"/>
        <w:rPr>
          <w:sz w:val="26"/>
        </w:rPr>
      </w:pPr>
      <w:r w:rsidRPr="00567313">
        <w:rPr>
          <w:sz w:val="26"/>
        </w:rPr>
        <w:t>Зона деятельности ЕТО № 001, образованная на базе АО «Коммунальные системы Гатчинского района»</w:t>
      </w:r>
      <w:r>
        <w:rPr>
          <w:sz w:val="26"/>
        </w:rPr>
        <w:t>;</w:t>
      </w:r>
    </w:p>
    <w:p w:rsidR="00567313" w:rsidRPr="00567313" w:rsidRDefault="00567313" w:rsidP="00567313">
      <w:pPr>
        <w:widowControl/>
        <w:numPr>
          <w:ilvl w:val="0"/>
          <w:numId w:val="45"/>
        </w:numPr>
        <w:tabs>
          <w:tab w:val="left" w:pos="0"/>
        </w:tabs>
        <w:spacing w:before="120" w:after="120" w:line="360" w:lineRule="auto"/>
        <w:ind w:left="0" w:firstLine="851"/>
        <w:jc w:val="both"/>
        <w:rPr>
          <w:sz w:val="26"/>
        </w:rPr>
      </w:pPr>
      <w:r w:rsidRPr="00567313">
        <w:rPr>
          <w:sz w:val="26"/>
        </w:rPr>
        <w:t>Зона деятельности ЕТО № 002, образованная на базе ФГБУ «ЦЖКУ»..</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Ценовые последствия для потребителей тепловой энергии определены как изменение показателя «необходимая валовая выручка (НВВ), отнесенная к полезному отпуску», в течение расчетного периода схемы теплоснабжения.</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Данный показатель отражает изменения постоянных и переменных затрат на производство, передачу и сбыт тепловой энергии потребителям.</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Расчеты ценовых последствий произведены с учетом следующих допущений:</w:t>
      </w:r>
    </w:p>
    <w:p w:rsidR="00567313" w:rsidRDefault="00567313" w:rsidP="00567313">
      <w:pPr>
        <w:widowControl/>
        <w:numPr>
          <w:ilvl w:val="0"/>
          <w:numId w:val="43"/>
        </w:numPr>
        <w:tabs>
          <w:tab w:val="left" w:pos="0"/>
        </w:tabs>
        <w:spacing w:before="120" w:after="120" w:line="360" w:lineRule="auto"/>
        <w:ind w:left="0" w:firstLine="851"/>
        <w:jc w:val="both"/>
        <w:rPr>
          <w:sz w:val="26"/>
        </w:rPr>
      </w:pPr>
      <w:r w:rsidRPr="00567313">
        <w:rPr>
          <w:sz w:val="26"/>
        </w:rPr>
        <w:t>За ба</w:t>
      </w:r>
      <w:r w:rsidR="00C06071">
        <w:rPr>
          <w:sz w:val="26"/>
        </w:rPr>
        <w:t>зу приняты тарифные решения 2022</w:t>
      </w:r>
      <w:r w:rsidRPr="00567313">
        <w:rPr>
          <w:sz w:val="26"/>
        </w:rPr>
        <w:t xml:space="preserve"> года;</w:t>
      </w:r>
    </w:p>
    <w:p w:rsidR="004D20DE" w:rsidRDefault="00567313" w:rsidP="00567313">
      <w:pPr>
        <w:widowControl/>
        <w:numPr>
          <w:ilvl w:val="0"/>
          <w:numId w:val="43"/>
        </w:numPr>
        <w:tabs>
          <w:tab w:val="left" w:pos="0"/>
        </w:tabs>
        <w:spacing w:before="120" w:after="120" w:line="360" w:lineRule="auto"/>
        <w:ind w:left="0" w:firstLine="851"/>
        <w:jc w:val="both"/>
        <w:rPr>
          <w:sz w:val="26"/>
        </w:rPr>
      </w:pPr>
      <w:r w:rsidRPr="00567313">
        <w:rPr>
          <w:sz w:val="26"/>
        </w:rPr>
        <w:t>Баланс тепловой энергии принят</w:t>
      </w:r>
      <w:r w:rsidR="00C06071">
        <w:rPr>
          <w:sz w:val="26"/>
        </w:rPr>
        <w:t xml:space="preserve"> на уровне утвержденного на 2022</w:t>
      </w:r>
      <w:r w:rsidRPr="00567313">
        <w:rPr>
          <w:sz w:val="26"/>
        </w:rPr>
        <w:t xml:space="preserve"> год (с учетом факта за 3 предыдущих года).</w:t>
      </w:r>
    </w:p>
    <w:p w:rsidR="004D20DE" w:rsidRDefault="004D20DE">
      <w:pPr>
        <w:rPr>
          <w:sz w:val="26"/>
        </w:rPr>
      </w:pPr>
      <w:r>
        <w:rPr>
          <w:sz w:val="26"/>
        </w:rPr>
        <w:br w:type="page"/>
      </w:r>
    </w:p>
    <w:p w:rsidR="00567313" w:rsidRDefault="00567313" w:rsidP="00567313">
      <w:pPr>
        <w:widowControl/>
        <w:tabs>
          <w:tab w:val="left" w:pos="0"/>
        </w:tabs>
        <w:spacing w:before="120" w:after="120" w:line="360" w:lineRule="auto"/>
        <w:ind w:firstLine="709"/>
        <w:jc w:val="both"/>
        <w:rPr>
          <w:b/>
          <w:sz w:val="26"/>
          <w:lang w:val="x-none"/>
        </w:rPr>
      </w:pPr>
      <w:r w:rsidRPr="00567313">
        <w:rPr>
          <w:b/>
          <w:sz w:val="26"/>
          <w:lang w:val="x-none"/>
        </w:rPr>
        <w:t>Зона деятельности ЕТО № 001, образованная на базе АО «Коммунальные системы Гатчинского района».</w:t>
      </w:r>
    </w:p>
    <w:p w:rsidR="00567313" w:rsidRPr="00567313" w:rsidRDefault="00567313" w:rsidP="00567313">
      <w:pPr>
        <w:widowControl/>
        <w:tabs>
          <w:tab w:val="left" w:pos="0"/>
        </w:tabs>
        <w:spacing w:before="120" w:after="120" w:line="360" w:lineRule="auto"/>
        <w:ind w:firstLine="709"/>
        <w:jc w:val="both"/>
        <w:rPr>
          <w:sz w:val="26"/>
          <w:lang w:val="x-none"/>
        </w:rPr>
      </w:pPr>
      <w:r w:rsidRPr="00567313">
        <w:rPr>
          <w:sz w:val="26"/>
          <w:lang w:val="x-none"/>
        </w:rPr>
        <w:t xml:space="preserve">В рассматриваемой зоне деятельности ЕТО № 001 эксплуатируется </w:t>
      </w:r>
      <w:r w:rsidRPr="00567313">
        <w:rPr>
          <w:sz w:val="26"/>
        </w:rPr>
        <w:t>3</w:t>
      </w:r>
      <w:r w:rsidRPr="00567313">
        <w:rPr>
          <w:sz w:val="26"/>
          <w:lang w:val="x-none"/>
        </w:rPr>
        <w:t xml:space="preserve"> источник</w:t>
      </w:r>
      <w:r w:rsidRPr="00567313">
        <w:rPr>
          <w:sz w:val="26"/>
        </w:rPr>
        <w:t>а</w:t>
      </w:r>
      <w:r w:rsidRPr="00567313">
        <w:rPr>
          <w:sz w:val="26"/>
          <w:lang w:val="x-none"/>
        </w:rPr>
        <w:t xml:space="preserve"> тепловой энергии, эксплуатацию системы транспорта тепловой энергии осуществляет АО «Коммунальные системы Гатчинского района».</w:t>
      </w:r>
    </w:p>
    <w:p w:rsidR="00567313" w:rsidRDefault="00567313" w:rsidP="00567313">
      <w:pPr>
        <w:widowControl/>
        <w:tabs>
          <w:tab w:val="left" w:pos="0"/>
        </w:tabs>
        <w:spacing w:before="120" w:after="120" w:line="360" w:lineRule="auto"/>
        <w:ind w:firstLine="709"/>
        <w:jc w:val="both"/>
        <w:rPr>
          <w:sz w:val="26"/>
          <w:lang w:val="x-none"/>
        </w:rPr>
      </w:pPr>
      <w:r w:rsidRPr="00567313">
        <w:rPr>
          <w:sz w:val="26"/>
          <w:lang w:val="x-none"/>
        </w:rPr>
        <w:t>В качестве исходных данных для расчета ценовых последст</w:t>
      </w:r>
      <w:r w:rsidR="00C06071">
        <w:rPr>
          <w:sz w:val="26"/>
          <w:lang w:val="x-none"/>
        </w:rPr>
        <w:t>вий использованы показатели 2022</w:t>
      </w:r>
      <w:r w:rsidRPr="00567313">
        <w:rPr>
          <w:sz w:val="26"/>
          <w:lang w:val="x-none"/>
        </w:rPr>
        <w:t xml:space="preserve"> г., принятые с учетом утвержденных балансов тепловой энергии и про</w:t>
      </w:r>
      <w:r w:rsidR="00C06071">
        <w:rPr>
          <w:sz w:val="26"/>
          <w:lang w:val="x-none"/>
        </w:rPr>
        <w:t>гнозных тарифных решений на 2022</w:t>
      </w:r>
      <w:r w:rsidRPr="00567313">
        <w:rPr>
          <w:sz w:val="26"/>
          <w:lang w:val="x-none"/>
        </w:rPr>
        <w:t xml:space="preserve"> г. Исходные данные приведены в таблице </w:t>
      </w:r>
      <w:r>
        <w:rPr>
          <w:sz w:val="26"/>
          <w:lang w:val="x-none"/>
        </w:rPr>
        <w:fldChar w:fldCharType="begin"/>
      </w:r>
      <w:r>
        <w:rPr>
          <w:sz w:val="26"/>
          <w:lang w:val="x-none"/>
        </w:rPr>
        <w:instrText xml:space="preserve"> REF  _Ref100131365 \h \r \t  \* MERGEFORMAT </w:instrText>
      </w:r>
      <w:r>
        <w:rPr>
          <w:sz w:val="26"/>
          <w:lang w:val="x-none"/>
        </w:rPr>
      </w:r>
      <w:r>
        <w:rPr>
          <w:sz w:val="26"/>
          <w:lang w:val="x-none"/>
        </w:rPr>
        <w:fldChar w:fldCharType="separate"/>
      </w:r>
      <w:r w:rsidR="003A71B4">
        <w:rPr>
          <w:sz w:val="26"/>
          <w:lang w:val="x-none"/>
        </w:rPr>
        <w:t>44</w:t>
      </w:r>
      <w:r>
        <w:rPr>
          <w:sz w:val="26"/>
          <w:lang w:val="x-none"/>
        </w:rPr>
        <w:fldChar w:fldCharType="end"/>
      </w:r>
      <w:r w:rsidRPr="00567313">
        <w:rPr>
          <w:sz w:val="26"/>
          <w:lang w:val="x-none"/>
        </w:rPr>
        <w:t>.</w:t>
      </w:r>
    </w:p>
    <w:p w:rsidR="00567313" w:rsidRPr="00F974AD" w:rsidRDefault="00567313" w:rsidP="00567313">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iCs/>
          <w:sz w:val="24"/>
          <w:szCs w:val="24"/>
          <w:lang w:bidi="ru-RU"/>
        </w:rPr>
      </w:pPr>
      <w:bookmarkStart w:id="218" w:name="_Ref100131365"/>
      <w:r w:rsidRPr="00567313">
        <w:rPr>
          <w:bCs/>
          <w:iCs/>
          <w:sz w:val="24"/>
          <w:szCs w:val="24"/>
          <w:lang w:bidi="ru-RU"/>
        </w:rPr>
        <w:t>Исходные данные для расчета ценовых последствий для потребителей при реализации мероприятий в зоне деятельности ЕТО 001</w:t>
      </w:r>
      <w:bookmarkEnd w:id="218"/>
    </w:p>
    <w:tbl>
      <w:tblPr>
        <w:tblW w:w="5000" w:type="pct"/>
        <w:tblLook w:val="04A0" w:firstRow="1" w:lastRow="0" w:firstColumn="1" w:lastColumn="0" w:noHBand="0" w:noVBand="1"/>
      </w:tblPr>
      <w:tblGrid>
        <w:gridCol w:w="5627"/>
        <w:gridCol w:w="1750"/>
        <w:gridCol w:w="1971"/>
      </w:tblGrid>
      <w:tr w:rsidR="00C06071" w:rsidRPr="00974A30" w:rsidTr="00C06071">
        <w:trPr>
          <w:trHeight w:val="300"/>
          <w:tblHeader/>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r w:rsidRPr="00974A30">
              <w:rPr>
                <w:b/>
                <w:sz w:val="20"/>
                <w:szCs w:val="20"/>
                <w:lang w:val="en-US" w:eastAsia="en-US" w:bidi="ar-SA"/>
              </w:rPr>
              <w:t>ТСО №01 Зона ЕТО: 1</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r w:rsidRPr="00974A30">
              <w:rPr>
                <w:b/>
                <w:sz w:val="20"/>
                <w:szCs w:val="20"/>
                <w:lang w:val="en-US" w:eastAsia="en-US" w:bidi="ar-SA"/>
              </w:rPr>
              <w:t>Ед. измерения</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r w:rsidRPr="00974A30">
              <w:rPr>
                <w:b/>
                <w:sz w:val="20"/>
                <w:szCs w:val="20"/>
                <w:lang w:val="en-US" w:eastAsia="en-US" w:bidi="ar-SA"/>
              </w:rPr>
              <w:t>2022</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r w:rsidRPr="00974A30">
              <w:rPr>
                <w:b/>
                <w:sz w:val="20"/>
                <w:szCs w:val="20"/>
                <w:lang w:val="en-US" w:eastAsia="en-US" w:bidi="ar-SA"/>
              </w:rPr>
              <w:t>Основные показатели</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p>
        </w:tc>
      </w:tr>
      <w:tr w:rsidR="00EC39A4"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C39A4">
            <w:pPr>
              <w:jc w:val="center"/>
              <w:rPr>
                <w:sz w:val="20"/>
                <w:szCs w:val="20"/>
                <w:lang w:val="en-US" w:eastAsia="en-US" w:bidi="ar-SA"/>
              </w:rPr>
            </w:pPr>
            <w:r w:rsidRPr="00974A30">
              <w:rPr>
                <w:sz w:val="20"/>
                <w:szCs w:val="20"/>
                <w:lang w:val="en-US" w:eastAsia="en-US" w:bidi="ar-SA"/>
              </w:rPr>
              <w:t>НВВ</w:t>
            </w:r>
          </w:p>
        </w:tc>
        <w:tc>
          <w:tcPr>
            <w:tcW w:w="936" w:type="pct"/>
            <w:tcBorders>
              <w:top w:val="single" w:sz="4" w:space="0" w:color="auto"/>
              <w:left w:val="nil"/>
              <w:bottom w:val="single" w:sz="4" w:space="0" w:color="auto"/>
              <w:right w:val="single" w:sz="4" w:space="0" w:color="auto"/>
            </w:tcBorders>
            <w:vAlign w:val="center"/>
            <w:hideMark/>
          </w:tcPr>
          <w:p w:rsidR="00EC39A4" w:rsidRPr="00974A30" w:rsidRDefault="00EC39A4" w:rsidP="00EC39A4">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EC39A4" w:rsidRPr="00974A30" w:rsidRDefault="00EC39A4" w:rsidP="00EC39A4">
            <w:pPr>
              <w:jc w:val="center"/>
              <w:rPr>
                <w:sz w:val="20"/>
                <w:szCs w:val="20"/>
                <w:lang w:eastAsia="en-US" w:bidi="ar-SA"/>
              </w:rPr>
            </w:pPr>
            <w:r w:rsidRPr="00A71698">
              <w:rPr>
                <w:color w:val="000000"/>
                <w:sz w:val="20"/>
                <w:szCs w:val="20"/>
              </w:rPr>
              <w:t>78792,85</w:t>
            </w:r>
          </w:p>
        </w:tc>
      </w:tr>
      <w:tr w:rsidR="00EC39A4"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C39A4">
            <w:pPr>
              <w:jc w:val="center"/>
              <w:rPr>
                <w:sz w:val="20"/>
                <w:szCs w:val="20"/>
                <w:lang w:val="en-US" w:eastAsia="en-US" w:bidi="ar-SA"/>
              </w:rPr>
            </w:pPr>
            <w:r w:rsidRPr="00974A30">
              <w:rPr>
                <w:sz w:val="20"/>
                <w:szCs w:val="20"/>
                <w:lang w:val="en-US" w:eastAsia="en-US" w:bidi="ar-SA"/>
              </w:rPr>
              <w:t>Полезный отпуск</w:t>
            </w:r>
          </w:p>
        </w:tc>
        <w:tc>
          <w:tcPr>
            <w:tcW w:w="936" w:type="pct"/>
            <w:tcBorders>
              <w:top w:val="single" w:sz="4" w:space="0" w:color="auto"/>
              <w:left w:val="nil"/>
              <w:bottom w:val="single" w:sz="4" w:space="0" w:color="auto"/>
              <w:right w:val="single" w:sz="4" w:space="0" w:color="auto"/>
            </w:tcBorders>
            <w:vAlign w:val="center"/>
            <w:hideMark/>
          </w:tcPr>
          <w:p w:rsidR="00EC39A4" w:rsidRPr="00974A30" w:rsidRDefault="00EC39A4" w:rsidP="00EC39A4">
            <w:pPr>
              <w:jc w:val="center"/>
              <w:rPr>
                <w:sz w:val="20"/>
                <w:szCs w:val="20"/>
                <w:lang w:val="en-US" w:eastAsia="en-US" w:bidi="ar-SA"/>
              </w:rPr>
            </w:pPr>
            <w:r w:rsidRPr="00974A30">
              <w:rPr>
                <w:sz w:val="20"/>
                <w:szCs w:val="20"/>
                <w:lang w:val="en-US" w:eastAsia="en-US" w:bidi="ar-SA"/>
              </w:rPr>
              <w:t>тыс. Гкал</w:t>
            </w:r>
          </w:p>
        </w:tc>
        <w:tc>
          <w:tcPr>
            <w:tcW w:w="1054" w:type="pct"/>
            <w:tcBorders>
              <w:top w:val="single" w:sz="4" w:space="0" w:color="auto"/>
              <w:left w:val="nil"/>
              <w:bottom w:val="single" w:sz="4" w:space="0" w:color="auto"/>
              <w:right w:val="single" w:sz="4" w:space="0" w:color="auto"/>
            </w:tcBorders>
            <w:vAlign w:val="center"/>
            <w:hideMark/>
          </w:tcPr>
          <w:p w:rsidR="00EC39A4" w:rsidRPr="00974A30" w:rsidRDefault="00EC39A4" w:rsidP="00EC39A4">
            <w:pPr>
              <w:jc w:val="center"/>
              <w:rPr>
                <w:sz w:val="20"/>
                <w:szCs w:val="20"/>
                <w:lang w:eastAsia="en-US"/>
              </w:rPr>
            </w:pPr>
            <w:r w:rsidRPr="00974A30">
              <w:rPr>
                <w:sz w:val="20"/>
                <w:szCs w:val="20"/>
                <w:lang w:eastAsia="en-US"/>
              </w:rPr>
              <w:t>24,612</w:t>
            </w:r>
          </w:p>
        </w:tc>
      </w:tr>
      <w:tr w:rsidR="00EC39A4"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C39A4">
            <w:pPr>
              <w:jc w:val="center"/>
              <w:rPr>
                <w:sz w:val="20"/>
                <w:szCs w:val="20"/>
                <w:lang w:eastAsia="en-US" w:bidi="ar-SA"/>
              </w:rPr>
            </w:pPr>
            <w:r w:rsidRPr="00974A30">
              <w:rPr>
                <w:sz w:val="20"/>
                <w:szCs w:val="20"/>
                <w:lang w:eastAsia="en-US" w:bidi="ar-SA"/>
              </w:rPr>
              <w:t>НВВ, отнесенная к полезному отпуску</w:t>
            </w:r>
          </w:p>
        </w:tc>
        <w:tc>
          <w:tcPr>
            <w:tcW w:w="936" w:type="pct"/>
            <w:tcBorders>
              <w:top w:val="single" w:sz="4" w:space="0" w:color="auto"/>
              <w:left w:val="nil"/>
              <w:bottom w:val="single" w:sz="4" w:space="0" w:color="auto"/>
              <w:right w:val="single" w:sz="4" w:space="0" w:color="auto"/>
            </w:tcBorders>
            <w:vAlign w:val="center"/>
            <w:hideMark/>
          </w:tcPr>
          <w:p w:rsidR="00EC39A4" w:rsidRPr="00974A30" w:rsidRDefault="00EC39A4" w:rsidP="00EC39A4">
            <w:pPr>
              <w:jc w:val="center"/>
              <w:rPr>
                <w:sz w:val="20"/>
                <w:szCs w:val="20"/>
                <w:lang w:val="en-US" w:eastAsia="en-US" w:bidi="ar-SA"/>
              </w:rPr>
            </w:pPr>
            <w:r w:rsidRPr="00974A30">
              <w:rPr>
                <w:sz w:val="20"/>
                <w:szCs w:val="20"/>
                <w:lang w:val="en-US" w:eastAsia="en-US" w:bidi="ar-SA"/>
              </w:rPr>
              <w:t>руб./Гкал</w:t>
            </w:r>
          </w:p>
        </w:tc>
        <w:tc>
          <w:tcPr>
            <w:tcW w:w="1054" w:type="pct"/>
            <w:tcBorders>
              <w:top w:val="single" w:sz="4" w:space="0" w:color="auto"/>
              <w:left w:val="nil"/>
              <w:bottom w:val="single" w:sz="4" w:space="0" w:color="auto"/>
              <w:right w:val="single" w:sz="4" w:space="0" w:color="auto"/>
            </w:tcBorders>
            <w:vAlign w:val="center"/>
            <w:hideMark/>
          </w:tcPr>
          <w:p w:rsidR="00EC39A4" w:rsidRPr="00974A30" w:rsidRDefault="00EC39A4" w:rsidP="00EC39A4">
            <w:pPr>
              <w:jc w:val="center"/>
              <w:rPr>
                <w:sz w:val="20"/>
                <w:szCs w:val="20"/>
                <w:lang w:val="en-US" w:eastAsia="en-US"/>
              </w:rPr>
            </w:pPr>
            <w:r w:rsidRPr="00A71698">
              <w:rPr>
                <w:color w:val="000000"/>
                <w:sz w:val="20"/>
                <w:szCs w:val="20"/>
              </w:rPr>
              <w:t>3201,66</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sz w:val="20"/>
                <w:szCs w:val="20"/>
                <w:lang w:val="en-US" w:eastAsia="en-US" w:bidi="ar-SA"/>
              </w:rPr>
            </w:pPr>
            <w:r w:rsidRPr="00974A30">
              <w:rPr>
                <w:b/>
                <w:sz w:val="20"/>
                <w:szCs w:val="20"/>
                <w:lang w:val="en-US" w:eastAsia="en-US" w:bidi="ar-SA"/>
              </w:rPr>
              <w:t>Индекс роста тарифа</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p>
        </w:tc>
        <w:tc>
          <w:tcPr>
            <w:tcW w:w="1054" w:type="pct"/>
            <w:tcBorders>
              <w:top w:val="single" w:sz="4" w:space="0" w:color="auto"/>
              <w:left w:val="nil"/>
              <w:bottom w:val="single" w:sz="4" w:space="0" w:color="auto"/>
              <w:right w:val="single" w:sz="4" w:space="0" w:color="auto"/>
            </w:tcBorders>
            <w:vAlign w:val="center"/>
          </w:tcPr>
          <w:p w:rsidR="00C06071" w:rsidRPr="00974A30" w:rsidRDefault="00C06071" w:rsidP="00C06071">
            <w:pPr>
              <w:jc w:val="center"/>
              <w:rPr>
                <w:sz w:val="20"/>
                <w:szCs w:val="20"/>
                <w:lang w:val="en-US" w:eastAsia="en-US"/>
              </w:rPr>
            </w:pP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Топливо</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eastAsia="en-US"/>
              </w:rPr>
            </w:pPr>
            <w:r w:rsidRPr="00974A30">
              <w:rPr>
                <w:sz w:val="20"/>
                <w:szCs w:val="20"/>
                <w:lang w:eastAsia="en-US"/>
              </w:rPr>
              <w:t>30244,34</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eastAsia="en-US" w:bidi="ar-SA"/>
              </w:rPr>
            </w:pPr>
            <w:r w:rsidRPr="00974A30">
              <w:rPr>
                <w:sz w:val="20"/>
                <w:szCs w:val="20"/>
                <w:lang w:eastAsia="en-US" w:bidi="ar-SA"/>
              </w:rPr>
              <w:t>Затраты на покупку тепловой энергии</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rPr>
            </w:pPr>
            <w:r w:rsidRPr="00974A30">
              <w:rPr>
                <w:sz w:val="20"/>
                <w:szCs w:val="20"/>
                <w:lang w:val="en-US" w:eastAsia="en-US"/>
              </w:rPr>
              <w:t>0,0</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Услуги по передаче</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rPr>
            </w:pPr>
            <w:r w:rsidRPr="00974A30">
              <w:rPr>
                <w:sz w:val="20"/>
                <w:szCs w:val="20"/>
                <w:lang w:val="en-US" w:eastAsia="en-US"/>
              </w:rPr>
              <w:t>0,0</w:t>
            </w:r>
          </w:p>
        </w:tc>
      </w:tr>
      <w:tr w:rsidR="00C06071" w:rsidRPr="00974A30" w:rsidTr="00C06071">
        <w:trPr>
          <w:trHeight w:val="51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eastAsia="en-US" w:bidi="ar-SA"/>
              </w:rPr>
            </w:pPr>
            <w:r w:rsidRPr="00974A30">
              <w:rPr>
                <w:sz w:val="20"/>
                <w:szCs w:val="20"/>
                <w:lang w:eastAsia="en-US" w:bidi="ar-SA"/>
              </w:rPr>
              <w:t>Основная оплата труда с отчислениями на соц. нужды</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eastAsia="en-US"/>
              </w:rPr>
            </w:pPr>
            <w:r w:rsidRPr="00974A30">
              <w:rPr>
                <w:sz w:val="20"/>
                <w:szCs w:val="20"/>
                <w:lang w:eastAsia="en-US"/>
              </w:rPr>
              <w:t>9717,21</w:t>
            </w:r>
          </w:p>
        </w:tc>
      </w:tr>
      <w:tr w:rsidR="00C06071" w:rsidRPr="00974A30" w:rsidTr="00C06071">
        <w:trPr>
          <w:trHeight w:val="51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Амортизация (аренда) производственного оборудования</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eastAsia="en-US"/>
              </w:rPr>
            </w:pPr>
            <w:r w:rsidRPr="00974A30">
              <w:rPr>
                <w:sz w:val="20"/>
                <w:szCs w:val="20"/>
                <w:lang w:eastAsia="en-US"/>
              </w:rPr>
              <w:t>3484,63</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Электроэнергия</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eastAsia="en-US"/>
              </w:rPr>
            </w:pPr>
            <w:r w:rsidRPr="00974A30">
              <w:rPr>
                <w:sz w:val="20"/>
                <w:szCs w:val="20"/>
                <w:lang w:eastAsia="en-US"/>
              </w:rPr>
              <w:t>7844,71</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Прочие затраты</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eastAsia="en-US"/>
              </w:rPr>
            </w:pPr>
            <w:r w:rsidRPr="00974A30">
              <w:rPr>
                <w:sz w:val="20"/>
                <w:szCs w:val="20"/>
                <w:lang w:eastAsia="en-US"/>
              </w:rPr>
              <w:t>11157,79</w:t>
            </w:r>
          </w:p>
        </w:tc>
      </w:tr>
      <w:tr w:rsidR="00C06071" w:rsidRPr="00974A30" w:rsidTr="00C06071">
        <w:trPr>
          <w:trHeight w:val="300"/>
        </w:trPr>
        <w:tc>
          <w:tcPr>
            <w:tcW w:w="3010"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sz w:val="20"/>
                <w:szCs w:val="20"/>
                <w:lang w:eastAsia="en-US" w:bidi="ar-SA"/>
              </w:rPr>
            </w:pPr>
            <w:r w:rsidRPr="00974A30">
              <w:rPr>
                <w:sz w:val="20"/>
                <w:szCs w:val="20"/>
                <w:lang w:eastAsia="en-US" w:bidi="ar-SA"/>
              </w:rPr>
              <w:t>в т. ч. Инвестиционная составляющая</w:t>
            </w:r>
          </w:p>
        </w:tc>
        <w:tc>
          <w:tcPr>
            <w:tcW w:w="936"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bidi="ar-SA"/>
              </w:rPr>
            </w:pPr>
            <w:r w:rsidRPr="00974A30">
              <w:rPr>
                <w:sz w:val="20"/>
                <w:szCs w:val="20"/>
                <w:lang w:val="en-US" w:eastAsia="en-US" w:bidi="ar-SA"/>
              </w:rPr>
              <w:t>тыс. руб.</w:t>
            </w:r>
          </w:p>
        </w:tc>
        <w:tc>
          <w:tcPr>
            <w:tcW w:w="1054" w:type="pct"/>
            <w:tcBorders>
              <w:top w:val="single" w:sz="4" w:space="0" w:color="auto"/>
              <w:left w:val="nil"/>
              <w:bottom w:val="single" w:sz="4" w:space="0" w:color="auto"/>
              <w:right w:val="single" w:sz="4" w:space="0" w:color="auto"/>
            </w:tcBorders>
            <w:vAlign w:val="center"/>
            <w:hideMark/>
          </w:tcPr>
          <w:p w:rsidR="00C06071" w:rsidRPr="00974A30" w:rsidRDefault="00C06071" w:rsidP="00C06071">
            <w:pPr>
              <w:jc w:val="center"/>
              <w:rPr>
                <w:sz w:val="20"/>
                <w:szCs w:val="20"/>
                <w:lang w:val="en-US" w:eastAsia="en-US"/>
              </w:rPr>
            </w:pPr>
            <w:r w:rsidRPr="00974A30">
              <w:rPr>
                <w:sz w:val="20"/>
                <w:szCs w:val="20"/>
                <w:lang w:val="en-US" w:eastAsia="en-US"/>
              </w:rPr>
              <w:t>0,0</w:t>
            </w:r>
          </w:p>
        </w:tc>
      </w:tr>
    </w:tbl>
    <w:p w:rsidR="00567313" w:rsidRPr="00567313" w:rsidRDefault="00567313" w:rsidP="00567313">
      <w:pPr>
        <w:widowControl/>
        <w:tabs>
          <w:tab w:val="left" w:pos="0"/>
        </w:tabs>
        <w:spacing w:before="120" w:after="120" w:line="360" w:lineRule="auto"/>
        <w:ind w:firstLine="709"/>
        <w:jc w:val="both"/>
        <w:rPr>
          <w:b/>
          <w:sz w:val="26"/>
          <w:lang w:val="x-none"/>
        </w:rPr>
      </w:pPr>
      <w:r w:rsidRPr="00567313">
        <w:rPr>
          <w:b/>
          <w:sz w:val="26"/>
          <w:lang w:val="x-none"/>
        </w:rPr>
        <w:t>Производственная программа</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Производственная программа на каждый год расчетного периода разработки схемы теплоснабжения при расчете ценовых последствий для потребителей определена с учетом ежегодных изменений следующих показателей:</w:t>
      </w:r>
    </w:p>
    <w:p w:rsid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отпуск тепловой энергии в сеть;</w:t>
      </w:r>
    </w:p>
    <w:p w:rsid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покупка тепловой энергии;</w:t>
      </w:r>
    </w:p>
    <w:p w:rsid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расход тепловой энергии на собственные и хозяйственные нужды;</w:t>
      </w:r>
    </w:p>
    <w:p w:rsid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потери тепловой энергии в тепловых сетях;</w:t>
      </w:r>
    </w:p>
    <w:p w:rsidR="00567313" w:rsidRP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полезный отпуск тепловой энергии.</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Изменения перечисленных выше величин обусловлены следующими факторами:</w:t>
      </w:r>
    </w:p>
    <w:p w:rsid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прирост тепловой нагрузки в результате присоединения перспективных потребителей;</w:t>
      </w:r>
    </w:p>
    <w:p w:rsid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период ввода в эксплуатацию);</w:t>
      </w:r>
    </w:p>
    <w:p w:rsidR="00567313" w:rsidRPr="00567313" w:rsidRDefault="00567313" w:rsidP="00567313">
      <w:pPr>
        <w:widowControl/>
        <w:numPr>
          <w:ilvl w:val="0"/>
          <w:numId w:val="46"/>
        </w:numPr>
        <w:tabs>
          <w:tab w:val="left" w:pos="0"/>
        </w:tabs>
        <w:spacing w:before="120" w:after="120" w:line="360" w:lineRule="auto"/>
        <w:ind w:left="0" w:firstLine="851"/>
        <w:jc w:val="both"/>
        <w:rPr>
          <w:sz w:val="26"/>
        </w:rPr>
      </w:pPr>
      <w:r w:rsidRPr="00567313">
        <w:rPr>
          <w:sz w:val="26"/>
        </w:rPr>
        <w:t>изменение балансов тепловой энергии в результате изменения зон теплоснабжения и переключения групп потребителей между источниками.</w:t>
      </w:r>
    </w:p>
    <w:p w:rsidR="00567313" w:rsidRPr="00567313" w:rsidRDefault="00567313" w:rsidP="00567313">
      <w:pPr>
        <w:widowControl/>
        <w:tabs>
          <w:tab w:val="left" w:pos="0"/>
        </w:tabs>
        <w:spacing w:before="120" w:after="120" w:line="360" w:lineRule="auto"/>
        <w:ind w:firstLine="709"/>
        <w:jc w:val="both"/>
        <w:rPr>
          <w:b/>
          <w:sz w:val="26"/>
        </w:rPr>
      </w:pPr>
      <w:r w:rsidRPr="00567313">
        <w:rPr>
          <w:b/>
          <w:sz w:val="26"/>
        </w:rPr>
        <w:t>Производственные издержки на источниках тепловой энергии</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Для каждого года расчетного периода разработки схемы теплоснабжения на источниках теплоснабжения произведен расчет изменения производственных издержек:</w:t>
      </w:r>
    </w:p>
    <w:p w:rsidR="00567313" w:rsidRDefault="00567313" w:rsidP="00567313">
      <w:pPr>
        <w:widowControl/>
        <w:numPr>
          <w:ilvl w:val="0"/>
          <w:numId w:val="47"/>
        </w:numPr>
        <w:tabs>
          <w:tab w:val="left" w:pos="0"/>
        </w:tabs>
        <w:spacing w:before="120" w:after="120" w:line="360" w:lineRule="auto"/>
        <w:ind w:left="0" w:firstLine="851"/>
        <w:jc w:val="both"/>
        <w:rPr>
          <w:sz w:val="26"/>
        </w:rPr>
      </w:pPr>
      <w:r w:rsidRPr="00567313">
        <w:rPr>
          <w:sz w:val="26"/>
        </w:rPr>
        <w:t>затраты на топливо;</w:t>
      </w:r>
    </w:p>
    <w:p w:rsidR="00567313" w:rsidRDefault="00567313" w:rsidP="00567313">
      <w:pPr>
        <w:widowControl/>
        <w:numPr>
          <w:ilvl w:val="0"/>
          <w:numId w:val="47"/>
        </w:numPr>
        <w:tabs>
          <w:tab w:val="left" w:pos="0"/>
        </w:tabs>
        <w:spacing w:before="120" w:after="120" w:line="360" w:lineRule="auto"/>
        <w:ind w:left="0" w:firstLine="851"/>
        <w:jc w:val="both"/>
        <w:rPr>
          <w:sz w:val="26"/>
        </w:rPr>
      </w:pPr>
      <w:r w:rsidRPr="00567313">
        <w:rPr>
          <w:sz w:val="26"/>
        </w:rPr>
        <w:t>затраты электрической энергии на отпуск тепловой энергии в сеть;</w:t>
      </w:r>
    </w:p>
    <w:p w:rsidR="00567313" w:rsidRDefault="00567313" w:rsidP="00567313">
      <w:pPr>
        <w:widowControl/>
        <w:numPr>
          <w:ilvl w:val="0"/>
          <w:numId w:val="47"/>
        </w:numPr>
        <w:tabs>
          <w:tab w:val="left" w:pos="0"/>
        </w:tabs>
        <w:spacing w:before="120" w:after="120" w:line="360" w:lineRule="auto"/>
        <w:ind w:left="0" w:firstLine="851"/>
        <w:jc w:val="both"/>
        <w:rPr>
          <w:sz w:val="26"/>
        </w:rPr>
      </w:pPr>
      <w:r w:rsidRPr="00567313">
        <w:rPr>
          <w:sz w:val="26"/>
        </w:rPr>
        <w:t xml:space="preserve">затраты на оплату труда персонала с учётом страховых отчислений; </w:t>
      </w:r>
    </w:p>
    <w:p w:rsidR="00567313" w:rsidRDefault="00567313" w:rsidP="00567313">
      <w:pPr>
        <w:widowControl/>
        <w:numPr>
          <w:ilvl w:val="0"/>
          <w:numId w:val="47"/>
        </w:numPr>
        <w:tabs>
          <w:tab w:val="left" w:pos="0"/>
        </w:tabs>
        <w:spacing w:before="120" w:after="120" w:line="360" w:lineRule="auto"/>
        <w:ind w:left="0" w:firstLine="851"/>
        <w:jc w:val="both"/>
        <w:rPr>
          <w:sz w:val="26"/>
        </w:rPr>
      </w:pPr>
      <w:r w:rsidRPr="00567313">
        <w:rPr>
          <w:sz w:val="26"/>
        </w:rPr>
        <w:t xml:space="preserve">амортизационные отчисления, определяемые исходя из стоимости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01.01.2002 г.; </w:t>
      </w:r>
    </w:p>
    <w:p w:rsidR="00567313" w:rsidRPr="00567313" w:rsidRDefault="00567313" w:rsidP="00567313">
      <w:pPr>
        <w:widowControl/>
        <w:numPr>
          <w:ilvl w:val="0"/>
          <w:numId w:val="47"/>
        </w:numPr>
        <w:tabs>
          <w:tab w:val="left" w:pos="0"/>
        </w:tabs>
        <w:spacing w:before="120" w:after="120" w:line="360" w:lineRule="auto"/>
        <w:ind w:left="0" w:firstLine="851"/>
        <w:jc w:val="both"/>
        <w:rPr>
          <w:sz w:val="26"/>
        </w:rPr>
      </w:pPr>
      <w:r w:rsidRPr="00567313">
        <w:rPr>
          <w:sz w:val="26"/>
        </w:rPr>
        <w:t>прочие затраты.</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соответствие с ценами соответствующих лет.</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Численность промышленно-производственного персонала источников комбинированной выработки тепловой и электрической энергии определена на основании следующих документов:</w:t>
      </w:r>
    </w:p>
    <w:p w:rsidR="00567313" w:rsidRDefault="00567313" w:rsidP="00567313">
      <w:pPr>
        <w:widowControl/>
        <w:numPr>
          <w:ilvl w:val="0"/>
          <w:numId w:val="48"/>
        </w:numPr>
        <w:tabs>
          <w:tab w:val="left" w:pos="0"/>
        </w:tabs>
        <w:spacing w:before="120" w:after="120" w:line="360" w:lineRule="auto"/>
        <w:ind w:left="0" w:firstLine="851"/>
        <w:jc w:val="both"/>
        <w:rPr>
          <w:sz w:val="26"/>
        </w:rPr>
      </w:pPr>
      <w:r w:rsidRPr="00567313">
        <w:rPr>
          <w:sz w:val="26"/>
        </w:rPr>
        <w:t>«Нормативы численности промышленно-производственного персонала ТЭС» (М., ОАО «ЦОТЭНЕРГО», 2004 г.);</w:t>
      </w:r>
    </w:p>
    <w:p w:rsidR="00567313" w:rsidRPr="00567313" w:rsidRDefault="00567313" w:rsidP="00567313">
      <w:pPr>
        <w:widowControl/>
        <w:numPr>
          <w:ilvl w:val="0"/>
          <w:numId w:val="48"/>
        </w:numPr>
        <w:tabs>
          <w:tab w:val="left" w:pos="0"/>
        </w:tabs>
        <w:spacing w:before="120" w:after="120" w:line="360" w:lineRule="auto"/>
        <w:ind w:left="0" w:firstLine="851"/>
        <w:jc w:val="both"/>
        <w:rPr>
          <w:sz w:val="26"/>
        </w:rPr>
      </w:pPr>
      <w:r w:rsidRPr="00567313">
        <w:rPr>
          <w:sz w:val="26"/>
        </w:rPr>
        <w:t>«Единые межотраслевые нормы обслуживания оборудования тепловых электростанций и гидроэлектростанций» (М., Энергонот, 1989 г.).</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Численность промышленно-производственного персонала котельных определена на основании:</w:t>
      </w:r>
    </w:p>
    <w:p w:rsidR="00567313" w:rsidRDefault="00567313" w:rsidP="00567313">
      <w:pPr>
        <w:widowControl/>
        <w:numPr>
          <w:ilvl w:val="0"/>
          <w:numId w:val="48"/>
        </w:numPr>
        <w:tabs>
          <w:tab w:val="left" w:pos="0"/>
        </w:tabs>
        <w:spacing w:before="120" w:after="120" w:line="360" w:lineRule="auto"/>
        <w:ind w:left="0" w:firstLine="851"/>
        <w:jc w:val="both"/>
        <w:rPr>
          <w:sz w:val="26"/>
        </w:rPr>
      </w:pPr>
      <w:r w:rsidRPr="00567313">
        <w:rPr>
          <w:sz w:val="26"/>
        </w:rPr>
        <w:t>«Нормативов численности промышленно-производственного персонала котельных в составе электростанций и сетей», М., ОАО «ЦОТЭНЕРГО», 2004 г.;</w:t>
      </w:r>
    </w:p>
    <w:p w:rsidR="00567313" w:rsidRDefault="00567313" w:rsidP="00567313">
      <w:pPr>
        <w:widowControl/>
        <w:numPr>
          <w:ilvl w:val="0"/>
          <w:numId w:val="48"/>
        </w:numPr>
        <w:tabs>
          <w:tab w:val="left" w:pos="0"/>
        </w:tabs>
        <w:spacing w:before="120" w:after="120" w:line="360" w:lineRule="auto"/>
        <w:ind w:left="0" w:firstLine="851"/>
        <w:jc w:val="both"/>
        <w:rPr>
          <w:sz w:val="26"/>
        </w:rPr>
      </w:pPr>
      <w:r w:rsidRPr="00567313">
        <w:rPr>
          <w:sz w:val="26"/>
        </w:rPr>
        <w:t>Рекомендаций по нормированию труда работников энергетического хозяйства», (М., ЦНИС, 1999 г.);</w:t>
      </w:r>
    </w:p>
    <w:p w:rsidR="00567313" w:rsidRDefault="00567313" w:rsidP="00567313">
      <w:pPr>
        <w:widowControl/>
        <w:numPr>
          <w:ilvl w:val="0"/>
          <w:numId w:val="48"/>
        </w:numPr>
        <w:tabs>
          <w:tab w:val="left" w:pos="0"/>
        </w:tabs>
        <w:spacing w:before="120" w:after="120" w:line="360" w:lineRule="auto"/>
        <w:ind w:left="0" w:firstLine="851"/>
        <w:jc w:val="both"/>
        <w:rPr>
          <w:sz w:val="26"/>
        </w:rPr>
      </w:pPr>
      <w:r w:rsidRPr="00567313">
        <w:rPr>
          <w:sz w:val="26"/>
        </w:rPr>
        <w:t>«Рекомендаций по определению численности эксплуатационного персонала котельных, оборудованных паровыми котлами до 1,4 МПа (14 кгс/см2) и водогрейными котлами с температурой до 200°С» (Сантехпроект, М., 1992 г.);</w:t>
      </w:r>
    </w:p>
    <w:p w:rsidR="00567313" w:rsidRPr="00567313" w:rsidRDefault="00567313" w:rsidP="00567313">
      <w:pPr>
        <w:widowControl/>
        <w:numPr>
          <w:ilvl w:val="0"/>
          <w:numId w:val="48"/>
        </w:numPr>
        <w:tabs>
          <w:tab w:val="left" w:pos="0"/>
        </w:tabs>
        <w:spacing w:before="120" w:after="120" w:line="360" w:lineRule="auto"/>
        <w:ind w:left="0" w:firstLine="851"/>
        <w:jc w:val="both"/>
        <w:rPr>
          <w:sz w:val="26"/>
        </w:rPr>
      </w:pPr>
      <w:r w:rsidRPr="00567313">
        <w:rPr>
          <w:sz w:val="26"/>
        </w:rPr>
        <w:t>«Единых межотраслевых норм обслуживания рабочими оборудования тепловых электростанций» (М. ,1973 г.).</w:t>
      </w:r>
    </w:p>
    <w:p w:rsidR="00567313" w:rsidRDefault="00567313" w:rsidP="00567313">
      <w:pPr>
        <w:widowControl/>
        <w:tabs>
          <w:tab w:val="left" w:pos="0"/>
        </w:tabs>
        <w:spacing w:before="120" w:after="120" w:line="360" w:lineRule="auto"/>
        <w:ind w:firstLine="709"/>
        <w:jc w:val="both"/>
        <w:rPr>
          <w:sz w:val="26"/>
        </w:rPr>
      </w:pPr>
      <w:r w:rsidRPr="00567313">
        <w:rPr>
          <w:sz w:val="26"/>
        </w:rPr>
        <w:t xml:space="preserve">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источников тепловой энергии представлены в Главе </w:t>
      </w:r>
      <w:r>
        <w:rPr>
          <w:sz w:val="26"/>
        </w:rPr>
        <w:t>10</w:t>
      </w:r>
      <w:r w:rsidRPr="00567313">
        <w:rPr>
          <w:sz w:val="26"/>
        </w:rPr>
        <w:t xml:space="preserve"> обосновывающих материалов «Перспективные топливные балансы»</w:t>
      </w:r>
      <w:r>
        <w:rPr>
          <w:sz w:val="26"/>
        </w:rPr>
        <w:t xml:space="preserve"> Обосновывающих материалов</w:t>
      </w:r>
      <w:r w:rsidRPr="00567313">
        <w:rPr>
          <w:sz w:val="26"/>
        </w:rPr>
        <w:t>.</w:t>
      </w:r>
    </w:p>
    <w:p w:rsidR="00567313" w:rsidRPr="00567313" w:rsidRDefault="00567313" w:rsidP="00567313">
      <w:pPr>
        <w:widowControl/>
        <w:tabs>
          <w:tab w:val="left" w:pos="0"/>
        </w:tabs>
        <w:spacing w:before="120" w:after="120" w:line="360" w:lineRule="auto"/>
        <w:ind w:firstLine="709"/>
        <w:jc w:val="both"/>
        <w:rPr>
          <w:b/>
          <w:sz w:val="26"/>
        </w:rPr>
      </w:pPr>
      <w:r w:rsidRPr="00567313">
        <w:rPr>
          <w:b/>
          <w:sz w:val="26"/>
        </w:rPr>
        <w:t>Производственные издержки по тепловым сетям</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Производственные издержки по тепловым сетям включают в себя следующие элементы затрат:</w:t>
      </w:r>
    </w:p>
    <w:p w:rsidR="00567313" w:rsidRDefault="00567313" w:rsidP="00567313">
      <w:pPr>
        <w:widowControl/>
        <w:numPr>
          <w:ilvl w:val="0"/>
          <w:numId w:val="49"/>
        </w:numPr>
        <w:tabs>
          <w:tab w:val="left" w:pos="0"/>
        </w:tabs>
        <w:spacing w:before="120" w:after="120" w:line="360" w:lineRule="auto"/>
        <w:ind w:left="0" w:firstLine="851"/>
        <w:jc w:val="both"/>
        <w:rPr>
          <w:sz w:val="26"/>
        </w:rPr>
      </w:pPr>
      <w:r w:rsidRPr="00567313">
        <w:rPr>
          <w:sz w:val="26"/>
        </w:rPr>
        <w:t>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1.01.2002 г.;</w:t>
      </w:r>
    </w:p>
    <w:p w:rsidR="00567313" w:rsidRDefault="00567313" w:rsidP="00567313">
      <w:pPr>
        <w:widowControl/>
        <w:numPr>
          <w:ilvl w:val="0"/>
          <w:numId w:val="49"/>
        </w:numPr>
        <w:tabs>
          <w:tab w:val="left" w:pos="0"/>
        </w:tabs>
        <w:spacing w:before="120" w:after="120" w:line="360" w:lineRule="auto"/>
        <w:ind w:left="0" w:firstLine="851"/>
        <w:jc w:val="both"/>
        <w:rPr>
          <w:sz w:val="26"/>
        </w:rPr>
      </w:pPr>
      <w:r w:rsidRPr="00567313">
        <w:rPr>
          <w:sz w:val="26"/>
        </w:rPr>
        <w:t>затраты на оплату труда персонала;</w:t>
      </w:r>
    </w:p>
    <w:p w:rsidR="00567313" w:rsidRDefault="00567313" w:rsidP="00567313">
      <w:pPr>
        <w:widowControl/>
        <w:numPr>
          <w:ilvl w:val="0"/>
          <w:numId w:val="49"/>
        </w:numPr>
        <w:tabs>
          <w:tab w:val="left" w:pos="0"/>
        </w:tabs>
        <w:spacing w:before="120" w:after="120" w:line="360" w:lineRule="auto"/>
        <w:ind w:left="0" w:firstLine="851"/>
        <w:jc w:val="both"/>
        <w:rPr>
          <w:sz w:val="26"/>
        </w:rPr>
      </w:pPr>
      <w:r w:rsidRPr="00567313">
        <w:rPr>
          <w:sz w:val="26"/>
        </w:rPr>
        <w:t>затраты на ремонт;</w:t>
      </w:r>
    </w:p>
    <w:p w:rsidR="00567313" w:rsidRDefault="00567313" w:rsidP="00567313">
      <w:pPr>
        <w:widowControl/>
        <w:numPr>
          <w:ilvl w:val="0"/>
          <w:numId w:val="49"/>
        </w:numPr>
        <w:tabs>
          <w:tab w:val="left" w:pos="0"/>
        </w:tabs>
        <w:spacing w:before="120" w:after="120" w:line="360" w:lineRule="auto"/>
        <w:ind w:left="0" w:firstLine="851"/>
        <w:jc w:val="both"/>
        <w:rPr>
          <w:sz w:val="26"/>
        </w:rPr>
      </w:pPr>
      <w:r w:rsidRPr="00567313">
        <w:rPr>
          <w:sz w:val="26"/>
        </w:rPr>
        <w:t>затраты электроэнергии на транспортировку теплоносителя;</w:t>
      </w:r>
    </w:p>
    <w:p w:rsidR="00567313" w:rsidRDefault="00567313" w:rsidP="00567313">
      <w:pPr>
        <w:widowControl/>
        <w:numPr>
          <w:ilvl w:val="0"/>
          <w:numId w:val="49"/>
        </w:numPr>
        <w:tabs>
          <w:tab w:val="left" w:pos="0"/>
        </w:tabs>
        <w:spacing w:before="120" w:after="120" w:line="360" w:lineRule="auto"/>
        <w:ind w:left="0" w:firstLine="851"/>
        <w:jc w:val="both"/>
        <w:rPr>
          <w:sz w:val="26"/>
        </w:rPr>
      </w:pPr>
      <w:r w:rsidRPr="00567313">
        <w:rPr>
          <w:sz w:val="26"/>
        </w:rPr>
        <w:t>затраты на компенсацию потерь тепловой энергии в тепловой сети;</w:t>
      </w:r>
    </w:p>
    <w:p w:rsidR="00567313" w:rsidRPr="00567313" w:rsidRDefault="00567313" w:rsidP="00567313">
      <w:pPr>
        <w:widowControl/>
        <w:numPr>
          <w:ilvl w:val="0"/>
          <w:numId w:val="49"/>
        </w:numPr>
        <w:tabs>
          <w:tab w:val="left" w:pos="0"/>
        </w:tabs>
        <w:spacing w:before="120" w:after="120" w:line="360" w:lineRule="auto"/>
        <w:ind w:left="0" w:firstLine="851"/>
        <w:jc w:val="both"/>
        <w:rPr>
          <w:sz w:val="26"/>
        </w:rPr>
      </w:pPr>
      <w:r w:rsidRPr="00567313">
        <w:rPr>
          <w:sz w:val="26"/>
        </w:rPr>
        <w:t>прочие затраты.</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 xml:space="preserve">Результаты расчета тарифа на 2022-2035 гг. представлены в таблице </w:t>
      </w:r>
      <w:r>
        <w:rPr>
          <w:sz w:val="26"/>
        </w:rPr>
        <w:fldChar w:fldCharType="begin"/>
      </w:r>
      <w:r>
        <w:rPr>
          <w:sz w:val="26"/>
        </w:rPr>
        <w:instrText xml:space="preserve"> REF  _Ref100134369 \h \r \t  \* MERGEFORMAT </w:instrText>
      </w:r>
      <w:r>
        <w:rPr>
          <w:sz w:val="26"/>
        </w:rPr>
      </w:r>
      <w:r>
        <w:rPr>
          <w:sz w:val="26"/>
        </w:rPr>
        <w:fldChar w:fldCharType="separate"/>
      </w:r>
      <w:r w:rsidR="003A71B4">
        <w:rPr>
          <w:sz w:val="26"/>
        </w:rPr>
        <w:t>45</w:t>
      </w:r>
      <w:r>
        <w:rPr>
          <w:sz w:val="26"/>
        </w:rPr>
        <w:fldChar w:fldCharType="end"/>
      </w:r>
      <w:r w:rsidRPr="00567313">
        <w:rPr>
          <w:sz w:val="26"/>
        </w:rPr>
        <w:t>.</w:t>
      </w:r>
    </w:p>
    <w:p w:rsidR="00567313" w:rsidRPr="00567313" w:rsidRDefault="00567313" w:rsidP="00567313">
      <w:pPr>
        <w:widowControl/>
        <w:tabs>
          <w:tab w:val="left" w:pos="0"/>
        </w:tabs>
        <w:spacing w:before="120" w:after="120" w:line="360" w:lineRule="auto"/>
        <w:ind w:firstLine="709"/>
        <w:jc w:val="both"/>
        <w:rPr>
          <w:sz w:val="26"/>
        </w:rPr>
      </w:pPr>
      <w:r w:rsidRPr="00567313">
        <w:rPr>
          <w:sz w:val="26"/>
        </w:rPr>
        <w:t xml:space="preserve">Согласно постановлению Губернатора Ленинградской области от 2 декабря 2021 года №109-пг «О внесении изменений в постановление Губернатора Ленинградской области от 14 декабря 2018 года №73-пг «Об утверждении предельных (максимальных) индексов изменения размера вносимой гражданами платы за коммунальные услуги в муниципальных образованиях Ленинградской области на 2019-2023 годы» значение предельного (максимального) индекса изменения размера вносимой гражданами платы за коммунальные услуги на 2022 год для Войсковицкого сельского поселения составляет 5,4 %. Значение данного показателя было использовано для расчета тарифов котельной ФГБУ «ЦЖКУ». Полученные результаты представлены в таблице </w:t>
      </w:r>
      <w:r>
        <w:rPr>
          <w:sz w:val="26"/>
        </w:rPr>
        <w:fldChar w:fldCharType="begin"/>
      </w:r>
      <w:r>
        <w:rPr>
          <w:sz w:val="26"/>
        </w:rPr>
        <w:instrText xml:space="preserve"> REF  _Ref100134374 \h \r \t  \* MERGEFORMAT </w:instrText>
      </w:r>
      <w:r>
        <w:rPr>
          <w:sz w:val="26"/>
        </w:rPr>
      </w:r>
      <w:r>
        <w:rPr>
          <w:sz w:val="26"/>
        </w:rPr>
        <w:fldChar w:fldCharType="separate"/>
      </w:r>
      <w:r w:rsidR="003A71B4">
        <w:rPr>
          <w:sz w:val="26"/>
        </w:rPr>
        <w:t>0</w:t>
      </w:r>
      <w:r>
        <w:rPr>
          <w:sz w:val="26"/>
        </w:rPr>
        <w:fldChar w:fldCharType="end"/>
      </w:r>
      <w:r w:rsidRPr="00567313">
        <w:rPr>
          <w:sz w:val="26"/>
        </w:rPr>
        <w:t>.</w:t>
      </w:r>
    </w:p>
    <w:p w:rsidR="00567313" w:rsidRDefault="00567313" w:rsidP="00567313">
      <w:pPr>
        <w:widowControl/>
        <w:tabs>
          <w:tab w:val="left" w:pos="0"/>
        </w:tabs>
        <w:spacing w:before="120" w:after="120" w:line="360" w:lineRule="auto"/>
        <w:ind w:firstLine="709"/>
        <w:jc w:val="both"/>
        <w:rPr>
          <w:sz w:val="26"/>
        </w:rPr>
      </w:pPr>
      <w:r w:rsidRPr="00567313">
        <w:rPr>
          <w:sz w:val="26"/>
        </w:rPr>
        <w:t xml:space="preserve">Динамика прогнозных тарифов на графике приведена </w:t>
      </w:r>
      <w:r>
        <w:rPr>
          <w:sz w:val="26"/>
        </w:rPr>
        <w:t xml:space="preserve">на рисунке </w:t>
      </w:r>
      <w:r>
        <w:rPr>
          <w:sz w:val="26"/>
        </w:rPr>
        <w:fldChar w:fldCharType="begin"/>
      </w:r>
      <w:r>
        <w:rPr>
          <w:sz w:val="26"/>
        </w:rPr>
        <w:instrText xml:space="preserve"> REF  _Ref100138806 \h \r \t  \* MERGEFORMAT </w:instrText>
      </w:r>
      <w:r>
        <w:rPr>
          <w:sz w:val="26"/>
        </w:rPr>
      </w:r>
      <w:r>
        <w:rPr>
          <w:sz w:val="26"/>
        </w:rPr>
        <w:fldChar w:fldCharType="separate"/>
      </w:r>
      <w:r w:rsidR="003A71B4">
        <w:rPr>
          <w:sz w:val="26"/>
        </w:rPr>
        <w:t>13</w:t>
      </w:r>
      <w:r>
        <w:rPr>
          <w:sz w:val="26"/>
        </w:rPr>
        <w:fldChar w:fldCharType="end"/>
      </w:r>
      <w:r w:rsidRPr="00567313">
        <w:rPr>
          <w:sz w:val="26"/>
        </w:rPr>
        <w:t>.</w:t>
      </w:r>
    </w:p>
    <w:p w:rsidR="00567313" w:rsidRDefault="00567313" w:rsidP="00567313">
      <w:pPr>
        <w:widowControl/>
        <w:tabs>
          <w:tab w:val="left" w:pos="0"/>
        </w:tabs>
        <w:spacing w:before="120" w:after="120" w:line="360" w:lineRule="auto"/>
        <w:ind w:firstLine="709"/>
        <w:jc w:val="both"/>
        <w:rPr>
          <w:sz w:val="26"/>
        </w:rPr>
      </w:pPr>
    </w:p>
    <w:p w:rsidR="00567313" w:rsidRDefault="00567313" w:rsidP="00567313">
      <w:pPr>
        <w:widowControl/>
        <w:tabs>
          <w:tab w:val="left" w:pos="0"/>
        </w:tabs>
        <w:spacing w:before="120" w:after="120" w:line="360" w:lineRule="auto"/>
        <w:ind w:firstLine="709"/>
        <w:jc w:val="both"/>
        <w:rPr>
          <w:sz w:val="26"/>
        </w:rPr>
        <w:sectPr w:rsidR="00567313" w:rsidSect="001635B6">
          <w:pgSz w:w="11910" w:h="16840"/>
          <w:pgMar w:top="1134" w:right="851" w:bottom="851" w:left="1701" w:header="0" w:footer="590" w:gutter="0"/>
          <w:cols w:space="720"/>
          <w:docGrid w:linePitch="299"/>
        </w:sectPr>
      </w:pPr>
    </w:p>
    <w:p w:rsidR="00567313" w:rsidRDefault="00567313" w:rsidP="00567313">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bCs/>
          <w:iCs/>
          <w:sz w:val="24"/>
          <w:szCs w:val="24"/>
          <w:lang w:bidi="ru-RU"/>
        </w:rPr>
      </w:pPr>
      <w:bookmarkStart w:id="219" w:name="_Ref100134369"/>
      <w:r w:rsidRPr="00567313">
        <w:rPr>
          <w:bCs/>
          <w:iCs/>
          <w:sz w:val="24"/>
          <w:szCs w:val="24"/>
          <w:lang w:bidi="ru-RU"/>
        </w:rPr>
        <w:t>Результаты расчета ценовых последствий для потребителей</w:t>
      </w:r>
      <w:bookmarkEnd w:id="219"/>
    </w:p>
    <w:tbl>
      <w:tblPr>
        <w:tblStyle w:val="160"/>
        <w:tblW w:w="4966" w:type="pct"/>
        <w:jc w:val="center"/>
        <w:tblInd w:w="0" w:type="dxa"/>
        <w:tblLayout w:type="fixed"/>
        <w:tblLook w:val="04A0" w:firstRow="1" w:lastRow="0" w:firstColumn="1" w:lastColumn="0" w:noHBand="0" w:noVBand="1"/>
      </w:tblPr>
      <w:tblGrid>
        <w:gridCol w:w="1662"/>
        <w:gridCol w:w="879"/>
        <w:gridCol w:w="808"/>
        <w:gridCol w:w="808"/>
        <w:gridCol w:w="938"/>
        <w:gridCol w:w="808"/>
        <w:gridCol w:w="808"/>
        <w:gridCol w:w="808"/>
        <w:gridCol w:w="808"/>
        <w:gridCol w:w="808"/>
        <w:gridCol w:w="808"/>
        <w:gridCol w:w="885"/>
        <w:gridCol w:w="902"/>
        <w:gridCol w:w="902"/>
        <w:gridCol w:w="1000"/>
        <w:gridCol w:w="1112"/>
      </w:tblGrid>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bookmarkStart w:id="220" w:name="_Ref100134374"/>
            <w:r w:rsidRPr="00974A30">
              <w:rPr>
                <w:b/>
                <w:sz w:val="16"/>
                <w:szCs w:val="16"/>
                <w:lang w:eastAsia="en-US" w:bidi="ar-SA"/>
              </w:rPr>
              <w:t>ТСО №01</w:t>
            </w:r>
            <w:r w:rsidRPr="00974A30">
              <w:rPr>
                <w:b/>
                <w:sz w:val="16"/>
                <w:szCs w:val="16"/>
                <w:lang w:eastAsia="en-US" w:bidi="ar-SA"/>
              </w:rPr>
              <w:br/>
              <w:t>Зона ЕТО: 1</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Ед. изм.</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2022</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2023</w:t>
            </w:r>
          </w:p>
        </w:tc>
        <w:tc>
          <w:tcPr>
            <w:tcW w:w="31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2024</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2025</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2026</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2027</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2028</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2029</w:t>
            </w:r>
          </w:p>
        </w:tc>
        <w:tc>
          <w:tcPr>
            <w:tcW w:w="27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2030</w:t>
            </w:r>
          </w:p>
        </w:tc>
        <w:tc>
          <w:tcPr>
            <w:tcW w:w="300"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2031</w:t>
            </w:r>
          </w:p>
        </w:tc>
        <w:tc>
          <w:tcPr>
            <w:tcW w:w="306"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2032</w:t>
            </w:r>
          </w:p>
        </w:tc>
        <w:tc>
          <w:tcPr>
            <w:tcW w:w="306"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2033</w:t>
            </w:r>
          </w:p>
        </w:tc>
        <w:tc>
          <w:tcPr>
            <w:tcW w:w="339"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2034</w:t>
            </w:r>
          </w:p>
        </w:tc>
        <w:tc>
          <w:tcPr>
            <w:tcW w:w="377"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jc w:val="center"/>
              <w:rPr>
                <w:b/>
                <w:bCs/>
                <w:color w:val="000000"/>
                <w:sz w:val="16"/>
                <w:szCs w:val="16"/>
                <w:lang w:eastAsia="en-US" w:bidi="ar-SA"/>
              </w:rPr>
            </w:pPr>
            <w:r w:rsidRPr="00974A30">
              <w:rPr>
                <w:b/>
                <w:bCs/>
                <w:color w:val="000000"/>
                <w:sz w:val="16"/>
                <w:szCs w:val="16"/>
                <w:lang w:eastAsia="en-US" w:bidi="ar-SA"/>
              </w:rPr>
              <w:t>2035</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bCs/>
                <w:color w:val="000000"/>
                <w:sz w:val="20"/>
                <w:szCs w:val="20"/>
                <w:lang w:eastAsia="en-US" w:bidi="ar-SA"/>
              </w:rPr>
            </w:pPr>
            <w:r w:rsidRPr="00974A30">
              <w:rPr>
                <w:color w:val="000000"/>
                <w:sz w:val="20"/>
                <w:szCs w:val="20"/>
                <w:lang w:eastAsia="en-US"/>
              </w:rPr>
              <w:t>Выработка</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тыс. Гкал</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28,28</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31,84</w:t>
            </w:r>
          </w:p>
        </w:tc>
        <w:tc>
          <w:tcPr>
            <w:tcW w:w="318"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32,18</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32,16</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32,15</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32,13</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32,11</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32,10</w:t>
            </w:r>
          </w:p>
        </w:tc>
        <w:tc>
          <w:tcPr>
            <w:tcW w:w="274"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31,82</w:t>
            </w:r>
          </w:p>
        </w:tc>
        <w:tc>
          <w:tcPr>
            <w:tcW w:w="300"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31,90</w:t>
            </w:r>
          </w:p>
        </w:tc>
        <w:tc>
          <w:tcPr>
            <w:tcW w:w="306"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31,89</w:t>
            </w:r>
          </w:p>
        </w:tc>
        <w:tc>
          <w:tcPr>
            <w:tcW w:w="306"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31,97</w:t>
            </w:r>
          </w:p>
        </w:tc>
        <w:tc>
          <w:tcPr>
            <w:tcW w:w="339"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32,05</w:t>
            </w:r>
          </w:p>
        </w:tc>
        <w:tc>
          <w:tcPr>
            <w:tcW w:w="377" w:type="pct"/>
            <w:tcBorders>
              <w:top w:val="single" w:sz="4" w:space="0" w:color="auto"/>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32,05</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Отпуск в сеть</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тыс. Гкал</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27,71</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31,19</w:t>
            </w:r>
          </w:p>
        </w:tc>
        <w:tc>
          <w:tcPr>
            <w:tcW w:w="318"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31,57</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31,56</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31,54</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31,53</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31,51</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31,49</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31,23</w:t>
            </w:r>
          </w:p>
        </w:tc>
        <w:tc>
          <w:tcPr>
            <w:tcW w:w="300"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31,31</w:t>
            </w:r>
          </w:p>
        </w:tc>
        <w:tc>
          <w:tcPr>
            <w:tcW w:w="306"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31,30</w:t>
            </w:r>
          </w:p>
        </w:tc>
        <w:tc>
          <w:tcPr>
            <w:tcW w:w="306"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31,37</w:t>
            </w:r>
          </w:p>
        </w:tc>
        <w:tc>
          <w:tcPr>
            <w:tcW w:w="339"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31,45</w:t>
            </w:r>
          </w:p>
        </w:tc>
        <w:tc>
          <w:tcPr>
            <w:tcW w:w="377"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31,45</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Полезный отпуск</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тыс. Гкал</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24,61</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27,62</w:t>
            </w:r>
          </w:p>
        </w:tc>
        <w:tc>
          <w:tcPr>
            <w:tcW w:w="318"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27,79</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27,77</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27,75</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27,73</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27,71</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27,69</w:t>
            </w:r>
          </w:p>
        </w:tc>
        <w:tc>
          <w:tcPr>
            <w:tcW w:w="274"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27,67</w:t>
            </w:r>
          </w:p>
        </w:tc>
        <w:tc>
          <w:tcPr>
            <w:tcW w:w="300"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27,74</w:t>
            </w:r>
          </w:p>
        </w:tc>
        <w:tc>
          <w:tcPr>
            <w:tcW w:w="306"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27,81</w:t>
            </w:r>
          </w:p>
        </w:tc>
        <w:tc>
          <w:tcPr>
            <w:tcW w:w="306"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27,87</w:t>
            </w:r>
          </w:p>
        </w:tc>
        <w:tc>
          <w:tcPr>
            <w:tcW w:w="339"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27,94</w:t>
            </w:r>
          </w:p>
        </w:tc>
        <w:tc>
          <w:tcPr>
            <w:tcW w:w="377" w:type="pct"/>
            <w:tcBorders>
              <w:top w:val="nil"/>
              <w:left w:val="nil"/>
              <w:bottom w:val="single" w:sz="4" w:space="0" w:color="auto"/>
              <w:right w:val="single" w:sz="4" w:space="0" w:color="auto"/>
            </w:tcBorders>
            <w:shd w:val="clear" w:color="auto" w:fill="auto"/>
            <w:vAlign w:val="bottom"/>
          </w:tcPr>
          <w:p w:rsidR="00EC39A4" w:rsidRPr="00974A30" w:rsidRDefault="00EC39A4" w:rsidP="00E4319E">
            <w:pPr>
              <w:ind w:left="-113" w:right="-113"/>
              <w:jc w:val="center"/>
              <w:rPr>
                <w:color w:val="000000"/>
                <w:sz w:val="20"/>
                <w:szCs w:val="20"/>
              </w:rPr>
            </w:pPr>
            <w:r w:rsidRPr="00974A30">
              <w:rPr>
                <w:color w:val="000000"/>
                <w:sz w:val="20"/>
                <w:szCs w:val="20"/>
              </w:rPr>
              <w:t>27,94</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Покупная тепловая энергия</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тыс. Гкал</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318"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274"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300"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339"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c>
          <w:tcPr>
            <w:tcW w:w="377" w:type="pct"/>
            <w:tcBorders>
              <w:top w:val="nil"/>
              <w:left w:val="nil"/>
              <w:bottom w:val="single" w:sz="4" w:space="0" w:color="auto"/>
              <w:right w:val="single" w:sz="4" w:space="0" w:color="auto"/>
            </w:tcBorders>
            <w:shd w:val="clear" w:color="auto" w:fill="auto"/>
            <w:vAlign w:val="center"/>
            <w:hideMark/>
          </w:tcPr>
          <w:p w:rsidR="00EC39A4" w:rsidRPr="00974A30" w:rsidRDefault="00EC39A4" w:rsidP="00E4319E">
            <w:pPr>
              <w:ind w:left="-113" w:right="-113"/>
              <w:jc w:val="center"/>
              <w:rPr>
                <w:color w:val="000000"/>
                <w:sz w:val="20"/>
                <w:szCs w:val="20"/>
              </w:rPr>
            </w:pPr>
            <w:r w:rsidRPr="00974A30">
              <w:rPr>
                <w:color w:val="000000"/>
                <w:sz w:val="20"/>
                <w:szCs w:val="20"/>
              </w:rPr>
              <w:t>0,00</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bCs/>
                <w:color w:val="000000"/>
                <w:sz w:val="20"/>
                <w:szCs w:val="20"/>
                <w:lang w:eastAsia="en-US" w:bidi="ar-SA"/>
              </w:rPr>
            </w:pPr>
            <w:r w:rsidRPr="00974A30">
              <w:rPr>
                <w:bCs/>
                <w:color w:val="000000"/>
                <w:sz w:val="20"/>
                <w:szCs w:val="20"/>
                <w:lang w:eastAsia="en-US"/>
              </w:rPr>
              <w:t>Ресурсные расходы (РР)</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color w:val="000000"/>
                <w:sz w:val="20"/>
                <w:szCs w:val="20"/>
                <w:lang w:eastAsia="en-US"/>
              </w:rPr>
              <w:t>тыс. руб</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48505,33</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55457,71</w:t>
            </w:r>
          </w:p>
        </w:tc>
        <w:tc>
          <w:tcPr>
            <w:tcW w:w="318"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51079,23</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53096,13</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55192,66</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57371,95</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59637,28</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61992,04</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63949,27</w:t>
            </w:r>
          </w:p>
        </w:tc>
        <w:tc>
          <w:tcPr>
            <w:tcW w:w="300"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66666,19</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69317,03</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72261,63</w:t>
            </w:r>
          </w:p>
        </w:tc>
        <w:tc>
          <w:tcPr>
            <w:tcW w:w="339"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75324,33648</w:t>
            </w:r>
          </w:p>
        </w:tc>
        <w:tc>
          <w:tcPr>
            <w:tcW w:w="377"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78337,3</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color w:val="000000"/>
                <w:sz w:val="20"/>
                <w:szCs w:val="20"/>
                <w:lang w:eastAsia="en-US"/>
              </w:rPr>
              <w:t>Операционные  расходы (ОР)</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color w:val="000000"/>
                <w:sz w:val="20"/>
                <w:szCs w:val="20"/>
                <w:lang w:eastAsia="en-US"/>
              </w:rPr>
              <w:t>тыс. руб</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26082,29</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28772,98</w:t>
            </w:r>
          </w:p>
        </w:tc>
        <w:tc>
          <w:tcPr>
            <w:tcW w:w="318"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28958,95</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30467,29</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32060,11</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33742,45</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35519,68</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37397,49</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39381,97</w:t>
            </w:r>
          </w:p>
        </w:tc>
        <w:tc>
          <w:tcPr>
            <w:tcW w:w="300"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41479,53</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43697,03</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46041,76</w:t>
            </w:r>
          </w:p>
        </w:tc>
        <w:tc>
          <w:tcPr>
            <w:tcW w:w="339"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48521,4512</w:t>
            </w:r>
          </w:p>
        </w:tc>
        <w:tc>
          <w:tcPr>
            <w:tcW w:w="377"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51144,35</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sz w:val="20"/>
                <w:szCs w:val="20"/>
                <w:lang w:eastAsia="en-US"/>
              </w:rPr>
              <w:t>Неподконтрольные расходы (НР)</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color w:val="000000"/>
                <w:sz w:val="20"/>
                <w:szCs w:val="20"/>
                <w:lang w:eastAsia="en-US"/>
              </w:rPr>
              <w:t>тыс. руб</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4205,234</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4205,234</w:t>
            </w:r>
          </w:p>
        </w:tc>
        <w:tc>
          <w:tcPr>
            <w:tcW w:w="318"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4205,234</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7183,27</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7183,27</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7183,27</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7183,27</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7183,27</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7183,2705</w:t>
            </w:r>
          </w:p>
        </w:tc>
        <w:tc>
          <w:tcPr>
            <w:tcW w:w="300"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7413,711</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7413,711</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8145,72</w:t>
            </w:r>
          </w:p>
        </w:tc>
        <w:tc>
          <w:tcPr>
            <w:tcW w:w="339"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8145,719737</w:t>
            </w:r>
          </w:p>
        </w:tc>
        <w:tc>
          <w:tcPr>
            <w:tcW w:w="377"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6474,61</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sz w:val="20"/>
                <w:szCs w:val="20"/>
                <w:lang w:eastAsia="en-US"/>
              </w:rPr>
              <w:t>НВВ с инвестиционной составляющей</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bCs/>
                <w:color w:val="000000"/>
                <w:sz w:val="20"/>
                <w:szCs w:val="20"/>
                <w:lang w:eastAsia="en-US"/>
              </w:rPr>
              <w:t>тыс. руб</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78792,85</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88345,68</w:t>
            </w:r>
          </w:p>
        </w:tc>
        <w:tc>
          <w:tcPr>
            <w:tcW w:w="318"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90180,09</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91090,90</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94765,83</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98612,93</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102640,8</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106858,7</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110795,09</w:t>
            </w:r>
          </w:p>
        </w:tc>
        <w:tc>
          <w:tcPr>
            <w:tcW w:w="300"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115849,8</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120703,3</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126794,9</w:t>
            </w:r>
          </w:p>
        </w:tc>
        <w:tc>
          <w:tcPr>
            <w:tcW w:w="339"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132318,7392</w:t>
            </w:r>
          </w:p>
        </w:tc>
        <w:tc>
          <w:tcPr>
            <w:tcW w:w="377"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136065,7</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Тариф на тепловую энергию согласно рассматриваемого сценария развития</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руб/Гкал</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3201,66</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3198,613</w:t>
            </w:r>
          </w:p>
        </w:tc>
        <w:tc>
          <w:tcPr>
            <w:tcW w:w="318"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3245,055</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3280,19</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3414,985</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3556,182</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3704,108</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3859,108</w:t>
            </w:r>
          </w:p>
        </w:tc>
        <w:tc>
          <w:tcPr>
            <w:tcW w:w="274"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4004,160</w:t>
            </w:r>
          </w:p>
        </w:tc>
        <w:tc>
          <w:tcPr>
            <w:tcW w:w="300"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4176,273</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4340,283</w:t>
            </w:r>
          </w:p>
        </w:tc>
        <w:tc>
          <w:tcPr>
            <w:tcW w:w="306"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4549,512</w:t>
            </w:r>
          </w:p>
        </w:tc>
        <w:tc>
          <w:tcPr>
            <w:tcW w:w="339"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4735,817439</w:t>
            </w:r>
          </w:p>
        </w:tc>
        <w:tc>
          <w:tcPr>
            <w:tcW w:w="377" w:type="pct"/>
            <w:tcBorders>
              <w:top w:val="single" w:sz="4" w:space="0" w:color="auto"/>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4869,924</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Экономически обоснованный тариф, определенный методом индексации</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руб/Гкал</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3201,66</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3329,726</w:t>
            </w:r>
          </w:p>
        </w:tc>
        <w:tc>
          <w:tcPr>
            <w:tcW w:w="318"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3462,915</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3601,432</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3745,489</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3895,309</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4051,121</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4213,166</w:t>
            </w:r>
          </w:p>
        </w:tc>
        <w:tc>
          <w:tcPr>
            <w:tcW w:w="274"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Pr>
                <w:color w:val="000000"/>
                <w:sz w:val="20"/>
                <w:szCs w:val="20"/>
              </w:rPr>
              <w:t>4381,693</w:t>
            </w:r>
          </w:p>
        </w:tc>
        <w:tc>
          <w:tcPr>
            <w:tcW w:w="300"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4556,96</w:t>
            </w:r>
          </w:p>
        </w:tc>
        <w:tc>
          <w:tcPr>
            <w:tcW w:w="306"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4739,239</w:t>
            </w:r>
          </w:p>
        </w:tc>
        <w:tc>
          <w:tcPr>
            <w:tcW w:w="306"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4928,808</w:t>
            </w:r>
          </w:p>
        </w:tc>
        <w:tc>
          <w:tcPr>
            <w:tcW w:w="339"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5125,960813</w:t>
            </w:r>
          </w:p>
        </w:tc>
        <w:tc>
          <w:tcPr>
            <w:tcW w:w="377" w:type="pct"/>
            <w:tcBorders>
              <w:top w:val="nil"/>
              <w:left w:val="nil"/>
              <w:bottom w:val="single" w:sz="4" w:space="0" w:color="auto"/>
              <w:right w:val="single" w:sz="4" w:space="0" w:color="auto"/>
            </w:tcBorders>
            <w:shd w:val="clear" w:color="auto" w:fill="auto"/>
            <w:vAlign w:val="center"/>
          </w:tcPr>
          <w:p w:rsidR="00EC39A4" w:rsidRPr="00A71698" w:rsidRDefault="00EC39A4" w:rsidP="00E4319E">
            <w:pPr>
              <w:ind w:left="-113" w:right="-113"/>
              <w:jc w:val="center"/>
              <w:rPr>
                <w:color w:val="000000"/>
                <w:sz w:val="20"/>
                <w:szCs w:val="20"/>
              </w:rPr>
            </w:pPr>
            <w:r w:rsidRPr="00A71698">
              <w:rPr>
                <w:color w:val="000000"/>
                <w:sz w:val="20"/>
                <w:szCs w:val="20"/>
              </w:rPr>
              <w:t>5330,999</w:t>
            </w:r>
          </w:p>
        </w:tc>
      </w:tr>
      <w:tr w:rsidR="00EC39A4" w:rsidRPr="00974A30" w:rsidTr="00E4319E">
        <w:trPr>
          <w:trHeight w:val="397"/>
          <w:jc w:val="center"/>
        </w:trPr>
        <w:tc>
          <w:tcPr>
            <w:tcW w:w="564"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Рост тарифа год к году</w:t>
            </w:r>
          </w:p>
        </w:tc>
        <w:tc>
          <w:tcPr>
            <w:tcW w:w="298" w:type="pct"/>
            <w:tcBorders>
              <w:top w:val="single" w:sz="4" w:space="0" w:color="auto"/>
              <w:left w:val="single" w:sz="4" w:space="0" w:color="auto"/>
              <w:bottom w:val="single" w:sz="4" w:space="0" w:color="auto"/>
              <w:right w:val="single" w:sz="4" w:space="0" w:color="auto"/>
            </w:tcBorders>
            <w:vAlign w:val="center"/>
            <w:hideMark/>
          </w:tcPr>
          <w:p w:rsidR="00EC39A4" w:rsidRPr="00974A30" w:rsidRDefault="00EC39A4" w:rsidP="00E4319E">
            <w:pPr>
              <w:ind w:left="-113" w:right="-113"/>
              <w:jc w:val="center"/>
              <w:rPr>
                <w:color w:val="000000"/>
                <w:sz w:val="20"/>
                <w:szCs w:val="20"/>
                <w:lang w:eastAsia="en-US" w:bidi="ar-SA"/>
              </w:rPr>
            </w:pPr>
            <w:r w:rsidRPr="00974A30">
              <w:rPr>
                <w:color w:val="000000"/>
                <w:sz w:val="20"/>
                <w:szCs w:val="20"/>
                <w:lang w:eastAsia="en-US"/>
              </w:rPr>
              <w:t>%</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Pr>
                <w:color w:val="000000"/>
                <w:sz w:val="20"/>
                <w:szCs w:val="20"/>
              </w:rPr>
              <w:t>0%</w:t>
            </w:r>
          </w:p>
        </w:tc>
        <w:tc>
          <w:tcPr>
            <w:tcW w:w="318"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1%</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1%</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274"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300"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306"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306"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5%</w:t>
            </w:r>
          </w:p>
        </w:tc>
        <w:tc>
          <w:tcPr>
            <w:tcW w:w="339"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4%</w:t>
            </w:r>
          </w:p>
        </w:tc>
        <w:tc>
          <w:tcPr>
            <w:tcW w:w="377" w:type="pct"/>
            <w:tcBorders>
              <w:top w:val="nil"/>
              <w:left w:val="nil"/>
              <w:bottom w:val="single" w:sz="8" w:space="0" w:color="auto"/>
              <w:right w:val="single" w:sz="4" w:space="0" w:color="auto"/>
            </w:tcBorders>
            <w:shd w:val="clear" w:color="auto" w:fill="auto"/>
            <w:vAlign w:val="center"/>
          </w:tcPr>
          <w:p w:rsidR="00EC39A4" w:rsidRDefault="00EC39A4" w:rsidP="00E4319E">
            <w:pPr>
              <w:ind w:left="-113" w:right="-113"/>
              <w:jc w:val="center"/>
              <w:rPr>
                <w:color w:val="000000"/>
                <w:sz w:val="20"/>
                <w:szCs w:val="20"/>
              </w:rPr>
            </w:pPr>
            <w:r w:rsidRPr="00A71698">
              <w:rPr>
                <w:color w:val="000000"/>
                <w:sz w:val="20"/>
                <w:szCs w:val="20"/>
              </w:rPr>
              <w:t>3%</w:t>
            </w:r>
          </w:p>
        </w:tc>
      </w:tr>
    </w:tbl>
    <w:p w:rsidR="00C06071" w:rsidRDefault="00C06071">
      <w:pPr>
        <w:rPr>
          <w:sz w:val="26"/>
          <w:szCs w:val="26"/>
          <w:lang w:eastAsia="en-US"/>
        </w:rPr>
      </w:pPr>
      <w:r>
        <w:rPr>
          <w:b/>
          <w:szCs w:val="26"/>
        </w:rPr>
        <w:br w:type="page"/>
      </w:r>
    </w:p>
    <w:p w:rsidR="00567313" w:rsidRDefault="00567313" w:rsidP="00567313">
      <w:pPr>
        <w:pStyle w:val="-0"/>
        <w:keepNext/>
        <w:numPr>
          <w:ilvl w:val="0"/>
          <w:numId w:val="61"/>
        </w:numPr>
        <w:tabs>
          <w:tab w:val="left" w:pos="0"/>
          <w:tab w:val="left" w:pos="1276"/>
          <w:tab w:val="left" w:pos="1418"/>
          <w:tab w:val="left" w:pos="1560"/>
          <w:tab w:val="left" w:pos="1701"/>
          <w:tab w:val="left" w:pos="4266"/>
          <w:tab w:val="left" w:pos="5264"/>
          <w:tab w:val="left" w:pos="5702"/>
          <w:tab w:val="left" w:pos="7127"/>
          <w:tab w:val="left" w:pos="7219"/>
          <w:tab w:val="left" w:pos="8211"/>
          <w:tab w:val="left" w:pos="8949"/>
        </w:tabs>
        <w:spacing w:line="240" w:lineRule="auto"/>
        <w:ind w:left="0" w:right="6" w:firstLine="0"/>
        <w:jc w:val="both"/>
        <w:rPr>
          <w:bCs/>
          <w:iCs/>
          <w:sz w:val="24"/>
          <w:szCs w:val="24"/>
          <w:lang w:bidi="ru-RU"/>
        </w:rPr>
      </w:pPr>
      <w:r w:rsidRPr="00567313">
        <w:rPr>
          <w:bCs/>
          <w:iCs/>
          <w:sz w:val="24"/>
          <w:szCs w:val="24"/>
          <w:lang w:bidi="ru-RU"/>
        </w:rPr>
        <w:t>Результаты расчета тарифа для котельной ФГБУ «ЦЖКУ»</w:t>
      </w:r>
      <w:bookmarkEnd w:id="220"/>
    </w:p>
    <w:tbl>
      <w:tblPr>
        <w:tblStyle w:val="160"/>
        <w:tblW w:w="4724" w:type="pct"/>
        <w:jc w:val="center"/>
        <w:tblInd w:w="0" w:type="dxa"/>
        <w:tblLook w:val="04A0" w:firstRow="1" w:lastRow="0" w:firstColumn="1" w:lastColumn="0" w:noHBand="0" w:noVBand="1"/>
      </w:tblPr>
      <w:tblGrid>
        <w:gridCol w:w="1040"/>
        <w:gridCol w:w="862"/>
        <w:gridCol w:w="866"/>
        <w:gridCol w:w="866"/>
        <w:gridCol w:w="866"/>
        <w:gridCol w:w="866"/>
        <w:gridCol w:w="866"/>
        <w:gridCol w:w="866"/>
        <w:gridCol w:w="866"/>
        <w:gridCol w:w="866"/>
        <w:gridCol w:w="866"/>
        <w:gridCol w:w="866"/>
        <w:gridCol w:w="866"/>
        <w:gridCol w:w="866"/>
        <w:gridCol w:w="866"/>
        <w:gridCol w:w="866"/>
      </w:tblGrid>
      <w:tr w:rsidR="00C06071" w:rsidRPr="00974A30" w:rsidTr="00C06071">
        <w:trPr>
          <w:trHeight w:val="1002"/>
          <w:tblHeader/>
          <w:jc w:val="center"/>
        </w:trPr>
        <w:tc>
          <w:tcPr>
            <w:tcW w:w="371"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sz w:val="16"/>
                <w:szCs w:val="16"/>
                <w:lang w:eastAsia="en-US" w:bidi="ar-SA"/>
              </w:rPr>
              <w:t>ТСО №02</w:t>
            </w:r>
            <w:r w:rsidRPr="00974A30">
              <w:rPr>
                <w:b/>
                <w:sz w:val="16"/>
                <w:szCs w:val="16"/>
                <w:lang w:eastAsia="en-US" w:bidi="ar-SA"/>
              </w:rPr>
              <w:br/>
              <w:t>Зона ЕТО: 2</w:t>
            </w:r>
          </w:p>
        </w:tc>
        <w:tc>
          <w:tcPr>
            <w:tcW w:w="307"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Ед. изм.</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2022</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2023</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2024</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2025</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2026</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2027</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2028</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2029</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2030</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2031</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2032</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2033</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2034</w:t>
            </w:r>
          </w:p>
        </w:tc>
        <w:tc>
          <w:tcPr>
            <w:tcW w:w="309"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jc w:val="center"/>
              <w:rPr>
                <w:b/>
                <w:bCs/>
                <w:color w:val="000000"/>
                <w:sz w:val="16"/>
                <w:szCs w:val="16"/>
                <w:lang w:eastAsia="en-US" w:bidi="ar-SA"/>
              </w:rPr>
            </w:pPr>
            <w:r w:rsidRPr="00974A30">
              <w:rPr>
                <w:b/>
                <w:bCs/>
                <w:color w:val="000000"/>
                <w:sz w:val="16"/>
                <w:szCs w:val="16"/>
                <w:lang w:eastAsia="en-US" w:bidi="ar-SA"/>
              </w:rPr>
              <w:t>2035</w:t>
            </w:r>
          </w:p>
        </w:tc>
      </w:tr>
      <w:tr w:rsidR="00C06071" w:rsidRPr="00974A30" w:rsidTr="00C06071">
        <w:trPr>
          <w:trHeight w:val="397"/>
          <w:jc w:val="center"/>
        </w:trPr>
        <w:tc>
          <w:tcPr>
            <w:tcW w:w="371"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ind w:left="-113" w:right="-113"/>
              <w:jc w:val="center"/>
              <w:rPr>
                <w:color w:val="000000"/>
                <w:sz w:val="20"/>
                <w:szCs w:val="20"/>
                <w:lang w:eastAsia="en-US" w:bidi="ar-SA"/>
              </w:rPr>
            </w:pPr>
            <w:r w:rsidRPr="00974A30">
              <w:rPr>
                <w:color w:val="000000"/>
                <w:sz w:val="20"/>
                <w:szCs w:val="20"/>
                <w:lang w:eastAsia="en-US"/>
              </w:rPr>
              <w:t>Тариф</w:t>
            </w:r>
          </w:p>
        </w:tc>
        <w:tc>
          <w:tcPr>
            <w:tcW w:w="307"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ind w:left="-113" w:right="-113"/>
              <w:jc w:val="center"/>
              <w:rPr>
                <w:color w:val="000000"/>
                <w:sz w:val="20"/>
                <w:szCs w:val="20"/>
                <w:lang w:eastAsia="en-US" w:bidi="ar-SA"/>
              </w:rPr>
            </w:pPr>
            <w:r w:rsidRPr="00974A30">
              <w:rPr>
                <w:color w:val="000000"/>
                <w:sz w:val="20"/>
                <w:szCs w:val="20"/>
                <w:lang w:eastAsia="en-US"/>
              </w:rPr>
              <w:t>руб/Гкал</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2794,23</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2945,12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3104,15</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3271,78</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3448,46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3634,67</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3830,94</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4037,82</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4255,86</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4485,67</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4727,90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4983,21</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5252,30</w:t>
            </w:r>
          </w:p>
        </w:tc>
        <w:tc>
          <w:tcPr>
            <w:tcW w:w="309" w:type="pct"/>
            <w:tcBorders>
              <w:top w:val="single" w:sz="4" w:space="0" w:color="auto"/>
              <w:left w:val="nil"/>
              <w:bottom w:val="single" w:sz="4" w:space="0" w:color="auto"/>
              <w:right w:val="single" w:sz="4" w:space="0" w:color="auto"/>
            </w:tcBorders>
            <w:shd w:val="clear" w:color="auto" w:fill="auto"/>
            <w:vAlign w:val="center"/>
            <w:hideMark/>
          </w:tcPr>
          <w:p w:rsidR="00C06071" w:rsidRPr="00974A30" w:rsidRDefault="00C06071" w:rsidP="00C06071">
            <w:pPr>
              <w:jc w:val="center"/>
              <w:rPr>
                <w:color w:val="000000"/>
                <w:sz w:val="20"/>
                <w:szCs w:val="20"/>
              </w:rPr>
            </w:pPr>
            <w:r w:rsidRPr="00974A30">
              <w:rPr>
                <w:color w:val="000000"/>
                <w:sz w:val="20"/>
                <w:szCs w:val="20"/>
              </w:rPr>
              <w:t>5535,92</w:t>
            </w:r>
          </w:p>
        </w:tc>
      </w:tr>
      <w:tr w:rsidR="00C06071" w:rsidRPr="00974A30" w:rsidTr="00C06071">
        <w:trPr>
          <w:trHeight w:val="397"/>
          <w:jc w:val="center"/>
        </w:trPr>
        <w:tc>
          <w:tcPr>
            <w:tcW w:w="371"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ind w:left="-113" w:right="-113"/>
              <w:jc w:val="center"/>
              <w:rPr>
                <w:color w:val="000000"/>
                <w:sz w:val="20"/>
                <w:szCs w:val="20"/>
                <w:lang w:eastAsia="en-US" w:bidi="ar-SA"/>
              </w:rPr>
            </w:pPr>
            <w:r w:rsidRPr="00974A30">
              <w:rPr>
                <w:color w:val="000000"/>
                <w:sz w:val="20"/>
                <w:szCs w:val="20"/>
                <w:lang w:eastAsia="en-US"/>
              </w:rPr>
              <w:t>Рост тарифа год к году</w:t>
            </w:r>
          </w:p>
        </w:tc>
        <w:tc>
          <w:tcPr>
            <w:tcW w:w="307" w:type="pct"/>
            <w:tcBorders>
              <w:top w:val="single" w:sz="4" w:space="0" w:color="auto"/>
              <w:left w:val="single" w:sz="4" w:space="0" w:color="auto"/>
              <w:bottom w:val="single" w:sz="4" w:space="0" w:color="auto"/>
              <w:right w:val="single" w:sz="4" w:space="0" w:color="auto"/>
            </w:tcBorders>
            <w:vAlign w:val="center"/>
            <w:hideMark/>
          </w:tcPr>
          <w:p w:rsidR="00C06071" w:rsidRPr="00974A30" w:rsidRDefault="00C06071" w:rsidP="00C06071">
            <w:pPr>
              <w:ind w:left="-113" w:right="-113"/>
              <w:jc w:val="center"/>
              <w:rPr>
                <w:color w:val="000000"/>
                <w:sz w:val="20"/>
                <w:szCs w:val="20"/>
                <w:lang w:eastAsia="en-US" w:bidi="ar-SA"/>
              </w:rPr>
            </w:pPr>
            <w:r w:rsidRPr="00974A30">
              <w:rPr>
                <w:color w:val="000000"/>
                <w:sz w:val="20"/>
                <w:szCs w:val="20"/>
                <w:lang w:eastAsia="en-US"/>
              </w:rPr>
              <w:t>%</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ind w:left="-113" w:right="-113"/>
              <w:jc w:val="center"/>
              <w:rPr>
                <w:color w:val="000000"/>
                <w:sz w:val="20"/>
                <w:szCs w:val="20"/>
              </w:rPr>
            </w:pPr>
            <w:r w:rsidRPr="00974A30">
              <w:rPr>
                <w:color w:val="000000"/>
                <w:sz w:val="20"/>
                <w:szCs w:val="20"/>
              </w:rPr>
              <w:t>0%</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ind w:left="-113" w:right="-113"/>
              <w:jc w:val="center"/>
              <w:rPr>
                <w:color w:val="000000"/>
                <w:sz w:val="20"/>
                <w:szCs w:val="20"/>
              </w:rP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c>
          <w:tcPr>
            <w:tcW w:w="309" w:type="pct"/>
            <w:tcBorders>
              <w:top w:val="nil"/>
              <w:left w:val="nil"/>
              <w:bottom w:val="single" w:sz="8" w:space="0" w:color="auto"/>
              <w:right w:val="single" w:sz="4" w:space="0" w:color="auto"/>
            </w:tcBorders>
            <w:shd w:val="clear" w:color="auto" w:fill="auto"/>
            <w:vAlign w:val="center"/>
            <w:hideMark/>
          </w:tcPr>
          <w:p w:rsidR="00C06071" w:rsidRPr="00974A30" w:rsidRDefault="00C06071" w:rsidP="00C06071">
            <w:pPr>
              <w:jc w:val="center"/>
            </w:pPr>
            <w:r w:rsidRPr="00974A30">
              <w:rPr>
                <w:color w:val="000000"/>
                <w:sz w:val="20"/>
                <w:szCs w:val="20"/>
              </w:rPr>
              <w:t>5,4%</w:t>
            </w:r>
          </w:p>
        </w:tc>
      </w:tr>
    </w:tbl>
    <w:p w:rsidR="00567313" w:rsidRDefault="00EC39A4" w:rsidP="00C06071">
      <w:pPr>
        <w:widowControl/>
        <w:tabs>
          <w:tab w:val="left" w:pos="0"/>
        </w:tabs>
        <w:spacing w:before="120" w:after="120" w:line="360" w:lineRule="auto"/>
        <w:ind w:firstLine="709"/>
        <w:jc w:val="center"/>
        <w:rPr>
          <w:sz w:val="26"/>
        </w:rPr>
      </w:pPr>
      <w:r>
        <w:rPr>
          <w:noProof/>
          <w:lang w:bidi="ar-SA"/>
        </w:rPr>
        <w:drawing>
          <wp:inline distT="0" distB="0" distL="0" distR="0" wp14:anchorId="651D52E4" wp14:editId="3101E60C">
            <wp:extent cx="6840000" cy="495629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t="2409" b="1243"/>
                    <a:stretch/>
                  </pic:blipFill>
                  <pic:spPr bwMode="auto">
                    <a:xfrm>
                      <a:off x="0" y="0"/>
                      <a:ext cx="6840000" cy="4956295"/>
                    </a:xfrm>
                    <a:prstGeom prst="rect">
                      <a:avLst/>
                    </a:prstGeom>
                    <a:ln>
                      <a:noFill/>
                    </a:ln>
                    <a:extLst>
                      <a:ext uri="{53640926-AAD7-44D8-BBD7-CCE9431645EC}">
                        <a14:shadowObscured xmlns:a14="http://schemas.microsoft.com/office/drawing/2010/main"/>
                      </a:ext>
                    </a:extLst>
                  </pic:spPr>
                </pic:pic>
              </a:graphicData>
            </a:graphic>
          </wp:inline>
        </w:drawing>
      </w:r>
    </w:p>
    <w:p w:rsidR="00567313" w:rsidRPr="00567313" w:rsidRDefault="00567313" w:rsidP="00567313">
      <w:pPr>
        <w:pStyle w:val="a9"/>
        <w:widowControl/>
        <w:numPr>
          <w:ilvl w:val="0"/>
          <w:numId w:val="65"/>
        </w:numPr>
        <w:tabs>
          <w:tab w:val="left" w:pos="0"/>
          <w:tab w:val="left" w:pos="1276"/>
        </w:tabs>
        <w:autoSpaceDE/>
        <w:autoSpaceDN/>
        <w:spacing w:before="120" w:after="120" w:line="360" w:lineRule="auto"/>
        <w:ind w:left="0" w:firstLine="0"/>
        <w:contextualSpacing/>
        <w:jc w:val="both"/>
        <w:rPr>
          <w:sz w:val="26"/>
        </w:rPr>
      </w:pPr>
      <w:bookmarkStart w:id="221" w:name="_Ref100138806"/>
      <w:r w:rsidRPr="00567313">
        <w:rPr>
          <w:b/>
          <w:iCs/>
          <w:sz w:val="24"/>
          <w:szCs w:val="24"/>
        </w:rPr>
        <w:t>Сравнительный анализ ценовых последствий для потребителей тепловой энергии, относящихся к АО «Коммунальные системы Гатчинского района», руб/Гкал</w:t>
      </w:r>
      <w:bookmarkEnd w:id="221"/>
      <w:r w:rsidRPr="00567313">
        <w:rPr>
          <w:b/>
          <w:iCs/>
          <w:sz w:val="24"/>
          <w:szCs w:val="24"/>
        </w:rPr>
        <w:t xml:space="preserve">  </w:t>
      </w:r>
    </w:p>
    <w:sectPr w:rsidR="00567313" w:rsidRPr="00567313" w:rsidSect="00567313">
      <w:pgSz w:w="16840" w:h="11910" w:orient="landscape"/>
      <w:pgMar w:top="1701" w:right="1134" w:bottom="851" w:left="851"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06071" w:rsidRDefault="00C06071">
      <w:r>
        <w:separator/>
      </w:r>
    </w:p>
  </w:endnote>
  <w:endnote w:type="continuationSeparator" w:id="0">
    <w:p w:rsidR="00C06071" w:rsidRDefault="00C060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altName w:val="Device Font 10cpi"/>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1377398"/>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7</w:t>
        </w:r>
        <w:r>
          <w:fldChar w:fldCharType="end"/>
        </w:r>
      </w:p>
    </w:sdtContent>
  </w:sdt>
  <w:p w:rsidR="00C06071" w:rsidRPr="003361C3" w:rsidRDefault="00C06071">
    <w:pPr>
      <w:pStyle w:val="ad"/>
      <w:jc w:val="center"/>
      <w:rPr>
        <w:sz w:val="24"/>
        <w:szCs w:val="24"/>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4785316"/>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16</w:t>
        </w:r>
        <w:r>
          <w:fldChar w:fldCharType="end"/>
        </w:r>
      </w:p>
    </w:sdtContent>
  </w:sdt>
  <w:p w:rsidR="00C06071" w:rsidRDefault="00C06071">
    <w:pPr>
      <w:pStyle w:val="a7"/>
      <w:spacing w:line="14" w:lineRule="auto"/>
      <w:rPr>
        <w:sz w:val="2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9708588"/>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19</w:t>
        </w:r>
        <w:r>
          <w:fldChar w:fldCharType="end"/>
        </w:r>
      </w:p>
    </w:sdtContent>
  </w:sdt>
  <w:p w:rsidR="00C06071" w:rsidRDefault="00C06071">
    <w:pPr>
      <w:pStyle w:val="a7"/>
      <w:spacing w:line="14" w:lineRule="auto"/>
      <w:rPr>
        <w:sz w:val="20"/>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1230776"/>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26</w:t>
        </w:r>
        <w:r>
          <w:fldChar w:fldCharType="end"/>
        </w:r>
      </w:p>
    </w:sdtContent>
  </w:sdt>
  <w:p w:rsidR="00C06071" w:rsidRDefault="00C06071">
    <w:pPr>
      <w:pStyle w:val="a7"/>
      <w:spacing w:line="14" w:lineRule="auto"/>
      <w:rPr>
        <w:sz w:val="20"/>
      </w:rPr>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5968944"/>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30</w:t>
        </w:r>
        <w:r>
          <w:fldChar w:fldCharType="end"/>
        </w:r>
      </w:p>
    </w:sdtContent>
  </w:sdt>
  <w:p w:rsidR="00C06071" w:rsidRDefault="00C06071">
    <w:pPr>
      <w:pStyle w:val="a7"/>
      <w:spacing w:line="14" w:lineRule="auto"/>
      <w:rPr>
        <w:sz w:val="20"/>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678207"/>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34</w:t>
        </w:r>
        <w:r>
          <w:fldChar w:fldCharType="end"/>
        </w:r>
      </w:p>
    </w:sdtContent>
  </w:sdt>
  <w:p w:rsidR="00C06071" w:rsidRDefault="00C06071">
    <w:pPr>
      <w:pStyle w:val="a7"/>
      <w:spacing w:line="14" w:lineRule="auto"/>
      <w:rPr>
        <w:sz w:val="20"/>
      </w:rPr>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3031598"/>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38</w:t>
        </w:r>
        <w:r>
          <w:fldChar w:fldCharType="end"/>
        </w:r>
      </w:p>
    </w:sdtContent>
  </w:sdt>
  <w:p w:rsidR="00C06071" w:rsidRDefault="00C06071">
    <w:pPr>
      <w:pStyle w:val="a7"/>
      <w:spacing w:line="14" w:lineRule="auto"/>
      <w:rPr>
        <w:sz w:val="20"/>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21268277"/>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50</w:t>
        </w:r>
        <w:r>
          <w:fldChar w:fldCharType="end"/>
        </w:r>
      </w:p>
    </w:sdtContent>
  </w:sdt>
  <w:p w:rsidR="00C06071" w:rsidRDefault="00C06071">
    <w:pPr>
      <w:pStyle w:val="a7"/>
      <w:spacing w:line="14" w:lineRule="auto"/>
      <w:rPr>
        <w:sz w:val="20"/>
      </w:rPr>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5690795"/>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60</w:t>
        </w:r>
        <w:r>
          <w:fldChar w:fldCharType="end"/>
        </w:r>
      </w:p>
    </w:sdtContent>
  </w:sdt>
  <w:p w:rsidR="00C06071" w:rsidRDefault="00C06071">
    <w:pPr>
      <w:pStyle w:val="a7"/>
      <w:spacing w:line="14" w:lineRule="auto"/>
      <w:rPr>
        <w:sz w:val="20"/>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49357352"/>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66</w:t>
        </w:r>
        <w:r>
          <w:fldChar w:fldCharType="end"/>
        </w:r>
      </w:p>
    </w:sdtContent>
  </w:sdt>
  <w:p w:rsidR="00C06071" w:rsidRDefault="00C06071">
    <w:pPr>
      <w:pStyle w:val="a7"/>
      <w:spacing w:line="14" w:lineRule="auto"/>
      <w:rPr>
        <w:sz w:val="20"/>
      </w:rPr>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3355315"/>
      <w:docPartObj>
        <w:docPartGallery w:val="Page Numbers (Bottom of Page)"/>
        <w:docPartUnique/>
      </w:docPartObj>
    </w:sdtPr>
    <w:sdtEndPr/>
    <w:sdtContent>
      <w:p w:rsidR="00C06071" w:rsidRDefault="00C06071">
        <w:pPr>
          <w:pStyle w:val="ad"/>
          <w:jc w:val="right"/>
        </w:pPr>
        <w:r>
          <w:fldChar w:fldCharType="begin"/>
        </w:r>
        <w:r>
          <w:instrText>PAGE   \* MERGEFORMAT</w:instrText>
        </w:r>
        <w:r>
          <w:fldChar w:fldCharType="separate"/>
        </w:r>
        <w:r w:rsidR="003A71B4">
          <w:rPr>
            <w:noProof/>
          </w:rPr>
          <w:t>113</w:t>
        </w:r>
        <w:r>
          <w:fldChar w:fldCharType="end"/>
        </w:r>
      </w:p>
    </w:sdtContent>
  </w:sdt>
  <w:p w:rsidR="00C06071" w:rsidRDefault="00C06071">
    <w:pPr>
      <w:pStyle w:val="a7"/>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06071" w:rsidRDefault="00C06071">
      <w:r>
        <w:separator/>
      </w:r>
    </w:p>
  </w:footnote>
  <w:footnote w:type="continuationSeparator" w:id="0">
    <w:p w:rsidR="00C06071" w:rsidRDefault="00C0607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34486"/>
    <w:multiLevelType w:val="multilevel"/>
    <w:tmpl w:val="21C62C62"/>
    <w:lvl w:ilvl="0">
      <w:start w:val="1"/>
      <w:numFmt w:val="decimal"/>
      <w:lvlText w:val="%1."/>
      <w:lvlJc w:val="left"/>
      <w:pPr>
        <w:ind w:left="585" w:hanging="58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3E87FDD"/>
    <w:multiLevelType w:val="multilevel"/>
    <w:tmpl w:val="E4CAB7AA"/>
    <w:numStyleLink w:val="3"/>
  </w:abstractNum>
  <w:abstractNum w:abstractNumId="2"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46F3AF1"/>
    <w:multiLevelType w:val="hybridMultilevel"/>
    <w:tmpl w:val="CBC01E72"/>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6004D24"/>
    <w:multiLevelType w:val="multilevel"/>
    <w:tmpl w:val="C590A640"/>
    <w:styleLink w:val="a"/>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79A4BA4"/>
    <w:multiLevelType w:val="hybridMultilevel"/>
    <w:tmpl w:val="1C1CA43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 w15:restartNumberingAfterBreak="0">
    <w:nsid w:val="07DD610E"/>
    <w:multiLevelType w:val="multilevel"/>
    <w:tmpl w:val="2A182794"/>
    <w:lvl w:ilvl="0">
      <w:start w:val="2"/>
      <w:numFmt w:val="decimal"/>
      <w:lvlText w:val="%1."/>
      <w:lvlJc w:val="left"/>
      <w:pPr>
        <w:ind w:left="390" w:hanging="390"/>
      </w:pPr>
      <w:rPr>
        <w:rFonts w:hint="default"/>
      </w:rPr>
    </w:lvl>
    <w:lvl w:ilvl="1">
      <w:start w:val="1"/>
      <w:numFmt w:val="decimal"/>
      <w:lvlText w:val="%1.%2."/>
      <w:lvlJc w:val="left"/>
      <w:pPr>
        <w:ind w:left="1571" w:hanging="720"/>
      </w:pPr>
      <w:rPr>
        <w:rFonts w:hint="default"/>
        <w:i w:val="0"/>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7" w15:restartNumberingAfterBreak="0">
    <w:nsid w:val="088B5F11"/>
    <w:multiLevelType w:val="hybridMultilevel"/>
    <w:tmpl w:val="8DBCD77C"/>
    <w:lvl w:ilvl="0" w:tplc="6148A4C0">
      <w:numFmt w:val="bullet"/>
      <w:lvlText w:val="•"/>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0C2C248B"/>
    <w:multiLevelType w:val="multilevel"/>
    <w:tmpl w:val="4980FFC0"/>
    <w:lvl w:ilvl="0">
      <w:start w:val="1"/>
      <w:numFmt w:val="decimal"/>
      <w:lvlText w:val="%1."/>
      <w:lvlJc w:val="left"/>
      <w:pPr>
        <w:ind w:left="585" w:hanging="585"/>
      </w:pPr>
      <w:rPr>
        <w:rFonts w:hint="default"/>
      </w:rPr>
    </w:lvl>
    <w:lvl w:ilvl="1">
      <w:start w:val="3"/>
      <w:numFmt w:val="decimal"/>
      <w:lvlText w:val="%1.%2."/>
      <w:lvlJc w:val="left"/>
      <w:pPr>
        <w:ind w:left="1145" w:hanging="72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9"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0" w15:restartNumberingAfterBreak="0">
    <w:nsid w:val="0C4E3E3B"/>
    <w:multiLevelType w:val="hybridMultilevel"/>
    <w:tmpl w:val="356E3284"/>
    <w:lvl w:ilvl="0" w:tplc="DB7EF78A">
      <w:numFmt w:val="bullet"/>
      <w:lvlText w:val="–"/>
      <w:lvlJc w:val="left"/>
      <w:pPr>
        <w:ind w:left="1429"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E2A0D3E"/>
    <w:multiLevelType w:val="multilevel"/>
    <w:tmpl w:val="2488C414"/>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287"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b w:val="0"/>
        <w:lang w:val="ru-RU" w:eastAsia="ru-RU" w:bidi="ru-RU"/>
      </w:rPr>
    </w:lvl>
    <w:lvl w:ilvl="8">
      <w:numFmt w:val="bullet"/>
      <w:lvlText w:val="•"/>
      <w:lvlJc w:val="left"/>
      <w:pPr>
        <w:ind w:left="7307" w:hanging="360"/>
      </w:pPr>
      <w:rPr>
        <w:rFonts w:hint="default"/>
        <w:lang w:val="ru-RU" w:eastAsia="ru-RU" w:bidi="ru-RU"/>
      </w:rPr>
    </w:lvl>
  </w:abstractNum>
  <w:abstractNum w:abstractNumId="12" w15:restartNumberingAfterBreak="0">
    <w:nsid w:val="10582850"/>
    <w:multiLevelType w:val="multilevel"/>
    <w:tmpl w:val="4D564CDA"/>
    <w:lvl w:ilvl="0">
      <w:start w:val="1"/>
      <w:numFmt w:val="decimal"/>
      <w:lvlText w:val="%1."/>
      <w:lvlJc w:val="left"/>
      <w:pPr>
        <w:ind w:left="585" w:hanging="585"/>
      </w:pPr>
      <w:rPr>
        <w:rFonts w:hint="default"/>
      </w:rPr>
    </w:lvl>
    <w:lvl w:ilvl="1">
      <w:start w:val="6"/>
      <w:numFmt w:val="decimal"/>
      <w:lvlText w:val="%1.%2."/>
      <w:lvlJc w:val="left"/>
      <w:pPr>
        <w:ind w:left="1145" w:hanging="720"/>
      </w:pPr>
      <w:rPr>
        <w:rFonts w:hint="default"/>
        <w:sz w:val="26"/>
        <w:szCs w:val="26"/>
      </w:rPr>
    </w:lvl>
    <w:lvl w:ilvl="2">
      <w:start w:val="1"/>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13" w15:restartNumberingAfterBreak="0">
    <w:nsid w:val="122556BF"/>
    <w:multiLevelType w:val="hybridMultilevel"/>
    <w:tmpl w:val="44D2BCB4"/>
    <w:lvl w:ilvl="0" w:tplc="C916E5F0">
      <w:start w:val="1"/>
      <w:numFmt w:val="decimal"/>
      <w:lvlText w:val="%1)"/>
      <w:lvlJc w:val="left"/>
      <w:pPr>
        <w:ind w:left="182" w:hanging="281"/>
      </w:pPr>
      <w:rPr>
        <w:rFonts w:ascii="Times New Roman" w:eastAsia="Times New Roman" w:hAnsi="Times New Roman" w:cs="Times New Roman" w:hint="default"/>
        <w:w w:val="99"/>
        <w:sz w:val="26"/>
        <w:szCs w:val="26"/>
        <w:lang w:val="ru-RU" w:eastAsia="ru-RU" w:bidi="ru-RU"/>
      </w:rPr>
    </w:lvl>
    <w:lvl w:ilvl="1" w:tplc="EF9007CC">
      <w:numFmt w:val="bullet"/>
      <w:lvlText w:val="•"/>
      <w:lvlJc w:val="left"/>
      <w:pPr>
        <w:ind w:left="1164" w:hanging="281"/>
      </w:pPr>
      <w:rPr>
        <w:rFonts w:hint="default"/>
        <w:lang w:val="ru-RU" w:eastAsia="ru-RU" w:bidi="ru-RU"/>
      </w:rPr>
    </w:lvl>
    <w:lvl w:ilvl="2" w:tplc="59E4F5F4">
      <w:numFmt w:val="bullet"/>
      <w:lvlText w:val="•"/>
      <w:lvlJc w:val="left"/>
      <w:pPr>
        <w:ind w:left="2149" w:hanging="281"/>
      </w:pPr>
      <w:rPr>
        <w:rFonts w:hint="default"/>
        <w:lang w:val="ru-RU" w:eastAsia="ru-RU" w:bidi="ru-RU"/>
      </w:rPr>
    </w:lvl>
    <w:lvl w:ilvl="3" w:tplc="238AB93E">
      <w:numFmt w:val="bullet"/>
      <w:lvlText w:val="•"/>
      <w:lvlJc w:val="left"/>
      <w:pPr>
        <w:ind w:left="3133" w:hanging="281"/>
      </w:pPr>
      <w:rPr>
        <w:rFonts w:hint="default"/>
        <w:lang w:val="ru-RU" w:eastAsia="ru-RU" w:bidi="ru-RU"/>
      </w:rPr>
    </w:lvl>
    <w:lvl w:ilvl="4" w:tplc="01D0D994">
      <w:numFmt w:val="bullet"/>
      <w:lvlText w:val="•"/>
      <w:lvlJc w:val="left"/>
      <w:pPr>
        <w:ind w:left="4118" w:hanging="281"/>
      </w:pPr>
      <w:rPr>
        <w:rFonts w:hint="default"/>
        <w:lang w:val="ru-RU" w:eastAsia="ru-RU" w:bidi="ru-RU"/>
      </w:rPr>
    </w:lvl>
    <w:lvl w:ilvl="5" w:tplc="BD46C296">
      <w:numFmt w:val="bullet"/>
      <w:lvlText w:val="•"/>
      <w:lvlJc w:val="left"/>
      <w:pPr>
        <w:ind w:left="5103" w:hanging="281"/>
      </w:pPr>
      <w:rPr>
        <w:rFonts w:hint="default"/>
        <w:lang w:val="ru-RU" w:eastAsia="ru-RU" w:bidi="ru-RU"/>
      </w:rPr>
    </w:lvl>
    <w:lvl w:ilvl="6" w:tplc="A2EA9298">
      <w:numFmt w:val="bullet"/>
      <w:lvlText w:val="•"/>
      <w:lvlJc w:val="left"/>
      <w:pPr>
        <w:ind w:left="6087" w:hanging="281"/>
      </w:pPr>
      <w:rPr>
        <w:rFonts w:hint="default"/>
        <w:lang w:val="ru-RU" w:eastAsia="ru-RU" w:bidi="ru-RU"/>
      </w:rPr>
    </w:lvl>
    <w:lvl w:ilvl="7" w:tplc="4AE83EEC">
      <w:numFmt w:val="bullet"/>
      <w:lvlText w:val="•"/>
      <w:lvlJc w:val="left"/>
      <w:pPr>
        <w:ind w:left="7072" w:hanging="281"/>
      </w:pPr>
      <w:rPr>
        <w:rFonts w:hint="default"/>
        <w:lang w:val="ru-RU" w:eastAsia="ru-RU" w:bidi="ru-RU"/>
      </w:rPr>
    </w:lvl>
    <w:lvl w:ilvl="8" w:tplc="3B42B990">
      <w:numFmt w:val="bullet"/>
      <w:lvlText w:val="•"/>
      <w:lvlJc w:val="left"/>
      <w:pPr>
        <w:ind w:left="8057" w:hanging="281"/>
      </w:pPr>
      <w:rPr>
        <w:rFonts w:hint="default"/>
        <w:lang w:val="ru-RU" w:eastAsia="ru-RU" w:bidi="ru-RU"/>
      </w:rPr>
    </w:lvl>
  </w:abstractNum>
  <w:abstractNum w:abstractNumId="14" w15:restartNumberingAfterBreak="0">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15:restartNumberingAfterBreak="0">
    <w:nsid w:val="170F418B"/>
    <w:multiLevelType w:val="multilevel"/>
    <w:tmpl w:val="A5589390"/>
    <w:styleLink w:val="a0"/>
    <w:lvl w:ilvl="0">
      <w:start w:val="1"/>
      <w:numFmt w:val="decimal"/>
      <w:lvlText w:val="Рисунок %1."/>
      <w:lvlJc w:val="left"/>
      <w:pPr>
        <w:ind w:left="192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7" w15:restartNumberingAfterBreak="0">
    <w:nsid w:val="19D64EAE"/>
    <w:multiLevelType w:val="hybridMultilevel"/>
    <w:tmpl w:val="46C09278"/>
    <w:lvl w:ilvl="0" w:tplc="7A06BC02">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15:restartNumberingAfterBreak="0">
    <w:nsid w:val="1C163796"/>
    <w:multiLevelType w:val="multilevel"/>
    <w:tmpl w:val="695A3B9A"/>
    <w:lvl w:ilvl="0">
      <w:start w:val="1"/>
      <w:numFmt w:val="decimal"/>
      <w:lvlText w:val="%1."/>
      <w:lvlJc w:val="left"/>
      <w:pPr>
        <w:ind w:left="585" w:hanging="585"/>
      </w:pPr>
      <w:rPr>
        <w:rFonts w:hint="default"/>
      </w:rPr>
    </w:lvl>
    <w:lvl w:ilvl="1">
      <w:start w:val="2"/>
      <w:numFmt w:val="decimal"/>
      <w:lvlText w:val="%1.%2."/>
      <w:lvlJc w:val="left"/>
      <w:pPr>
        <w:ind w:left="1186" w:hanging="720"/>
      </w:pPr>
      <w:rPr>
        <w:rFonts w:hint="default"/>
      </w:rPr>
    </w:lvl>
    <w:lvl w:ilvl="2">
      <w:start w:val="1"/>
      <w:numFmt w:val="decimal"/>
      <w:lvlText w:val="%1.%2.%3."/>
      <w:lvlJc w:val="left"/>
      <w:pPr>
        <w:ind w:left="1652" w:hanging="720"/>
      </w:pPr>
      <w:rPr>
        <w:rFonts w:hint="default"/>
      </w:rPr>
    </w:lvl>
    <w:lvl w:ilvl="3">
      <w:start w:val="1"/>
      <w:numFmt w:val="decimal"/>
      <w:lvlText w:val="%1.%2.%3.%4."/>
      <w:lvlJc w:val="left"/>
      <w:pPr>
        <w:ind w:left="2478" w:hanging="1080"/>
      </w:pPr>
      <w:rPr>
        <w:rFonts w:hint="default"/>
      </w:rPr>
    </w:lvl>
    <w:lvl w:ilvl="4">
      <w:start w:val="1"/>
      <w:numFmt w:val="decimal"/>
      <w:lvlText w:val="%1.%2.%3.%4.%5."/>
      <w:lvlJc w:val="left"/>
      <w:pPr>
        <w:ind w:left="2944" w:hanging="1080"/>
      </w:pPr>
      <w:rPr>
        <w:rFonts w:hint="default"/>
      </w:rPr>
    </w:lvl>
    <w:lvl w:ilvl="5">
      <w:start w:val="1"/>
      <w:numFmt w:val="decimal"/>
      <w:lvlText w:val="%1.%2.%3.%4.%5.%6."/>
      <w:lvlJc w:val="left"/>
      <w:pPr>
        <w:ind w:left="3770" w:hanging="1440"/>
      </w:pPr>
      <w:rPr>
        <w:rFonts w:hint="default"/>
      </w:rPr>
    </w:lvl>
    <w:lvl w:ilvl="6">
      <w:start w:val="1"/>
      <w:numFmt w:val="decimal"/>
      <w:lvlText w:val="%1.%2.%3.%4.%5.%6.%7."/>
      <w:lvlJc w:val="left"/>
      <w:pPr>
        <w:ind w:left="4236" w:hanging="1440"/>
      </w:pPr>
      <w:rPr>
        <w:rFonts w:hint="default"/>
      </w:rPr>
    </w:lvl>
    <w:lvl w:ilvl="7">
      <w:start w:val="1"/>
      <w:numFmt w:val="decimal"/>
      <w:lvlText w:val="%1.%2.%3.%4.%5.%6.%7.%8."/>
      <w:lvlJc w:val="left"/>
      <w:pPr>
        <w:ind w:left="5062" w:hanging="1800"/>
      </w:pPr>
      <w:rPr>
        <w:rFonts w:hint="default"/>
      </w:rPr>
    </w:lvl>
    <w:lvl w:ilvl="8">
      <w:start w:val="1"/>
      <w:numFmt w:val="decimal"/>
      <w:lvlText w:val="%1.%2.%3.%4.%5.%6.%7.%8.%9."/>
      <w:lvlJc w:val="left"/>
      <w:pPr>
        <w:ind w:left="5528" w:hanging="1800"/>
      </w:pPr>
      <w:rPr>
        <w:rFonts w:hint="default"/>
      </w:rPr>
    </w:lvl>
  </w:abstractNum>
  <w:abstractNum w:abstractNumId="19" w15:restartNumberingAfterBreak="0">
    <w:nsid w:val="1E8C05A6"/>
    <w:multiLevelType w:val="multilevel"/>
    <w:tmpl w:val="E4CAB7AA"/>
    <w:styleLink w:val="3"/>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1FF77534"/>
    <w:multiLevelType w:val="hybridMultilevel"/>
    <w:tmpl w:val="43E87C46"/>
    <w:lvl w:ilvl="0" w:tplc="DB7EF78A">
      <w:numFmt w:val="bullet"/>
      <w:lvlText w:val="–"/>
      <w:lvlJc w:val="left"/>
      <w:pPr>
        <w:ind w:left="1529"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2249" w:hanging="360"/>
      </w:pPr>
      <w:rPr>
        <w:rFonts w:ascii="Courier New" w:hAnsi="Courier New" w:cs="Courier New" w:hint="default"/>
      </w:rPr>
    </w:lvl>
    <w:lvl w:ilvl="2" w:tplc="04190005" w:tentative="1">
      <w:start w:val="1"/>
      <w:numFmt w:val="bullet"/>
      <w:lvlText w:val=""/>
      <w:lvlJc w:val="left"/>
      <w:pPr>
        <w:ind w:left="2969" w:hanging="360"/>
      </w:pPr>
      <w:rPr>
        <w:rFonts w:ascii="Wingdings" w:hAnsi="Wingdings" w:hint="default"/>
      </w:rPr>
    </w:lvl>
    <w:lvl w:ilvl="3" w:tplc="04190001" w:tentative="1">
      <w:start w:val="1"/>
      <w:numFmt w:val="bullet"/>
      <w:lvlText w:val=""/>
      <w:lvlJc w:val="left"/>
      <w:pPr>
        <w:ind w:left="3689" w:hanging="360"/>
      </w:pPr>
      <w:rPr>
        <w:rFonts w:ascii="Symbol" w:hAnsi="Symbol" w:hint="default"/>
      </w:rPr>
    </w:lvl>
    <w:lvl w:ilvl="4" w:tplc="04190003" w:tentative="1">
      <w:start w:val="1"/>
      <w:numFmt w:val="bullet"/>
      <w:lvlText w:val="o"/>
      <w:lvlJc w:val="left"/>
      <w:pPr>
        <w:ind w:left="4409" w:hanging="360"/>
      </w:pPr>
      <w:rPr>
        <w:rFonts w:ascii="Courier New" w:hAnsi="Courier New" w:cs="Courier New" w:hint="default"/>
      </w:rPr>
    </w:lvl>
    <w:lvl w:ilvl="5" w:tplc="04190005" w:tentative="1">
      <w:start w:val="1"/>
      <w:numFmt w:val="bullet"/>
      <w:lvlText w:val=""/>
      <w:lvlJc w:val="left"/>
      <w:pPr>
        <w:ind w:left="5129" w:hanging="360"/>
      </w:pPr>
      <w:rPr>
        <w:rFonts w:ascii="Wingdings" w:hAnsi="Wingdings" w:hint="default"/>
      </w:rPr>
    </w:lvl>
    <w:lvl w:ilvl="6" w:tplc="04190001" w:tentative="1">
      <w:start w:val="1"/>
      <w:numFmt w:val="bullet"/>
      <w:lvlText w:val=""/>
      <w:lvlJc w:val="left"/>
      <w:pPr>
        <w:ind w:left="5849" w:hanging="360"/>
      </w:pPr>
      <w:rPr>
        <w:rFonts w:ascii="Symbol" w:hAnsi="Symbol" w:hint="default"/>
      </w:rPr>
    </w:lvl>
    <w:lvl w:ilvl="7" w:tplc="04190003" w:tentative="1">
      <w:start w:val="1"/>
      <w:numFmt w:val="bullet"/>
      <w:lvlText w:val="o"/>
      <w:lvlJc w:val="left"/>
      <w:pPr>
        <w:ind w:left="6569" w:hanging="360"/>
      </w:pPr>
      <w:rPr>
        <w:rFonts w:ascii="Courier New" w:hAnsi="Courier New" w:cs="Courier New" w:hint="default"/>
      </w:rPr>
    </w:lvl>
    <w:lvl w:ilvl="8" w:tplc="04190005" w:tentative="1">
      <w:start w:val="1"/>
      <w:numFmt w:val="bullet"/>
      <w:lvlText w:val=""/>
      <w:lvlJc w:val="left"/>
      <w:pPr>
        <w:ind w:left="7289" w:hanging="360"/>
      </w:pPr>
      <w:rPr>
        <w:rFonts w:ascii="Wingdings" w:hAnsi="Wingdings" w:hint="default"/>
      </w:rPr>
    </w:lvl>
  </w:abstractNum>
  <w:abstractNum w:abstractNumId="21"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2281788E"/>
    <w:multiLevelType w:val="multilevel"/>
    <w:tmpl w:val="697C1A80"/>
    <w:lvl w:ilvl="0">
      <w:start w:val="2"/>
      <w:numFmt w:val="decimal"/>
      <w:lvlText w:val="%1."/>
      <w:lvlJc w:val="left"/>
      <w:pPr>
        <w:ind w:left="390" w:hanging="390"/>
      </w:pPr>
      <w:rPr>
        <w:rFonts w:hint="default"/>
      </w:rPr>
    </w:lvl>
    <w:lvl w:ilvl="1">
      <w:start w:val="9"/>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23" w15:restartNumberingAfterBreak="0">
    <w:nsid w:val="26512F02"/>
    <w:multiLevelType w:val="multilevel"/>
    <w:tmpl w:val="2B98D3D4"/>
    <w:lvl w:ilvl="0">
      <w:start w:val="1"/>
      <w:numFmt w:val="bullet"/>
      <w:lvlText w:val=""/>
      <w:lvlJc w:val="left"/>
      <w:pPr>
        <w:ind w:left="360" w:hanging="360"/>
      </w:pPr>
      <w:rPr>
        <w:rFonts w:ascii="Symbol" w:hAnsi="Symbol" w:cs="Times New Roman" w:hint="default"/>
        <w:b w:val="0"/>
        <w:i w:val="0"/>
        <w:spacing w:val="0"/>
        <w:w w:val="100"/>
        <w:position w:val="0"/>
        <w:sz w:val="26"/>
        <w14:cntxtAlts w14: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7FF2381"/>
    <w:multiLevelType w:val="hybridMultilevel"/>
    <w:tmpl w:val="A12EEF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2AB92429"/>
    <w:multiLevelType w:val="hybridMultilevel"/>
    <w:tmpl w:val="D7602EE6"/>
    <w:lvl w:ilvl="0" w:tplc="EE62C604">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B3007AD"/>
    <w:multiLevelType w:val="multilevel"/>
    <w:tmpl w:val="1F1251D6"/>
    <w:styleLink w:val="4"/>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2B3F5BB4"/>
    <w:multiLevelType w:val="hybridMultilevel"/>
    <w:tmpl w:val="18087308"/>
    <w:lvl w:ilvl="0" w:tplc="04DCDEAC">
      <w:start w:val="10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2CCC3F73"/>
    <w:multiLevelType w:val="hybridMultilevel"/>
    <w:tmpl w:val="B92E882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9" w15:restartNumberingAfterBreak="0">
    <w:nsid w:val="2DF95A3C"/>
    <w:multiLevelType w:val="hybridMultilevel"/>
    <w:tmpl w:val="E748618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1" w15:restartNumberingAfterBreak="0">
    <w:nsid w:val="2E633EF4"/>
    <w:multiLevelType w:val="hybridMultilevel"/>
    <w:tmpl w:val="949EF2C0"/>
    <w:lvl w:ilvl="0" w:tplc="0419000F">
      <w:start w:val="1"/>
      <w:numFmt w:val="decimal"/>
      <w:lvlText w:val="%1."/>
      <w:lvlJc w:val="left"/>
      <w:pPr>
        <w:ind w:left="2291" w:hanging="360"/>
      </w:pPr>
    </w:lvl>
    <w:lvl w:ilvl="1" w:tplc="04190019" w:tentative="1">
      <w:start w:val="1"/>
      <w:numFmt w:val="lowerLetter"/>
      <w:lvlText w:val="%2."/>
      <w:lvlJc w:val="left"/>
      <w:pPr>
        <w:ind w:left="3011" w:hanging="360"/>
      </w:pPr>
    </w:lvl>
    <w:lvl w:ilvl="2" w:tplc="0419001B" w:tentative="1">
      <w:start w:val="1"/>
      <w:numFmt w:val="lowerRoman"/>
      <w:lvlText w:val="%3."/>
      <w:lvlJc w:val="right"/>
      <w:pPr>
        <w:ind w:left="3731" w:hanging="180"/>
      </w:pPr>
    </w:lvl>
    <w:lvl w:ilvl="3" w:tplc="0419000F" w:tentative="1">
      <w:start w:val="1"/>
      <w:numFmt w:val="decimal"/>
      <w:lvlText w:val="%4."/>
      <w:lvlJc w:val="left"/>
      <w:pPr>
        <w:ind w:left="4451" w:hanging="360"/>
      </w:pPr>
    </w:lvl>
    <w:lvl w:ilvl="4" w:tplc="04190019" w:tentative="1">
      <w:start w:val="1"/>
      <w:numFmt w:val="lowerLetter"/>
      <w:lvlText w:val="%5."/>
      <w:lvlJc w:val="left"/>
      <w:pPr>
        <w:ind w:left="5171" w:hanging="360"/>
      </w:pPr>
    </w:lvl>
    <w:lvl w:ilvl="5" w:tplc="0419001B" w:tentative="1">
      <w:start w:val="1"/>
      <w:numFmt w:val="lowerRoman"/>
      <w:lvlText w:val="%6."/>
      <w:lvlJc w:val="right"/>
      <w:pPr>
        <w:ind w:left="5891" w:hanging="180"/>
      </w:pPr>
    </w:lvl>
    <w:lvl w:ilvl="6" w:tplc="0419000F" w:tentative="1">
      <w:start w:val="1"/>
      <w:numFmt w:val="decimal"/>
      <w:lvlText w:val="%7."/>
      <w:lvlJc w:val="left"/>
      <w:pPr>
        <w:ind w:left="6611" w:hanging="360"/>
      </w:pPr>
    </w:lvl>
    <w:lvl w:ilvl="7" w:tplc="04190019" w:tentative="1">
      <w:start w:val="1"/>
      <w:numFmt w:val="lowerLetter"/>
      <w:lvlText w:val="%8."/>
      <w:lvlJc w:val="left"/>
      <w:pPr>
        <w:ind w:left="7331" w:hanging="360"/>
      </w:pPr>
    </w:lvl>
    <w:lvl w:ilvl="8" w:tplc="0419001B" w:tentative="1">
      <w:start w:val="1"/>
      <w:numFmt w:val="lowerRoman"/>
      <w:lvlText w:val="%9."/>
      <w:lvlJc w:val="right"/>
      <w:pPr>
        <w:ind w:left="8051" w:hanging="180"/>
      </w:pPr>
    </w:lvl>
  </w:abstractNum>
  <w:abstractNum w:abstractNumId="32" w15:restartNumberingAfterBreak="0">
    <w:nsid w:val="2E8B3759"/>
    <w:multiLevelType w:val="hybridMultilevel"/>
    <w:tmpl w:val="1CF66360"/>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34" w15:restartNumberingAfterBreak="0">
    <w:nsid w:val="2F5B6852"/>
    <w:multiLevelType w:val="hybridMultilevel"/>
    <w:tmpl w:val="E08867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30852004"/>
    <w:multiLevelType w:val="hybridMultilevel"/>
    <w:tmpl w:val="069A958E"/>
    <w:lvl w:ilvl="0" w:tplc="13B0A50C">
      <w:numFmt w:val="bullet"/>
      <w:lvlText w:val="•"/>
      <w:lvlJc w:val="left"/>
      <w:pPr>
        <w:ind w:left="2095" w:hanging="706"/>
      </w:pPr>
      <w:rPr>
        <w:rFonts w:ascii="Times New Roman" w:eastAsia="Times New Roman" w:hAnsi="Times New Roman" w:cs="Times New Roman" w:hint="default"/>
        <w:w w:val="99"/>
        <w:sz w:val="26"/>
        <w:szCs w:val="26"/>
        <w:lang w:val="ru-RU" w:eastAsia="ru-RU" w:bidi="ru-RU"/>
      </w:rPr>
    </w:lvl>
    <w:lvl w:ilvl="1" w:tplc="43C437D0">
      <w:numFmt w:val="bullet"/>
      <w:lvlText w:val="•"/>
      <w:lvlJc w:val="left"/>
      <w:pPr>
        <w:ind w:left="2964" w:hanging="706"/>
      </w:pPr>
      <w:rPr>
        <w:rFonts w:hint="default"/>
        <w:lang w:val="ru-RU" w:eastAsia="ru-RU" w:bidi="ru-RU"/>
      </w:rPr>
    </w:lvl>
    <w:lvl w:ilvl="2" w:tplc="ABF08C54">
      <w:numFmt w:val="bullet"/>
      <w:lvlText w:val="•"/>
      <w:lvlJc w:val="left"/>
      <w:pPr>
        <w:ind w:left="3829" w:hanging="706"/>
      </w:pPr>
      <w:rPr>
        <w:rFonts w:hint="default"/>
        <w:lang w:val="ru-RU" w:eastAsia="ru-RU" w:bidi="ru-RU"/>
      </w:rPr>
    </w:lvl>
    <w:lvl w:ilvl="3" w:tplc="EB90A5F0">
      <w:numFmt w:val="bullet"/>
      <w:lvlText w:val="•"/>
      <w:lvlJc w:val="left"/>
      <w:pPr>
        <w:ind w:left="4693" w:hanging="706"/>
      </w:pPr>
      <w:rPr>
        <w:rFonts w:hint="default"/>
        <w:lang w:val="ru-RU" w:eastAsia="ru-RU" w:bidi="ru-RU"/>
      </w:rPr>
    </w:lvl>
    <w:lvl w:ilvl="4" w:tplc="6202528E">
      <w:numFmt w:val="bullet"/>
      <w:lvlText w:val="•"/>
      <w:lvlJc w:val="left"/>
      <w:pPr>
        <w:ind w:left="5558" w:hanging="706"/>
      </w:pPr>
      <w:rPr>
        <w:rFonts w:hint="default"/>
        <w:lang w:val="ru-RU" w:eastAsia="ru-RU" w:bidi="ru-RU"/>
      </w:rPr>
    </w:lvl>
    <w:lvl w:ilvl="5" w:tplc="A5CC1558">
      <w:numFmt w:val="bullet"/>
      <w:lvlText w:val="•"/>
      <w:lvlJc w:val="left"/>
      <w:pPr>
        <w:ind w:left="6423" w:hanging="706"/>
      </w:pPr>
      <w:rPr>
        <w:rFonts w:hint="default"/>
        <w:lang w:val="ru-RU" w:eastAsia="ru-RU" w:bidi="ru-RU"/>
      </w:rPr>
    </w:lvl>
    <w:lvl w:ilvl="6" w:tplc="3CD2BCD0">
      <w:numFmt w:val="bullet"/>
      <w:lvlText w:val="•"/>
      <w:lvlJc w:val="left"/>
      <w:pPr>
        <w:ind w:left="7287" w:hanging="706"/>
      </w:pPr>
      <w:rPr>
        <w:rFonts w:hint="default"/>
        <w:lang w:val="ru-RU" w:eastAsia="ru-RU" w:bidi="ru-RU"/>
      </w:rPr>
    </w:lvl>
    <w:lvl w:ilvl="7" w:tplc="225695F2">
      <w:numFmt w:val="bullet"/>
      <w:lvlText w:val="•"/>
      <w:lvlJc w:val="left"/>
      <w:pPr>
        <w:ind w:left="8152" w:hanging="706"/>
      </w:pPr>
      <w:rPr>
        <w:rFonts w:hint="default"/>
        <w:lang w:val="ru-RU" w:eastAsia="ru-RU" w:bidi="ru-RU"/>
      </w:rPr>
    </w:lvl>
    <w:lvl w:ilvl="8" w:tplc="D9F2B990">
      <w:numFmt w:val="bullet"/>
      <w:lvlText w:val="•"/>
      <w:lvlJc w:val="left"/>
      <w:pPr>
        <w:ind w:left="9017" w:hanging="706"/>
      </w:pPr>
      <w:rPr>
        <w:rFonts w:hint="default"/>
        <w:lang w:val="ru-RU" w:eastAsia="ru-RU" w:bidi="ru-RU"/>
      </w:rPr>
    </w:lvl>
  </w:abstractNum>
  <w:abstractNum w:abstractNumId="36" w15:restartNumberingAfterBreak="0">
    <w:nsid w:val="31012B7E"/>
    <w:multiLevelType w:val="hybridMultilevel"/>
    <w:tmpl w:val="DDD85CA0"/>
    <w:lvl w:ilvl="0" w:tplc="DB7EF78A">
      <w:numFmt w:val="bullet"/>
      <w:lvlText w:val="–"/>
      <w:lvlJc w:val="left"/>
      <w:pPr>
        <w:ind w:left="162" w:hanging="382"/>
      </w:pPr>
      <w:rPr>
        <w:rFonts w:ascii="Times New Roman" w:eastAsia="Times New Roman" w:hAnsi="Times New Roman" w:cs="Times New Roman" w:hint="default"/>
        <w:w w:val="99"/>
        <w:sz w:val="26"/>
        <w:szCs w:val="26"/>
        <w:lang w:val="ru-RU" w:eastAsia="ru-RU" w:bidi="ru-RU"/>
      </w:rPr>
    </w:lvl>
    <w:lvl w:ilvl="1" w:tplc="F1387394">
      <w:numFmt w:val="bullet"/>
      <w:lvlText w:val="•"/>
      <w:lvlJc w:val="left"/>
      <w:pPr>
        <w:ind w:left="1638" w:hanging="708"/>
      </w:pPr>
      <w:rPr>
        <w:rFonts w:ascii="Times New Roman" w:eastAsia="Times New Roman" w:hAnsi="Times New Roman" w:cs="Times New Roman" w:hint="default"/>
        <w:w w:val="99"/>
        <w:sz w:val="26"/>
        <w:szCs w:val="26"/>
        <w:lang w:val="ru-RU" w:eastAsia="ru-RU" w:bidi="ru-RU"/>
      </w:rPr>
    </w:lvl>
    <w:lvl w:ilvl="2" w:tplc="8F065EBC">
      <w:numFmt w:val="bullet"/>
      <w:lvlText w:val="•"/>
      <w:lvlJc w:val="left"/>
      <w:pPr>
        <w:ind w:left="2527" w:hanging="708"/>
      </w:pPr>
      <w:rPr>
        <w:rFonts w:hint="default"/>
        <w:lang w:val="ru-RU" w:eastAsia="ru-RU" w:bidi="ru-RU"/>
      </w:rPr>
    </w:lvl>
    <w:lvl w:ilvl="3" w:tplc="B3C879FE">
      <w:numFmt w:val="bullet"/>
      <w:lvlText w:val="•"/>
      <w:lvlJc w:val="left"/>
      <w:pPr>
        <w:ind w:left="3414" w:hanging="708"/>
      </w:pPr>
      <w:rPr>
        <w:rFonts w:hint="default"/>
        <w:lang w:val="ru-RU" w:eastAsia="ru-RU" w:bidi="ru-RU"/>
      </w:rPr>
    </w:lvl>
    <w:lvl w:ilvl="4" w:tplc="A4EC62F0">
      <w:numFmt w:val="bullet"/>
      <w:lvlText w:val="•"/>
      <w:lvlJc w:val="left"/>
      <w:pPr>
        <w:ind w:left="4302" w:hanging="708"/>
      </w:pPr>
      <w:rPr>
        <w:rFonts w:hint="default"/>
        <w:lang w:val="ru-RU" w:eastAsia="ru-RU" w:bidi="ru-RU"/>
      </w:rPr>
    </w:lvl>
    <w:lvl w:ilvl="5" w:tplc="F4481CCA">
      <w:numFmt w:val="bullet"/>
      <w:lvlText w:val="•"/>
      <w:lvlJc w:val="left"/>
      <w:pPr>
        <w:ind w:left="5189" w:hanging="708"/>
      </w:pPr>
      <w:rPr>
        <w:rFonts w:hint="default"/>
        <w:lang w:val="ru-RU" w:eastAsia="ru-RU" w:bidi="ru-RU"/>
      </w:rPr>
    </w:lvl>
    <w:lvl w:ilvl="6" w:tplc="B28EA120">
      <w:numFmt w:val="bullet"/>
      <w:lvlText w:val="•"/>
      <w:lvlJc w:val="left"/>
      <w:pPr>
        <w:ind w:left="6076" w:hanging="708"/>
      </w:pPr>
      <w:rPr>
        <w:rFonts w:hint="default"/>
        <w:lang w:val="ru-RU" w:eastAsia="ru-RU" w:bidi="ru-RU"/>
      </w:rPr>
    </w:lvl>
    <w:lvl w:ilvl="7" w:tplc="D69CBF60">
      <w:numFmt w:val="bullet"/>
      <w:lvlText w:val="•"/>
      <w:lvlJc w:val="left"/>
      <w:pPr>
        <w:ind w:left="6964" w:hanging="708"/>
      </w:pPr>
      <w:rPr>
        <w:rFonts w:hint="default"/>
        <w:lang w:val="ru-RU" w:eastAsia="ru-RU" w:bidi="ru-RU"/>
      </w:rPr>
    </w:lvl>
    <w:lvl w:ilvl="8" w:tplc="5B5E8C08">
      <w:numFmt w:val="bullet"/>
      <w:lvlText w:val="•"/>
      <w:lvlJc w:val="left"/>
      <w:pPr>
        <w:ind w:left="7851" w:hanging="708"/>
      </w:pPr>
      <w:rPr>
        <w:rFonts w:hint="default"/>
        <w:lang w:val="ru-RU" w:eastAsia="ru-RU" w:bidi="ru-RU"/>
      </w:rPr>
    </w:lvl>
  </w:abstractNum>
  <w:abstractNum w:abstractNumId="37"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8" w15:restartNumberingAfterBreak="0">
    <w:nsid w:val="333B1D7C"/>
    <w:multiLevelType w:val="multilevel"/>
    <w:tmpl w:val="CC486D88"/>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9" w15:restartNumberingAfterBreak="0">
    <w:nsid w:val="33F328E6"/>
    <w:multiLevelType w:val="hybridMultilevel"/>
    <w:tmpl w:val="58EEFF44"/>
    <w:lvl w:ilvl="0" w:tplc="09E4B9B4">
      <w:numFmt w:val="bullet"/>
      <w:lvlText w:val="–"/>
      <w:lvlJc w:val="left"/>
      <w:pPr>
        <w:ind w:left="1440"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0" w15:restartNumberingAfterBreak="0">
    <w:nsid w:val="35356DFA"/>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287"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41" w15:restartNumberingAfterBreak="0">
    <w:nsid w:val="36470C5B"/>
    <w:multiLevelType w:val="multilevel"/>
    <w:tmpl w:val="5EFC625E"/>
    <w:lvl w:ilvl="0">
      <w:start w:val="3"/>
      <w:numFmt w:val="decimal"/>
      <w:lvlText w:val="%1."/>
      <w:lvlJc w:val="left"/>
      <w:pPr>
        <w:ind w:left="390" w:hanging="390"/>
      </w:pPr>
      <w:rPr>
        <w:rFonts w:hint="default"/>
      </w:rPr>
    </w:lvl>
    <w:lvl w:ilvl="1">
      <w:start w:val="1"/>
      <w:numFmt w:val="lowerLetter"/>
      <w:lvlText w:val="%2)"/>
      <w:lvlJc w:val="left"/>
      <w:pPr>
        <w:ind w:left="1571" w:hanging="720"/>
      </w:pPr>
      <w:rPr>
        <w:rFonts w:hint="default"/>
        <w:i w:val="0"/>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42" w15:restartNumberingAfterBreak="0">
    <w:nsid w:val="38543850"/>
    <w:multiLevelType w:val="hybridMultilevel"/>
    <w:tmpl w:val="2212875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3" w15:restartNumberingAfterBreak="0">
    <w:nsid w:val="3AB14FF2"/>
    <w:multiLevelType w:val="hybridMultilevel"/>
    <w:tmpl w:val="725821A0"/>
    <w:lvl w:ilvl="0" w:tplc="DB7EF78A">
      <w:numFmt w:val="bullet"/>
      <w:lvlText w:val="–"/>
      <w:lvlJc w:val="left"/>
      <w:pPr>
        <w:ind w:left="2705"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3425" w:hanging="360"/>
      </w:pPr>
      <w:rPr>
        <w:rFonts w:ascii="Courier New" w:hAnsi="Courier New" w:cs="Courier New" w:hint="default"/>
      </w:rPr>
    </w:lvl>
    <w:lvl w:ilvl="2" w:tplc="04190005" w:tentative="1">
      <w:start w:val="1"/>
      <w:numFmt w:val="bullet"/>
      <w:lvlText w:val=""/>
      <w:lvlJc w:val="left"/>
      <w:pPr>
        <w:ind w:left="4145" w:hanging="360"/>
      </w:pPr>
      <w:rPr>
        <w:rFonts w:ascii="Wingdings" w:hAnsi="Wingdings" w:hint="default"/>
      </w:rPr>
    </w:lvl>
    <w:lvl w:ilvl="3" w:tplc="04190001" w:tentative="1">
      <w:start w:val="1"/>
      <w:numFmt w:val="bullet"/>
      <w:lvlText w:val=""/>
      <w:lvlJc w:val="left"/>
      <w:pPr>
        <w:ind w:left="4865" w:hanging="360"/>
      </w:pPr>
      <w:rPr>
        <w:rFonts w:ascii="Symbol" w:hAnsi="Symbol" w:hint="default"/>
      </w:rPr>
    </w:lvl>
    <w:lvl w:ilvl="4" w:tplc="04190003" w:tentative="1">
      <w:start w:val="1"/>
      <w:numFmt w:val="bullet"/>
      <w:lvlText w:val="o"/>
      <w:lvlJc w:val="left"/>
      <w:pPr>
        <w:ind w:left="5585" w:hanging="360"/>
      </w:pPr>
      <w:rPr>
        <w:rFonts w:ascii="Courier New" w:hAnsi="Courier New" w:cs="Courier New" w:hint="default"/>
      </w:rPr>
    </w:lvl>
    <w:lvl w:ilvl="5" w:tplc="04190005" w:tentative="1">
      <w:start w:val="1"/>
      <w:numFmt w:val="bullet"/>
      <w:lvlText w:val=""/>
      <w:lvlJc w:val="left"/>
      <w:pPr>
        <w:ind w:left="6305" w:hanging="360"/>
      </w:pPr>
      <w:rPr>
        <w:rFonts w:ascii="Wingdings" w:hAnsi="Wingdings" w:hint="default"/>
      </w:rPr>
    </w:lvl>
    <w:lvl w:ilvl="6" w:tplc="04190001" w:tentative="1">
      <w:start w:val="1"/>
      <w:numFmt w:val="bullet"/>
      <w:lvlText w:val=""/>
      <w:lvlJc w:val="left"/>
      <w:pPr>
        <w:ind w:left="7025" w:hanging="360"/>
      </w:pPr>
      <w:rPr>
        <w:rFonts w:ascii="Symbol" w:hAnsi="Symbol" w:hint="default"/>
      </w:rPr>
    </w:lvl>
    <w:lvl w:ilvl="7" w:tplc="04190003" w:tentative="1">
      <w:start w:val="1"/>
      <w:numFmt w:val="bullet"/>
      <w:lvlText w:val="o"/>
      <w:lvlJc w:val="left"/>
      <w:pPr>
        <w:ind w:left="7745" w:hanging="360"/>
      </w:pPr>
      <w:rPr>
        <w:rFonts w:ascii="Courier New" w:hAnsi="Courier New" w:cs="Courier New" w:hint="default"/>
      </w:rPr>
    </w:lvl>
    <w:lvl w:ilvl="8" w:tplc="04190005" w:tentative="1">
      <w:start w:val="1"/>
      <w:numFmt w:val="bullet"/>
      <w:lvlText w:val=""/>
      <w:lvlJc w:val="left"/>
      <w:pPr>
        <w:ind w:left="8465" w:hanging="360"/>
      </w:pPr>
      <w:rPr>
        <w:rFonts w:ascii="Wingdings" w:hAnsi="Wingdings" w:hint="default"/>
      </w:rPr>
    </w:lvl>
  </w:abstractNum>
  <w:abstractNum w:abstractNumId="44" w15:restartNumberingAfterBreak="0">
    <w:nsid w:val="3B4D3D8B"/>
    <w:multiLevelType w:val="hybridMultilevel"/>
    <w:tmpl w:val="63C4B22E"/>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5" w15:restartNumberingAfterBreak="0">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6" w15:restartNumberingAfterBreak="0">
    <w:nsid w:val="3F43404C"/>
    <w:multiLevelType w:val="multilevel"/>
    <w:tmpl w:val="9E8C0BFC"/>
    <w:styleLink w:val="1115"/>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47" w15:restartNumberingAfterBreak="0">
    <w:nsid w:val="401D54EF"/>
    <w:multiLevelType w:val="hybridMultilevel"/>
    <w:tmpl w:val="430A377C"/>
    <w:lvl w:ilvl="0" w:tplc="DB7EF78A">
      <w:numFmt w:val="bullet"/>
      <w:lvlText w:val="–"/>
      <w:lvlJc w:val="left"/>
      <w:pPr>
        <w:ind w:left="1429"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40D02ED1"/>
    <w:multiLevelType w:val="hybridMultilevel"/>
    <w:tmpl w:val="9142265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9" w15:restartNumberingAfterBreak="0">
    <w:nsid w:val="40FB2C5D"/>
    <w:multiLevelType w:val="hybridMultilevel"/>
    <w:tmpl w:val="4112C2F0"/>
    <w:lvl w:ilvl="0" w:tplc="09EC1134">
      <w:numFmt w:val="bullet"/>
      <w:lvlText w:val="-"/>
      <w:lvlJc w:val="left"/>
      <w:pPr>
        <w:ind w:left="222" w:hanging="188"/>
      </w:pPr>
      <w:rPr>
        <w:rFonts w:ascii="Times New Roman" w:eastAsia="Times New Roman" w:hAnsi="Times New Roman" w:cs="Times New Roman" w:hint="default"/>
        <w:w w:val="99"/>
        <w:sz w:val="26"/>
        <w:szCs w:val="26"/>
        <w:lang w:val="ru-RU" w:eastAsia="ru-RU" w:bidi="ru-RU"/>
      </w:rPr>
    </w:lvl>
    <w:lvl w:ilvl="1" w:tplc="69C04452">
      <w:numFmt w:val="bullet"/>
      <w:lvlText w:val="•"/>
      <w:lvlJc w:val="left"/>
      <w:pPr>
        <w:ind w:left="1178" w:hanging="188"/>
      </w:pPr>
      <w:rPr>
        <w:rFonts w:hint="default"/>
        <w:lang w:val="ru-RU" w:eastAsia="ru-RU" w:bidi="ru-RU"/>
      </w:rPr>
    </w:lvl>
    <w:lvl w:ilvl="2" w:tplc="5E38F1AE">
      <w:numFmt w:val="bullet"/>
      <w:lvlText w:val="•"/>
      <w:lvlJc w:val="left"/>
      <w:pPr>
        <w:ind w:left="2137" w:hanging="188"/>
      </w:pPr>
      <w:rPr>
        <w:rFonts w:hint="default"/>
        <w:lang w:val="ru-RU" w:eastAsia="ru-RU" w:bidi="ru-RU"/>
      </w:rPr>
    </w:lvl>
    <w:lvl w:ilvl="3" w:tplc="57C6DB3C">
      <w:numFmt w:val="bullet"/>
      <w:lvlText w:val="•"/>
      <w:lvlJc w:val="left"/>
      <w:pPr>
        <w:ind w:left="3095" w:hanging="188"/>
      </w:pPr>
      <w:rPr>
        <w:rFonts w:hint="default"/>
        <w:lang w:val="ru-RU" w:eastAsia="ru-RU" w:bidi="ru-RU"/>
      </w:rPr>
    </w:lvl>
    <w:lvl w:ilvl="4" w:tplc="2E52675A">
      <w:numFmt w:val="bullet"/>
      <w:lvlText w:val="•"/>
      <w:lvlJc w:val="left"/>
      <w:pPr>
        <w:ind w:left="4054" w:hanging="188"/>
      </w:pPr>
      <w:rPr>
        <w:rFonts w:hint="default"/>
        <w:lang w:val="ru-RU" w:eastAsia="ru-RU" w:bidi="ru-RU"/>
      </w:rPr>
    </w:lvl>
    <w:lvl w:ilvl="5" w:tplc="79182638">
      <w:numFmt w:val="bullet"/>
      <w:lvlText w:val="•"/>
      <w:lvlJc w:val="left"/>
      <w:pPr>
        <w:ind w:left="5013" w:hanging="188"/>
      </w:pPr>
      <w:rPr>
        <w:rFonts w:hint="default"/>
        <w:lang w:val="ru-RU" w:eastAsia="ru-RU" w:bidi="ru-RU"/>
      </w:rPr>
    </w:lvl>
    <w:lvl w:ilvl="6" w:tplc="B874EEF8">
      <w:numFmt w:val="bullet"/>
      <w:lvlText w:val="•"/>
      <w:lvlJc w:val="left"/>
      <w:pPr>
        <w:ind w:left="5971" w:hanging="188"/>
      </w:pPr>
      <w:rPr>
        <w:rFonts w:hint="default"/>
        <w:lang w:val="ru-RU" w:eastAsia="ru-RU" w:bidi="ru-RU"/>
      </w:rPr>
    </w:lvl>
    <w:lvl w:ilvl="7" w:tplc="33B63440">
      <w:numFmt w:val="bullet"/>
      <w:lvlText w:val="•"/>
      <w:lvlJc w:val="left"/>
      <w:pPr>
        <w:ind w:left="6930" w:hanging="188"/>
      </w:pPr>
      <w:rPr>
        <w:rFonts w:hint="default"/>
        <w:lang w:val="ru-RU" w:eastAsia="ru-RU" w:bidi="ru-RU"/>
      </w:rPr>
    </w:lvl>
    <w:lvl w:ilvl="8" w:tplc="D584CE7E">
      <w:numFmt w:val="bullet"/>
      <w:lvlText w:val="•"/>
      <w:lvlJc w:val="left"/>
      <w:pPr>
        <w:ind w:left="7889" w:hanging="188"/>
      </w:pPr>
      <w:rPr>
        <w:rFonts w:hint="default"/>
        <w:lang w:val="ru-RU" w:eastAsia="ru-RU" w:bidi="ru-RU"/>
      </w:rPr>
    </w:lvl>
  </w:abstractNum>
  <w:abstractNum w:abstractNumId="50" w15:restartNumberingAfterBreak="0">
    <w:nsid w:val="423B1EC6"/>
    <w:multiLevelType w:val="multilevel"/>
    <w:tmpl w:val="003E9EB4"/>
    <w:styleLink w:val="110"/>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3625" w:hanging="852"/>
      </w:pPr>
      <w:rPr>
        <w:rFonts w:hint="default"/>
        <w:b/>
        <w:bCs/>
        <w:w w:val="99"/>
        <w:sz w:val="26"/>
        <w:szCs w:val="26"/>
        <w:lang w:val="ru-RU" w:eastAsia="ru-RU" w:bidi="ru-RU"/>
      </w:rPr>
    </w:lvl>
    <w:lvl w:ilvl="3">
      <w:numFmt w:val="bullet"/>
      <w:lvlText w:val="•"/>
      <w:lvlJc w:val="left"/>
      <w:pPr>
        <w:ind w:left="2140" w:hanging="852"/>
      </w:pPr>
      <w:rPr>
        <w:rFonts w:hint="default"/>
        <w:lang w:val="ru-RU" w:eastAsia="ru-RU" w:bidi="ru-RU"/>
      </w:rPr>
    </w:lvl>
    <w:lvl w:ilvl="4">
      <w:numFmt w:val="bullet"/>
      <w:lvlText w:val="•"/>
      <w:lvlJc w:val="left"/>
      <w:pPr>
        <w:ind w:left="2220" w:hanging="852"/>
      </w:pPr>
      <w:rPr>
        <w:rFonts w:hint="default"/>
        <w:lang w:val="ru-RU" w:eastAsia="ru-RU" w:bidi="ru-RU"/>
      </w:rPr>
    </w:lvl>
    <w:lvl w:ilvl="5">
      <w:numFmt w:val="bullet"/>
      <w:lvlText w:val="•"/>
      <w:lvlJc w:val="left"/>
      <w:pPr>
        <w:ind w:left="2300" w:hanging="852"/>
      </w:pPr>
      <w:rPr>
        <w:rFonts w:hint="default"/>
        <w:lang w:val="ru-RU" w:eastAsia="ru-RU" w:bidi="ru-RU"/>
      </w:rPr>
    </w:lvl>
    <w:lvl w:ilvl="6">
      <w:numFmt w:val="bullet"/>
      <w:lvlText w:val="•"/>
      <w:lvlJc w:val="left"/>
      <w:pPr>
        <w:ind w:left="3620" w:hanging="852"/>
      </w:pPr>
      <w:rPr>
        <w:rFonts w:hint="default"/>
        <w:lang w:val="ru-RU" w:eastAsia="ru-RU" w:bidi="ru-RU"/>
      </w:rPr>
    </w:lvl>
    <w:lvl w:ilvl="7">
      <w:numFmt w:val="bullet"/>
      <w:lvlText w:val="•"/>
      <w:lvlJc w:val="left"/>
      <w:pPr>
        <w:ind w:left="5106" w:hanging="852"/>
      </w:pPr>
      <w:rPr>
        <w:rFonts w:hint="default"/>
        <w:lang w:val="ru-RU" w:eastAsia="ru-RU" w:bidi="ru-RU"/>
      </w:rPr>
    </w:lvl>
    <w:lvl w:ilvl="8">
      <w:numFmt w:val="bullet"/>
      <w:lvlText w:val="•"/>
      <w:lvlJc w:val="left"/>
      <w:pPr>
        <w:ind w:left="6593" w:hanging="852"/>
      </w:pPr>
      <w:rPr>
        <w:rFonts w:hint="default"/>
        <w:lang w:val="ru-RU" w:eastAsia="ru-RU" w:bidi="ru-RU"/>
      </w:rPr>
    </w:lvl>
  </w:abstractNum>
  <w:abstractNum w:abstractNumId="51" w15:restartNumberingAfterBreak="0">
    <w:nsid w:val="42946186"/>
    <w:multiLevelType w:val="hybridMultilevel"/>
    <w:tmpl w:val="349EF24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2" w15:restartNumberingAfterBreak="0">
    <w:nsid w:val="435B2A60"/>
    <w:multiLevelType w:val="multilevel"/>
    <w:tmpl w:val="AA064582"/>
    <w:lvl w:ilvl="0">
      <w:start w:val="1"/>
      <w:numFmt w:val="decimal"/>
      <w:lvlText w:val="%1."/>
      <w:lvlJc w:val="left"/>
      <w:pPr>
        <w:ind w:left="390" w:hanging="390"/>
      </w:pPr>
      <w:rPr>
        <w:rFonts w:hint="default"/>
      </w:rPr>
    </w:lvl>
    <w:lvl w:ilvl="1">
      <w:start w:val="1"/>
      <w:numFmt w:val="decimal"/>
      <w:lvlText w:val="%1.%2."/>
      <w:lvlJc w:val="left"/>
      <w:pPr>
        <w:ind w:left="2291" w:hanging="720"/>
      </w:pPr>
      <w:rPr>
        <w:rFonts w:hint="default"/>
      </w:rPr>
    </w:lvl>
    <w:lvl w:ilvl="2">
      <w:start w:val="1"/>
      <w:numFmt w:val="decimal"/>
      <w:lvlText w:val="%1.%2.%3."/>
      <w:lvlJc w:val="left"/>
      <w:pPr>
        <w:ind w:left="3862" w:hanging="720"/>
      </w:pPr>
      <w:rPr>
        <w:rFonts w:hint="default"/>
      </w:rPr>
    </w:lvl>
    <w:lvl w:ilvl="3">
      <w:start w:val="1"/>
      <w:numFmt w:val="decimal"/>
      <w:lvlText w:val="%1.%2.%3.%4."/>
      <w:lvlJc w:val="left"/>
      <w:pPr>
        <w:ind w:left="5793" w:hanging="1080"/>
      </w:pPr>
      <w:rPr>
        <w:rFonts w:hint="default"/>
      </w:rPr>
    </w:lvl>
    <w:lvl w:ilvl="4">
      <w:start w:val="1"/>
      <w:numFmt w:val="decimal"/>
      <w:lvlText w:val="%1.%2.%3.%4.%5."/>
      <w:lvlJc w:val="left"/>
      <w:pPr>
        <w:ind w:left="7364" w:hanging="1080"/>
      </w:pPr>
      <w:rPr>
        <w:rFonts w:hint="default"/>
      </w:rPr>
    </w:lvl>
    <w:lvl w:ilvl="5">
      <w:start w:val="1"/>
      <w:numFmt w:val="decimal"/>
      <w:lvlText w:val="%1.%2.%3.%4.%5.%6."/>
      <w:lvlJc w:val="left"/>
      <w:pPr>
        <w:ind w:left="9295" w:hanging="1440"/>
      </w:pPr>
      <w:rPr>
        <w:rFonts w:hint="default"/>
      </w:rPr>
    </w:lvl>
    <w:lvl w:ilvl="6">
      <w:start w:val="1"/>
      <w:numFmt w:val="decimal"/>
      <w:lvlText w:val="%1.%2.%3.%4.%5.%6.%7."/>
      <w:lvlJc w:val="left"/>
      <w:pPr>
        <w:ind w:left="10866" w:hanging="1440"/>
      </w:pPr>
      <w:rPr>
        <w:rFonts w:hint="default"/>
      </w:rPr>
    </w:lvl>
    <w:lvl w:ilvl="7">
      <w:start w:val="1"/>
      <w:numFmt w:val="decimal"/>
      <w:lvlText w:val="%1.%2.%3.%4.%5.%6.%7.%8."/>
      <w:lvlJc w:val="left"/>
      <w:pPr>
        <w:ind w:left="12797" w:hanging="1800"/>
      </w:pPr>
      <w:rPr>
        <w:rFonts w:hint="default"/>
      </w:rPr>
    </w:lvl>
    <w:lvl w:ilvl="8">
      <w:start w:val="1"/>
      <w:numFmt w:val="decimal"/>
      <w:lvlText w:val="%1.%2.%3.%4.%5.%6.%7.%8.%9."/>
      <w:lvlJc w:val="left"/>
      <w:pPr>
        <w:ind w:left="14368" w:hanging="1800"/>
      </w:pPr>
      <w:rPr>
        <w:rFonts w:hint="default"/>
      </w:rPr>
    </w:lvl>
  </w:abstractNum>
  <w:abstractNum w:abstractNumId="53" w15:restartNumberingAfterBreak="0">
    <w:nsid w:val="444C5CD8"/>
    <w:multiLevelType w:val="hybridMultilevel"/>
    <w:tmpl w:val="3760E2C8"/>
    <w:lvl w:ilvl="0" w:tplc="B8FC4C46">
      <w:numFmt w:val="bullet"/>
      <w:lvlText w:val="-"/>
      <w:lvlJc w:val="left"/>
      <w:pPr>
        <w:ind w:left="222" w:hanging="708"/>
      </w:pPr>
      <w:rPr>
        <w:rFonts w:ascii="Times New Roman" w:eastAsia="Times New Roman" w:hAnsi="Times New Roman" w:cs="Times New Roman" w:hint="default"/>
        <w:w w:val="99"/>
        <w:sz w:val="26"/>
        <w:szCs w:val="26"/>
        <w:lang w:val="ru-RU" w:eastAsia="ru-RU" w:bidi="ru-RU"/>
      </w:rPr>
    </w:lvl>
    <w:lvl w:ilvl="1" w:tplc="83D64F22">
      <w:numFmt w:val="bullet"/>
      <w:lvlText w:val="•"/>
      <w:lvlJc w:val="left"/>
      <w:pPr>
        <w:ind w:left="1210" w:hanging="708"/>
      </w:pPr>
      <w:rPr>
        <w:rFonts w:hint="default"/>
        <w:lang w:val="ru-RU" w:eastAsia="ru-RU" w:bidi="ru-RU"/>
      </w:rPr>
    </w:lvl>
    <w:lvl w:ilvl="2" w:tplc="21EC9C7A">
      <w:numFmt w:val="bullet"/>
      <w:lvlText w:val="•"/>
      <w:lvlJc w:val="left"/>
      <w:pPr>
        <w:ind w:left="2201" w:hanging="708"/>
      </w:pPr>
      <w:rPr>
        <w:rFonts w:hint="default"/>
        <w:lang w:val="ru-RU" w:eastAsia="ru-RU" w:bidi="ru-RU"/>
      </w:rPr>
    </w:lvl>
    <w:lvl w:ilvl="3" w:tplc="6324FA08">
      <w:numFmt w:val="bullet"/>
      <w:lvlText w:val="•"/>
      <w:lvlJc w:val="left"/>
      <w:pPr>
        <w:ind w:left="3191" w:hanging="708"/>
      </w:pPr>
      <w:rPr>
        <w:rFonts w:hint="default"/>
        <w:lang w:val="ru-RU" w:eastAsia="ru-RU" w:bidi="ru-RU"/>
      </w:rPr>
    </w:lvl>
    <w:lvl w:ilvl="4" w:tplc="CEBA42AC">
      <w:numFmt w:val="bullet"/>
      <w:lvlText w:val="•"/>
      <w:lvlJc w:val="left"/>
      <w:pPr>
        <w:ind w:left="4182" w:hanging="708"/>
      </w:pPr>
      <w:rPr>
        <w:rFonts w:hint="default"/>
        <w:lang w:val="ru-RU" w:eastAsia="ru-RU" w:bidi="ru-RU"/>
      </w:rPr>
    </w:lvl>
    <w:lvl w:ilvl="5" w:tplc="295C20E2">
      <w:numFmt w:val="bullet"/>
      <w:lvlText w:val="•"/>
      <w:lvlJc w:val="left"/>
      <w:pPr>
        <w:ind w:left="5173" w:hanging="708"/>
      </w:pPr>
      <w:rPr>
        <w:rFonts w:hint="default"/>
        <w:lang w:val="ru-RU" w:eastAsia="ru-RU" w:bidi="ru-RU"/>
      </w:rPr>
    </w:lvl>
    <w:lvl w:ilvl="6" w:tplc="E506AB3C">
      <w:numFmt w:val="bullet"/>
      <w:lvlText w:val="•"/>
      <w:lvlJc w:val="left"/>
      <w:pPr>
        <w:ind w:left="6163" w:hanging="708"/>
      </w:pPr>
      <w:rPr>
        <w:rFonts w:hint="default"/>
        <w:lang w:val="ru-RU" w:eastAsia="ru-RU" w:bidi="ru-RU"/>
      </w:rPr>
    </w:lvl>
    <w:lvl w:ilvl="7" w:tplc="A98CFD14">
      <w:numFmt w:val="bullet"/>
      <w:lvlText w:val="•"/>
      <w:lvlJc w:val="left"/>
      <w:pPr>
        <w:ind w:left="7154" w:hanging="708"/>
      </w:pPr>
      <w:rPr>
        <w:rFonts w:hint="default"/>
        <w:lang w:val="ru-RU" w:eastAsia="ru-RU" w:bidi="ru-RU"/>
      </w:rPr>
    </w:lvl>
    <w:lvl w:ilvl="8" w:tplc="807EC74E">
      <w:numFmt w:val="bullet"/>
      <w:lvlText w:val="•"/>
      <w:lvlJc w:val="left"/>
      <w:pPr>
        <w:ind w:left="8145" w:hanging="708"/>
      </w:pPr>
      <w:rPr>
        <w:rFonts w:hint="default"/>
        <w:lang w:val="ru-RU" w:eastAsia="ru-RU" w:bidi="ru-RU"/>
      </w:rPr>
    </w:lvl>
  </w:abstractNum>
  <w:abstractNum w:abstractNumId="54" w15:restartNumberingAfterBreak="0">
    <w:nsid w:val="44B813F4"/>
    <w:multiLevelType w:val="hybridMultilevel"/>
    <w:tmpl w:val="19426B8A"/>
    <w:lvl w:ilvl="0" w:tplc="0220CCA0">
      <w:start w:val="1"/>
      <w:numFmt w:val="bullet"/>
      <w:pStyle w:val="a1"/>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15:restartNumberingAfterBreak="0">
    <w:nsid w:val="451216EF"/>
    <w:multiLevelType w:val="multilevel"/>
    <w:tmpl w:val="02E431A2"/>
    <w:lvl w:ilvl="0">
      <w:start w:val="1"/>
      <w:numFmt w:val="decimal"/>
      <w:lvlText w:val="%1."/>
      <w:lvlJc w:val="left"/>
      <w:pPr>
        <w:ind w:left="585" w:hanging="585"/>
      </w:pPr>
      <w:rPr>
        <w:rFonts w:hint="default"/>
      </w:rPr>
    </w:lvl>
    <w:lvl w:ilvl="1">
      <w:start w:val="5"/>
      <w:numFmt w:val="decimal"/>
      <w:lvlText w:val="%1.%2."/>
      <w:lvlJc w:val="left"/>
      <w:pPr>
        <w:ind w:left="1145" w:hanging="720"/>
      </w:pPr>
      <w:rPr>
        <w:rFonts w:hint="default"/>
      </w:rPr>
    </w:lvl>
    <w:lvl w:ilvl="2">
      <w:start w:val="6"/>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56" w15:restartNumberingAfterBreak="0">
    <w:nsid w:val="45DB2C63"/>
    <w:multiLevelType w:val="hybridMultilevel"/>
    <w:tmpl w:val="1CB6E70A"/>
    <w:styleLink w:val="113"/>
    <w:lvl w:ilvl="0" w:tplc="D79062E8">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57" w15:restartNumberingAfterBreak="0">
    <w:nsid w:val="487572C9"/>
    <w:multiLevelType w:val="hybridMultilevel"/>
    <w:tmpl w:val="CFB03D7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8" w15:restartNumberingAfterBreak="0">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9" w15:restartNumberingAfterBreak="0">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15:restartNumberingAfterBreak="0">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1" w15:restartNumberingAfterBreak="0">
    <w:nsid w:val="4C1626F2"/>
    <w:multiLevelType w:val="hybridMultilevel"/>
    <w:tmpl w:val="D08E8D7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2" w15:restartNumberingAfterBreak="0">
    <w:nsid w:val="4E723FE6"/>
    <w:multiLevelType w:val="multilevel"/>
    <w:tmpl w:val="305EF5A0"/>
    <w:lvl w:ilvl="0">
      <w:start w:val="2"/>
      <w:numFmt w:val="decimal"/>
      <w:lvlText w:val="%1."/>
      <w:lvlJc w:val="left"/>
      <w:pPr>
        <w:ind w:left="390" w:hanging="390"/>
      </w:pPr>
      <w:rPr>
        <w:rFonts w:hint="default"/>
      </w:rPr>
    </w:lvl>
    <w:lvl w:ilvl="1">
      <w:start w:val="1"/>
      <w:numFmt w:val="decimal"/>
      <w:lvlText w:val="%1.%2."/>
      <w:lvlJc w:val="left"/>
      <w:pPr>
        <w:ind w:left="1571" w:hanging="72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63" w15:restartNumberingAfterBreak="0">
    <w:nsid w:val="560D00F3"/>
    <w:multiLevelType w:val="hybridMultilevel"/>
    <w:tmpl w:val="4FDE5A5E"/>
    <w:lvl w:ilvl="0" w:tplc="DB7EF78A">
      <w:numFmt w:val="bullet"/>
      <w:lvlText w:val="–"/>
      <w:lvlJc w:val="left"/>
      <w:pPr>
        <w:ind w:left="1440"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4" w15:restartNumberingAfterBreak="0">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5" w15:restartNumberingAfterBreak="0">
    <w:nsid w:val="57430030"/>
    <w:multiLevelType w:val="hybridMultilevel"/>
    <w:tmpl w:val="BB183B9E"/>
    <w:lvl w:ilvl="0" w:tplc="C6FC6754">
      <w:start w:val="1"/>
      <w:numFmt w:val="bullet"/>
      <w:lvlText w:val=""/>
      <w:lvlJc w:val="left"/>
      <w:pPr>
        <w:ind w:left="1429"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15:restartNumberingAfterBreak="0">
    <w:nsid w:val="579369EF"/>
    <w:multiLevelType w:val="multilevel"/>
    <w:tmpl w:val="75408DB2"/>
    <w:lvl w:ilvl="0">
      <w:start w:val="2"/>
      <w:numFmt w:val="decimal"/>
      <w:lvlText w:val="%1."/>
      <w:lvlJc w:val="left"/>
      <w:pPr>
        <w:ind w:left="585" w:hanging="585"/>
      </w:pPr>
      <w:rPr>
        <w:rFonts w:hint="default"/>
      </w:rPr>
    </w:lvl>
    <w:lvl w:ilvl="1">
      <w:start w:val="4"/>
      <w:numFmt w:val="decimal"/>
      <w:lvlText w:val="%1.%2."/>
      <w:lvlJc w:val="left"/>
      <w:pPr>
        <w:ind w:left="1145" w:hanging="720"/>
      </w:pPr>
      <w:rPr>
        <w:rFonts w:hint="default"/>
      </w:rPr>
    </w:lvl>
    <w:lvl w:ilvl="2">
      <w:start w:val="5"/>
      <w:numFmt w:val="decimal"/>
      <w:lvlText w:val="%1.%2.%3."/>
      <w:lvlJc w:val="left"/>
      <w:pPr>
        <w:ind w:left="1570" w:hanging="720"/>
      </w:pPr>
      <w:rPr>
        <w:rFonts w:hint="default"/>
      </w:rPr>
    </w:lvl>
    <w:lvl w:ilvl="3">
      <w:start w:val="1"/>
      <w:numFmt w:val="decimal"/>
      <w:lvlText w:val="%1.%2.%3.%4."/>
      <w:lvlJc w:val="left"/>
      <w:pPr>
        <w:ind w:left="2355" w:hanging="108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565" w:hanging="144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775" w:hanging="1800"/>
      </w:pPr>
      <w:rPr>
        <w:rFonts w:hint="default"/>
      </w:rPr>
    </w:lvl>
    <w:lvl w:ilvl="8">
      <w:start w:val="1"/>
      <w:numFmt w:val="decimal"/>
      <w:lvlText w:val="%1.%2.%3.%4.%5.%6.%7.%8.%9."/>
      <w:lvlJc w:val="left"/>
      <w:pPr>
        <w:ind w:left="5200" w:hanging="1800"/>
      </w:pPr>
      <w:rPr>
        <w:rFonts w:hint="default"/>
      </w:rPr>
    </w:lvl>
  </w:abstractNum>
  <w:abstractNum w:abstractNumId="67" w15:restartNumberingAfterBreak="0">
    <w:nsid w:val="58FF0832"/>
    <w:multiLevelType w:val="multilevel"/>
    <w:tmpl w:val="21787DA6"/>
    <w:lvl w:ilvl="0">
      <w:numFmt w:val="bullet"/>
      <w:lvlText w:val="–"/>
      <w:lvlJc w:val="left"/>
      <w:pPr>
        <w:ind w:left="2207" w:hanging="989"/>
      </w:pPr>
      <w:rPr>
        <w:rFonts w:ascii="Times New Roman" w:eastAsia="Times New Roman" w:hAnsi="Times New Roman" w:cs="Times New Roman" w:hint="default"/>
        <w:w w:val="99"/>
        <w:sz w:val="26"/>
        <w:szCs w:val="26"/>
        <w:lang w:val="ru-RU" w:eastAsia="ru-RU" w:bidi="ru-RU"/>
      </w:rPr>
    </w:lvl>
    <w:lvl w:ilvl="1">
      <w:start w:val="3"/>
      <w:numFmt w:val="decimal"/>
      <w:lvlText w:val="%1.%2"/>
      <w:lvlJc w:val="left"/>
      <w:pPr>
        <w:ind w:left="2207" w:hanging="989"/>
      </w:pPr>
      <w:rPr>
        <w:rFonts w:hint="default"/>
        <w:lang w:val="ru-RU" w:eastAsia="ru-RU" w:bidi="ru-RU"/>
      </w:rPr>
    </w:lvl>
    <w:lvl w:ilvl="2">
      <w:start w:val="1"/>
      <w:numFmt w:val="decimal"/>
      <w:lvlText w:val="1.3.%3."/>
      <w:lvlJc w:val="left"/>
      <w:pPr>
        <w:ind w:left="2207" w:hanging="989"/>
      </w:pPr>
      <w:rPr>
        <w:rFonts w:hint="default"/>
        <w:b/>
        <w:bCs/>
        <w:w w:val="99"/>
        <w:sz w:val="26"/>
        <w:szCs w:val="26"/>
        <w:lang w:val="ru-RU" w:eastAsia="ru-RU" w:bidi="ru-RU"/>
      </w:rPr>
    </w:lvl>
    <w:lvl w:ilvl="3">
      <w:numFmt w:val="bullet"/>
      <w:lvlText w:val="•"/>
      <w:lvlJc w:val="left"/>
      <w:pPr>
        <w:ind w:left="4487" w:hanging="989"/>
      </w:pPr>
      <w:rPr>
        <w:rFonts w:hint="default"/>
        <w:lang w:val="ru-RU" w:eastAsia="ru-RU" w:bidi="ru-RU"/>
      </w:rPr>
    </w:lvl>
    <w:lvl w:ilvl="4">
      <w:numFmt w:val="bullet"/>
      <w:lvlText w:val="•"/>
      <w:lvlJc w:val="left"/>
      <w:pPr>
        <w:ind w:left="5250" w:hanging="989"/>
      </w:pPr>
      <w:rPr>
        <w:rFonts w:hint="default"/>
        <w:lang w:val="ru-RU" w:eastAsia="ru-RU" w:bidi="ru-RU"/>
      </w:rPr>
    </w:lvl>
    <w:lvl w:ilvl="5">
      <w:numFmt w:val="bullet"/>
      <w:lvlText w:val="•"/>
      <w:lvlJc w:val="left"/>
      <w:pPr>
        <w:ind w:left="6013" w:hanging="989"/>
      </w:pPr>
      <w:rPr>
        <w:rFonts w:hint="default"/>
        <w:lang w:val="ru-RU" w:eastAsia="ru-RU" w:bidi="ru-RU"/>
      </w:rPr>
    </w:lvl>
    <w:lvl w:ilvl="6">
      <w:numFmt w:val="bullet"/>
      <w:lvlText w:val="•"/>
      <w:lvlJc w:val="left"/>
      <w:pPr>
        <w:ind w:left="6775" w:hanging="989"/>
      </w:pPr>
      <w:rPr>
        <w:rFonts w:hint="default"/>
        <w:lang w:val="ru-RU" w:eastAsia="ru-RU" w:bidi="ru-RU"/>
      </w:rPr>
    </w:lvl>
    <w:lvl w:ilvl="7">
      <w:numFmt w:val="bullet"/>
      <w:lvlText w:val="•"/>
      <w:lvlJc w:val="left"/>
      <w:pPr>
        <w:ind w:left="7538" w:hanging="989"/>
      </w:pPr>
      <w:rPr>
        <w:rFonts w:hint="default"/>
        <w:lang w:val="ru-RU" w:eastAsia="ru-RU" w:bidi="ru-RU"/>
      </w:rPr>
    </w:lvl>
    <w:lvl w:ilvl="8">
      <w:numFmt w:val="bullet"/>
      <w:lvlText w:val="•"/>
      <w:lvlJc w:val="left"/>
      <w:pPr>
        <w:ind w:left="8301" w:hanging="989"/>
      </w:pPr>
      <w:rPr>
        <w:rFonts w:hint="default"/>
        <w:lang w:val="ru-RU" w:eastAsia="ru-RU" w:bidi="ru-RU"/>
      </w:rPr>
    </w:lvl>
  </w:abstractNum>
  <w:abstractNum w:abstractNumId="68" w15:restartNumberingAfterBreak="0">
    <w:nsid w:val="5B5168EA"/>
    <w:multiLevelType w:val="multilevel"/>
    <w:tmpl w:val="18524DD2"/>
    <w:styleLink w:val="25"/>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69" w15:restartNumberingAfterBreak="0">
    <w:nsid w:val="5D717BB0"/>
    <w:multiLevelType w:val="hybridMultilevel"/>
    <w:tmpl w:val="C7B04DDC"/>
    <w:lvl w:ilvl="0" w:tplc="D79062E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5D8D27DA"/>
    <w:multiLevelType w:val="multilevel"/>
    <w:tmpl w:val="1248D90E"/>
    <w:lvl w:ilvl="0">
      <w:start w:val="1"/>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5F737E60"/>
    <w:multiLevelType w:val="hybridMultilevel"/>
    <w:tmpl w:val="EFB44E6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2" w15:restartNumberingAfterBreak="0">
    <w:nsid w:val="5F9409FB"/>
    <w:multiLevelType w:val="hybridMultilevel"/>
    <w:tmpl w:val="A83C953E"/>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3" w15:restartNumberingAfterBreak="0">
    <w:nsid w:val="649A2452"/>
    <w:multiLevelType w:val="multilevel"/>
    <w:tmpl w:val="F8CA1B8A"/>
    <w:lvl w:ilvl="0">
      <w:start w:val="1"/>
      <w:numFmt w:val="decimal"/>
      <w:lvlText w:val="%1"/>
      <w:lvlJc w:val="left"/>
      <w:pPr>
        <w:ind w:left="1652" w:hanging="720"/>
      </w:pPr>
      <w:rPr>
        <w:rFonts w:hint="default"/>
        <w:lang w:val="ru-RU" w:eastAsia="ru-RU" w:bidi="ru-RU"/>
      </w:rPr>
    </w:lvl>
    <w:lvl w:ilvl="1">
      <w:start w:val="2"/>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74" w15:restartNumberingAfterBreak="0">
    <w:nsid w:val="65D036A8"/>
    <w:multiLevelType w:val="multilevel"/>
    <w:tmpl w:val="F2425A2E"/>
    <w:styleLink w:val="1111"/>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15:restartNumberingAfterBreak="0">
    <w:nsid w:val="69B16F6B"/>
    <w:multiLevelType w:val="multilevel"/>
    <w:tmpl w:val="A5589390"/>
    <w:numStyleLink w:val="a0"/>
  </w:abstractNum>
  <w:abstractNum w:abstractNumId="76" w15:restartNumberingAfterBreak="0">
    <w:nsid w:val="6AA64054"/>
    <w:multiLevelType w:val="hybridMultilevel"/>
    <w:tmpl w:val="44DAE014"/>
    <w:lvl w:ilvl="0" w:tplc="EE62C6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6B5612D6"/>
    <w:multiLevelType w:val="hybridMultilevel"/>
    <w:tmpl w:val="B8169148"/>
    <w:lvl w:ilvl="0" w:tplc="E918BD88">
      <w:numFmt w:val="bullet"/>
      <w:lvlText w:val="-"/>
      <w:lvlJc w:val="left"/>
      <w:pPr>
        <w:ind w:left="222" w:hanging="708"/>
      </w:pPr>
      <w:rPr>
        <w:rFonts w:ascii="Times New Roman" w:eastAsia="Times New Roman" w:hAnsi="Times New Roman" w:cs="Times New Roman" w:hint="default"/>
        <w:w w:val="99"/>
        <w:sz w:val="26"/>
        <w:szCs w:val="26"/>
        <w:lang w:val="ru-RU" w:eastAsia="ru-RU" w:bidi="ru-RU"/>
      </w:rPr>
    </w:lvl>
    <w:lvl w:ilvl="1" w:tplc="7E60C506">
      <w:numFmt w:val="bullet"/>
      <w:lvlText w:val="•"/>
      <w:lvlJc w:val="left"/>
      <w:pPr>
        <w:ind w:left="1210" w:hanging="708"/>
      </w:pPr>
      <w:rPr>
        <w:rFonts w:hint="default"/>
        <w:lang w:val="ru-RU" w:eastAsia="ru-RU" w:bidi="ru-RU"/>
      </w:rPr>
    </w:lvl>
    <w:lvl w:ilvl="2" w:tplc="064CDD8A">
      <w:numFmt w:val="bullet"/>
      <w:lvlText w:val="•"/>
      <w:lvlJc w:val="left"/>
      <w:pPr>
        <w:ind w:left="2201" w:hanging="708"/>
      </w:pPr>
      <w:rPr>
        <w:rFonts w:hint="default"/>
        <w:lang w:val="ru-RU" w:eastAsia="ru-RU" w:bidi="ru-RU"/>
      </w:rPr>
    </w:lvl>
    <w:lvl w:ilvl="3" w:tplc="70D4FA9E">
      <w:numFmt w:val="bullet"/>
      <w:lvlText w:val="•"/>
      <w:lvlJc w:val="left"/>
      <w:pPr>
        <w:ind w:left="3191" w:hanging="708"/>
      </w:pPr>
      <w:rPr>
        <w:rFonts w:hint="default"/>
        <w:lang w:val="ru-RU" w:eastAsia="ru-RU" w:bidi="ru-RU"/>
      </w:rPr>
    </w:lvl>
    <w:lvl w:ilvl="4" w:tplc="0A1AF5A4">
      <w:numFmt w:val="bullet"/>
      <w:lvlText w:val="•"/>
      <w:lvlJc w:val="left"/>
      <w:pPr>
        <w:ind w:left="4182" w:hanging="708"/>
      </w:pPr>
      <w:rPr>
        <w:rFonts w:hint="default"/>
        <w:lang w:val="ru-RU" w:eastAsia="ru-RU" w:bidi="ru-RU"/>
      </w:rPr>
    </w:lvl>
    <w:lvl w:ilvl="5" w:tplc="5E2C4C32">
      <w:numFmt w:val="bullet"/>
      <w:lvlText w:val="•"/>
      <w:lvlJc w:val="left"/>
      <w:pPr>
        <w:ind w:left="5173" w:hanging="708"/>
      </w:pPr>
      <w:rPr>
        <w:rFonts w:hint="default"/>
        <w:lang w:val="ru-RU" w:eastAsia="ru-RU" w:bidi="ru-RU"/>
      </w:rPr>
    </w:lvl>
    <w:lvl w:ilvl="6" w:tplc="85429C9A">
      <w:numFmt w:val="bullet"/>
      <w:lvlText w:val="•"/>
      <w:lvlJc w:val="left"/>
      <w:pPr>
        <w:ind w:left="6163" w:hanging="708"/>
      </w:pPr>
      <w:rPr>
        <w:rFonts w:hint="default"/>
        <w:lang w:val="ru-RU" w:eastAsia="ru-RU" w:bidi="ru-RU"/>
      </w:rPr>
    </w:lvl>
    <w:lvl w:ilvl="7" w:tplc="2B8E6F24">
      <w:numFmt w:val="bullet"/>
      <w:lvlText w:val="•"/>
      <w:lvlJc w:val="left"/>
      <w:pPr>
        <w:ind w:left="7154" w:hanging="708"/>
      </w:pPr>
      <w:rPr>
        <w:rFonts w:hint="default"/>
        <w:lang w:val="ru-RU" w:eastAsia="ru-RU" w:bidi="ru-RU"/>
      </w:rPr>
    </w:lvl>
    <w:lvl w:ilvl="8" w:tplc="2ADEEA3E">
      <w:numFmt w:val="bullet"/>
      <w:lvlText w:val="•"/>
      <w:lvlJc w:val="left"/>
      <w:pPr>
        <w:ind w:left="8145" w:hanging="708"/>
      </w:pPr>
      <w:rPr>
        <w:rFonts w:hint="default"/>
        <w:lang w:val="ru-RU" w:eastAsia="ru-RU" w:bidi="ru-RU"/>
      </w:rPr>
    </w:lvl>
  </w:abstractNum>
  <w:abstractNum w:abstractNumId="78" w15:restartNumberingAfterBreak="0">
    <w:nsid w:val="6E447810"/>
    <w:multiLevelType w:val="hybridMultilevel"/>
    <w:tmpl w:val="8206B98A"/>
    <w:lvl w:ilvl="0" w:tplc="38629414">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79" w15:restartNumberingAfterBreak="0">
    <w:nsid w:val="6EAE5814"/>
    <w:multiLevelType w:val="hybridMultilevel"/>
    <w:tmpl w:val="93A2206C"/>
    <w:lvl w:ilvl="0" w:tplc="438E2BB6">
      <w:numFmt w:val="bullet"/>
      <w:lvlText w:val="—"/>
      <w:lvlJc w:val="left"/>
      <w:pPr>
        <w:ind w:left="222" w:hanging="389"/>
      </w:pPr>
      <w:rPr>
        <w:rFonts w:ascii="Times New Roman" w:eastAsia="Times New Roman" w:hAnsi="Times New Roman" w:cs="Times New Roman" w:hint="default"/>
        <w:w w:val="99"/>
        <w:sz w:val="26"/>
        <w:szCs w:val="26"/>
        <w:lang w:val="ru-RU" w:eastAsia="ru-RU" w:bidi="ru-RU"/>
      </w:rPr>
    </w:lvl>
    <w:lvl w:ilvl="1" w:tplc="6DF49A6A">
      <w:numFmt w:val="bullet"/>
      <w:lvlText w:val="•"/>
      <w:lvlJc w:val="left"/>
      <w:pPr>
        <w:ind w:left="954" w:hanging="360"/>
      </w:pPr>
      <w:rPr>
        <w:rFonts w:ascii="Times New Roman" w:eastAsia="Times New Roman" w:hAnsi="Times New Roman" w:cs="Times New Roman" w:hint="default"/>
        <w:w w:val="99"/>
        <w:sz w:val="26"/>
        <w:szCs w:val="26"/>
        <w:lang w:val="ru-RU" w:eastAsia="ru-RU" w:bidi="ru-RU"/>
      </w:rPr>
    </w:lvl>
    <w:lvl w:ilvl="2" w:tplc="5784FB78">
      <w:numFmt w:val="bullet"/>
      <w:lvlText w:val="•"/>
      <w:lvlJc w:val="left"/>
      <w:pPr>
        <w:ind w:left="1947" w:hanging="360"/>
      </w:pPr>
      <w:rPr>
        <w:rFonts w:hint="default"/>
        <w:lang w:val="ru-RU" w:eastAsia="ru-RU" w:bidi="ru-RU"/>
      </w:rPr>
    </w:lvl>
    <w:lvl w:ilvl="3" w:tplc="D00268CE">
      <w:numFmt w:val="bullet"/>
      <w:lvlText w:val="•"/>
      <w:lvlJc w:val="left"/>
      <w:pPr>
        <w:ind w:left="2934" w:hanging="360"/>
      </w:pPr>
      <w:rPr>
        <w:rFonts w:hint="default"/>
        <w:lang w:val="ru-RU" w:eastAsia="ru-RU" w:bidi="ru-RU"/>
      </w:rPr>
    </w:lvl>
    <w:lvl w:ilvl="4" w:tplc="38D2509A">
      <w:numFmt w:val="bullet"/>
      <w:lvlText w:val="•"/>
      <w:lvlJc w:val="left"/>
      <w:pPr>
        <w:ind w:left="3922" w:hanging="360"/>
      </w:pPr>
      <w:rPr>
        <w:rFonts w:hint="default"/>
        <w:lang w:val="ru-RU" w:eastAsia="ru-RU" w:bidi="ru-RU"/>
      </w:rPr>
    </w:lvl>
    <w:lvl w:ilvl="5" w:tplc="B14E8D38">
      <w:numFmt w:val="bullet"/>
      <w:lvlText w:val="•"/>
      <w:lvlJc w:val="left"/>
      <w:pPr>
        <w:ind w:left="4909" w:hanging="360"/>
      </w:pPr>
      <w:rPr>
        <w:rFonts w:hint="default"/>
        <w:lang w:val="ru-RU" w:eastAsia="ru-RU" w:bidi="ru-RU"/>
      </w:rPr>
    </w:lvl>
    <w:lvl w:ilvl="6" w:tplc="3934EA94">
      <w:numFmt w:val="bullet"/>
      <w:lvlText w:val="•"/>
      <w:lvlJc w:val="left"/>
      <w:pPr>
        <w:ind w:left="5896" w:hanging="360"/>
      </w:pPr>
      <w:rPr>
        <w:rFonts w:hint="default"/>
        <w:lang w:val="ru-RU" w:eastAsia="ru-RU" w:bidi="ru-RU"/>
      </w:rPr>
    </w:lvl>
    <w:lvl w:ilvl="7" w:tplc="D650706A">
      <w:numFmt w:val="bullet"/>
      <w:lvlText w:val="•"/>
      <w:lvlJc w:val="left"/>
      <w:pPr>
        <w:ind w:left="6884" w:hanging="360"/>
      </w:pPr>
      <w:rPr>
        <w:rFonts w:hint="default"/>
        <w:lang w:val="ru-RU" w:eastAsia="ru-RU" w:bidi="ru-RU"/>
      </w:rPr>
    </w:lvl>
    <w:lvl w:ilvl="8" w:tplc="32122436">
      <w:numFmt w:val="bullet"/>
      <w:lvlText w:val="•"/>
      <w:lvlJc w:val="left"/>
      <w:pPr>
        <w:ind w:left="7871" w:hanging="360"/>
      </w:pPr>
      <w:rPr>
        <w:rFonts w:hint="default"/>
        <w:lang w:val="ru-RU" w:eastAsia="ru-RU" w:bidi="ru-RU"/>
      </w:rPr>
    </w:lvl>
  </w:abstractNum>
  <w:abstractNum w:abstractNumId="80" w15:restartNumberingAfterBreak="0">
    <w:nsid w:val="71FB7BC5"/>
    <w:multiLevelType w:val="multilevel"/>
    <w:tmpl w:val="476EA728"/>
    <w:lvl w:ilvl="0">
      <w:start w:val="1"/>
      <w:numFmt w:val="decimal"/>
      <w:lvlText w:val="Рисунок %1."/>
      <w:lvlJc w:val="left"/>
      <w:pPr>
        <w:ind w:left="1920" w:hanging="360"/>
      </w:pPr>
      <w:rPr>
        <w:rFonts w:ascii="Times New Roman" w:hAnsi="Times New Roman" w:hint="default"/>
        <w:b/>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1" w15:restartNumberingAfterBreak="0">
    <w:nsid w:val="76E9179B"/>
    <w:multiLevelType w:val="hybridMultilevel"/>
    <w:tmpl w:val="3E26AB3A"/>
    <w:lvl w:ilvl="0" w:tplc="51BA9BAC">
      <w:start w:val="1"/>
      <w:numFmt w:val="decimal"/>
      <w:pStyle w:val="a2"/>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2" w15:restartNumberingAfterBreak="0">
    <w:nsid w:val="779C5E34"/>
    <w:multiLevelType w:val="hybridMultilevel"/>
    <w:tmpl w:val="86B8DF4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3" w15:restartNumberingAfterBreak="0">
    <w:nsid w:val="78D420A1"/>
    <w:multiLevelType w:val="hybridMultilevel"/>
    <w:tmpl w:val="69F659A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4" w15:restartNumberingAfterBreak="0">
    <w:nsid w:val="79644B9C"/>
    <w:multiLevelType w:val="hybridMultilevel"/>
    <w:tmpl w:val="CC7411CE"/>
    <w:styleLink w:val="etc4"/>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5" w15:restartNumberingAfterBreak="0">
    <w:nsid w:val="79D40E79"/>
    <w:multiLevelType w:val="hybridMultilevel"/>
    <w:tmpl w:val="68DE9128"/>
    <w:styleLink w:val="215"/>
    <w:lvl w:ilvl="0" w:tplc="0E80C808">
      <w:start w:val="1"/>
      <w:numFmt w:val="decimal"/>
      <w:lvlText w:val="1.3.3.%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7A0C6810"/>
    <w:multiLevelType w:val="hybridMultilevel"/>
    <w:tmpl w:val="F8E6373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7" w15:restartNumberingAfterBreak="0">
    <w:nsid w:val="7A567ABA"/>
    <w:multiLevelType w:val="hybridMultilevel"/>
    <w:tmpl w:val="D08E8D7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8" w15:restartNumberingAfterBreak="0">
    <w:nsid w:val="7BE97230"/>
    <w:multiLevelType w:val="multilevel"/>
    <w:tmpl w:val="F5EE57A6"/>
    <w:lvl w:ilvl="0">
      <w:start w:val="1"/>
      <w:numFmt w:val="decimal"/>
      <w:lvlText w:val="%1."/>
      <w:lvlJc w:val="left"/>
      <w:pPr>
        <w:ind w:left="585" w:hanging="585"/>
      </w:pPr>
      <w:rPr>
        <w:rFonts w:hint="default"/>
      </w:rPr>
    </w:lvl>
    <w:lvl w:ilvl="1">
      <w:start w:val="5"/>
      <w:numFmt w:val="decimal"/>
      <w:lvlText w:val="%1.%2."/>
      <w:lvlJc w:val="left"/>
      <w:pPr>
        <w:ind w:left="720" w:hanging="7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9" w15:restartNumberingAfterBreak="0">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0" w15:restartNumberingAfterBreak="0">
    <w:nsid w:val="7E00149F"/>
    <w:multiLevelType w:val="hybridMultilevel"/>
    <w:tmpl w:val="CC986FFA"/>
    <w:lvl w:ilvl="0" w:tplc="DB7EF78A">
      <w:numFmt w:val="bullet"/>
      <w:lvlText w:val="–"/>
      <w:lvlJc w:val="left"/>
      <w:pPr>
        <w:ind w:left="1428" w:hanging="360"/>
      </w:pPr>
      <w:rPr>
        <w:rFonts w:ascii="Times New Roman" w:eastAsia="Times New Roman" w:hAnsi="Times New Roman" w:cs="Times New Roman" w:hint="default"/>
        <w:w w:val="99"/>
        <w:sz w:val="26"/>
        <w:szCs w:val="26"/>
        <w:lang w:val="ru-RU" w:eastAsia="ru-RU" w:bidi="ru-RU"/>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1" w15:restartNumberingAfterBreak="0">
    <w:nsid w:val="7E1B2498"/>
    <w:multiLevelType w:val="multilevel"/>
    <w:tmpl w:val="1846BBDC"/>
    <w:styleLink w:val="116"/>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73"/>
  </w:num>
  <w:num w:numId="2">
    <w:abstractNumId w:val="11"/>
  </w:num>
  <w:num w:numId="3">
    <w:abstractNumId w:val="92"/>
  </w:num>
  <w:num w:numId="4">
    <w:abstractNumId w:val="38"/>
  </w:num>
  <w:num w:numId="5">
    <w:abstractNumId w:val="9"/>
  </w:num>
  <w:num w:numId="6">
    <w:abstractNumId w:val="81"/>
  </w:num>
  <w:num w:numId="7">
    <w:abstractNumId w:val="68"/>
  </w:num>
  <w:num w:numId="8">
    <w:abstractNumId w:val="36"/>
  </w:num>
  <w:num w:numId="9">
    <w:abstractNumId w:val="50"/>
  </w:num>
  <w:num w:numId="10">
    <w:abstractNumId w:val="85"/>
  </w:num>
  <w:num w:numId="11">
    <w:abstractNumId w:val="67"/>
  </w:num>
  <w:num w:numId="12">
    <w:abstractNumId w:val="84"/>
  </w:num>
  <w:num w:numId="13">
    <w:abstractNumId w:val="46"/>
  </w:num>
  <w:num w:numId="14">
    <w:abstractNumId w:val="54"/>
  </w:num>
  <w:num w:numId="15">
    <w:abstractNumId w:val="26"/>
  </w:num>
  <w:num w:numId="16">
    <w:abstractNumId w:val="74"/>
  </w:num>
  <w:num w:numId="17">
    <w:abstractNumId w:val="4"/>
    <w:lvlOverride w:ilvl="0">
      <w:lvl w:ilvl="0">
        <w:start w:val="1"/>
        <w:numFmt w:val="decimal"/>
        <w:pStyle w:val="-01"/>
        <w:suff w:val="space"/>
        <w:lvlText w:val="%1"/>
        <w:lvlJc w:val="left"/>
        <w:pPr>
          <w:ind w:left="0" w:firstLine="0"/>
        </w:pPr>
        <w:rPr>
          <w:rFonts w:hint="default"/>
        </w:rPr>
      </w:lvl>
    </w:lvlOverride>
    <w:lvlOverride w:ilvl="1">
      <w:lvl w:ilvl="1">
        <w:start w:val="1"/>
        <w:numFmt w:val="decimal"/>
        <w:pStyle w:val="-02"/>
        <w:suff w:val="space"/>
        <w:lvlText w:val="%1.%2"/>
        <w:lvlJc w:val="left"/>
        <w:pPr>
          <w:ind w:left="0" w:firstLine="0"/>
        </w:pPr>
        <w:rPr>
          <w:rFonts w:hint="default"/>
        </w:rPr>
      </w:lvl>
    </w:lvlOverride>
    <w:lvlOverride w:ilvl="2">
      <w:lvl w:ilvl="2">
        <w:start w:val="1"/>
        <w:numFmt w:val="decimal"/>
        <w:pStyle w:val="-03"/>
        <w:suff w:val="space"/>
        <w:lvlText w:val="%1.%2.%3"/>
        <w:lvlJc w:val="left"/>
        <w:pPr>
          <w:ind w:left="0" w:firstLine="0"/>
        </w:pPr>
        <w:rPr>
          <w:rFonts w:hint="default"/>
        </w:rPr>
      </w:lvl>
    </w:lvlOverride>
    <w:lvlOverride w:ilvl="3">
      <w:lvl w:ilvl="3">
        <w:start w:val="1"/>
        <w:numFmt w:val="decimal"/>
        <w:lvlRestart w:val="0"/>
        <w:pStyle w:val="-"/>
        <w:suff w:val="space"/>
        <w:lvlText w:val="Рисунок %4."/>
        <w:lvlJc w:val="left"/>
        <w:pPr>
          <w:ind w:left="0" w:firstLine="0"/>
        </w:pPr>
        <w:rPr>
          <w:rFonts w:hint="default"/>
          <w:sz w:val="24"/>
          <w:szCs w:val="24"/>
        </w:rPr>
      </w:lvl>
    </w:lvlOverride>
    <w:lvlOverride w:ilvl="4">
      <w:lvl w:ilvl="4">
        <w:start w:val="1"/>
        <w:numFmt w:val="decimal"/>
        <w:lvlRestart w:val="0"/>
        <w:pStyle w:val="-0"/>
        <w:suff w:val="space"/>
        <w:lvlText w:val="Таблица 10.%5"/>
        <w:lvlJc w:val="left"/>
        <w:pPr>
          <w:ind w:left="0" w:firstLine="0"/>
        </w:pPr>
        <w:rPr>
          <w:rFonts w:hint="default"/>
        </w:rPr>
      </w:lvl>
    </w:lvlOverride>
    <w:lvlOverride w:ilvl="5">
      <w:lvl w:ilvl="5">
        <w:start w:val="1"/>
        <w:numFmt w:val="decimal"/>
        <w:lvlRestart w:val="1"/>
        <w:lvlText w:val="%1.%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8">
    <w:abstractNumId w:val="77"/>
  </w:num>
  <w:num w:numId="19">
    <w:abstractNumId w:val="79"/>
  </w:num>
  <w:num w:numId="20">
    <w:abstractNumId w:val="53"/>
  </w:num>
  <w:num w:numId="21">
    <w:abstractNumId w:val="13"/>
  </w:num>
  <w:num w:numId="22">
    <w:abstractNumId w:val="39"/>
  </w:num>
  <w:num w:numId="23">
    <w:abstractNumId w:val="69"/>
  </w:num>
  <w:num w:numId="24">
    <w:abstractNumId w:val="40"/>
  </w:num>
  <w:num w:numId="25">
    <w:abstractNumId w:val="56"/>
  </w:num>
  <w:num w:numId="26">
    <w:abstractNumId w:val="24"/>
  </w:num>
  <w:num w:numId="27">
    <w:abstractNumId w:val="57"/>
  </w:num>
  <w:num w:numId="28">
    <w:abstractNumId w:val="29"/>
  </w:num>
  <w:num w:numId="29">
    <w:abstractNumId w:val="7"/>
  </w:num>
  <w:num w:numId="30">
    <w:abstractNumId w:val="21"/>
  </w:num>
  <w:num w:numId="31">
    <w:abstractNumId w:val="31"/>
  </w:num>
  <w:num w:numId="32">
    <w:abstractNumId w:val="59"/>
  </w:num>
  <w:num w:numId="33">
    <w:abstractNumId w:val="51"/>
  </w:num>
  <w:num w:numId="34">
    <w:abstractNumId w:val="28"/>
  </w:num>
  <w:num w:numId="35">
    <w:abstractNumId w:val="89"/>
  </w:num>
  <w:num w:numId="36">
    <w:abstractNumId w:val="71"/>
  </w:num>
  <w:num w:numId="37">
    <w:abstractNumId w:val="86"/>
  </w:num>
  <w:num w:numId="38">
    <w:abstractNumId w:val="49"/>
  </w:num>
  <w:num w:numId="39">
    <w:abstractNumId w:val="78"/>
  </w:num>
  <w:num w:numId="40">
    <w:abstractNumId w:val="23"/>
  </w:num>
  <w:num w:numId="41">
    <w:abstractNumId w:val="42"/>
  </w:num>
  <w:num w:numId="42">
    <w:abstractNumId w:val="5"/>
  </w:num>
  <w:num w:numId="43">
    <w:abstractNumId w:val="81"/>
    <w:lvlOverride w:ilvl="0">
      <w:startOverride w:val="1"/>
    </w:lvlOverride>
  </w:num>
  <w:num w:numId="44">
    <w:abstractNumId w:val="58"/>
  </w:num>
  <w:num w:numId="45">
    <w:abstractNumId w:val="45"/>
  </w:num>
  <w:num w:numId="46">
    <w:abstractNumId w:val="64"/>
  </w:num>
  <w:num w:numId="47">
    <w:abstractNumId w:val="30"/>
  </w:num>
  <w:num w:numId="48">
    <w:abstractNumId w:val="14"/>
  </w:num>
  <w:num w:numId="49">
    <w:abstractNumId w:val="60"/>
  </w:num>
  <w:num w:numId="50">
    <w:abstractNumId w:val="2"/>
  </w:num>
  <w:num w:numId="51">
    <w:abstractNumId w:val="17"/>
  </w:num>
  <w:num w:numId="52">
    <w:abstractNumId w:val="44"/>
  </w:num>
  <w:num w:numId="53">
    <w:abstractNumId w:val="76"/>
  </w:num>
  <w:num w:numId="54">
    <w:abstractNumId w:val="25"/>
  </w:num>
  <w:num w:numId="55">
    <w:abstractNumId w:val="32"/>
  </w:num>
  <w:num w:numId="56">
    <w:abstractNumId w:val="3"/>
  </w:num>
  <w:num w:numId="57">
    <w:abstractNumId w:val="91"/>
  </w:num>
  <w:num w:numId="58">
    <w:abstractNumId w:val="35"/>
  </w:num>
  <w:num w:numId="59">
    <w:abstractNumId w:val="0"/>
  </w:num>
  <w:num w:numId="60">
    <w:abstractNumId w:val="19"/>
  </w:num>
  <w:num w:numId="61">
    <w:abstractNumId w:val="1"/>
    <w:lvlOverride w:ilvl="0">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Override>
  </w:num>
  <w:num w:numId="62">
    <w:abstractNumId w:val="15"/>
  </w:num>
  <w:num w:numId="63">
    <w:abstractNumId w:val="75"/>
    <w:lvlOverride w:ilvl="0">
      <w:lvl w:ilvl="0">
        <w:start w:val="1"/>
        <w:numFmt w:val="decimal"/>
        <w:lvlText w:val="Рисунок %1."/>
        <w:lvlJc w:val="left"/>
        <w:pPr>
          <w:ind w:left="1920" w:hanging="360"/>
        </w:pPr>
        <w:rPr>
          <w:rFonts w:ascii="Times New Roman" w:hAnsi="Times New Roman" w:hint="default"/>
          <w:sz w:val="24"/>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64">
    <w:abstractNumId w:val="63"/>
  </w:num>
  <w:num w:numId="65">
    <w:abstractNumId w:val="80"/>
  </w:num>
  <w:num w:numId="66">
    <w:abstractNumId w:val="18"/>
  </w:num>
  <w:num w:numId="67">
    <w:abstractNumId w:val="70"/>
  </w:num>
  <w:num w:numId="68">
    <w:abstractNumId w:val="8"/>
  </w:num>
  <w:num w:numId="69">
    <w:abstractNumId w:val="20"/>
  </w:num>
  <w:num w:numId="70">
    <w:abstractNumId w:val="55"/>
  </w:num>
  <w:num w:numId="71">
    <w:abstractNumId w:val="90"/>
  </w:num>
  <w:num w:numId="72">
    <w:abstractNumId w:val="4"/>
  </w:num>
  <w:num w:numId="73">
    <w:abstractNumId w:val="88"/>
  </w:num>
  <w:num w:numId="74">
    <w:abstractNumId w:val="12"/>
  </w:num>
  <w:num w:numId="75">
    <w:abstractNumId w:val="72"/>
  </w:num>
  <w:num w:numId="76">
    <w:abstractNumId w:val="62"/>
  </w:num>
  <w:num w:numId="77">
    <w:abstractNumId w:val="47"/>
  </w:num>
  <w:num w:numId="78">
    <w:abstractNumId w:val="22"/>
  </w:num>
  <w:num w:numId="79">
    <w:abstractNumId w:val="6"/>
  </w:num>
  <w:num w:numId="80">
    <w:abstractNumId w:val="82"/>
  </w:num>
  <w:num w:numId="81">
    <w:abstractNumId w:val="48"/>
  </w:num>
  <w:num w:numId="82">
    <w:abstractNumId w:val="83"/>
  </w:num>
  <w:num w:numId="83">
    <w:abstractNumId w:val="10"/>
  </w:num>
  <w:num w:numId="84">
    <w:abstractNumId w:val="43"/>
  </w:num>
  <w:num w:numId="85">
    <w:abstractNumId w:val="41"/>
  </w:num>
  <w:num w:numId="86">
    <w:abstractNumId w:val="87"/>
  </w:num>
  <w:num w:numId="87">
    <w:abstractNumId w:val="61"/>
  </w:num>
  <w:num w:numId="88">
    <w:abstractNumId w:val="34"/>
  </w:num>
  <w:num w:numId="89">
    <w:abstractNumId w:val="27"/>
  </w:num>
  <w:num w:numId="90">
    <w:abstractNumId w:val="52"/>
  </w:num>
  <w:num w:numId="91">
    <w:abstractNumId w:val="33"/>
  </w:num>
  <w:num w:numId="92">
    <w:abstractNumId w:val="66"/>
  </w:num>
  <w:num w:numId="93">
    <w:abstractNumId w:val="16"/>
  </w:num>
  <w:num w:numId="94">
    <w:abstractNumId w:val="37"/>
  </w:num>
  <w:num w:numId="95">
    <w:abstractNumId w:val="65"/>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4710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C26"/>
    <w:rsid w:val="000002E7"/>
    <w:rsid w:val="000023F4"/>
    <w:rsid w:val="00002B6E"/>
    <w:rsid w:val="00004019"/>
    <w:rsid w:val="00005BD3"/>
    <w:rsid w:val="00007FEE"/>
    <w:rsid w:val="000115AA"/>
    <w:rsid w:val="00011742"/>
    <w:rsid w:val="00011E28"/>
    <w:rsid w:val="000154ED"/>
    <w:rsid w:val="00015B24"/>
    <w:rsid w:val="00015B99"/>
    <w:rsid w:val="0002215F"/>
    <w:rsid w:val="0002258C"/>
    <w:rsid w:val="000242F1"/>
    <w:rsid w:val="00025248"/>
    <w:rsid w:val="00026F78"/>
    <w:rsid w:val="00034B1B"/>
    <w:rsid w:val="00036C6D"/>
    <w:rsid w:val="00040778"/>
    <w:rsid w:val="00040FC3"/>
    <w:rsid w:val="00044A29"/>
    <w:rsid w:val="00045087"/>
    <w:rsid w:val="00047259"/>
    <w:rsid w:val="00050CAC"/>
    <w:rsid w:val="00051497"/>
    <w:rsid w:val="000549EA"/>
    <w:rsid w:val="00054A51"/>
    <w:rsid w:val="00054E6D"/>
    <w:rsid w:val="000559B0"/>
    <w:rsid w:val="00055ECA"/>
    <w:rsid w:val="000609F2"/>
    <w:rsid w:val="00060B47"/>
    <w:rsid w:val="00060E49"/>
    <w:rsid w:val="000610CC"/>
    <w:rsid w:val="000617EE"/>
    <w:rsid w:val="00061959"/>
    <w:rsid w:val="00062AB1"/>
    <w:rsid w:val="00063314"/>
    <w:rsid w:val="00063507"/>
    <w:rsid w:val="00064042"/>
    <w:rsid w:val="000715AD"/>
    <w:rsid w:val="000720F5"/>
    <w:rsid w:val="0007218F"/>
    <w:rsid w:val="00077260"/>
    <w:rsid w:val="0007796E"/>
    <w:rsid w:val="00077B43"/>
    <w:rsid w:val="00080BE8"/>
    <w:rsid w:val="00081611"/>
    <w:rsid w:val="00081746"/>
    <w:rsid w:val="00081BEB"/>
    <w:rsid w:val="00081DCF"/>
    <w:rsid w:val="00083482"/>
    <w:rsid w:val="00087255"/>
    <w:rsid w:val="000872CF"/>
    <w:rsid w:val="0008751B"/>
    <w:rsid w:val="00094E97"/>
    <w:rsid w:val="00096298"/>
    <w:rsid w:val="00097860"/>
    <w:rsid w:val="00097FBC"/>
    <w:rsid w:val="000A043A"/>
    <w:rsid w:val="000A2484"/>
    <w:rsid w:val="000A340E"/>
    <w:rsid w:val="000A4CF7"/>
    <w:rsid w:val="000A56DC"/>
    <w:rsid w:val="000A5935"/>
    <w:rsid w:val="000A6CE0"/>
    <w:rsid w:val="000A7FE9"/>
    <w:rsid w:val="000B014E"/>
    <w:rsid w:val="000B0214"/>
    <w:rsid w:val="000B43E6"/>
    <w:rsid w:val="000B4575"/>
    <w:rsid w:val="000B477D"/>
    <w:rsid w:val="000B52EA"/>
    <w:rsid w:val="000B6853"/>
    <w:rsid w:val="000B6EDE"/>
    <w:rsid w:val="000B7679"/>
    <w:rsid w:val="000B7808"/>
    <w:rsid w:val="000C0202"/>
    <w:rsid w:val="000C2FE8"/>
    <w:rsid w:val="000C4425"/>
    <w:rsid w:val="000C4BE7"/>
    <w:rsid w:val="000C619D"/>
    <w:rsid w:val="000C62A1"/>
    <w:rsid w:val="000C7C42"/>
    <w:rsid w:val="000D0B0B"/>
    <w:rsid w:val="000D167A"/>
    <w:rsid w:val="000D1F5E"/>
    <w:rsid w:val="000D2077"/>
    <w:rsid w:val="000D2EC6"/>
    <w:rsid w:val="000D31D3"/>
    <w:rsid w:val="000D5CA4"/>
    <w:rsid w:val="000D60BA"/>
    <w:rsid w:val="000D6E6F"/>
    <w:rsid w:val="000D71D8"/>
    <w:rsid w:val="000D75CF"/>
    <w:rsid w:val="000E12B3"/>
    <w:rsid w:val="000E2880"/>
    <w:rsid w:val="000E28E1"/>
    <w:rsid w:val="000E3FCB"/>
    <w:rsid w:val="000E7029"/>
    <w:rsid w:val="000E71A6"/>
    <w:rsid w:val="000E7A57"/>
    <w:rsid w:val="000E7AC7"/>
    <w:rsid w:val="000F26E6"/>
    <w:rsid w:val="000F4529"/>
    <w:rsid w:val="000F4B1A"/>
    <w:rsid w:val="000F4C39"/>
    <w:rsid w:val="000F54CA"/>
    <w:rsid w:val="000F71D6"/>
    <w:rsid w:val="000F74C0"/>
    <w:rsid w:val="00100782"/>
    <w:rsid w:val="0010133C"/>
    <w:rsid w:val="00101F0F"/>
    <w:rsid w:val="00103606"/>
    <w:rsid w:val="00103AB4"/>
    <w:rsid w:val="00106EAE"/>
    <w:rsid w:val="00107138"/>
    <w:rsid w:val="00110AE6"/>
    <w:rsid w:val="0011165D"/>
    <w:rsid w:val="00113C0E"/>
    <w:rsid w:val="00113E04"/>
    <w:rsid w:val="0011417D"/>
    <w:rsid w:val="0011492B"/>
    <w:rsid w:val="00117063"/>
    <w:rsid w:val="00120F7B"/>
    <w:rsid w:val="001220D5"/>
    <w:rsid w:val="001228D5"/>
    <w:rsid w:val="00127A2B"/>
    <w:rsid w:val="001304BB"/>
    <w:rsid w:val="00130E82"/>
    <w:rsid w:val="00131C39"/>
    <w:rsid w:val="00131D41"/>
    <w:rsid w:val="00136D63"/>
    <w:rsid w:val="001406B7"/>
    <w:rsid w:val="00141B34"/>
    <w:rsid w:val="0014203C"/>
    <w:rsid w:val="00142F67"/>
    <w:rsid w:val="00143C76"/>
    <w:rsid w:val="0014568E"/>
    <w:rsid w:val="00145CAC"/>
    <w:rsid w:val="0014642C"/>
    <w:rsid w:val="00146A12"/>
    <w:rsid w:val="001500FF"/>
    <w:rsid w:val="001505BF"/>
    <w:rsid w:val="00150976"/>
    <w:rsid w:val="00151361"/>
    <w:rsid w:val="0015155D"/>
    <w:rsid w:val="00152660"/>
    <w:rsid w:val="001537E1"/>
    <w:rsid w:val="00153E77"/>
    <w:rsid w:val="00154152"/>
    <w:rsid w:val="00154C80"/>
    <w:rsid w:val="001553DB"/>
    <w:rsid w:val="0016034E"/>
    <w:rsid w:val="001607FC"/>
    <w:rsid w:val="00161452"/>
    <w:rsid w:val="001623B3"/>
    <w:rsid w:val="001635B6"/>
    <w:rsid w:val="001638AF"/>
    <w:rsid w:val="00163C5C"/>
    <w:rsid w:val="001648AB"/>
    <w:rsid w:val="001650C8"/>
    <w:rsid w:val="001652B4"/>
    <w:rsid w:val="00165D95"/>
    <w:rsid w:val="001661D3"/>
    <w:rsid w:val="00167282"/>
    <w:rsid w:val="00171F4F"/>
    <w:rsid w:val="00173E04"/>
    <w:rsid w:val="001765A6"/>
    <w:rsid w:val="00181757"/>
    <w:rsid w:val="001825E4"/>
    <w:rsid w:val="00183203"/>
    <w:rsid w:val="00183CEA"/>
    <w:rsid w:val="00184F48"/>
    <w:rsid w:val="00185D20"/>
    <w:rsid w:val="001907CE"/>
    <w:rsid w:val="00190BD7"/>
    <w:rsid w:val="001918C4"/>
    <w:rsid w:val="00193221"/>
    <w:rsid w:val="00193444"/>
    <w:rsid w:val="00193498"/>
    <w:rsid w:val="001945A4"/>
    <w:rsid w:val="00194BD7"/>
    <w:rsid w:val="00196ADE"/>
    <w:rsid w:val="0019730C"/>
    <w:rsid w:val="001978AF"/>
    <w:rsid w:val="001A307B"/>
    <w:rsid w:val="001A433C"/>
    <w:rsid w:val="001A4527"/>
    <w:rsid w:val="001A573B"/>
    <w:rsid w:val="001A59D0"/>
    <w:rsid w:val="001B0130"/>
    <w:rsid w:val="001B1CA0"/>
    <w:rsid w:val="001B22BD"/>
    <w:rsid w:val="001B3C7E"/>
    <w:rsid w:val="001B4C48"/>
    <w:rsid w:val="001B535E"/>
    <w:rsid w:val="001B6076"/>
    <w:rsid w:val="001B7D8B"/>
    <w:rsid w:val="001C0670"/>
    <w:rsid w:val="001C3897"/>
    <w:rsid w:val="001C3BAE"/>
    <w:rsid w:val="001C42CD"/>
    <w:rsid w:val="001C5759"/>
    <w:rsid w:val="001C6580"/>
    <w:rsid w:val="001D2DE5"/>
    <w:rsid w:val="001D7F64"/>
    <w:rsid w:val="001E035F"/>
    <w:rsid w:val="001E18F6"/>
    <w:rsid w:val="001E21EA"/>
    <w:rsid w:val="001E2E0C"/>
    <w:rsid w:val="001E4910"/>
    <w:rsid w:val="001E4F24"/>
    <w:rsid w:val="001E6A6E"/>
    <w:rsid w:val="001E7844"/>
    <w:rsid w:val="001F08D0"/>
    <w:rsid w:val="001F3BFA"/>
    <w:rsid w:val="001F4610"/>
    <w:rsid w:val="001F59FE"/>
    <w:rsid w:val="001F630C"/>
    <w:rsid w:val="0020076D"/>
    <w:rsid w:val="00200C80"/>
    <w:rsid w:val="00201324"/>
    <w:rsid w:val="002016E0"/>
    <w:rsid w:val="00201EC2"/>
    <w:rsid w:val="00204AEC"/>
    <w:rsid w:val="0020641C"/>
    <w:rsid w:val="00210F54"/>
    <w:rsid w:val="00213EAB"/>
    <w:rsid w:val="00214536"/>
    <w:rsid w:val="002150CE"/>
    <w:rsid w:val="00215AA0"/>
    <w:rsid w:val="0021674A"/>
    <w:rsid w:val="00216CD2"/>
    <w:rsid w:val="002172FB"/>
    <w:rsid w:val="002206AA"/>
    <w:rsid w:val="00223B4A"/>
    <w:rsid w:val="00225F4F"/>
    <w:rsid w:val="00225F93"/>
    <w:rsid w:val="0022601E"/>
    <w:rsid w:val="00226A00"/>
    <w:rsid w:val="00227E1F"/>
    <w:rsid w:val="0023105B"/>
    <w:rsid w:val="0023117B"/>
    <w:rsid w:val="00231BF6"/>
    <w:rsid w:val="00232892"/>
    <w:rsid w:val="002333A0"/>
    <w:rsid w:val="00233A4D"/>
    <w:rsid w:val="00234CCC"/>
    <w:rsid w:val="0023551B"/>
    <w:rsid w:val="002366E3"/>
    <w:rsid w:val="0023713C"/>
    <w:rsid w:val="00237671"/>
    <w:rsid w:val="0023787C"/>
    <w:rsid w:val="00241E07"/>
    <w:rsid w:val="00243095"/>
    <w:rsid w:val="00243D27"/>
    <w:rsid w:val="00245004"/>
    <w:rsid w:val="002461A3"/>
    <w:rsid w:val="00246253"/>
    <w:rsid w:val="00247746"/>
    <w:rsid w:val="0025111A"/>
    <w:rsid w:val="00251225"/>
    <w:rsid w:val="00252BC1"/>
    <w:rsid w:val="00252DF3"/>
    <w:rsid w:val="002539E2"/>
    <w:rsid w:val="00253F00"/>
    <w:rsid w:val="00257536"/>
    <w:rsid w:val="0026352D"/>
    <w:rsid w:val="0026386C"/>
    <w:rsid w:val="00264E87"/>
    <w:rsid w:val="00265319"/>
    <w:rsid w:val="00266C0E"/>
    <w:rsid w:val="00266E19"/>
    <w:rsid w:val="00272899"/>
    <w:rsid w:val="00272E9E"/>
    <w:rsid w:val="00273939"/>
    <w:rsid w:val="00276B65"/>
    <w:rsid w:val="00276DD9"/>
    <w:rsid w:val="00277A70"/>
    <w:rsid w:val="00277BD4"/>
    <w:rsid w:val="0028195D"/>
    <w:rsid w:val="00281CF8"/>
    <w:rsid w:val="00281E6A"/>
    <w:rsid w:val="00282DCC"/>
    <w:rsid w:val="00284160"/>
    <w:rsid w:val="0028417D"/>
    <w:rsid w:val="00285822"/>
    <w:rsid w:val="00287DE8"/>
    <w:rsid w:val="00291E58"/>
    <w:rsid w:val="00292940"/>
    <w:rsid w:val="002936CB"/>
    <w:rsid w:val="002945BD"/>
    <w:rsid w:val="00294BB4"/>
    <w:rsid w:val="002956A3"/>
    <w:rsid w:val="00295AB8"/>
    <w:rsid w:val="00296A00"/>
    <w:rsid w:val="0029746C"/>
    <w:rsid w:val="002A0153"/>
    <w:rsid w:val="002A02C6"/>
    <w:rsid w:val="002A09C6"/>
    <w:rsid w:val="002A262C"/>
    <w:rsid w:val="002A34EC"/>
    <w:rsid w:val="002A46DD"/>
    <w:rsid w:val="002A47A7"/>
    <w:rsid w:val="002A696F"/>
    <w:rsid w:val="002B316B"/>
    <w:rsid w:val="002B493C"/>
    <w:rsid w:val="002B4C3E"/>
    <w:rsid w:val="002B6EAE"/>
    <w:rsid w:val="002C1494"/>
    <w:rsid w:val="002C2D62"/>
    <w:rsid w:val="002C32B1"/>
    <w:rsid w:val="002C4105"/>
    <w:rsid w:val="002C465D"/>
    <w:rsid w:val="002C53E1"/>
    <w:rsid w:val="002C5D27"/>
    <w:rsid w:val="002C6397"/>
    <w:rsid w:val="002C657A"/>
    <w:rsid w:val="002C73C4"/>
    <w:rsid w:val="002C7898"/>
    <w:rsid w:val="002C79F7"/>
    <w:rsid w:val="002D11FC"/>
    <w:rsid w:val="002D1E9A"/>
    <w:rsid w:val="002D27A1"/>
    <w:rsid w:val="002D4543"/>
    <w:rsid w:val="002D5FF4"/>
    <w:rsid w:val="002D6746"/>
    <w:rsid w:val="002D7353"/>
    <w:rsid w:val="002D7D5E"/>
    <w:rsid w:val="002E1D1A"/>
    <w:rsid w:val="002E5DFE"/>
    <w:rsid w:val="002E6E3B"/>
    <w:rsid w:val="002F1030"/>
    <w:rsid w:val="002F1CE6"/>
    <w:rsid w:val="002F3719"/>
    <w:rsid w:val="002F3899"/>
    <w:rsid w:val="002F54AA"/>
    <w:rsid w:val="002F5A25"/>
    <w:rsid w:val="002F6468"/>
    <w:rsid w:val="002F7E48"/>
    <w:rsid w:val="003015C6"/>
    <w:rsid w:val="003016B4"/>
    <w:rsid w:val="0030178E"/>
    <w:rsid w:val="0030284F"/>
    <w:rsid w:val="003032DA"/>
    <w:rsid w:val="00303E01"/>
    <w:rsid w:val="00305F5A"/>
    <w:rsid w:val="003102F9"/>
    <w:rsid w:val="00310395"/>
    <w:rsid w:val="00312A28"/>
    <w:rsid w:val="00315C80"/>
    <w:rsid w:val="00321B89"/>
    <w:rsid w:val="00321BBD"/>
    <w:rsid w:val="00324FA9"/>
    <w:rsid w:val="0032576A"/>
    <w:rsid w:val="003261B0"/>
    <w:rsid w:val="00326BCF"/>
    <w:rsid w:val="003306BE"/>
    <w:rsid w:val="00331703"/>
    <w:rsid w:val="0033334C"/>
    <w:rsid w:val="00333B51"/>
    <w:rsid w:val="00333F8F"/>
    <w:rsid w:val="003343DB"/>
    <w:rsid w:val="003361C3"/>
    <w:rsid w:val="00340A17"/>
    <w:rsid w:val="003413D7"/>
    <w:rsid w:val="00344046"/>
    <w:rsid w:val="0034687D"/>
    <w:rsid w:val="0035165C"/>
    <w:rsid w:val="00351660"/>
    <w:rsid w:val="0035314D"/>
    <w:rsid w:val="00356123"/>
    <w:rsid w:val="00356C5F"/>
    <w:rsid w:val="003607FE"/>
    <w:rsid w:val="00361C9C"/>
    <w:rsid w:val="003625F6"/>
    <w:rsid w:val="00364530"/>
    <w:rsid w:val="003654B0"/>
    <w:rsid w:val="00366708"/>
    <w:rsid w:val="00367064"/>
    <w:rsid w:val="003707DD"/>
    <w:rsid w:val="00371CCD"/>
    <w:rsid w:val="00373272"/>
    <w:rsid w:val="00377972"/>
    <w:rsid w:val="003812BA"/>
    <w:rsid w:val="003817BA"/>
    <w:rsid w:val="00381C26"/>
    <w:rsid w:val="00381EC7"/>
    <w:rsid w:val="0038408F"/>
    <w:rsid w:val="0038552B"/>
    <w:rsid w:val="00390121"/>
    <w:rsid w:val="003906D3"/>
    <w:rsid w:val="00390CE8"/>
    <w:rsid w:val="00392B01"/>
    <w:rsid w:val="00393243"/>
    <w:rsid w:val="00394535"/>
    <w:rsid w:val="00394F97"/>
    <w:rsid w:val="00395390"/>
    <w:rsid w:val="00395CE6"/>
    <w:rsid w:val="003963FA"/>
    <w:rsid w:val="00396E69"/>
    <w:rsid w:val="003A092F"/>
    <w:rsid w:val="003A11DB"/>
    <w:rsid w:val="003A1EA0"/>
    <w:rsid w:val="003A32CE"/>
    <w:rsid w:val="003A3620"/>
    <w:rsid w:val="003A422A"/>
    <w:rsid w:val="003A4A5C"/>
    <w:rsid w:val="003A5304"/>
    <w:rsid w:val="003A5D54"/>
    <w:rsid w:val="003A6DD7"/>
    <w:rsid w:val="003A7123"/>
    <w:rsid w:val="003A71B4"/>
    <w:rsid w:val="003B1299"/>
    <w:rsid w:val="003B17F7"/>
    <w:rsid w:val="003B2402"/>
    <w:rsid w:val="003B365C"/>
    <w:rsid w:val="003B3893"/>
    <w:rsid w:val="003B4870"/>
    <w:rsid w:val="003B529C"/>
    <w:rsid w:val="003C0298"/>
    <w:rsid w:val="003C0E16"/>
    <w:rsid w:val="003C1F35"/>
    <w:rsid w:val="003C1FAF"/>
    <w:rsid w:val="003C3382"/>
    <w:rsid w:val="003C418A"/>
    <w:rsid w:val="003C689D"/>
    <w:rsid w:val="003C6A72"/>
    <w:rsid w:val="003C6E30"/>
    <w:rsid w:val="003C6E32"/>
    <w:rsid w:val="003D00C3"/>
    <w:rsid w:val="003D4289"/>
    <w:rsid w:val="003D44D0"/>
    <w:rsid w:val="003D4504"/>
    <w:rsid w:val="003D48DC"/>
    <w:rsid w:val="003D505C"/>
    <w:rsid w:val="003D5444"/>
    <w:rsid w:val="003D5820"/>
    <w:rsid w:val="003D62FE"/>
    <w:rsid w:val="003D6574"/>
    <w:rsid w:val="003D7543"/>
    <w:rsid w:val="003E0D04"/>
    <w:rsid w:val="003E1CD1"/>
    <w:rsid w:val="003E5FD5"/>
    <w:rsid w:val="003F22EA"/>
    <w:rsid w:val="003F2D68"/>
    <w:rsid w:val="003F33EA"/>
    <w:rsid w:val="003F48A0"/>
    <w:rsid w:val="003F7318"/>
    <w:rsid w:val="004000CE"/>
    <w:rsid w:val="00400564"/>
    <w:rsid w:val="0040144B"/>
    <w:rsid w:val="00403262"/>
    <w:rsid w:val="00404939"/>
    <w:rsid w:val="004059D5"/>
    <w:rsid w:val="00407851"/>
    <w:rsid w:val="00410812"/>
    <w:rsid w:val="00413095"/>
    <w:rsid w:val="00413C4A"/>
    <w:rsid w:val="00413DC1"/>
    <w:rsid w:val="00415283"/>
    <w:rsid w:val="0041725E"/>
    <w:rsid w:val="00417274"/>
    <w:rsid w:val="00417931"/>
    <w:rsid w:val="00417D58"/>
    <w:rsid w:val="004223A6"/>
    <w:rsid w:val="0042246A"/>
    <w:rsid w:val="00422AD1"/>
    <w:rsid w:val="00424D5D"/>
    <w:rsid w:val="004275E6"/>
    <w:rsid w:val="00430D35"/>
    <w:rsid w:val="00431E86"/>
    <w:rsid w:val="00433CBE"/>
    <w:rsid w:val="004376F3"/>
    <w:rsid w:val="0043784F"/>
    <w:rsid w:val="00437ACC"/>
    <w:rsid w:val="00437CB7"/>
    <w:rsid w:val="0044071F"/>
    <w:rsid w:val="004461EE"/>
    <w:rsid w:val="00447EEF"/>
    <w:rsid w:val="00450B85"/>
    <w:rsid w:val="00450CB7"/>
    <w:rsid w:val="00451E0D"/>
    <w:rsid w:val="00451FB8"/>
    <w:rsid w:val="00451FC0"/>
    <w:rsid w:val="0045231E"/>
    <w:rsid w:val="00453912"/>
    <w:rsid w:val="00453A0F"/>
    <w:rsid w:val="00455253"/>
    <w:rsid w:val="0045640C"/>
    <w:rsid w:val="00456600"/>
    <w:rsid w:val="00456FE5"/>
    <w:rsid w:val="00460367"/>
    <w:rsid w:val="00461C69"/>
    <w:rsid w:val="00463A4A"/>
    <w:rsid w:val="00465145"/>
    <w:rsid w:val="00465C5A"/>
    <w:rsid w:val="00466769"/>
    <w:rsid w:val="0046776F"/>
    <w:rsid w:val="00470CF6"/>
    <w:rsid w:val="00472FC7"/>
    <w:rsid w:val="00473E7E"/>
    <w:rsid w:val="0047467A"/>
    <w:rsid w:val="0047572C"/>
    <w:rsid w:val="00475D65"/>
    <w:rsid w:val="00475F36"/>
    <w:rsid w:val="00480FEF"/>
    <w:rsid w:val="00481146"/>
    <w:rsid w:val="004814F8"/>
    <w:rsid w:val="00481EDB"/>
    <w:rsid w:val="00482F44"/>
    <w:rsid w:val="00482F4C"/>
    <w:rsid w:val="00483306"/>
    <w:rsid w:val="00483DF9"/>
    <w:rsid w:val="00483E52"/>
    <w:rsid w:val="00484255"/>
    <w:rsid w:val="0048751B"/>
    <w:rsid w:val="004904D7"/>
    <w:rsid w:val="00491441"/>
    <w:rsid w:val="004921D3"/>
    <w:rsid w:val="00493466"/>
    <w:rsid w:val="00495857"/>
    <w:rsid w:val="00495E69"/>
    <w:rsid w:val="004968E6"/>
    <w:rsid w:val="00496C54"/>
    <w:rsid w:val="00497348"/>
    <w:rsid w:val="004975BE"/>
    <w:rsid w:val="004A131B"/>
    <w:rsid w:val="004A2624"/>
    <w:rsid w:val="004A643C"/>
    <w:rsid w:val="004A6946"/>
    <w:rsid w:val="004A78B3"/>
    <w:rsid w:val="004A7DDF"/>
    <w:rsid w:val="004B17A9"/>
    <w:rsid w:val="004B1EF9"/>
    <w:rsid w:val="004B3096"/>
    <w:rsid w:val="004B30C6"/>
    <w:rsid w:val="004B47CB"/>
    <w:rsid w:val="004B55E8"/>
    <w:rsid w:val="004B6A7A"/>
    <w:rsid w:val="004B6AEB"/>
    <w:rsid w:val="004B75AB"/>
    <w:rsid w:val="004B7CA1"/>
    <w:rsid w:val="004C0996"/>
    <w:rsid w:val="004C0AB8"/>
    <w:rsid w:val="004C41F4"/>
    <w:rsid w:val="004C68F2"/>
    <w:rsid w:val="004D0007"/>
    <w:rsid w:val="004D0139"/>
    <w:rsid w:val="004D1125"/>
    <w:rsid w:val="004D116D"/>
    <w:rsid w:val="004D1503"/>
    <w:rsid w:val="004D1ECB"/>
    <w:rsid w:val="004D20DE"/>
    <w:rsid w:val="004D33D9"/>
    <w:rsid w:val="004D3F52"/>
    <w:rsid w:val="004D416A"/>
    <w:rsid w:val="004D501A"/>
    <w:rsid w:val="004D5277"/>
    <w:rsid w:val="004D5638"/>
    <w:rsid w:val="004D590B"/>
    <w:rsid w:val="004D660F"/>
    <w:rsid w:val="004D739E"/>
    <w:rsid w:val="004D7A52"/>
    <w:rsid w:val="004E0101"/>
    <w:rsid w:val="004E0243"/>
    <w:rsid w:val="004E07B6"/>
    <w:rsid w:val="004E0E0E"/>
    <w:rsid w:val="004E2A7A"/>
    <w:rsid w:val="004E483C"/>
    <w:rsid w:val="004E6011"/>
    <w:rsid w:val="004E75CD"/>
    <w:rsid w:val="004F095E"/>
    <w:rsid w:val="004F4DD0"/>
    <w:rsid w:val="004F57CE"/>
    <w:rsid w:val="004F5C0F"/>
    <w:rsid w:val="004F7CE9"/>
    <w:rsid w:val="00505239"/>
    <w:rsid w:val="00506854"/>
    <w:rsid w:val="0051219F"/>
    <w:rsid w:val="005140EF"/>
    <w:rsid w:val="00514F00"/>
    <w:rsid w:val="00515C46"/>
    <w:rsid w:val="0051626F"/>
    <w:rsid w:val="005172F3"/>
    <w:rsid w:val="00520242"/>
    <w:rsid w:val="0052072D"/>
    <w:rsid w:val="005213BF"/>
    <w:rsid w:val="00521D1C"/>
    <w:rsid w:val="00521FE5"/>
    <w:rsid w:val="005236E9"/>
    <w:rsid w:val="00525EF9"/>
    <w:rsid w:val="00531089"/>
    <w:rsid w:val="00532F75"/>
    <w:rsid w:val="00536450"/>
    <w:rsid w:val="00536770"/>
    <w:rsid w:val="00541C1D"/>
    <w:rsid w:val="00544392"/>
    <w:rsid w:val="00544467"/>
    <w:rsid w:val="00544C31"/>
    <w:rsid w:val="00544FD5"/>
    <w:rsid w:val="00545E91"/>
    <w:rsid w:val="005466B7"/>
    <w:rsid w:val="00546916"/>
    <w:rsid w:val="00547048"/>
    <w:rsid w:val="00551267"/>
    <w:rsid w:val="0055131D"/>
    <w:rsid w:val="0055202B"/>
    <w:rsid w:val="0055239C"/>
    <w:rsid w:val="005526B7"/>
    <w:rsid w:val="00552FB3"/>
    <w:rsid w:val="00552FFF"/>
    <w:rsid w:val="00553A71"/>
    <w:rsid w:val="00554023"/>
    <w:rsid w:val="00554042"/>
    <w:rsid w:val="00557B98"/>
    <w:rsid w:val="005615E2"/>
    <w:rsid w:val="005624CB"/>
    <w:rsid w:val="005650FF"/>
    <w:rsid w:val="005657C9"/>
    <w:rsid w:val="005667BD"/>
    <w:rsid w:val="00567313"/>
    <w:rsid w:val="0057013E"/>
    <w:rsid w:val="00571DE6"/>
    <w:rsid w:val="00573587"/>
    <w:rsid w:val="00575E7F"/>
    <w:rsid w:val="00575F44"/>
    <w:rsid w:val="0058063F"/>
    <w:rsid w:val="00580940"/>
    <w:rsid w:val="00580D07"/>
    <w:rsid w:val="00582D0E"/>
    <w:rsid w:val="0058440D"/>
    <w:rsid w:val="005863A8"/>
    <w:rsid w:val="00586957"/>
    <w:rsid w:val="0058756A"/>
    <w:rsid w:val="00590BC2"/>
    <w:rsid w:val="00595386"/>
    <w:rsid w:val="00595E62"/>
    <w:rsid w:val="00596255"/>
    <w:rsid w:val="00596925"/>
    <w:rsid w:val="00596C9B"/>
    <w:rsid w:val="00596F3A"/>
    <w:rsid w:val="005A1699"/>
    <w:rsid w:val="005A1F9F"/>
    <w:rsid w:val="005A4B29"/>
    <w:rsid w:val="005A4DCE"/>
    <w:rsid w:val="005A5E68"/>
    <w:rsid w:val="005A6F7E"/>
    <w:rsid w:val="005A7332"/>
    <w:rsid w:val="005B274E"/>
    <w:rsid w:val="005B2CFB"/>
    <w:rsid w:val="005B2D60"/>
    <w:rsid w:val="005B3802"/>
    <w:rsid w:val="005B3C83"/>
    <w:rsid w:val="005B4180"/>
    <w:rsid w:val="005B4655"/>
    <w:rsid w:val="005B556E"/>
    <w:rsid w:val="005B579B"/>
    <w:rsid w:val="005B73D4"/>
    <w:rsid w:val="005C0D96"/>
    <w:rsid w:val="005C195E"/>
    <w:rsid w:val="005C2D86"/>
    <w:rsid w:val="005C3F27"/>
    <w:rsid w:val="005C4016"/>
    <w:rsid w:val="005C7BD7"/>
    <w:rsid w:val="005D0305"/>
    <w:rsid w:val="005D14C5"/>
    <w:rsid w:val="005D1B90"/>
    <w:rsid w:val="005D20E5"/>
    <w:rsid w:val="005D2351"/>
    <w:rsid w:val="005D3359"/>
    <w:rsid w:val="005D347E"/>
    <w:rsid w:val="005D3C04"/>
    <w:rsid w:val="005D3EB7"/>
    <w:rsid w:val="005D5CEE"/>
    <w:rsid w:val="005D6A8C"/>
    <w:rsid w:val="005D6C30"/>
    <w:rsid w:val="005D7F32"/>
    <w:rsid w:val="005E0376"/>
    <w:rsid w:val="005E420B"/>
    <w:rsid w:val="005F2BE9"/>
    <w:rsid w:val="005F490B"/>
    <w:rsid w:val="005F4D7B"/>
    <w:rsid w:val="005F69BD"/>
    <w:rsid w:val="005F69E4"/>
    <w:rsid w:val="005F7FAF"/>
    <w:rsid w:val="00600E27"/>
    <w:rsid w:val="0060117E"/>
    <w:rsid w:val="006011E6"/>
    <w:rsid w:val="0060139E"/>
    <w:rsid w:val="006015E0"/>
    <w:rsid w:val="00602DBB"/>
    <w:rsid w:val="0060472E"/>
    <w:rsid w:val="006074E5"/>
    <w:rsid w:val="00607AF7"/>
    <w:rsid w:val="0061010B"/>
    <w:rsid w:val="00610512"/>
    <w:rsid w:val="00610D5D"/>
    <w:rsid w:val="0061139C"/>
    <w:rsid w:val="006117F7"/>
    <w:rsid w:val="00611FD1"/>
    <w:rsid w:val="00612B2E"/>
    <w:rsid w:val="00613F20"/>
    <w:rsid w:val="0061426B"/>
    <w:rsid w:val="00615131"/>
    <w:rsid w:val="00615637"/>
    <w:rsid w:val="0061640A"/>
    <w:rsid w:val="0061734B"/>
    <w:rsid w:val="0061759C"/>
    <w:rsid w:val="00622D6F"/>
    <w:rsid w:val="00622FFD"/>
    <w:rsid w:val="00624336"/>
    <w:rsid w:val="00624634"/>
    <w:rsid w:val="00624FD1"/>
    <w:rsid w:val="0062550C"/>
    <w:rsid w:val="006275BF"/>
    <w:rsid w:val="00630A78"/>
    <w:rsid w:val="00632ACC"/>
    <w:rsid w:val="00640C6C"/>
    <w:rsid w:val="00641650"/>
    <w:rsid w:val="00641B3C"/>
    <w:rsid w:val="006464DD"/>
    <w:rsid w:val="006500F3"/>
    <w:rsid w:val="0065081A"/>
    <w:rsid w:val="00651B5A"/>
    <w:rsid w:val="00656025"/>
    <w:rsid w:val="00656AD6"/>
    <w:rsid w:val="00660ADD"/>
    <w:rsid w:val="00660EB2"/>
    <w:rsid w:val="00664E29"/>
    <w:rsid w:val="00672F0C"/>
    <w:rsid w:val="00673549"/>
    <w:rsid w:val="00673666"/>
    <w:rsid w:val="00675CEF"/>
    <w:rsid w:val="00676152"/>
    <w:rsid w:val="006801E6"/>
    <w:rsid w:val="00680E87"/>
    <w:rsid w:val="006814BF"/>
    <w:rsid w:val="006820E3"/>
    <w:rsid w:val="00686493"/>
    <w:rsid w:val="00686B93"/>
    <w:rsid w:val="0069004F"/>
    <w:rsid w:val="0069322E"/>
    <w:rsid w:val="006944A1"/>
    <w:rsid w:val="006962EE"/>
    <w:rsid w:val="00696B5A"/>
    <w:rsid w:val="006971CE"/>
    <w:rsid w:val="006A0136"/>
    <w:rsid w:val="006A0A0B"/>
    <w:rsid w:val="006A13D9"/>
    <w:rsid w:val="006A1637"/>
    <w:rsid w:val="006A2E86"/>
    <w:rsid w:val="006A4365"/>
    <w:rsid w:val="006A4FB8"/>
    <w:rsid w:val="006A61C4"/>
    <w:rsid w:val="006A743D"/>
    <w:rsid w:val="006B0B72"/>
    <w:rsid w:val="006B1FD9"/>
    <w:rsid w:val="006B2E73"/>
    <w:rsid w:val="006B451C"/>
    <w:rsid w:val="006B4DB5"/>
    <w:rsid w:val="006B4FB0"/>
    <w:rsid w:val="006B52DA"/>
    <w:rsid w:val="006B7260"/>
    <w:rsid w:val="006B74E8"/>
    <w:rsid w:val="006B7586"/>
    <w:rsid w:val="006B7B7F"/>
    <w:rsid w:val="006C1AAC"/>
    <w:rsid w:val="006C4589"/>
    <w:rsid w:val="006C65D3"/>
    <w:rsid w:val="006C7E4C"/>
    <w:rsid w:val="006D12F5"/>
    <w:rsid w:val="006D133C"/>
    <w:rsid w:val="006D1D76"/>
    <w:rsid w:val="006D2BA8"/>
    <w:rsid w:val="006D3D82"/>
    <w:rsid w:val="006D4137"/>
    <w:rsid w:val="006D6223"/>
    <w:rsid w:val="006D649C"/>
    <w:rsid w:val="006E0D9C"/>
    <w:rsid w:val="006E42A4"/>
    <w:rsid w:val="006E4673"/>
    <w:rsid w:val="006E59B5"/>
    <w:rsid w:val="006E680B"/>
    <w:rsid w:val="006E7954"/>
    <w:rsid w:val="006F0F07"/>
    <w:rsid w:val="006F1090"/>
    <w:rsid w:val="006F1384"/>
    <w:rsid w:val="006F1629"/>
    <w:rsid w:val="006F3533"/>
    <w:rsid w:val="006F3B92"/>
    <w:rsid w:val="006F43AD"/>
    <w:rsid w:val="006F5441"/>
    <w:rsid w:val="006F5F68"/>
    <w:rsid w:val="006F6EC6"/>
    <w:rsid w:val="00700542"/>
    <w:rsid w:val="00705EAD"/>
    <w:rsid w:val="00707658"/>
    <w:rsid w:val="00707A5F"/>
    <w:rsid w:val="00710894"/>
    <w:rsid w:val="00711560"/>
    <w:rsid w:val="00712671"/>
    <w:rsid w:val="007128D7"/>
    <w:rsid w:val="00714493"/>
    <w:rsid w:val="00714937"/>
    <w:rsid w:val="00714DE7"/>
    <w:rsid w:val="007166E6"/>
    <w:rsid w:val="00716B6F"/>
    <w:rsid w:val="00717436"/>
    <w:rsid w:val="00717A93"/>
    <w:rsid w:val="00717B33"/>
    <w:rsid w:val="00724ACB"/>
    <w:rsid w:val="00725482"/>
    <w:rsid w:val="00726363"/>
    <w:rsid w:val="007266C7"/>
    <w:rsid w:val="00726F2B"/>
    <w:rsid w:val="007274AF"/>
    <w:rsid w:val="00730459"/>
    <w:rsid w:val="00731C87"/>
    <w:rsid w:val="007326D8"/>
    <w:rsid w:val="0073430C"/>
    <w:rsid w:val="00736A13"/>
    <w:rsid w:val="00736B84"/>
    <w:rsid w:val="00736E81"/>
    <w:rsid w:val="0074024F"/>
    <w:rsid w:val="00740D8B"/>
    <w:rsid w:val="00741DE0"/>
    <w:rsid w:val="007434EF"/>
    <w:rsid w:val="00743B37"/>
    <w:rsid w:val="0074544B"/>
    <w:rsid w:val="0074752C"/>
    <w:rsid w:val="007500AD"/>
    <w:rsid w:val="00750694"/>
    <w:rsid w:val="007521DC"/>
    <w:rsid w:val="00752559"/>
    <w:rsid w:val="00752A63"/>
    <w:rsid w:val="00753377"/>
    <w:rsid w:val="0075483E"/>
    <w:rsid w:val="007554AE"/>
    <w:rsid w:val="007607D2"/>
    <w:rsid w:val="00761A9E"/>
    <w:rsid w:val="00761ABB"/>
    <w:rsid w:val="00762A36"/>
    <w:rsid w:val="007638C9"/>
    <w:rsid w:val="00763AC3"/>
    <w:rsid w:val="00766492"/>
    <w:rsid w:val="0076669C"/>
    <w:rsid w:val="00766F2C"/>
    <w:rsid w:val="0076772F"/>
    <w:rsid w:val="00770665"/>
    <w:rsid w:val="00772693"/>
    <w:rsid w:val="00772FD5"/>
    <w:rsid w:val="00773F52"/>
    <w:rsid w:val="00774A37"/>
    <w:rsid w:val="00774C0F"/>
    <w:rsid w:val="00776FDE"/>
    <w:rsid w:val="0077788C"/>
    <w:rsid w:val="00780117"/>
    <w:rsid w:val="007819CB"/>
    <w:rsid w:val="00783C99"/>
    <w:rsid w:val="007861AA"/>
    <w:rsid w:val="0078774A"/>
    <w:rsid w:val="0079167E"/>
    <w:rsid w:val="007929CE"/>
    <w:rsid w:val="00793369"/>
    <w:rsid w:val="00795283"/>
    <w:rsid w:val="00796F85"/>
    <w:rsid w:val="0079733D"/>
    <w:rsid w:val="00797CC1"/>
    <w:rsid w:val="007A14B0"/>
    <w:rsid w:val="007A367D"/>
    <w:rsid w:val="007A3E94"/>
    <w:rsid w:val="007A55AF"/>
    <w:rsid w:val="007A6CF7"/>
    <w:rsid w:val="007B073B"/>
    <w:rsid w:val="007B0C66"/>
    <w:rsid w:val="007B1C95"/>
    <w:rsid w:val="007B2D7D"/>
    <w:rsid w:val="007B3B42"/>
    <w:rsid w:val="007B3BE7"/>
    <w:rsid w:val="007B595D"/>
    <w:rsid w:val="007B5F35"/>
    <w:rsid w:val="007B7D3A"/>
    <w:rsid w:val="007C18B0"/>
    <w:rsid w:val="007C1DAB"/>
    <w:rsid w:val="007C2086"/>
    <w:rsid w:val="007C2F7F"/>
    <w:rsid w:val="007C4344"/>
    <w:rsid w:val="007D0266"/>
    <w:rsid w:val="007D08CD"/>
    <w:rsid w:val="007D0A85"/>
    <w:rsid w:val="007D56C9"/>
    <w:rsid w:val="007D5FB4"/>
    <w:rsid w:val="007D6C22"/>
    <w:rsid w:val="007D7586"/>
    <w:rsid w:val="007E0EF3"/>
    <w:rsid w:val="007E4BF1"/>
    <w:rsid w:val="007E4BF9"/>
    <w:rsid w:val="007F00B9"/>
    <w:rsid w:val="007F0DB6"/>
    <w:rsid w:val="007F24F6"/>
    <w:rsid w:val="007F5797"/>
    <w:rsid w:val="007F595B"/>
    <w:rsid w:val="0080034C"/>
    <w:rsid w:val="008033D0"/>
    <w:rsid w:val="00803625"/>
    <w:rsid w:val="00806F8E"/>
    <w:rsid w:val="008073A0"/>
    <w:rsid w:val="00807520"/>
    <w:rsid w:val="00810EBB"/>
    <w:rsid w:val="00811064"/>
    <w:rsid w:val="00811725"/>
    <w:rsid w:val="00811A9B"/>
    <w:rsid w:val="00812885"/>
    <w:rsid w:val="00814A81"/>
    <w:rsid w:val="0082132B"/>
    <w:rsid w:val="0082299D"/>
    <w:rsid w:val="00823057"/>
    <w:rsid w:val="008300B8"/>
    <w:rsid w:val="00830964"/>
    <w:rsid w:val="0083101A"/>
    <w:rsid w:val="00831319"/>
    <w:rsid w:val="0083166B"/>
    <w:rsid w:val="00840520"/>
    <w:rsid w:val="008417FA"/>
    <w:rsid w:val="00844F6F"/>
    <w:rsid w:val="008479A9"/>
    <w:rsid w:val="008507B2"/>
    <w:rsid w:val="00850FF5"/>
    <w:rsid w:val="00851818"/>
    <w:rsid w:val="00852ABA"/>
    <w:rsid w:val="00852B9C"/>
    <w:rsid w:val="008536A0"/>
    <w:rsid w:val="00854202"/>
    <w:rsid w:val="00854E80"/>
    <w:rsid w:val="00854F58"/>
    <w:rsid w:val="00855E59"/>
    <w:rsid w:val="00856C21"/>
    <w:rsid w:val="00856C67"/>
    <w:rsid w:val="0086044E"/>
    <w:rsid w:val="00861150"/>
    <w:rsid w:val="00861972"/>
    <w:rsid w:val="00861F75"/>
    <w:rsid w:val="00862CAF"/>
    <w:rsid w:val="00864091"/>
    <w:rsid w:val="0086587C"/>
    <w:rsid w:val="008658F4"/>
    <w:rsid w:val="0086644A"/>
    <w:rsid w:val="00867C17"/>
    <w:rsid w:val="00867EE4"/>
    <w:rsid w:val="00870294"/>
    <w:rsid w:val="00871511"/>
    <w:rsid w:val="00871F93"/>
    <w:rsid w:val="0087220C"/>
    <w:rsid w:val="00874B3A"/>
    <w:rsid w:val="0087611E"/>
    <w:rsid w:val="008767E2"/>
    <w:rsid w:val="00881362"/>
    <w:rsid w:val="00882240"/>
    <w:rsid w:val="00883226"/>
    <w:rsid w:val="00883C1C"/>
    <w:rsid w:val="00883CCD"/>
    <w:rsid w:val="00883FE5"/>
    <w:rsid w:val="00884639"/>
    <w:rsid w:val="00890D7A"/>
    <w:rsid w:val="00891513"/>
    <w:rsid w:val="008920A4"/>
    <w:rsid w:val="00892B0F"/>
    <w:rsid w:val="008935EB"/>
    <w:rsid w:val="008952A4"/>
    <w:rsid w:val="00895C8F"/>
    <w:rsid w:val="00895FC1"/>
    <w:rsid w:val="008A030B"/>
    <w:rsid w:val="008A0937"/>
    <w:rsid w:val="008A246D"/>
    <w:rsid w:val="008A3DBD"/>
    <w:rsid w:val="008A44DB"/>
    <w:rsid w:val="008A5753"/>
    <w:rsid w:val="008A67B5"/>
    <w:rsid w:val="008A72AF"/>
    <w:rsid w:val="008B015E"/>
    <w:rsid w:val="008B0ED5"/>
    <w:rsid w:val="008B17CA"/>
    <w:rsid w:val="008B23A6"/>
    <w:rsid w:val="008B2B2E"/>
    <w:rsid w:val="008B47D4"/>
    <w:rsid w:val="008B6DC3"/>
    <w:rsid w:val="008B6E80"/>
    <w:rsid w:val="008B70CF"/>
    <w:rsid w:val="008C1F1C"/>
    <w:rsid w:val="008C22D5"/>
    <w:rsid w:val="008C3326"/>
    <w:rsid w:val="008C3DAF"/>
    <w:rsid w:val="008C4F41"/>
    <w:rsid w:val="008C5F47"/>
    <w:rsid w:val="008C6555"/>
    <w:rsid w:val="008C6BE9"/>
    <w:rsid w:val="008C750E"/>
    <w:rsid w:val="008D0E0D"/>
    <w:rsid w:val="008D122C"/>
    <w:rsid w:val="008D1706"/>
    <w:rsid w:val="008D1B82"/>
    <w:rsid w:val="008D2A0F"/>
    <w:rsid w:val="008D3611"/>
    <w:rsid w:val="008D639C"/>
    <w:rsid w:val="008D6D1C"/>
    <w:rsid w:val="008D7F51"/>
    <w:rsid w:val="008E0E4F"/>
    <w:rsid w:val="008E18D0"/>
    <w:rsid w:val="008E3E5C"/>
    <w:rsid w:val="008E4B4D"/>
    <w:rsid w:val="008E6332"/>
    <w:rsid w:val="008E7365"/>
    <w:rsid w:val="008E7FBC"/>
    <w:rsid w:val="008F01CB"/>
    <w:rsid w:val="008F0DAA"/>
    <w:rsid w:val="008F193D"/>
    <w:rsid w:val="008F2920"/>
    <w:rsid w:val="008F6275"/>
    <w:rsid w:val="008F68FB"/>
    <w:rsid w:val="008F6929"/>
    <w:rsid w:val="008F7815"/>
    <w:rsid w:val="009033B8"/>
    <w:rsid w:val="0090513F"/>
    <w:rsid w:val="00907FA9"/>
    <w:rsid w:val="0091114C"/>
    <w:rsid w:val="009119C0"/>
    <w:rsid w:val="00913075"/>
    <w:rsid w:val="0091385C"/>
    <w:rsid w:val="00913CEB"/>
    <w:rsid w:val="009142AB"/>
    <w:rsid w:val="00914C91"/>
    <w:rsid w:val="00914E2D"/>
    <w:rsid w:val="00914E8E"/>
    <w:rsid w:val="00915BAB"/>
    <w:rsid w:val="009177A0"/>
    <w:rsid w:val="00917EE3"/>
    <w:rsid w:val="009237E9"/>
    <w:rsid w:val="009240CA"/>
    <w:rsid w:val="00924A04"/>
    <w:rsid w:val="00924B42"/>
    <w:rsid w:val="009254A0"/>
    <w:rsid w:val="00925A40"/>
    <w:rsid w:val="00926707"/>
    <w:rsid w:val="00926E1B"/>
    <w:rsid w:val="0093049C"/>
    <w:rsid w:val="009309CA"/>
    <w:rsid w:val="00934942"/>
    <w:rsid w:val="00934BB5"/>
    <w:rsid w:val="00934E69"/>
    <w:rsid w:val="00935E62"/>
    <w:rsid w:val="00936AE2"/>
    <w:rsid w:val="00937E39"/>
    <w:rsid w:val="00940937"/>
    <w:rsid w:val="0094097A"/>
    <w:rsid w:val="00941AED"/>
    <w:rsid w:val="00942317"/>
    <w:rsid w:val="0094295C"/>
    <w:rsid w:val="00943C8C"/>
    <w:rsid w:val="00943DFF"/>
    <w:rsid w:val="00944434"/>
    <w:rsid w:val="00945909"/>
    <w:rsid w:val="00954BD3"/>
    <w:rsid w:val="009560A5"/>
    <w:rsid w:val="00957689"/>
    <w:rsid w:val="00957EEF"/>
    <w:rsid w:val="0096237F"/>
    <w:rsid w:val="00962814"/>
    <w:rsid w:val="009636A2"/>
    <w:rsid w:val="0096625B"/>
    <w:rsid w:val="009708A7"/>
    <w:rsid w:val="00970BCE"/>
    <w:rsid w:val="00970D97"/>
    <w:rsid w:val="00971ED5"/>
    <w:rsid w:val="00974C63"/>
    <w:rsid w:val="0097505A"/>
    <w:rsid w:val="009764BA"/>
    <w:rsid w:val="00980223"/>
    <w:rsid w:val="0098169D"/>
    <w:rsid w:val="009843DF"/>
    <w:rsid w:val="00984E66"/>
    <w:rsid w:val="00987292"/>
    <w:rsid w:val="009875B0"/>
    <w:rsid w:val="0099005C"/>
    <w:rsid w:val="009926AE"/>
    <w:rsid w:val="00993B05"/>
    <w:rsid w:val="009949C9"/>
    <w:rsid w:val="00995C3D"/>
    <w:rsid w:val="009977B4"/>
    <w:rsid w:val="00997AFA"/>
    <w:rsid w:val="00997C64"/>
    <w:rsid w:val="009A059D"/>
    <w:rsid w:val="009A05AC"/>
    <w:rsid w:val="009A085B"/>
    <w:rsid w:val="009A0F97"/>
    <w:rsid w:val="009A169D"/>
    <w:rsid w:val="009A192E"/>
    <w:rsid w:val="009A2A42"/>
    <w:rsid w:val="009A2F20"/>
    <w:rsid w:val="009A3ADD"/>
    <w:rsid w:val="009A3F97"/>
    <w:rsid w:val="009A423F"/>
    <w:rsid w:val="009A5CCE"/>
    <w:rsid w:val="009A62BF"/>
    <w:rsid w:val="009B0635"/>
    <w:rsid w:val="009B1029"/>
    <w:rsid w:val="009B3132"/>
    <w:rsid w:val="009B3199"/>
    <w:rsid w:val="009B3B54"/>
    <w:rsid w:val="009B4A30"/>
    <w:rsid w:val="009B60B7"/>
    <w:rsid w:val="009C088E"/>
    <w:rsid w:val="009C0BF2"/>
    <w:rsid w:val="009C19DF"/>
    <w:rsid w:val="009C2AEE"/>
    <w:rsid w:val="009C5066"/>
    <w:rsid w:val="009C526D"/>
    <w:rsid w:val="009C57A6"/>
    <w:rsid w:val="009C5F36"/>
    <w:rsid w:val="009C66C8"/>
    <w:rsid w:val="009C7E0F"/>
    <w:rsid w:val="009D17B6"/>
    <w:rsid w:val="009D1C0E"/>
    <w:rsid w:val="009D3CA6"/>
    <w:rsid w:val="009D3DE6"/>
    <w:rsid w:val="009D5E37"/>
    <w:rsid w:val="009E08E6"/>
    <w:rsid w:val="009E1086"/>
    <w:rsid w:val="009E1ADC"/>
    <w:rsid w:val="009E3BDD"/>
    <w:rsid w:val="009E4950"/>
    <w:rsid w:val="009E5167"/>
    <w:rsid w:val="009E5F6A"/>
    <w:rsid w:val="009E6791"/>
    <w:rsid w:val="009E7EE6"/>
    <w:rsid w:val="009F035A"/>
    <w:rsid w:val="009F19C1"/>
    <w:rsid w:val="009F34C5"/>
    <w:rsid w:val="009F437A"/>
    <w:rsid w:val="009F4C32"/>
    <w:rsid w:val="009F6DDD"/>
    <w:rsid w:val="009F7A01"/>
    <w:rsid w:val="009F7AA9"/>
    <w:rsid w:val="00A01517"/>
    <w:rsid w:val="00A01A68"/>
    <w:rsid w:val="00A01DB5"/>
    <w:rsid w:val="00A023C2"/>
    <w:rsid w:val="00A039F6"/>
    <w:rsid w:val="00A05AF1"/>
    <w:rsid w:val="00A063AB"/>
    <w:rsid w:val="00A11DFF"/>
    <w:rsid w:val="00A12088"/>
    <w:rsid w:val="00A1368F"/>
    <w:rsid w:val="00A1451D"/>
    <w:rsid w:val="00A149F6"/>
    <w:rsid w:val="00A16301"/>
    <w:rsid w:val="00A169EF"/>
    <w:rsid w:val="00A17B9B"/>
    <w:rsid w:val="00A209D5"/>
    <w:rsid w:val="00A21576"/>
    <w:rsid w:val="00A22AF6"/>
    <w:rsid w:val="00A24647"/>
    <w:rsid w:val="00A24F82"/>
    <w:rsid w:val="00A251FB"/>
    <w:rsid w:val="00A32430"/>
    <w:rsid w:val="00A32502"/>
    <w:rsid w:val="00A338A5"/>
    <w:rsid w:val="00A33A46"/>
    <w:rsid w:val="00A37D63"/>
    <w:rsid w:val="00A4249F"/>
    <w:rsid w:val="00A42CE9"/>
    <w:rsid w:val="00A42FC8"/>
    <w:rsid w:val="00A45599"/>
    <w:rsid w:val="00A47912"/>
    <w:rsid w:val="00A5151E"/>
    <w:rsid w:val="00A54514"/>
    <w:rsid w:val="00A548FD"/>
    <w:rsid w:val="00A54AF1"/>
    <w:rsid w:val="00A56B19"/>
    <w:rsid w:val="00A576B9"/>
    <w:rsid w:val="00A57D40"/>
    <w:rsid w:val="00A57EC9"/>
    <w:rsid w:val="00A605EF"/>
    <w:rsid w:val="00A61DB2"/>
    <w:rsid w:val="00A61F9E"/>
    <w:rsid w:val="00A62139"/>
    <w:rsid w:val="00A6364E"/>
    <w:rsid w:val="00A63AFD"/>
    <w:rsid w:val="00A6442E"/>
    <w:rsid w:val="00A659FC"/>
    <w:rsid w:val="00A65C03"/>
    <w:rsid w:val="00A65E7F"/>
    <w:rsid w:val="00A66C30"/>
    <w:rsid w:val="00A67493"/>
    <w:rsid w:val="00A67C26"/>
    <w:rsid w:val="00A7000A"/>
    <w:rsid w:val="00A705CD"/>
    <w:rsid w:val="00A70D61"/>
    <w:rsid w:val="00A765FD"/>
    <w:rsid w:val="00A76FA7"/>
    <w:rsid w:val="00A77369"/>
    <w:rsid w:val="00A80681"/>
    <w:rsid w:val="00A8202E"/>
    <w:rsid w:val="00A82EA8"/>
    <w:rsid w:val="00A83957"/>
    <w:rsid w:val="00A84386"/>
    <w:rsid w:val="00A8486C"/>
    <w:rsid w:val="00A85044"/>
    <w:rsid w:val="00A85542"/>
    <w:rsid w:val="00A91490"/>
    <w:rsid w:val="00A92045"/>
    <w:rsid w:val="00A9366E"/>
    <w:rsid w:val="00A93C7F"/>
    <w:rsid w:val="00A94B20"/>
    <w:rsid w:val="00A94DA7"/>
    <w:rsid w:val="00A95705"/>
    <w:rsid w:val="00AA037E"/>
    <w:rsid w:val="00AA0D7A"/>
    <w:rsid w:val="00AA15EE"/>
    <w:rsid w:val="00AA200E"/>
    <w:rsid w:val="00AA21BC"/>
    <w:rsid w:val="00AA3F25"/>
    <w:rsid w:val="00AA7669"/>
    <w:rsid w:val="00AA79D9"/>
    <w:rsid w:val="00AB04FC"/>
    <w:rsid w:val="00AB0C9B"/>
    <w:rsid w:val="00AB0ECF"/>
    <w:rsid w:val="00AB1677"/>
    <w:rsid w:val="00AB1B2B"/>
    <w:rsid w:val="00AB24D5"/>
    <w:rsid w:val="00AB4F9C"/>
    <w:rsid w:val="00AB5B16"/>
    <w:rsid w:val="00AC0E1C"/>
    <w:rsid w:val="00AC1C28"/>
    <w:rsid w:val="00AC294E"/>
    <w:rsid w:val="00AC2C30"/>
    <w:rsid w:val="00AC343A"/>
    <w:rsid w:val="00AC426C"/>
    <w:rsid w:val="00AC446B"/>
    <w:rsid w:val="00AC4769"/>
    <w:rsid w:val="00AC549E"/>
    <w:rsid w:val="00AD0417"/>
    <w:rsid w:val="00AD0CA6"/>
    <w:rsid w:val="00AD26B4"/>
    <w:rsid w:val="00AD3555"/>
    <w:rsid w:val="00AD3D39"/>
    <w:rsid w:val="00AD3EE1"/>
    <w:rsid w:val="00AD6076"/>
    <w:rsid w:val="00AE0301"/>
    <w:rsid w:val="00AE32B4"/>
    <w:rsid w:val="00AE4AF9"/>
    <w:rsid w:val="00AE5453"/>
    <w:rsid w:val="00AE5CB2"/>
    <w:rsid w:val="00AF04DC"/>
    <w:rsid w:val="00AF067D"/>
    <w:rsid w:val="00AF4531"/>
    <w:rsid w:val="00AF5306"/>
    <w:rsid w:val="00AF619A"/>
    <w:rsid w:val="00AF62E7"/>
    <w:rsid w:val="00AF6897"/>
    <w:rsid w:val="00B01D82"/>
    <w:rsid w:val="00B05825"/>
    <w:rsid w:val="00B07187"/>
    <w:rsid w:val="00B11CD9"/>
    <w:rsid w:val="00B1269A"/>
    <w:rsid w:val="00B126A6"/>
    <w:rsid w:val="00B1524A"/>
    <w:rsid w:val="00B16307"/>
    <w:rsid w:val="00B20048"/>
    <w:rsid w:val="00B2048E"/>
    <w:rsid w:val="00B20613"/>
    <w:rsid w:val="00B213F8"/>
    <w:rsid w:val="00B21687"/>
    <w:rsid w:val="00B2273D"/>
    <w:rsid w:val="00B22A58"/>
    <w:rsid w:val="00B2377E"/>
    <w:rsid w:val="00B240EA"/>
    <w:rsid w:val="00B2676B"/>
    <w:rsid w:val="00B2797C"/>
    <w:rsid w:val="00B304F1"/>
    <w:rsid w:val="00B318FE"/>
    <w:rsid w:val="00B3227C"/>
    <w:rsid w:val="00B3356C"/>
    <w:rsid w:val="00B339C5"/>
    <w:rsid w:val="00B3507A"/>
    <w:rsid w:val="00B35874"/>
    <w:rsid w:val="00B435C9"/>
    <w:rsid w:val="00B45BF2"/>
    <w:rsid w:val="00B504C4"/>
    <w:rsid w:val="00B534B5"/>
    <w:rsid w:val="00B53F2E"/>
    <w:rsid w:val="00B54AFC"/>
    <w:rsid w:val="00B553EE"/>
    <w:rsid w:val="00B6017F"/>
    <w:rsid w:val="00B6080B"/>
    <w:rsid w:val="00B63C30"/>
    <w:rsid w:val="00B63D5F"/>
    <w:rsid w:val="00B656E7"/>
    <w:rsid w:val="00B659ED"/>
    <w:rsid w:val="00B65CEB"/>
    <w:rsid w:val="00B65F8B"/>
    <w:rsid w:val="00B66AC1"/>
    <w:rsid w:val="00B67F2C"/>
    <w:rsid w:val="00B71396"/>
    <w:rsid w:val="00B73254"/>
    <w:rsid w:val="00B73353"/>
    <w:rsid w:val="00B73A80"/>
    <w:rsid w:val="00B741F2"/>
    <w:rsid w:val="00B746F8"/>
    <w:rsid w:val="00B749B7"/>
    <w:rsid w:val="00B76B3B"/>
    <w:rsid w:val="00B76C41"/>
    <w:rsid w:val="00B81A67"/>
    <w:rsid w:val="00B826DF"/>
    <w:rsid w:val="00B8286C"/>
    <w:rsid w:val="00B82B3A"/>
    <w:rsid w:val="00B8379B"/>
    <w:rsid w:val="00B8640A"/>
    <w:rsid w:val="00B867E3"/>
    <w:rsid w:val="00B8795D"/>
    <w:rsid w:val="00B90B71"/>
    <w:rsid w:val="00B91765"/>
    <w:rsid w:val="00B91E9E"/>
    <w:rsid w:val="00B926D6"/>
    <w:rsid w:val="00B92E50"/>
    <w:rsid w:val="00B93E32"/>
    <w:rsid w:val="00B948DE"/>
    <w:rsid w:val="00B94EBE"/>
    <w:rsid w:val="00B95635"/>
    <w:rsid w:val="00B95757"/>
    <w:rsid w:val="00B97906"/>
    <w:rsid w:val="00B97F81"/>
    <w:rsid w:val="00BA0BEC"/>
    <w:rsid w:val="00BA0D20"/>
    <w:rsid w:val="00BA392D"/>
    <w:rsid w:val="00BA4A37"/>
    <w:rsid w:val="00BA6949"/>
    <w:rsid w:val="00BA7AB4"/>
    <w:rsid w:val="00BB11FE"/>
    <w:rsid w:val="00BB3870"/>
    <w:rsid w:val="00BB47CB"/>
    <w:rsid w:val="00BB4844"/>
    <w:rsid w:val="00BB69ED"/>
    <w:rsid w:val="00BC1A26"/>
    <w:rsid w:val="00BC217C"/>
    <w:rsid w:val="00BC2434"/>
    <w:rsid w:val="00BC3429"/>
    <w:rsid w:val="00BC3CC6"/>
    <w:rsid w:val="00BC51FA"/>
    <w:rsid w:val="00BC7747"/>
    <w:rsid w:val="00BD0810"/>
    <w:rsid w:val="00BE0510"/>
    <w:rsid w:val="00BE0B48"/>
    <w:rsid w:val="00BE16C3"/>
    <w:rsid w:val="00BE1DE9"/>
    <w:rsid w:val="00BE20C4"/>
    <w:rsid w:val="00BE2FB1"/>
    <w:rsid w:val="00BE380B"/>
    <w:rsid w:val="00BE4F58"/>
    <w:rsid w:val="00BE6178"/>
    <w:rsid w:val="00BE6D60"/>
    <w:rsid w:val="00BE7C6A"/>
    <w:rsid w:val="00BE7D38"/>
    <w:rsid w:val="00BE7D5D"/>
    <w:rsid w:val="00BF0093"/>
    <w:rsid w:val="00BF021B"/>
    <w:rsid w:val="00BF04E9"/>
    <w:rsid w:val="00BF0E92"/>
    <w:rsid w:val="00BF16CE"/>
    <w:rsid w:val="00BF1729"/>
    <w:rsid w:val="00BF1B66"/>
    <w:rsid w:val="00BF236C"/>
    <w:rsid w:val="00BF23A7"/>
    <w:rsid w:val="00BF2407"/>
    <w:rsid w:val="00BF24C9"/>
    <w:rsid w:val="00BF305D"/>
    <w:rsid w:val="00BF3F79"/>
    <w:rsid w:val="00BF416C"/>
    <w:rsid w:val="00BF4A9B"/>
    <w:rsid w:val="00BF4C52"/>
    <w:rsid w:val="00BF7D5F"/>
    <w:rsid w:val="00C004D5"/>
    <w:rsid w:val="00C02889"/>
    <w:rsid w:val="00C02E10"/>
    <w:rsid w:val="00C03AD0"/>
    <w:rsid w:val="00C04D4E"/>
    <w:rsid w:val="00C052F5"/>
    <w:rsid w:val="00C06071"/>
    <w:rsid w:val="00C06171"/>
    <w:rsid w:val="00C06A8C"/>
    <w:rsid w:val="00C108D3"/>
    <w:rsid w:val="00C10A76"/>
    <w:rsid w:val="00C15E8E"/>
    <w:rsid w:val="00C1791E"/>
    <w:rsid w:val="00C17D0E"/>
    <w:rsid w:val="00C17E96"/>
    <w:rsid w:val="00C22B83"/>
    <w:rsid w:val="00C23217"/>
    <w:rsid w:val="00C24B26"/>
    <w:rsid w:val="00C25322"/>
    <w:rsid w:val="00C25477"/>
    <w:rsid w:val="00C25A99"/>
    <w:rsid w:val="00C318A7"/>
    <w:rsid w:val="00C3288B"/>
    <w:rsid w:val="00C3372F"/>
    <w:rsid w:val="00C3459D"/>
    <w:rsid w:val="00C347DD"/>
    <w:rsid w:val="00C3605E"/>
    <w:rsid w:val="00C36BCB"/>
    <w:rsid w:val="00C36D9B"/>
    <w:rsid w:val="00C376E0"/>
    <w:rsid w:val="00C40588"/>
    <w:rsid w:val="00C414EE"/>
    <w:rsid w:val="00C42AD8"/>
    <w:rsid w:val="00C42B10"/>
    <w:rsid w:val="00C4395C"/>
    <w:rsid w:val="00C4526E"/>
    <w:rsid w:val="00C470CE"/>
    <w:rsid w:val="00C507C4"/>
    <w:rsid w:val="00C519A1"/>
    <w:rsid w:val="00C542D0"/>
    <w:rsid w:val="00C57B09"/>
    <w:rsid w:val="00C60BD3"/>
    <w:rsid w:val="00C61CB2"/>
    <w:rsid w:val="00C622B6"/>
    <w:rsid w:val="00C6339D"/>
    <w:rsid w:val="00C634C8"/>
    <w:rsid w:val="00C64C05"/>
    <w:rsid w:val="00C6524B"/>
    <w:rsid w:val="00C653E1"/>
    <w:rsid w:val="00C65C88"/>
    <w:rsid w:val="00C6665A"/>
    <w:rsid w:val="00C66B41"/>
    <w:rsid w:val="00C67179"/>
    <w:rsid w:val="00C704F1"/>
    <w:rsid w:val="00C70529"/>
    <w:rsid w:val="00C7237E"/>
    <w:rsid w:val="00C7302B"/>
    <w:rsid w:val="00C730A8"/>
    <w:rsid w:val="00C736FC"/>
    <w:rsid w:val="00C80636"/>
    <w:rsid w:val="00C83427"/>
    <w:rsid w:val="00C83B83"/>
    <w:rsid w:val="00C8430C"/>
    <w:rsid w:val="00C84C5F"/>
    <w:rsid w:val="00C853B9"/>
    <w:rsid w:val="00C90C0B"/>
    <w:rsid w:val="00C9459E"/>
    <w:rsid w:val="00C94B26"/>
    <w:rsid w:val="00C96614"/>
    <w:rsid w:val="00C96CFC"/>
    <w:rsid w:val="00C973CB"/>
    <w:rsid w:val="00CA13C5"/>
    <w:rsid w:val="00CA1BC9"/>
    <w:rsid w:val="00CA2718"/>
    <w:rsid w:val="00CA31FA"/>
    <w:rsid w:val="00CA4863"/>
    <w:rsid w:val="00CA5CCF"/>
    <w:rsid w:val="00CA61B1"/>
    <w:rsid w:val="00CA703D"/>
    <w:rsid w:val="00CA73F4"/>
    <w:rsid w:val="00CB0C74"/>
    <w:rsid w:val="00CB4E0C"/>
    <w:rsid w:val="00CB76F8"/>
    <w:rsid w:val="00CB7C04"/>
    <w:rsid w:val="00CC09D2"/>
    <w:rsid w:val="00CC0A03"/>
    <w:rsid w:val="00CC2611"/>
    <w:rsid w:val="00CC26E8"/>
    <w:rsid w:val="00CC281D"/>
    <w:rsid w:val="00CC369E"/>
    <w:rsid w:val="00CC4579"/>
    <w:rsid w:val="00CC6DED"/>
    <w:rsid w:val="00CC7251"/>
    <w:rsid w:val="00CD1E37"/>
    <w:rsid w:val="00CD211E"/>
    <w:rsid w:val="00CD2F0D"/>
    <w:rsid w:val="00CD5627"/>
    <w:rsid w:val="00CD7BFF"/>
    <w:rsid w:val="00CE07A6"/>
    <w:rsid w:val="00CE3008"/>
    <w:rsid w:val="00CE37C3"/>
    <w:rsid w:val="00CE3A11"/>
    <w:rsid w:val="00CE4D8A"/>
    <w:rsid w:val="00CE7167"/>
    <w:rsid w:val="00CF0E2E"/>
    <w:rsid w:val="00CF1750"/>
    <w:rsid w:val="00CF32E7"/>
    <w:rsid w:val="00CF3517"/>
    <w:rsid w:val="00CF3C23"/>
    <w:rsid w:val="00CF3E60"/>
    <w:rsid w:val="00CF7BB8"/>
    <w:rsid w:val="00D00705"/>
    <w:rsid w:val="00D0085D"/>
    <w:rsid w:val="00D00E9D"/>
    <w:rsid w:val="00D035C7"/>
    <w:rsid w:val="00D0499C"/>
    <w:rsid w:val="00D04DEA"/>
    <w:rsid w:val="00D0718E"/>
    <w:rsid w:val="00D11483"/>
    <w:rsid w:val="00D21153"/>
    <w:rsid w:val="00D2303D"/>
    <w:rsid w:val="00D24186"/>
    <w:rsid w:val="00D24509"/>
    <w:rsid w:val="00D2495E"/>
    <w:rsid w:val="00D257EA"/>
    <w:rsid w:val="00D25B73"/>
    <w:rsid w:val="00D27B0B"/>
    <w:rsid w:val="00D314F2"/>
    <w:rsid w:val="00D31EBC"/>
    <w:rsid w:val="00D32783"/>
    <w:rsid w:val="00D331E6"/>
    <w:rsid w:val="00D339D4"/>
    <w:rsid w:val="00D342CE"/>
    <w:rsid w:val="00D3447D"/>
    <w:rsid w:val="00D350D9"/>
    <w:rsid w:val="00D373F0"/>
    <w:rsid w:val="00D37DBD"/>
    <w:rsid w:val="00D41F90"/>
    <w:rsid w:val="00D456E5"/>
    <w:rsid w:val="00D45893"/>
    <w:rsid w:val="00D51FE4"/>
    <w:rsid w:val="00D522C2"/>
    <w:rsid w:val="00D55E99"/>
    <w:rsid w:val="00D57F0E"/>
    <w:rsid w:val="00D60F7C"/>
    <w:rsid w:val="00D617C0"/>
    <w:rsid w:val="00D61944"/>
    <w:rsid w:val="00D655C6"/>
    <w:rsid w:val="00D65854"/>
    <w:rsid w:val="00D66F94"/>
    <w:rsid w:val="00D67F8F"/>
    <w:rsid w:val="00D707A6"/>
    <w:rsid w:val="00D72D26"/>
    <w:rsid w:val="00D73C78"/>
    <w:rsid w:val="00D74DE5"/>
    <w:rsid w:val="00D74EC7"/>
    <w:rsid w:val="00D7564C"/>
    <w:rsid w:val="00D76DA5"/>
    <w:rsid w:val="00D7797B"/>
    <w:rsid w:val="00D77CA6"/>
    <w:rsid w:val="00D77D0F"/>
    <w:rsid w:val="00D819A4"/>
    <w:rsid w:val="00D8231B"/>
    <w:rsid w:val="00D82F95"/>
    <w:rsid w:val="00D84047"/>
    <w:rsid w:val="00D84DF0"/>
    <w:rsid w:val="00D85682"/>
    <w:rsid w:val="00D90E86"/>
    <w:rsid w:val="00D91EB9"/>
    <w:rsid w:val="00D92AC6"/>
    <w:rsid w:val="00D93998"/>
    <w:rsid w:val="00D9456A"/>
    <w:rsid w:val="00D94AA6"/>
    <w:rsid w:val="00D966E4"/>
    <w:rsid w:val="00D9787F"/>
    <w:rsid w:val="00D97E08"/>
    <w:rsid w:val="00DA0E82"/>
    <w:rsid w:val="00DA19E3"/>
    <w:rsid w:val="00DA1D08"/>
    <w:rsid w:val="00DA4A83"/>
    <w:rsid w:val="00DA7902"/>
    <w:rsid w:val="00DB1278"/>
    <w:rsid w:val="00DB1FA3"/>
    <w:rsid w:val="00DB39F5"/>
    <w:rsid w:val="00DB3D30"/>
    <w:rsid w:val="00DB48E5"/>
    <w:rsid w:val="00DB6A53"/>
    <w:rsid w:val="00DC3BEC"/>
    <w:rsid w:val="00DC4778"/>
    <w:rsid w:val="00DC4A28"/>
    <w:rsid w:val="00DC5B5F"/>
    <w:rsid w:val="00DC5C3A"/>
    <w:rsid w:val="00DC6125"/>
    <w:rsid w:val="00DC7874"/>
    <w:rsid w:val="00DC7AA6"/>
    <w:rsid w:val="00DC7BBE"/>
    <w:rsid w:val="00DD06D2"/>
    <w:rsid w:val="00DD0A37"/>
    <w:rsid w:val="00DD0E0B"/>
    <w:rsid w:val="00DD1060"/>
    <w:rsid w:val="00DD3B44"/>
    <w:rsid w:val="00DD4A04"/>
    <w:rsid w:val="00DD5E39"/>
    <w:rsid w:val="00DD6087"/>
    <w:rsid w:val="00DD73DA"/>
    <w:rsid w:val="00DD7B65"/>
    <w:rsid w:val="00DD7F7A"/>
    <w:rsid w:val="00DE0B78"/>
    <w:rsid w:val="00DE41C4"/>
    <w:rsid w:val="00DE4269"/>
    <w:rsid w:val="00DE53AD"/>
    <w:rsid w:val="00DE575E"/>
    <w:rsid w:val="00DE7840"/>
    <w:rsid w:val="00DE7F39"/>
    <w:rsid w:val="00DF1D7D"/>
    <w:rsid w:val="00DF26E1"/>
    <w:rsid w:val="00DF47E0"/>
    <w:rsid w:val="00DF4C3A"/>
    <w:rsid w:val="00DF53BE"/>
    <w:rsid w:val="00DF5BBF"/>
    <w:rsid w:val="00E01160"/>
    <w:rsid w:val="00E016B4"/>
    <w:rsid w:val="00E01AD1"/>
    <w:rsid w:val="00E022E8"/>
    <w:rsid w:val="00E039F3"/>
    <w:rsid w:val="00E04FF6"/>
    <w:rsid w:val="00E05A10"/>
    <w:rsid w:val="00E0625A"/>
    <w:rsid w:val="00E122EF"/>
    <w:rsid w:val="00E13AB5"/>
    <w:rsid w:val="00E1404B"/>
    <w:rsid w:val="00E14105"/>
    <w:rsid w:val="00E14FE7"/>
    <w:rsid w:val="00E22592"/>
    <w:rsid w:val="00E23871"/>
    <w:rsid w:val="00E2394A"/>
    <w:rsid w:val="00E24FBB"/>
    <w:rsid w:val="00E254F6"/>
    <w:rsid w:val="00E270F6"/>
    <w:rsid w:val="00E274E3"/>
    <w:rsid w:val="00E277B4"/>
    <w:rsid w:val="00E27F28"/>
    <w:rsid w:val="00E324E5"/>
    <w:rsid w:val="00E33531"/>
    <w:rsid w:val="00E340AD"/>
    <w:rsid w:val="00E35088"/>
    <w:rsid w:val="00E35630"/>
    <w:rsid w:val="00E357C6"/>
    <w:rsid w:val="00E369F5"/>
    <w:rsid w:val="00E36CE5"/>
    <w:rsid w:val="00E37424"/>
    <w:rsid w:val="00E37549"/>
    <w:rsid w:val="00E37FFA"/>
    <w:rsid w:val="00E41053"/>
    <w:rsid w:val="00E4147C"/>
    <w:rsid w:val="00E41A66"/>
    <w:rsid w:val="00E45445"/>
    <w:rsid w:val="00E45C2C"/>
    <w:rsid w:val="00E4651A"/>
    <w:rsid w:val="00E4715F"/>
    <w:rsid w:val="00E5096E"/>
    <w:rsid w:val="00E50B26"/>
    <w:rsid w:val="00E517D8"/>
    <w:rsid w:val="00E51B6F"/>
    <w:rsid w:val="00E5221C"/>
    <w:rsid w:val="00E5269F"/>
    <w:rsid w:val="00E52744"/>
    <w:rsid w:val="00E52DB2"/>
    <w:rsid w:val="00E534C4"/>
    <w:rsid w:val="00E5688A"/>
    <w:rsid w:val="00E61C1C"/>
    <w:rsid w:val="00E6626E"/>
    <w:rsid w:val="00E6655C"/>
    <w:rsid w:val="00E66A03"/>
    <w:rsid w:val="00E66A1C"/>
    <w:rsid w:val="00E66EA3"/>
    <w:rsid w:val="00E72B45"/>
    <w:rsid w:val="00E72EA4"/>
    <w:rsid w:val="00E73FDB"/>
    <w:rsid w:val="00E745DA"/>
    <w:rsid w:val="00E75548"/>
    <w:rsid w:val="00E75869"/>
    <w:rsid w:val="00E7748F"/>
    <w:rsid w:val="00E777A6"/>
    <w:rsid w:val="00E77809"/>
    <w:rsid w:val="00E81D41"/>
    <w:rsid w:val="00E830E0"/>
    <w:rsid w:val="00E84D31"/>
    <w:rsid w:val="00E84ECF"/>
    <w:rsid w:val="00E8585E"/>
    <w:rsid w:val="00E9246B"/>
    <w:rsid w:val="00E92849"/>
    <w:rsid w:val="00E92F36"/>
    <w:rsid w:val="00E94693"/>
    <w:rsid w:val="00E94BB5"/>
    <w:rsid w:val="00E94D0C"/>
    <w:rsid w:val="00E97987"/>
    <w:rsid w:val="00E97B2E"/>
    <w:rsid w:val="00EA0310"/>
    <w:rsid w:val="00EA0C66"/>
    <w:rsid w:val="00EA0D23"/>
    <w:rsid w:val="00EA16D1"/>
    <w:rsid w:val="00EA2002"/>
    <w:rsid w:val="00EA2237"/>
    <w:rsid w:val="00EA3632"/>
    <w:rsid w:val="00EA4CF2"/>
    <w:rsid w:val="00EA5C26"/>
    <w:rsid w:val="00EA5D8D"/>
    <w:rsid w:val="00EA7F18"/>
    <w:rsid w:val="00EB1331"/>
    <w:rsid w:val="00EB16D1"/>
    <w:rsid w:val="00EB3DBA"/>
    <w:rsid w:val="00EB4705"/>
    <w:rsid w:val="00EB6F92"/>
    <w:rsid w:val="00EC1326"/>
    <w:rsid w:val="00EC39A4"/>
    <w:rsid w:val="00EC4B52"/>
    <w:rsid w:val="00EC6428"/>
    <w:rsid w:val="00ED046C"/>
    <w:rsid w:val="00ED1246"/>
    <w:rsid w:val="00ED1A64"/>
    <w:rsid w:val="00ED1A9F"/>
    <w:rsid w:val="00ED5E18"/>
    <w:rsid w:val="00ED6DAE"/>
    <w:rsid w:val="00EE0607"/>
    <w:rsid w:val="00EE1751"/>
    <w:rsid w:val="00EE2545"/>
    <w:rsid w:val="00EE3FDC"/>
    <w:rsid w:val="00EE46DE"/>
    <w:rsid w:val="00EE4CCA"/>
    <w:rsid w:val="00EE5381"/>
    <w:rsid w:val="00EE724F"/>
    <w:rsid w:val="00EE78C2"/>
    <w:rsid w:val="00EF0295"/>
    <w:rsid w:val="00EF145E"/>
    <w:rsid w:val="00EF2857"/>
    <w:rsid w:val="00EF314C"/>
    <w:rsid w:val="00EF35AD"/>
    <w:rsid w:val="00EF3A56"/>
    <w:rsid w:val="00EF3EFF"/>
    <w:rsid w:val="00EF3FF2"/>
    <w:rsid w:val="00EF4585"/>
    <w:rsid w:val="00EF4C21"/>
    <w:rsid w:val="00EF4D18"/>
    <w:rsid w:val="00EF66D5"/>
    <w:rsid w:val="00F011FA"/>
    <w:rsid w:val="00F02C46"/>
    <w:rsid w:val="00F031A3"/>
    <w:rsid w:val="00F0366B"/>
    <w:rsid w:val="00F05D79"/>
    <w:rsid w:val="00F071D9"/>
    <w:rsid w:val="00F11403"/>
    <w:rsid w:val="00F1188E"/>
    <w:rsid w:val="00F12741"/>
    <w:rsid w:val="00F14787"/>
    <w:rsid w:val="00F15CBC"/>
    <w:rsid w:val="00F17779"/>
    <w:rsid w:val="00F17998"/>
    <w:rsid w:val="00F208C2"/>
    <w:rsid w:val="00F21B18"/>
    <w:rsid w:val="00F25D3F"/>
    <w:rsid w:val="00F2628D"/>
    <w:rsid w:val="00F26543"/>
    <w:rsid w:val="00F2768D"/>
    <w:rsid w:val="00F2784D"/>
    <w:rsid w:val="00F305EC"/>
    <w:rsid w:val="00F30A3C"/>
    <w:rsid w:val="00F30D5F"/>
    <w:rsid w:val="00F363E7"/>
    <w:rsid w:val="00F36BFD"/>
    <w:rsid w:val="00F37660"/>
    <w:rsid w:val="00F40917"/>
    <w:rsid w:val="00F40A5B"/>
    <w:rsid w:val="00F4190E"/>
    <w:rsid w:val="00F42589"/>
    <w:rsid w:val="00F42F4C"/>
    <w:rsid w:val="00F43247"/>
    <w:rsid w:val="00F4424E"/>
    <w:rsid w:val="00F44329"/>
    <w:rsid w:val="00F47FAD"/>
    <w:rsid w:val="00F50A22"/>
    <w:rsid w:val="00F520B1"/>
    <w:rsid w:val="00F55C51"/>
    <w:rsid w:val="00F5644B"/>
    <w:rsid w:val="00F5665C"/>
    <w:rsid w:val="00F56CDF"/>
    <w:rsid w:val="00F571EE"/>
    <w:rsid w:val="00F57564"/>
    <w:rsid w:val="00F60FC0"/>
    <w:rsid w:val="00F61481"/>
    <w:rsid w:val="00F61DDE"/>
    <w:rsid w:val="00F621EF"/>
    <w:rsid w:val="00F62583"/>
    <w:rsid w:val="00F63DFD"/>
    <w:rsid w:val="00F6416E"/>
    <w:rsid w:val="00F65C7D"/>
    <w:rsid w:val="00F671CA"/>
    <w:rsid w:val="00F679B0"/>
    <w:rsid w:val="00F67CB6"/>
    <w:rsid w:val="00F712A4"/>
    <w:rsid w:val="00F716A0"/>
    <w:rsid w:val="00F72C6B"/>
    <w:rsid w:val="00F73DAC"/>
    <w:rsid w:val="00F750B2"/>
    <w:rsid w:val="00F76D84"/>
    <w:rsid w:val="00F778BF"/>
    <w:rsid w:val="00F80B31"/>
    <w:rsid w:val="00F82A47"/>
    <w:rsid w:val="00F84281"/>
    <w:rsid w:val="00F84745"/>
    <w:rsid w:val="00F90071"/>
    <w:rsid w:val="00F9346B"/>
    <w:rsid w:val="00F93B74"/>
    <w:rsid w:val="00F96072"/>
    <w:rsid w:val="00F966A3"/>
    <w:rsid w:val="00F96C00"/>
    <w:rsid w:val="00F974AD"/>
    <w:rsid w:val="00F97799"/>
    <w:rsid w:val="00F97C4E"/>
    <w:rsid w:val="00F97F4F"/>
    <w:rsid w:val="00FA0402"/>
    <w:rsid w:val="00FA0B65"/>
    <w:rsid w:val="00FA0C9E"/>
    <w:rsid w:val="00FA22B1"/>
    <w:rsid w:val="00FA4265"/>
    <w:rsid w:val="00FA4B41"/>
    <w:rsid w:val="00FA56E1"/>
    <w:rsid w:val="00FA5BD7"/>
    <w:rsid w:val="00FB2800"/>
    <w:rsid w:val="00FB33B0"/>
    <w:rsid w:val="00FB5E0B"/>
    <w:rsid w:val="00FC0D76"/>
    <w:rsid w:val="00FC0D78"/>
    <w:rsid w:val="00FC1653"/>
    <w:rsid w:val="00FC1708"/>
    <w:rsid w:val="00FC21B6"/>
    <w:rsid w:val="00FC2A4A"/>
    <w:rsid w:val="00FC3284"/>
    <w:rsid w:val="00FC3434"/>
    <w:rsid w:val="00FC3884"/>
    <w:rsid w:val="00FC3BC1"/>
    <w:rsid w:val="00FC538E"/>
    <w:rsid w:val="00FC5EF9"/>
    <w:rsid w:val="00FC7E18"/>
    <w:rsid w:val="00FC7E98"/>
    <w:rsid w:val="00FD0C17"/>
    <w:rsid w:val="00FD0DDC"/>
    <w:rsid w:val="00FD12C9"/>
    <w:rsid w:val="00FD1637"/>
    <w:rsid w:val="00FD1A09"/>
    <w:rsid w:val="00FD25CB"/>
    <w:rsid w:val="00FD2EB7"/>
    <w:rsid w:val="00FD4204"/>
    <w:rsid w:val="00FD54F6"/>
    <w:rsid w:val="00FD5641"/>
    <w:rsid w:val="00FD789B"/>
    <w:rsid w:val="00FE31D7"/>
    <w:rsid w:val="00FE3879"/>
    <w:rsid w:val="00FE4777"/>
    <w:rsid w:val="00FE5194"/>
    <w:rsid w:val="00FE5DE2"/>
    <w:rsid w:val="00FE64C8"/>
    <w:rsid w:val="00FF0ABB"/>
    <w:rsid w:val="00FF194C"/>
    <w:rsid w:val="00FF2605"/>
    <w:rsid w:val="00FF28B5"/>
    <w:rsid w:val="00FF294A"/>
    <w:rsid w:val="00FF3556"/>
    <w:rsid w:val="00FF359F"/>
    <w:rsid w:val="00FF50E1"/>
    <w:rsid w:val="00FF6E2D"/>
    <w:rsid w:val="00FF740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4:docId w14:val="49999EA8"/>
  <w15:docId w15:val="{729B9B82-E48E-4E22-8530-49FE5CC79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uiPriority w:val="1"/>
    <w:qFormat/>
    <w:rsid w:val="00BE7D38"/>
    <w:rPr>
      <w:rFonts w:ascii="Times New Roman" w:eastAsia="Times New Roman" w:hAnsi="Times New Roman" w:cs="Times New Roman"/>
      <w:lang w:val="ru-RU" w:eastAsia="ru-RU" w:bidi="ru-RU"/>
    </w:rPr>
  </w:style>
  <w:style w:type="paragraph" w:styleId="10">
    <w:name w:val="heading 1"/>
    <w:basedOn w:val="a3"/>
    <w:link w:val="12"/>
    <w:uiPriority w:val="9"/>
    <w:qFormat/>
    <w:pPr>
      <w:ind w:left="1652" w:hanging="720"/>
      <w:jc w:val="both"/>
      <w:outlineLvl w:val="0"/>
    </w:pPr>
    <w:rPr>
      <w:b/>
      <w:bCs/>
      <w:sz w:val="26"/>
      <w:szCs w:val="26"/>
    </w:rPr>
  </w:style>
  <w:style w:type="paragraph" w:styleId="20">
    <w:name w:val="heading 2"/>
    <w:basedOn w:val="a3"/>
    <w:link w:val="22"/>
    <w:uiPriority w:val="1"/>
    <w:qFormat/>
    <w:rsid w:val="0025111A"/>
    <w:pPr>
      <w:keepNext/>
      <w:keepLines/>
      <w:widowControl/>
      <w:ind w:left="3135" w:hanging="1559"/>
      <w:outlineLvl w:val="1"/>
    </w:pPr>
    <w:rPr>
      <w:b/>
      <w:bCs/>
      <w:i/>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3"/>
    <w:next w:val="a3"/>
    <w:link w:val="31"/>
    <w:unhideWhenUsed/>
    <w:qFormat/>
    <w:rsid w:val="0014642C"/>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0">
    <w:name w:val="heading 4"/>
    <w:basedOn w:val="a3"/>
    <w:next w:val="a3"/>
    <w:link w:val="41"/>
    <w:uiPriority w:val="9"/>
    <w:unhideWhenUsed/>
    <w:qFormat/>
    <w:rsid w:val="00BE7C6A"/>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3"/>
    <w:next w:val="a3"/>
    <w:link w:val="50"/>
    <w:uiPriority w:val="9"/>
    <w:unhideWhenUsed/>
    <w:qFormat/>
    <w:rsid w:val="0022601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2">
    <w:name w:val="Заголовок 1 Знак"/>
    <w:basedOn w:val="a4"/>
    <w:link w:val="10"/>
    <w:uiPriority w:val="9"/>
    <w:rsid w:val="005D7F32"/>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3">
    <w:name w:val="toc 1"/>
    <w:basedOn w:val="a3"/>
    <w:uiPriority w:val="39"/>
    <w:qFormat/>
    <w:pPr>
      <w:spacing w:before="75"/>
      <w:ind w:left="222"/>
    </w:pPr>
    <w:rPr>
      <w:b/>
      <w:bCs/>
    </w:rPr>
  </w:style>
  <w:style w:type="paragraph" w:styleId="23">
    <w:name w:val="toc 2"/>
    <w:basedOn w:val="a3"/>
    <w:uiPriority w:val="39"/>
    <w:qFormat/>
    <w:pPr>
      <w:ind w:left="222"/>
    </w:pPr>
  </w:style>
  <w:style w:type="paragraph" w:styleId="32">
    <w:name w:val="toc 3"/>
    <w:basedOn w:val="a3"/>
    <w:uiPriority w:val="39"/>
    <w:qFormat/>
    <w:pPr>
      <w:ind w:left="442" w:right="255"/>
    </w:pPr>
  </w:style>
  <w:style w:type="paragraph" w:styleId="42">
    <w:name w:val="toc 4"/>
    <w:basedOn w:val="a3"/>
    <w:uiPriority w:val="39"/>
    <w:qFormat/>
    <w:pPr>
      <w:ind w:left="661"/>
    </w:pPr>
  </w:style>
  <w:style w:type="paragraph" w:styleId="a7">
    <w:name w:val="Body Text"/>
    <w:basedOn w:val="a3"/>
    <w:link w:val="a8"/>
    <w:uiPriority w:val="1"/>
    <w:qFormat/>
    <w:rsid w:val="00453A0F"/>
    <w:pPr>
      <w:spacing w:before="240" w:line="360" w:lineRule="auto"/>
      <w:ind w:firstLine="992"/>
      <w:jc w:val="both"/>
    </w:pPr>
    <w:rPr>
      <w:sz w:val="26"/>
      <w:szCs w:val="26"/>
    </w:rPr>
  </w:style>
  <w:style w:type="character" w:customStyle="1" w:styleId="a8">
    <w:name w:val="Основной текст Знак"/>
    <w:basedOn w:val="a4"/>
    <w:link w:val="a7"/>
    <w:uiPriority w:val="1"/>
    <w:rsid w:val="00453A0F"/>
    <w:rPr>
      <w:rFonts w:ascii="Times New Roman" w:eastAsia="Times New Roman" w:hAnsi="Times New Roman" w:cs="Times New Roman"/>
      <w:sz w:val="26"/>
      <w:szCs w:val="26"/>
      <w:lang w:val="ru-RU" w:eastAsia="ru-RU" w:bidi="ru-RU"/>
    </w:rPr>
  </w:style>
  <w:style w:type="paragraph" w:styleId="a9">
    <w:name w:val="List Paragraph"/>
    <w:aliases w:val="Введение,Подпись рисунка,Заголовок мой1,СписокСТПр,Таблицы,СПИСКИ,3_Абзац списка"/>
    <w:basedOn w:val="a3"/>
    <w:link w:val="aa"/>
    <w:uiPriority w:val="34"/>
    <w:qFormat/>
    <w:pPr>
      <w:ind w:left="102" w:firstLine="708"/>
    </w:pPr>
  </w:style>
  <w:style w:type="paragraph" w:customStyle="1" w:styleId="TableParagraph">
    <w:name w:val="Table Paragraph"/>
    <w:basedOn w:val="a3"/>
    <w:uiPriority w:val="1"/>
    <w:qFormat/>
    <w:pPr>
      <w:jc w:val="center"/>
    </w:pPr>
  </w:style>
  <w:style w:type="paragraph" w:styleId="ab">
    <w:name w:val="header"/>
    <w:basedOn w:val="a3"/>
    <w:link w:val="ac"/>
    <w:uiPriority w:val="99"/>
    <w:unhideWhenUsed/>
    <w:rsid w:val="00FC2A4A"/>
    <w:pPr>
      <w:tabs>
        <w:tab w:val="center" w:pos="4677"/>
        <w:tab w:val="right" w:pos="9355"/>
      </w:tabs>
    </w:pPr>
  </w:style>
  <w:style w:type="character" w:customStyle="1" w:styleId="ac">
    <w:name w:val="Верхний колонтитул Знак"/>
    <w:basedOn w:val="a4"/>
    <w:link w:val="ab"/>
    <w:uiPriority w:val="99"/>
    <w:rsid w:val="00FC2A4A"/>
    <w:rPr>
      <w:rFonts w:ascii="Times New Roman" w:eastAsia="Times New Roman" w:hAnsi="Times New Roman" w:cs="Times New Roman"/>
      <w:lang w:val="ru-RU" w:eastAsia="ru-RU" w:bidi="ru-RU"/>
    </w:rPr>
  </w:style>
  <w:style w:type="paragraph" w:styleId="ad">
    <w:name w:val="footer"/>
    <w:basedOn w:val="a3"/>
    <w:link w:val="ae"/>
    <w:uiPriority w:val="99"/>
    <w:unhideWhenUsed/>
    <w:rsid w:val="00FC2A4A"/>
    <w:pPr>
      <w:tabs>
        <w:tab w:val="center" w:pos="4677"/>
        <w:tab w:val="right" w:pos="9355"/>
      </w:tabs>
    </w:pPr>
  </w:style>
  <w:style w:type="character" w:customStyle="1" w:styleId="ae">
    <w:name w:val="Нижний колонтитул Знак"/>
    <w:basedOn w:val="a4"/>
    <w:link w:val="ad"/>
    <w:uiPriority w:val="99"/>
    <w:rsid w:val="00FC2A4A"/>
    <w:rPr>
      <w:rFonts w:ascii="Times New Roman" w:eastAsia="Times New Roman" w:hAnsi="Times New Roman" w:cs="Times New Roman"/>
      <w:lang w:val="ru-RU" w:eastAsia="ru-RU" w:bidi="ru-RU"/>
    </w:rPr>
  </w:style>
  <w:style w:type="paragraph" w:styleId="af">
    <w:name w:val="TOC Heading"/>
    <w:basedOn w:val="10"/>
    <w:next w:val="a3"/>
    <w:uiPriority w:val="39"/>
    <w:unhideWhenUsed/>
    <w:qFormat/>
    <w:rsid w:val="006B2E73"/>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f0">
    <w:name w:val="Hyperlink"/>
    <w:basedOn w:val="a4"/>
    <w:uiPriority w:val="99"/>
    <w:unhideWhenUsed/>
    <w:rsid w:val="006B2E73"/>
    <w:rPr>
      <w:color w:val="0000FF" w:themeColor="hyperlink"/>
      <w:u w:val="single"/>
    </w:rPr>
  </w:style>
  <w:style w:type="paragraph" w:styleId="51">
    <w:name w:val="toc 5"/>
    <w:basedOn w:val="a3"/>
    <w:next w:val="a3"/>
    <w:autoRedefine/>
    <w:uiPriority w:val="39"/>
    <w:unhideWhenUsed/>
    <w:qFormat/>
    <w:rsid w:val="00580940"/>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3"/>
    <w:next w:val="a3"/>
    <w:autoRedefine/>
    <w:uiPriority w:val="39"/>
    <w:unhideWhenUsed/>
    <w:rsid w:val="00580940"/>
    <w:pPr>
      <w:widowControl/>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3"/>
    <w:next w:val="a3"/>
    <w:autoRedefine/>
    <w:uiPriority w:val="39"/>
    <w:unhideWhenUsed/>
    <w:rsid w:val="00580940"/>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3"/>
    <w:next w:val="a3"/>
    <w:autoRedefine/>
    <w:uiPriority w:val="39"/>
    <w:unhideWhenUsed/>
    <w:rsid w:val="00580940"/>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3"/>
    <w:next w:val="a3"/>
    <w:autoRedefine/>
    <w:uiPriority w:val="39"/>
    <w:unhideWhenUsed/>
    <w:rsid w:val="00580940"/>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4"/>
    <w:uiPriority w:val="99"/>
    <w:semiHidden/>
    <w:unhideWhenUsed/>
    <w:rsid w:val="00580940"/>
    <w:rPr>
      <w:color w:val="808080"/>
      <w:shd w:val="clear" w:color="auto" w:fill="E6E6E6"/>
    </w:rPr>
  </w:style>
  <w:style w:type="paragraph" w:styleId="af1">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3"/>
    <w:next w:val="a3"/>
    <w:link w:val="af2"/>
    <w:unhideWhenUsed/>
    <w:qFormat/>
    <w:rsid w:val="003654B0"/>
    <w:pPr>
      <w:spacing w:after="200"/>
    </w:pPr>
    <w:rPr>
      <w:i/>
      <w:iCs/>
      <w:color w:val="1F497D" w:themeColor="text2"/>
      <w:sz w:val="18"/>
      <w:szCs w:val="18"/>
    </w:rPr>
  </w:style>
  <w:style w:type="paragraph" w:customStyle="1" w:styleId="Default">
    <w:name w:val="Default"/>
    <w:rsid w:val="00E4651A"/>
    <w:pPr>
      <w:widowControl/>
      <w:adjustRightInd w:val="0"/>
    </w:pPr>
    <w:rPr>
      <w:rFonts w:ascii="Times New Roman" w:hAnsi="Times New Roman" w:cs="Times New Roman"/>
      <w:color w:val="000000"/>
      <w:sz w:val="24"/>
      <w:szCs w:val="24"/>
      <w:lang w:val="ru-RU"/>
    </w:rPr>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4"/>
    <w:link w:val="30"/>
    <w:uiPriority w:val="9"/>
    <w:rsid w:val="0014642C"/>
    <w:rPr>
      <w:rFonts w:asciiTheme="majorHAnsi" w:eastAsiaTheme="majorEastAsia" w:hAnsiTheme="majorHAnsi" w:cstheme="majorBidi"/>
      <w:color w:val="243F60" w:themeColor="accent1" w:themeShade="7F"/>
      <w:sz w:val="24"/>
      <w:szCs w:val="24"/>
      <w:lang w:val="ru-RU" w:eastAsia="ru-RU" w:bidi="ru-RU"/>
    </w:rPr>
  </w:style>
  <w:style w:type="table" w:styleId="af3">
    <w:name w:val="Table Grid"/>
    <w:basedOn w:val="a5"/>
    <w:uiPriority w:val="59"/>
    <w:rsid w:val="00451F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a">
    <w:name w:val="Абзац списка Знак"/>
    <w:aliases w:val="Введение Знак,Подпись рисунка Знак,Заголовок мой1 Знак,СписокСТПр Знак,Таблицы Знак,СПИСКИ Знак,3_Абзац списка Знак"/>
    <w:basedOn w:val="a4"/>
    <w:link w:val="a9"/>
    <w:uiPriority w:val="34"/>
    <w:rsid w:val="004F095E"/>
    <w:rPr>
      <w:rFonts w:ascii="Times New Roman" w:eastAsia="Times New Roman" w:hAnsi="Times New Roman" w:cs="Times New Roman"/>
      <w:lang w:val="ru-RU" w:eastAsia="ru-RU" w:bidi="ru-RU"/>
    </w:rPr>
  </w:style>
  <w:style w:type="paragraph" w:styleId="af4">
    <w:name w:val="Plain Text"/>
    <w:basedOn w:val="a3"/>
    <w:link w:val="af5"/>
    <w:rsid w:val="004F095E"/>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5">
    <w:name w:val="Текст Знак"/>
    <w:basedOn w:val="a4"/>
    <w:link w:val="af4"/>
    <w:rsid w:val="004F095E"/>
    <w:rPr>
      <w:rFonts w:ascii="Courier New" w:hAnsi="Courier New" w:cs="Courier New"/>
      <w:sz w:val="20"/>
      <w:szCs w:val="20"/>
      <w:lang w:val="ru-RU"/>
    </w:rPr>
  </w:style>
  <w:style w:type="table" w:customStyle="1" w:styleId="-51">
    <w:name w:val="Цветная заливка - Акцент 51"/>
    <w:basedOn w:val="a5"/>
    <w:next w:val="-5"/>
    <w:uiPriority w:val="71"/>
    <w:rsid w:val="004F095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5"/>
    <w:uiPriority w:val="71"/>
    <w:semiHidden/>
    <w:unhideWhenUsed/>
    <w:rsid w:val="004F095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paragraph" w:customStyle="1" w:styleId="af6">
    <w:name w:val="!рисунок"/>
    <w:basedOn w:val="af1"/>
    <w:next w:val="a3"/>
    <w:uiPriority w:val="1"/>
    <w:qFormat/>
    <w:rsid w:val="001F3BFA"/>
    <w:pPr>
      <w:spacing w:after="240"/>
      <w:jc w:val="center"/>
    </w:pPr>
    <w:rPr>
      <w:b/>
      <w:i w:val="0"/>
      <w:color w:val="auto"/>
      <w:sz w:val="24"/>
      <w:szCs w:val="24"/>
    </w:rPr>
  </w:style>
  <w:style w:type="paragraph" w:customStyle="1" w:styleId="af7">
    <w:name w:val="!таблица"/>
    <w:basedOn w:val="af1"/>
    <w:next w:val="a3"/>
    <w:uiPriority w:val="1"/>
    <w:qFormat/>
    <w:rsid w:val="0074544B"/>
    <w:pPr>
      <w:keepNext/>
      <w:keepLines/>
      <w:jc w:val="both"/>
    </w:pPr>
    <w:rPr>
      <w:b/>
      <w:i w:val="0"/>
      <w:color w:val="auto"/>
      <w:sz w:val="24"/>
      <w:szCs w:val="24"/>
    </w:rPr>
  </w:style>
  <w:style w:type="character" w:customStyle="1" w:styleId="41">
    <w:name w:val="Заголовок 4 Знак"/>
    <w:basedOn w:val="a4"/>
    <w:link w:val="40"/>
    <w:uiPriority w:val="9"/>
    <w:rsid w:val="00BE7C6A"/>
    <w:rPr>
      <w:rFonts w:asciiTheme="majorHAnsi" w:eastAsiaTheme="majorEastAsia" w:hAnsiTheme="majorHAnsi" w:cstheme="majorBidi"/>
      <w:i/>
      <w:iCs/>
      <w:color w:val="365F91" w:themeColor="accent1" w:themeShade="BF"/>
      <w:lang w:val="ru-RU" w:eastAsia="ru-RU" w:bidi="ru-RU"/>
    </w:rPr>
  </w:style>
  <w:style w:type="numbering" w:customStyle="1" w:styleId="2">
    <w:name w:val="Стиль2"/>
    <w:uiPriority w:val="99"/>
    <w:rsid w:val="00BE7C6A"/>
    <w:pPr>
      <w:numPr>
        <w:numId w:val="3"/>
      </w:numPr>
    </w:pPr>
  </w:style>
  <w:style w:type="character" w:customStyle="1" w:styleId="50">
    <w:name w:val="Заголовок 5 Знак"/>
    <w:basedOn w:val="a4"/>
    <w:link w:val="5"/>
    <w:uiPriority w:val="9"/>
    <w:rsid w:val="0022601E"/>
    <w:rPr>
      <w:rFonts w:asciiTheme="majorHAnsi" w:eastAsiaTheme="majorEastAsia" w:hAnsiTheme="majorHAnsi" w:cstheme="majorBidi"/>
      <w:color w:val="365F91" w:themeColor="accent1" w:themeShade="BF"/>
    </w:rPr>
  </w:style>
  <w:style w:type="character" w:customStyle="1" w:styleId="15">
    <w:name w:val="Неразрешенное упоминание1"/>
    <w:basedOn w:val="a4"/>
    <w:uiPriority w:val="99"/>
    <w:semiHidden/>
    <w:unhideWhenUsed/>
    <w:rsid w:val="0022601E"/>
    <w:rPr>
      <w:color w:val="808080"/>
      <w:shd w:val="clear" w:color="auto" w:fill="E6E6E6"/>
    </w:rPr>
  </w:style>
  <w:style w:type="table" w:customStyle="1" w:styleId="TableNormal1">
    <w:name w:val="Table Normal1"/>
    <w:uiPriority w:val="2"/>
    <w:semiHidden/>
    <w:unhideWhenUsed/>
    <w:qFormat/>
    <w:rsid w:val="0022601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22601E"/>
    <w:tblPr>
      <w:tblInd w:w="0" w:type="dxa"/>
      <w:tblCellMar>
        <w:top w:w="0" w:type="dxa"/>
        <w:left w:w="0" w:type="dxa"/>
        <w:bottom w:w="0" w:type="dxa"/>
        <w:right w:w="0" w:type="dxa"/>
      </w:tblCellMar>
    </w:tblPr>
  </w:style>
  <w:style w:type="character" w:styleId="af8">
    <w:name w:val="annotation reference"/>
    <w:basedOn w:val="a4"/>
    <w:uiPriority w:val="99"/>
    <w:semiHidden/>
    <w:unhideWhenUsed/>
    <w:rsid w:val="0022601E"/>
    <w:rPr>
      <w:sz w:val="16"/>
      <w:szCs w:val="16"/>
    </w:rPr>
  </w:style>
  <w:style w:type="paragraph" w:styleId="af9">
    <w:name w:val="annotation text"/>
    <w:basedOn w:val="a3"/>
    <w:link w:val="afa"/>
    <w:uiPriority w:val="99"/>
    <w:semiHidden/>
    <w:unhideWhenUsed/>
    <w:rsid w:val="0022601E"/>
    <w:rPr>
      <w:sz w:val="20"/>
      <w:szCs w:val="20"/>
    </w:rPr>
  </w:style>
  <w:style w:type="character" w:customStyle="1" w:styleId="afa">
    <w:name w:val="Текст примечания Знак"/>
    <w:basedOn w:val="a4"/>
    <w:link w:val="af9"/>
    <w:uiPriority w:val="99"/>
    <w:semiHidden/>
    <w:rsid w:val="0022601E"/>
    <w:rPr>
      <w:rFonts w:ascii="Times New Roman" w:eastAsia="Times New Roman" w:hAnsi="Times New Roman" w:cs="Times New Roman"/>
      <w:sz w:val="20"/>
      <w:szCs w:val="20"/>
      <w:lang w:val="ru-RU" w:eastAsia="ru-RU" w:bidi="ru-RU"/>
    </w:rPr>
  </w:style>
  <w:style w:type="paragraph" w:styleId="afb">
    <w:name w:val="annotation subject"/>
    <w:basedOn w:val="af9"/>
    <w:next w:val="af9"/>
    <w:link w:val="afc"/>
    <w:uiPriority w:val="99"/>
    <w:semiHidden/>
    <w:unhideWhenUsed/>
    <w:rsid w:val="0022601E"/>
    <w:rPr>
      <w:b/>
      <w:bCs/>
    </w:rPr>
  </w:style>
  <w:style w:type="character" w:customStyle="1" w:styleId="afc">
    <w:name w:val="Тема примечания Знак"/>
    <w:basedOn w:val="afa"/>
    <w:link w:val="afb"/>
    <w:uiPriority w:val="99"/>
    <w:semiHidden/>
    <w:rsid w:val="0022601E"/>
    <w:rPr>
      <w:rFonts w:ascii="Times New Roman" w:eastAsia="Times New Roman" w:hAnsi="Times New Roman" w:cs="Times New Roman"/>
      <w:b/>
      <w:bCs/>
      <w:sz w:val="20"/>
      <w:szCs w:val="20"/>
      <w:lang w:val="ru-RU" w:eastAsia="ru-RU" w:bidi="ru-RU"/>
    </w:rPr>
  </w:style>
  <w:style w:type="paragraph" w:styleId="afd">
    <w:name w:val="Revision"/>
    <w:hidden/>
    <w:uiPriority w:val="99"/>
    <w:semiHidden/>
    <w:rsid w:val="0022601E"/>
    <w:pPr>
      <w:widowControl/>
      <w:autoSpaceDE/>
      <w:autoSpaceDN/>
    </w:pPr>
    <w:rPr>
      <w:rFonts w:ascii="Times New Roman" w:eastAsia="Times New Roman" w:hAnsi="Times New Roman" w:cs="Times New Roman"/>
      <w:lang w:val="ru-RU" w:eastAsia="ru-RU" w:bidi="ru-RU"/>
    </w:rPr>
  </w:style>
  <w:style w:type="paragraph" w:styleId="afe">
    <w:name w:val="Balloon Text"/>
    <w:basedOn w:val="a3"/>
    <w:link w:val="aff"/>
    <w:uiPriority w:val="99"/>
    <w:semiHidden/>
    <w:unhideWhenUsed/>
    <w:rsid w:val="0022601E"/>
    <w:rPr>
      <w:rFonts w:ascii="Segoe UI" w:hAnsi="Segoe UI" w:cs="Segoe UI"/>
      <w:sz w:val="18"/>
      <w:szCs w:val="18"/>
    </w:rPr>
  </w:style>
  <w:style w:type="character" w:customStyle="1" w:styleId="aff">
    <w:name w:val="Текст выноски Знак"/>
    <w:basedOn w:val="a4"/>
    <w:link w:val="afe"/>
    <w:uiPriority w:val="99"/>
    <w:semiHidden/>
    <w:rsid w:val="0022601E"/>
    <w:rPr>
      <w:rFonts w:ascii="Segoe UI" w:eastAsia="Times New Roman" w:hAnsi="Segoe UI" w:cs="Segoe UI"/>
      <w:sz w:val="18"/>
      <w:szCs w:val="18"/>
      <w:lang w:val="ru-RU" w:eastAsia="ru-RU" w:bidi="ru-RU"/>
    </w:rPr>
  </w:style>
  <w:style w:type="paragraph" w:customStyle="1" w:styleId="formattext">
    <w:name w:val="formattext"/>
    <w:basedOn w:val="a3"/>
    <w:rsid w:val="0022601E"/>
    <w:pPr>
      <w:widowControl/>
      <w:autoSpaceDE/>
      <w:autoSpaceDN/>
      <w:spacing w:before="100" w:beforeAutospacing="1" w:after="100" w:afterAutospacing="1"/>
    </w:pPr>
    <w:rPr>
      <w:sz w:val="24"/>
      <w:szCs w:val="24"/>
      <w:lang w:bidi="ar-SA"/>
    </w:rPr>
  </w:style>
  <w:style w:type="table" w:customStyle="1" w:styleId="17">
    <w:name w:val="Сетка таблицы1"/>
    <w:basedOn w:val="a5"/>
    <w:next w:val="af3"/>
    <w:uiPriority w:val="59"/>
    <w:rsid w:val="0022601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_Обычный Знак"/>
    <w:basedOn w:val="a4"/>
    <w:link w:val="aff1"/>
    <w:locked/>
    <w:rsid w:val="0022601E"/>
    <w:rPr>
      <w:rFonts w:ascii="Times New Roman" w:hAnsi="Times New Roman" w:cs="Times New Roman"/>
      <w:iCs/>
      <w:sz w:val="26"/>
      <w:szCs w:val="26"/>
    </w:rPr>
  </w:style>
  <w:style w:type="paragraph" w:customStyle="1" w:styleId="aff1">
    <w:name w:val="_Обычный"/>
    <w:basedOn w:val="a3"/>
    <w:link w:val="aff0"/>
    <w:qFormat/>
    <w:rsid w:val="0022601E"/>
    <w:pPr>
      <w:widowControl/>
      <w:autoSpaceDE/>
      <w:autoSpaceDN/>
      <w:spacing w:line="360" w:lineRule="auto"/>
      <w:ind w:firstLine="709"/>
      <w:jc w:val="both"/>
    </w:pPr>
    <w:rPr>
      <w:rFonts w:eastAsiaTheme="minorHAnsi"/>
      <w:iCs/>
      <w:sz w:val="26"/>
      <w:szCs w:val="26"/>
      <w:lang w:val="en-US" w:eastAsia="en-US" w:bidi="ar-SA"/>
    </w:rPr>
  </w:style>
  <w:style w:type="paragraph" w:customStyle="1" w:styleId="11">
    <w:name w:val="1.1 Заг. Частей"/>
    <w:basedOn w:val="a3"/>
    <w:next w:val="a3"/>
    <w:rsid w:val="0022601E"/>
    <w:pPr>
      <w:pageBreakBefore/>
      <w:numPr>
        <w:numId w:val="4"/>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3"/>
    <w:qFormat/>
    <w:rsid w:val="0022601E"/>
    <w:pPr>
      <w:keepNext/>
      <w:keepLines/>
      <w:widowControl/>
      <w:numPr>
        <w:ilvl w:val="2"/>
        <w:numId w:val="4"/>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3"/>
    <w:qFormat/>
    <w:rsid w:val="0022601E"/>
    <w:pPr>
      <w:keepNext/>
      <w:keepLines/>
      <w:widowControl/>
      <w:numPr>
        <w:ilvl w:val="3"/>
        <w:numId w:val="4"/>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3"/>
    <w:autoRedefine/>
    <w:qFormat/>
    <w:rsid w:val="0022601E"/>
    <w:pPr>
      <w:numPr>
        <w:ilvl w:val="4"/>
        <w:numId w:val="4"/>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3"/>
    <w:rsid w:val="0022601E"/>
    <w:pPr>
      <w:keepNext/>
      <w:keepLines/>
      <w:widowControl/>
      <w:numPr>
        <w:ilvl w:val="5"/>
        <w:numId w:val="4"/>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0"/>
    <w:qFormat/>
    <w:rsid w:val="0022601E"/>
    <w:pPr>
      <w:keepLines/>
      <w:widowControl/>
      <w:numPr>
        <w:ilvl w:val="6"/>
        <w:numId w:val="4"/>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22601E"/>
    <w:pPr>
      <w:keepNext/>
      <w:keepLines/>
      <w:widowControl/>
      <w:numPr>
        <w:ilvl w:val="8"/>
        <w:numId w:val="4"/>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22601E"/>
    <w:pPr>
      <w:numPr>
        <w:numId w:val="5"/>
      </w:numPr>
    </w:pPr>
  </w:style>
  <w:style w:type="table" w:customStyle="1" w:styleId="TableNormal3">
    <w:name w:val="Table Normal3"/>
    <w:uiPriority w:val="2"/>
    <w:semiHidden/>
    <w:unhideWhenUsed/>
    <w:qFormat/>
    <w:rsid w:val="00C414EE"/>
    <w:tblPr>
      <w:tblInd w:w="0" w:type="dxa"/>
      <w:tblCellMar>
        <w:top w:w="0" w:type="dxa"/>
        <w:left w:w="0" w:type="dxa"/>
        <w:bottom w:w="0" w:type="dxa"/>
        <w:right w:w="0" w:type="dxa"/>
      </w:tblCellMar>
    </w:tblPr>
  </w:style>
  <w:style w:type="character" w:customStyle="1" w:styleId="22">
    <w:name w:val="Заголовок 2 Знак"/>
    <w:basedOn w:val="a4"/>
    <w:link w:val="20"/>
    <w:uiPriority w:val="1"/>
    <w:rsid w:val="00FE5DE2"/>
    <w:rPr>
      <w:rFonts w:ascii="Times New Roman" w:eastAsia="Times New Roman" w:hAnsi="Times New Roman" w:cs="Times New Roman"/>
      <w:b/>
      <w:bCs/>
      <w:i/>
      <w:sz w:val="26"/>
      <w:szCs w:val="26"/>
      <w:lang w:val="ru-RU" w:eastAsia="ru-RU" w:bidi="ru-RU"/>
    </w:rPr>
  </w:style>
  <w:style w:type="character" w:styleId="aff2">
    <w:name w:val="FollowedHyperlink"/>
    <w:basedOn w:val="a4"/>
    <w:uiPriority w:val="99"/>
    <w:semiHidden/>
    <w:unhideWhenUsed/>
    <w:rsid w:val="00FE5DE2"/>
    <w:rPr>
      <w:color w:val="800080" w:themeColor="followedHyperlink"/>
      <w:u w:val="single"/>
    </w:rPr>
  </w:style>
  <w:style w:type="paragraph" w:customStyle="1" w:styleId="msonormal0">
    <w:name w:val="msonormal"/>
    <w:basedOn w:val="a3"/>
    <w:rsid w:val="00FE5DE2"/>
    <w:pPr>
      <w:widowControl/>
      <w:autoSpaceDE/>
      <w:autoSpaceDN/>
      <w:spacing w:before="100" w:beforeAutospacing="1" w:after="100" w:afterAutospacing="1"/>
    </w:pPr>
    <w:rPr>
      <w:sz w:val="24"/>
      <w:szCs w:val="24"/>
      <w:lang w:bidi="ar-SA"/>
    </w:rPr>
  </w:style>
  <w:style w:type="character" w:customStyle="1" w:styleId="24">
    <w:name w:val="Неразрешенное упоминание2"/>
    <w:basedOn w:val="a4"/>
    <w:uiPriority w:val="99"/>
    <w:semiHidden/>
    <w:unhideWhenUsed/>
    <w:rsid w:val="00C6665A"/>
    <w:rPr>
      <w:color w:val="605E5C"/>
      <w:shd w:val="clear" w:color="auto" w:fill="E1DFDD"/>
    </w:rPr>
  </w:style>
  <w:style w:type="character" w:customStyle="1" w:styleId="af2">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4"/>
    <w:link w:val="af1"/>
    <w:locked/>
    <w:rsid w:val="00656AD6"/>
    <w:rPr>
      <w:rFonts w:ascii="Times New Roman" w:eastAsia="Times New Roman" w:hAnsi="Times New Roman" w:cs="Times New Roman"/>
      <w:i/>
      <w:iCs/>
      <w:color w:val="1F497D" w:themeColor="text2"/>
      <w:sz w:val="18"/>
      <w:szCs w:val="18"/>
      <w:lang w:val="ru-RU" w:eastAsia="ru-RU" w:bidi="ru-RU"/>
    </w:rPr>
  </w:style>
  <w:style w:type="paragraph" w:customStyle="1" w:styleId="aff3">
    <w:name w:val="Для таблицы"/>
    <w:basedOn w:val="a3"/>
    <w:next w:val="a3"/>
    <w:qFormat/>
    <w:rsid w:val="00FF194C"/>
    <w:pPr>
      <w:widowControl/>
      <w:autoSpaceDE/>
      <w:autoSpaceDN/>
      <w:jc w:val="center"/>
    </w:pPr>
    <w:rPr>
      <w:rFonts w:eastAsia="Calibri"/>
      <w:sz w:val="20"/>
      <w:lang w:eastAsia="en-US" w:bidi="ar-SA"/>
    </w:rPr>
  </w:style>
  <w:style w:type="paragraph" w:customStyle="1" w:styleId="xl65">
    <w:name w:val="xl65"/>
    <w:basedOn w:val="a3"/>
    <w:rsid w:val="00F05D79"/>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pPr>
    <w:rPr>
      <w:color w:val="000000"/>
      <w:sz w:val="20"/>
      <w:szCs w:val="20"/>
      <w:lang w:bidi="ar-SA"/>
    </w:rPr>
  </w:style>
  <w:style w:type="paragraph" w:customStyle="1" w:styleId="xl66">
    <w:name w:val="xl66"/>
    <w:basedOn w:val="a3"/>
    <w:rsid w:val="00F05D79"/>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pPr>
    <w:rPr>
      <w:color w:val="000000"/>
      <w:sz w:val="20"/>
      <w:szCs w:val="20"/>
      <w:lang w:bidi="ar-SA"/>
    </w:rPr>
  </w:style>
  <w:style w:type="paragraph" w:customStyle="1" w:styleId="xl67">
    <w:name w:val="xl67"/>
    <w:basedOn w:val="a3"/>
    <w:rsid w:val="001537E1"/>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pPr>
    <w:rPr>
      <w:color w:val="000000"/>
      <w:sz w:val="20"/>
      <w:szCs w:val="20"/>
      <w:lang w:bidi="ar-SA"/>
    </w:rPr>
  </w:style>
  <w:style w:type="paragraph" w:customStyle="1" w:styleId="a2">
    <w:name w:val="(Схема ТС) Нумерованный список"/>
    <w:basedOn w:val="a3"/>
    <w:next w:val="a3"/>
    <w:qFormat/>
    <w:rsid w:val="00717B33"/>
    <w:pPr>
      <w:widowControl/>
      <w:numPr>
        <w:numId w:val="6"/>
      </w:numPr>
      <w:suppressAutoHyphens/>
      <w:autoSpaceDE/>
      <w:autoSpaceDN/>
      <w:spacing w:before="120" w:after="120" w:line="360" w:lineRule="auto"/>
      <w:ind w:left="709" w:hanging="425"/>
      <w:contextualSpacing/>
      <w:jc w:val="both"/>
    </w:pPr>
    <w:rPr>
      <w:rFonts w:eastAsia="Calibri"/>
      <w:sz w:val="26"/>
      <w:lang w:eastAsia="en-US" w:bidi="ar-SA"/>
    </w:rPr>
  </w:style>
  <w:style w:type="paragraph" w:styleId="aff4">
    <w:name w:val="Normal (Web)"/>
    <w:basedOn w:val="a3"/>
    <w:uiPriority w:val="99"/>
    <w:semiHidden/>
    <w:unhideWhenUsed/>
    <w:rsid w:val="0042246A"/>
    <w:pPr>
      <w:widowControl/>
      <w:autoSpaceDE/>
      <w:autoSpaceDN/>
      <w:spacing w:before="100" w:beforeAutospacing="1" w:after="100" w:afterAutospacing="1"/>
    </w:pPr>
    <w:rPr>
      <w:sz w:val="24"/>
      <w:szCs w:val="24"/>
      <w:lang w:bidi="ar-SA"/>
    </w:rPr>
  </w:style>
  <w:style w:type="numbering" w:customStyle="1" w:styleId="211">
    <w:name w:val="Стиль21"/>
    <w:uiPriority w:val="99"/>
    <w:rsid w:val="0086587C"/>
  </w:style>
  <w:style w:type="character" w:styleId="aff5">
    <w:name w:val="Placeholder Text"/>
    <w:basedOn w:val="a4"/>
    <w:uiPriority w:val="99"/>
    <w:semiHidden/>
    <w:rsid w:val="0086587C"/>
    <w:rPr>
      <w:color w:val="808080"/>
    </w:rPr>
  </w:style>
  <w:style w:type="character" w:customStyle="1" w:styleId="26">
    <w:name w:val="Неразрешенное упоминание2"/>
    <w:basedOn w:val="a4"/>
    <w:uiPriority w:val="99"/>
    <w:semiHidden/>
    <w:unhideWhenUsed/>
    <w:rsid w:val="0086587C"/>
    <w:rPr>
      <w:color w:val="605E5C"/>
      <w:shd w:val="clear" w:color="auto" w:fill="E1DFDD"/>
    </w:rPr>
  </w:style>
  <w:style w:type="numbering" w:customStyle="1" w:styleId="110">
    <w:name w:val="Стиль11"/>
    <w:uiPriority w:val="99"/>
    <w:rsid w:val="0086587C"/>
    <w:pPr>
      <w:numPr>
        <w:numId w:val="9"/>
      </w:numPr>
    </w:pPr>
  </w:style>
  <w:style w:type="paragraph" w:customStyle="1" w:styleId="font5">
    <w:name w:val="font5"/>
    <w:basedOn w:val="a3"/>
    <w:rsid w:val="0086587C"/>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3"/>
    <w:rsid w:val="0086587C"/>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3"/>
    <w:rsid w:val="0086587C"/>
    <w:pPr>
      <w:widowControl/>
      <w:autoSpaceDE/>
      <w:autoSpaceDN/>
      <w:spacing w:before="100" w:beforeAutospacing="1" w:after="100" w:afterAutospacing="1"/>
    </w:pPr>
    <w:rPr>
      <w:color w:val="000000"/>
      <w:sz w:val="20"/>
      <w:szCs w:val="20"/>
      <w:lang w:bidi="ar-SA"/>
    </w:rPr>
  </w:style>
  <w:style w:type="paragraph" w:customStyle="1" w:styleId="font8">
    <w:name w:val="font8"/>
    <w:basedOn w:val="a3"/>
    <w:rsid w:val="0086587C"/>
    <w:pPr>
      <w:widowControl/>
      <w:autoSpaceDE/>
      <w:autoSpaceDN/>
      <w:spacing w:before="100" w:beforeAutospacing="1" w:after="100" w:afterAutospacing="1"/>
    </w:pPr>
    <w:rPr>
      <w:color w:val="000000"/>
      <w:sz w:val="20"/>
      <w:szCs w:val="20"/>
      <w:lang w:bidi="ar-SA"/>
    </w:rPr>
  </w:style>
  <w:style w:type="paragraph" w:customStyle="1" w:styleId="font9">
    <w:name w:val="font9"/>
    <w:basedOn w:val="a3"/>
    <w:rsid w:val="0086587C"/>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3"/>
    <w:rsid w:val="0086587C"/>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3"/>
    <w:rsid w:val="0086587C"/>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3"/>
    <w:rsid w:val="0086587C"/>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3"/>
    <w:rsid w:val="0086587C"/>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3"/>
    <w:rsid w:val="0086587C"/>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3"/>
    <w:rsid w:val="0086587C"/>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3"/>
    <w:rsid w:val="0086587C"/>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3"/>
    <w:rsid w:val="0086587C"/>
    <w:pPr>
      <w:widowControl/>
      <w:autoSpaceDE/>
      <w:autoSpaceDN/>
      <w:spacing w:before="100" w:beforeAutospacing="1" w:after="100" w:afterAutospacing="1"/>
    </w:pPr>
    <w:rPr>
      <w:sz w:val="20"/>
      <w:szCs w:val="20"/>
      <w:lang w:bidi="ar-SA"/>
    </w:rPr>
  </w:style>
  <w:style w:type="paragraph" w:customStyle="1" w:styleId="xl61247">
    <w:name w:val="xl61247"/>
    <w:basedOn w:val="a3"/>
    <w:rsid w:val="0086587C"/>
    <w:pPr>
      <w:widowControl/>
      <w:autoSpaceDE/>
      <w:autoSpaceDN/>
      <w:spacing w:before="100" w:beforeAutospacing="1" w:after="100" w:afterAutospacing="1"/>
    </w:pPr>
    <w:rPr>
      <w:b/>
      <w:bCs/>
      <w:sz w:val="20"/>
      <w:szCs w:val="20"/>
      <w:lang w:bidi="ar-SA"/>
    </w:rPr>
  </w:style>
  <w:style w:type="paragraph" w:customStyle="1" w:styleId="xl61248">
    <w:name w:val="xl61248"/>
    <w:basedOn w:val="a3"/>
    <w:rsid w:val="0086587C"/>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3"/>
    <w:rsid w:val="0086587C"/>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3"/>
    <w:rsid w:val="0086587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3"/>
    <w:rsid w:val="0086587C"/>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3"/>
    <w:rsid w:val="0086587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3"/>
    <w:rsid w:val="0086587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210">
    <w:name w:val="2_1 Рисунок Знак"/>
    <w:basedOn w:val="a4"/>
    <w:link w:val="21"/>
    <w:rsid w:val="0086587C"/>
    <w:rPr>
      <w:rFonts w:ascii="Times New Roman" w:eastAsia="MS PGothic" w:hAnsi="Times New Roman" w:cs="Times New Roman"/>
      <w:b/>
      <w:iCs/>
      <w:snapToGrid w:val="0"/>
      <w:sz w:val="26"/>
      <w:szCs w:val="26"/>
      <w:lang w:val="ru-RU"/>
    </w:rPr>
  </w:style>
  <w:style w:type="numbering" w:customStyle="1" w:styleId="18">
    <w:name w:val="Нет списка1"/>
    <w:next w:val="a6"/>
    <w:uiPriority w:val="99"/>
    <w:semiHidden/>
    <w:unhideWhenUsed/>
    <w:rsid w:val="0086587C"/>
  </w:style>
  <w:style w:type="table" w:customStyle="1" w:styleId="111">
    <w:name w:val="Сетка таблицы11"/>
    <w:basedOn w:val="a5"/>
    <w:next w:val="af3"/>
    <w:uiPriority w:val="59"/>
    <w:rsid w:val="0086587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
    <w:basedOn w:val="a5"/>
    <w:next w:val="af3"/>
    <w:uiPriority w:val="39"/>
    <w:rsid w:val="008658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5"/>
    <w:next w:val="-5"/>
    <w:uiPriority w:val="71"/>
    <w:rsid w:val="0086587C"/>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5"/>
    <w:next w:val="-5"/>
    <w:uiPriority w:val="71"/>
    <w:semiHidden/>
    <w:unhideWhenUsed/>
    <w:rsid w:val="0086587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0">
    <w:name w:val="Стиль111"/>
    <w:uiPriority w:val="99"/>
    <w:rsid w:val="0086587C"/>
  </w:style>
  <w:style w:type="numbering" w:customStyle="1" w:styleId="2110">
    <w:name w:val="Стиль211"/>
    <w:uiPriority w:val="99"/>
    <w:rsid w:val="0086587C"/>
  </w:style>
  <w:style w:type="paragraph" w:customStyle="1" w:styleId="xl68">
    <w:name w:val="xl68"/>
    <w:basedOn w:val="a3"/>
    <w:rsid w:val="0086587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3"/>
    <w:rsid w:val="0086587C"/>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3"/>
    <w:rsid w:val="0086587C"/>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3"/>
    <w:rsid w:val="0086587C"/>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3"/>
    <w:rsid w:val="0086587C"/>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3"/>
    <w:rsid w:val="0086587C"/>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3"/>
    <w:rsid w:val="0086587C"/>
    <w:pPr>
      <w:widowControl/>
      <w:autoSpaceDE/>
      <w:autoSpaceDN/>
      <w:spacing w:before="100" w:beforeAutospacing="1" w:after="100" w:afterAutospacing="1"/>
    </w:pPr>
    <w:rPr>
      <w:sz w:val="20"/>
      <w:szCs w:val="20"/>
      <w:lang w:bidi="ar-SA"/>
    </w:rPr>
  </w:style>
  <w:style w:type="paragraph" w:customStyle="1" w:styleId="xl75">
    <w:name w:val="xl75"/>
    <w:basedOn w:val="a3"/>
    <w:rsid w:val="0086587C"/>
    <w:pPr>
      <w:widowControl/>
      <w:autoSpaceDE/>
      <w:autoSpaceDN/>
      <w:spacing w:before="100" w:beforeAutospacing="1" w:after="100" w:afterAutospacing="1"/>
    </w:pPr>
    <w:rPr>
      <w:sz w:val="20"/>
      <w:szCs w:val="20"/>
      <w:lang w:bidi="ar-SA"/>
    </w:rPr>
  </w:style>
  <w:style w:type="paragraph" w:customStyle="1" w:styleId="xl76">
    <w:name w:val="xl76"/>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3"/>
    <w:rsid w:val="0086587C"/>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3"/>
    <w:rsid w:val="0086587C"/>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3"/>
    <w:rsid w:val="0086587C"/>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3"/>
    <w:rsid w:val="0086587C"/>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3"/>
    <w:rsid w:val="0086587C"/>
    <w:pPr>
      <w:widowControl/>
      <w:autoSpaceDE/>
      <w:autoSpaceDN/>
      <w:spacing w:before="100" w:beforeAutospacing="1" w:after="100" w:afterAutospacing="1"/>
      <w:textAlignment w:val="top"/>
    </w:pPr>
    <w:rPr>
      <w:sz w:val="24"/>
      <w:szCs w:val="24"/>
      <w:lang w:bidi="ar-SA"/>
    </w:rPr>
  </w:style>
  <w:style w:type="paragraph" w:customStyle="1" w:styleId="xl87">
    <w:name w:val="xl87"/>
    <w:basedOn w:val="a3"/>
    <w:rsid w:val="0086587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3"/>
    <w:rsid w:val="0086587C"/>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3"/>
    <w:rsid w:val="0086587C"/>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3"/>
    <w:rsid w:val="0086587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3"/>
    <w:rsid w:val="0086587C"/>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3"/>
    <w:rsid w:val="0086587C"/>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3"/>
    <w:rsid w:val="0086587C"/>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3"/>
    <w:rsid w:val="0086587C"/>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3"/>
    <w:rsid w:val="0086587C"/>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3"/>
    <w:rsid w:val="0086587C"/>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3"/>
    <w:rsid w:val="0086587C"/>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3"/>
    <w:rsid w:val="0086587C"/>
    <w:pPr>
      <w:widowControl/>
      <w:autoSpaceDE/>
      <w:autoSpaceDN/>
      <w:spacing w:before="100" w:beforeAutospacing="1" w:after="100" w:afterAutospacing="1"/>
      <w:jc w:val="right"/>
    </w:pPr>
    <w:rPr>
      <w:sz w:val="24"/>
      <w:szCs w:val="24"/>
      <w:lang w:bidi="ar-SA"/>
    </w:rPr>
  </w:style>
  <w:style w:type="numbering" w:customStyle="1" w:styleId="112">
    <w:name w:val="Нет списка11"/>
    <w:next w:val="a6"/>
    <w:uiPriority w:val="99"/>
    <w:semiHidden/>
    <w:unhideWhenUsed/>
    <w:rsid w:val="0086587C"/>
  </w:style>
  <w:style w:type="numbering" w:customStyle="1" w:styleId="a">
    <w:name w:val="(Схема ТС) Структура документа"/>
    <w:uiPriority w:val="99"/>
    <w:rsid w:val="0086587C"/>
    <w:pPr>
      <w:numPr>
        <w:numId w:val="72"/>
      </w:numPr>
    </w:pPr>
  </w:style>
  <w:style w:type="numbering" w:customStyle="1" w:styleId="aff6">
    <w:name w:val="(Схема ТС) Подписи к рисункам"/>
    <w:aliases w:val="таблицам,etc"/>
    <w:uiPriority w:val="99"/>
    <w:rsid w:val="0086587C"/>
  </w:style>
  <w:style w:type="numbering" w:customStyle="1" w:styleId="1111">
    <w:name w:val="Стиль1111"/>
    <w:uiPriority w:val="99"/>
    <w:rsid w:val="0086587C"/>
    <w:pPr>
      <w:numPr>
        <w:numId w:val="16"/>
      </w:numPr>
    </w:pPr>
  </w:style>
  <w:style w:type="paragraph" w:customStyle="1" w:styleId="aff7">
    <w:name w:val="(Схема ТС) Основной текст"/>
    <w:basedOn w:val="a3"/>
    <w:qFormat/>
    <w:rsid w:val="0086587C"/>
    <w:pPr>
      <w:widowControl/>
      <w:autoSpaceDE/>
      <w:autoSpaceDN/>
      <w:spacing w:line="360" w:lineRule="auto"/>
      <w:ind w:firstLine="709"/>
      <w:contextualSpacing/>
      <w:jc w:val="both"/>
    </w:pPr>
    <w:rPr>
      <w:sz w:val="26"/>
      <w:szCs w:val="26"/>
      <w:lang w:eastAsia="en-US" w:bidi="ar-SA"/>
    </w:rPr>
  </w:style>
  <w:style w:type="paragraph" w:customStyle="1" w:styleId="a1">
    <w:name w:val="(Схема ТС) Маркированный список"/>
    <w:basedOn w:val="a3"/>
    <w:next w:val="aff7"/>
    <w:qFormat/>
    <w:rsid w:val="0086587C"/>
    <w:pPr>
      <w:widowControl/>
      <w:numPr>
        <w:numId w:val="14"/>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43">
    <w:name w:val="(Схема ТС) Заголовок 4 уровня"/>
    <w:basedOn w:val="a3"/>
    <w:next w:val="aff7"/>
    <w:qFormat/>
    <w:rsid w:val="0086587C"/>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8">
    <w:name w:val="(Схема ТС) Рисунок в тексте"/>
    <w:basedOn w:val="a3"/>
    <w:next w:val="aff7"/>
    <w:qFormat/>
    <w:rsid w:val="0086587C"/>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3"/>
    <w:next w:val="aff7"/>
    <w:qFormat/>
    <w:rsid w:val="0086587C"/>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9">
    <w:name w:val="(Схема ТС) Заголовок 1 уровня"/>
    <w:basedOn w:val="a3"/>
    <w:qFormat/>
    <w:rsid w:val="0086587C"/>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8">
    <w:name w:val="(Схема ТС) Заголовок 2 уровня"/>
    <w:basedOn w:val="a3"/>
    <w:uiPriority w:val="4"/>
    <w:qFormat/>
    <w:rsid w:val="0086587C"/>
    <w:pPr>
      <w:widowControl/>
      <w:suppressAutoHyphens/>
      <w:autoSpaceDE/>
      <w:autoSpaceDN/>
      <w:spacing w:before="120" w:after="240"/>
      <w:jc w:val="center"/>
      <w:outlineLvl w:val="1"/>
    </w:pPr>
    <w:rPr>
      <w:b/>
      <w:bCs/>
      <w:kern w:val="28"/>
      <w:sz w:val="28"/>
      <w:szCs w:val="28"/>
      <w:lang w:val="x-none" w:bidi="ar-SA"/>
    </w:rPr>
  </w:style>
  <w:style w:type="paragraph" w:customStyle="1" w:styleId="33">
    <w:name w:val="(Схема ТС) Заголовок 3 уровня"/>
    <w:basedOn w:val="a3"/>
    <w:qFormat/>
    <w:rsid w:val="0086587C"/>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3"/>
    <w:next w:val="aff7"/>
    <w:qFormat/>
    <w:rsid w:val="0086587C"/>
  </w:style>
  <w:style w:type="paragraph" w:customStyle="1" w:styleId="-01">
    <w:name w:val="(Схема ТС) Заголовок - #01Глава"/>
    <w:basedOn w:val="19"/>
    <w:next w:val="-02"/>
    <w:qFormat/>
    <w:rsid w:val="0086587C"/>
    <w:pPr>
      <w:keepNext/>
      <w:pageBreakBefore w:val="0"/>
      <w:numPr>
        <w:numId w:val="17"/>
      </w:numPr>
      <w:tabs>
        <w:tab w:val="left" w:pos="1134"/>
      </w:tabs>
      <w:spacing w:before="360" w:after="120" w:line="360" w:lineRule="auto"/>
      <w:jc w:val="left"/>
    </w:pPr>
    <w:rPr>
      <w:caps w:val="0"/>
      <w:sz w:val="26"/>
    </w:rPr>
  </w:style>
  <w:style w:type="paragraph" w:customStyle="1" w:styleId="-03">
    <w:name w:val="(Схема ТС) Заголовок - #03Подпункт"/>
    <w:basedOn w:val="33"/>
    <w:next w:val="aff7"/>
    <w:uiPriority w:val="2"/>
    <w:qFormat/>
    <w:rsid w:val="0086587C"/>
    <w:pPr>
      <w:keepNext/>
      <w:numPr>
        <w:ilvl w:val="2"/>
        <w:numId w:val="17"/>
      </w:numPr>
      <w:spacing w:before="120" w:after="120"/>
      <w:jc w:val="both"/>
    </w:pPr>
  </w:style>
  <w:style w:type="paragraph" w:customStyle="1" w:styleId="-02">
    <w:name w:val="(Схема ТС) Заголовок - #02Часть"/>
    <w:basedOn w:val="28"/>
    <w:next w:val="aff7"/>
    <w:uiPriority w:val="1"/>
    <w:qFormat/>
    <w:rsid w:val="0086587C"/>
    <w:pPr>
      <w:numPr>
        <w:ilvl w:val="1"/>
        <w:numId w:val="17"/>
      </w:numPr>
      <w:spacing w:before="360" w:after="120" w:line="360" w:lineRule="auto"/>
      <w:jc w:val="left"/>
    </w:pPr>
    <w:rPr>
      <w:sz w:val="26"/>
    </w:rPr>
  </w:style>
  <w:style w:type="paragraph" w:customStyle="1" w:styleId="-">
    <w:name w:val="(Схема ТС) Подпись - #Рисунок"/>
    <w:basedOn w:val="a3"/>
    <w:next w:val="aff7"/>
    <w:uiPriority w:val="13"/>
    <w:qFormat/>
    <w:rsid w:val="0086587C"/>
    <w:pPr>
      <w:widowControl/>
      <w:numPr>
        <w:ilvl w:val="3"/>
        <w:numId w:val="17"/>
      </w:numPr>
      <w:autoSpaceDE/>
      <w:autoSpaceDN/>
      <w:spacing w:before="120" w:after="360" w:line="259" w:lineRule="auto"/>
      <w:jc w:val="center"/>
    </w:pPr>
    <w:rPr>
      <w:rFonts w:eastAsia="Calibri"/>
      <w:b/>
      <w:sz w:val="26"/>
      <w:lang w:eastAsia="en-US" w:bidi="ar-SA"/>
    </w:rPr>
  </w:style>
  <w:style w:type="paragraph" w:customStyle="1" w:styleId="-0">
    <w:name w:val="(Схема ТС) Подпись - #Таблица"/>
    <w:basedOn w:val="a3"/>
    <w:next w:val="aff7"/>
    <w:uiPriority w:val="14"/>
    <w:qFormat/>
    <w:rsid w:val="0086587C"/>
    <w:pPr>
      <w:widowControl/>
      <w:numPr>
        <w:ilvl w:val="4"/>
        <w:numId w:val="17"/>
      </w:numPr>
      <w:autoSpaceDE/>
      <w:autoSpaceDN/>
      <w:spacing w:before="120" w:after="120" w:line="259" w:lineRule="auto"/>
      <w:jc w:val="center"/>
    </w:pPr>
    <w:rPr>
      <w:rFonts w:eastAsia="Calibri"/>
      <w:b/>
      <w:sz w:val="26"/>
      <w:lang w:eastAsia="en-US" w:bidi="ar-SA"/>
    </w:rPr>
  </w:style>
  <w:style w:type="paragraph" w:customStyle="1" w:styleId="-3">
    <w:name w:val="(Схема ТС) Таблица - Текст"/>
    <w:basedOn w:val="a3"/>
    <w:qFormat/>
    <w:rsid w:val="0086587C"/>
    <w:pPr>
      <w:widowControl/>
      <w:autoSpaceDE/>
      <w:autoSpaceDN/>
      <w:jc w:val="center"/>
    </w:pPr>
    <w:rPr>
      <w:sz w:val="20"/>
      <w:szCs w:val="20"/>
      <w:lang w:bidi="ar-SA"/>
    </w:rPr>
  </w:style>
  <w:style w:type="paragraph" w:customStyle="1" w:styleId="0122">
    <w:name w:val="(Схема ТС) Титульный лист #01 (22 п.)"/>
    <w:basedOn w:val="aff7"/>
    <w:next w:val="aff7"/>
    <w:qFormat/>
    <w:rsid w:val="0086587C"/>
    <w:pPr>
      <w:keepNext/>
      <w:keepLines/>
      <w:spacing w:before="720" w:line="336" w:lineRule="auto"/>
      <w:ind w:firstLine="0"/>
      <w:jc w:val="center"/>
    </w:pPr>
    <w:rPr>
      <w:b/>
      <w:sz w:val="44"/>
    </w:rPr>
  </w:style>
  <w:style w:type="paragraph" w:customStyle="1" w:styleId="0224">
    <w:name w:val="(Схема ТС) Титульный лист #02 (24 п.)"/>
    <w:basedOn w:val="aff7"/>
    <w:next w:val="aff7"/>
    <w:qFormat/>
    <w:rsid w:val="0086587C"/>
    <w:pPr>
      <w:keepNext/>
      <w:keepLines/>
      <w:spacing w:before="480"/>
      <w:ind w:firstLine="0"/>
      <w:jc w:val="center"/>
    </w:pPr>
    <w:rPr>
      <w:b/>
      <w:sz w:val="48"/>
    </w:rPr>
  </w:style>
  <w:style w:type="paragraph" w:customStyle="1" w:styleId="0318">
    <w:name w:val="(Схема ТС) Титульный лист #03 (18 п.)"/>
    <w:basedOn w:val="aff7"/>
    <w:next w:val="aff7"/>
    <w:qFormat/>
    <w:rsid w:val="0086587C"/>
    <w:pPr>
      <w:spacing w:line="240" w:lineRule="auto"/>
      <w:ind w:firstLine="0"/>
      <w:jc w:val="center"/>
    </w:pPr>
    <w:rPr>
      <w:b/>
      <w:sz w:val="36"/>
    </w:rPr>
  </w:style>
  <w:style w:type="paragraph" w:customStyle="1" w:styleId="0412">
    <w:name w:val="(Схема ТС) Титульный лист #04 (12 п.)"/>
    <w:basedOn w:val="aff7"/>
    <w:next w:val="aff7"/>
    <w:qFormat/>
    <w:rsid w:val="0086587C"/>
    <w:pPr>
      <w:ind w:firstLine="0"/>
      <w:jc w:val="center"/>
    </w:pPr>
    <w:rPr>
      <w:b/>
      <w:sz w:val="24"/>
    </w:rPr>
  </w:style>
  <w:style w:type="table" w:customStyle="1" w:styleId="TableGridReport3">
    <w:name w:val="Table Grid Report3"/>
    <w:basedOn w:val="a5"/>
    <w:next w:val="af3"/>
    <w:uiPriority w:val="59"/>
    <w:rsid w:val="0086587C"/>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5"/>
    <w:next w:val="af3"/>
    <w:uiPriority w:val="39"/>
    <w:rsid w:val="0086587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qFormat/>
    <w:rsid w:val="0086587C"/>
    <w:rPr>
      <w:b/>
      <w:sz w:val="22"/>
      <w:szCs w:val="22"/>
    </w:rPr>
  </w:style>
  <w:style w:type="character" w:customStyle="1" w:styleId="00">
    <w:name w:val="00_Обычный текст Знак"/>
    <w:basedOn w:val="a4"/>
    <w:link w:val="000"/>
    <w:locked/>
    <w:rsid w:val="0086587C"/>
    <w:rPr>
      <w:rFonts w:ascii="Times New Roman" w:hAnsi="Times New Roman" w:cs="Times New Roman"/>
      <w:iCs/>
      <w:sz w:val="26"/>
      <w:szCs w:val="26"/>
    </w:rPr>
  </w:style>
  <w:style w:type="paragraph" w:customStyle="1" w:styleId="000">
    <w:name w:val="00_Обычный текст"/>
    <w:basedOn w:val="a3"/>
    <w:link w:val="00"/>
    <w:qFormat/>
    <w:rsid w:val="0086587C"/>
    <w:pPr>
      <w:widowControl/>
      <w:autoSpaceDE/>
      <w:autoSpaceDN/>
      <w:spacing w:line="360" w:lineRule="auto"/>
      <w:ind w:firstLine="709"/>
      <w:jc w:val="both"/>
    </w:pPr>
    <w:rPr>
      <w:rFonts w:eastAsiaTheme="minorHAnsi"/>
      <w:iCs/>
      <w:sz w:val="26"/>
      <w:szCs w:val="26"/>
      <w:lang w:val="en-US" w:eastAsia="en-US" w:bidi="ar-SA"/>
    </w:rPr>
  </w:style>
  <w:style w:type="table" w:customStyle="1" w:styleId="34">
    <w:name w:val="Сетка таблицы3"/>
    <w:basedOn w:val="a5"/>
    <w:next w:val="af3"/>
    <w:uiPriority w:val="39"/>
    <w:rsid w:val="00DC5C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
    <w:name w:val="Нет списка2"/>
    <w:next w:val="a6"/>
    <w:uiPriority w:val="99"/>
    <w:semiHidden/>
    <w:unhideWhenUsed/>
    <w:rsid w:val="00DC5C3A"/>
  </w:style>
  <w:style w:type="table" w:customStyle="1" w:styleId="TableNormal4">
    <w:name w:val="Table Normal4"/>
    <w:uiPriority w:val="2"/>
    <w:semiHidden/>
    <w:unhideWhenUsed/>
    <w:qFormat/>
    <w:rsid w:val="00DC5C3A"/>
    <w:tblPr>
      <w:tblInd w:w="0" w:type="dxa"/>
      <w:tblCellMar>
        <w:top w:w="0" w:type="dxa"/>
        <w:left w:w="0" w:type="dxa"/>
        <w:bottom w:w="0" w:type="dxa"/>
        <w:right w:w="0" w:type="dxa"/>
      </w:tblCellMar>
    </w:tblPr>
  </w:style>
  <w:style w:type="numbering" w:customStyle="1" w:styleId="220">
    <w:name w:val="Стиль22"/>
    <w:uiPriority w:val="99"/>
    <w:rsid w:val="00DC5C3A"/>
  </w:style>
  <w:style w:type="table" w:customStyle="1" w:styleId="44">
    <w:name w:val="Сетка таблицы4"/>
    <w:basedOn w:val="a5"/>
    <w:next w:val="af3"/>
    <w:uiPriority w:val="39"/>
    <w:rsid w:val="00DC5C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Цветная заливка - Акцент 512"/>
    <w:basedOn w:val="a5"/>
    <w:next w:val="-5"/>
    <w:uiPriority w:val="71"/>
    <w:rsid w:val="00DC5C3A"/>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
    <w:name w:val="Цветная заливка - Акцент 53"/>
    <w:basedOn w:val="a5"/>
    <w:next w:val="-5"/>
    <w:uiPriority w:val="71"/>
    <w:semiHidden/>
    <w:unhideWhenUsed/>
    <w:rsid w:val="00DC5C3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1">
    <w:name w:val="Table Normal11"/>
    <w:uiPriority w:val="2"/>
    <w:semiHidden/>
    <w:unhideWhenUsed/>
    <w:qFormat/>
    <w:rsid w:val="00DC5C3A"/>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DC5C3A"/>
    <w:tblPr>
      <w:tblInd w:w="0" w:type="dxa"/>
      <w:tblCellMar>
        <w:top w:w="0" w:type="dxa"/>
        <w:left w:w="0" w:type="dxa"/>
        <w:bottom w:w="0" w:type="dxa"/>
        <w:right w:w="0" w:type="dxa"/>
      </w:tblCellMar>
    </w:tblPr>
  </w:style>
  <w:style w:type="table" w:customStyle="1" w:styleId="120">
    <w:name w:val="Сетка таблицы12"/>
    <w:basedOn w:val="a5"/>
    <w:next w:val="af3"/>
    <w:uiPriority w:val="59"/>
    <w:rsid w:val="00DC5C3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6"/>
    <w:uiPriority w:val="99"/>
    <w:semiHidden/>
    <w:unhideWhenUsed/>
    <w:rsid w:val="00DC5C3A"/>
  </w:style>
  <w:style w:type="table" w:customStyle="1" w:styleId="TableNormal31">
    <w:name w:val="Table Normal31"/>
    <w:uiPriority w:val="2"/>
    <w:semiHidden/>
    <w:unhideWhenUsed/>
    <w:qFormat/>
    <w:rsid w:val="00DC5C3A"/>
    <w:tblPr>
      <w:tblInd w:w="0" w:type="dxa"/>
      <w:tblCellMar>
        <w:top w:w="0" w:type="dxa"/>
        <w:left w:w="0" w:type="dxa"/>
        <w:bottom w:w="0" w:type="dxa"/>
        <w:right w:w="0" w:type="dxa"/>
      </w:tblCellMar>
    </w:tblPr>
  </w:style>
  <w:style w:type="table" w:customStyle="1" w:styleId="1112">
    <w:name w:val="Сетка таблицы111"/>
    <w:basedOn w:val="a5"/>
    <w:next w:val="af3"/>
    <w:uiPriority w:val="59"/>
    <w:rsid w:val="00DC5C3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5"/>
    <w:next w:val="af3"/>
    <w:uiPriority w:val="39"/>
    <w:rsid w:val="00DC5C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Цветная заливка - Акцент 5111"/>
    <w:basedOn w:val="a5"/>
    <w:next w:val="-5"/>
    <w:uiPriority w:val="71"/>
    <w:rsid w:val="00DC5C3A"/>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
    <w:name w:val="Цветная заливка - Акцент 521"/>
    <w:basedOn w:val="a5"/>
    <w:next w:val="-5"/>
    <w:uiPriority w:val="71"/>
    <w:semiHidden/>
    <w:unhideWhenUsed/>
    <w:rsid w:val="00DC5C3A"/>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0">
    <w:name w:val="Стиль112"/>
    <w:uiPriority w:val="99"/>
    <w:rsid w:val="00DC5C3A"/>
  </w:style>
  <w:style w:type="numbering" w:customStyle="1" w:styleId="2120">
    <w:name w:val="Стиль212"/>
    <w:uiPriority w:val="99"/>
    <w:rsid w:val="00DC5C3A"/>
  </w:style>
  <w:style w:type="numbering" w:customStyle="1" w:styleId="1113">
    <w:name w:val="Нет списка111"/>
    <w:next w:val="a6"/>
    <w:uiPriority w:val="99"/>
    <w:semiHidden/>
    <w:unhideWhenUsed/>
    <w:rsid w:val="00DC5C3A"/>
  </w:style>
  <w:style w:type="numbering" w:customStyle="1" w:styleId="1a">
    <w:name w:val="(Схема ТС) Структура документа1"/>
    <w:uiPriority w:val="99"/>
    <w:rsid w:val="00DC5C3A"/>
  </w:style>
  <w:style w:type="numbering" w:customStyle="1" w:styleId="etc1">
    <w:name w:val="etc1"/>
    <w:uiPriority w:val="99"/>
    <w:rsid w:val="00DC5C3A"/>
  </w:style>
  <w:style w:type="numbering" w:customStyle="1" w:styleId="11120">
    <w:name w:val="Стиль1112"/>
    <w:uiPriority w:val="99"/>
    <w:rsid w:val="00DC5C3A"/>
  </w:style>
  <w:style w:type="table" w:customStyle="1" w:styleId="TableGridReport31">
    <w:name w:val="Table Grid Report31"/>
    <w:basedOn w:val="a5"/>
    <w:next w:val="af3"/>
    <w:uiPriority w:val="59"/>
    <w:rsid w:val="00DC5C3A"/>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5"/>
    <w:next w:val="af3"/>
    <w:uiPriority w:val="39"/>
    <w:rsid w:val="00DC5C3A"/>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next w:val="af3"/>
    <w:uiPriority w:val="39"/>
    <w:rsid w:val="00DC5C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тиль113"/>
    <w:uiPriority w:val="99"/>
    <w:rsid w:val="00DC5C3A"/>
    <w:pPr>
      <w:numPr>
        <w:numId w:val="25"/>
      </w:numPr>
    </w:pPr>
  </w:style>
  <w:style w:type="numbering" w:customStyle="1" w:styleId="35">
    <w:name w:val="Нет списка3"/>
    <w:next w:val="a6"/>
    <w:uiPriority w:val="99"/>
    <w:semiHidden/>
    <w:unhideWhenUsed/>
    <w:rsid w:val="001F08D0"/>
  </w:style>
  <w:style w:type="table" w:customStyle="1" w:styleId="TableNormal5">
    <w:name w:val="Table Normal5"/>
    <w:uiPriority w:val="2"/>
    <w:semiHidden/>
    <w:unhideWhenUsed/>
    <w:qFormat/>
    <w:rsid w:val="001F08D0"/>
    <w:tblPr>
      <w:tblInd w:w="0" w:type="dxa"/>
      <w:tblCellMar>
        <w:top w:w="0" w:type="dxa"/>
        <w:left w:w="0" w:type="dxa"/>
        <w:bottom w:w="0" w:type="dxa"/>
        <w:right w:w="0" w:type="dxa"/>
      </w:tblCellMar>
    </w:tblPr>
  </w:style>
  <w:style w:type="numbering" w:customStyle="1" w:styleId="230">
    <w:name w:val="Стиль23"/>
    <w:uiPriority w:val="99"/>
    <w:rsid w:val="001F08D0"/>
  </w:style>
  <w:style w:type="table" w:customStyle="1" w:styleId="52">
    <w:name w:val="Сетка таблицы5"/>
    <w:basedOn w:val="a5"/>
    <w:next w:val="af3"/>
    <w:uiPriority w:val="39"/>
    <w:rsid w:val="001F08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Цветная заливка - Акцент 513"/>
    <w:basedOn w:val="a5"/>
    <w:next w:val="-5"/>
    <w:uiPriority w:val="71"/>
    <w:rsid w:val="001F08D0"/>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
    <w:name w:val="Цветная заливка - Акцент 54"/>
    <w:basedOn w:val="a5"/>
    <w:next w:val="-5"/>
    <w:uiPriority w:val="71"/>
    <w:semiHidden/>
    <w:unhideWhenUsed/>
    <w:rsid w:val="001F08D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2">
    <w:name w:val="Table Normal12"/>
    <w:uiPriority w:val="2"/>
    <w:semiHidden/>
    <w:unhideWhenUsed/>
    <w:qFormat/>
    <w:rsid w:val="001F08D0"/>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1F08D0"/>
    <w:tblPr>
      <w:tblInd w:w="0" w:type="dxa"/>
      <w:tblCellMar>
        <w:top w:w="0" w:type="dxa"/>
        <w:left w:w="0" w:type="dxa"/>
        <w:bottom w:w="0" w:type="dxa"/>
        <w:right w:w="0" w:type="dxa"/>
      </w:tblCellMar>
    </w:tblPr>
  </w:style>
  <w:style w:type="table" w:customStyle="1" w:styleId="130">
    <w:name w:val="Сетка таблицы13"/>
    <w:basedOn w:val="a5"/>
    <w:next w:val="af3"/>
    <w:uiPriority w:val="59"/>
    <w:rsid w:val="001F08D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6"/>
    <w:uiPriority w:val="99"/>
    <w:semiHidden/>
    <w:unhideWhenUsed/>
    <w:rsid w:val="001F08D0"/>
  </w:style>
  <w:style w:type="table" w:customStyle="1" w:styleId="TableNormal32">
    <w:name w:val="Table Normal32"/>
    <w:uiPriority w:val="2"/>
    <w:semiHidden/>
    <w:unhideWhenUsed/>
    <w:qFormat/>
    <w:rsid w:val="001F08D0"/>
    <w:tblPr>
      <w:tblInd w:w="0" w:type="dxa"/>
      <w:tblCellMar>
        <w:top w:w="0" w:type="dxa"/>
        <w:left w:w="0" w:type="dxa"/>
        <w:bottom w:w="0" w:type="dxa"/>
        <w:right w:w="0" w:type="dxa"/>
      </w:tblCellMar>
    </w:tblPr>
  </w:style>
  <w:style w:type="table" w:customStyle="1" w:styleId="1121">
    <w:name w:val="Сетка таблицы112"/>
    <w:basedOn w:val="a5"/>
    <w:next w:val="af3"/>
    <w:uiPriority w:val="59"/>
    <w:rsid w:val="001F08D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
    <w:basedOn w:val="a5"/>
    <w:next w:val="af3"/>
    <w:uiPriority w:val="39"/>
    <w:rsid w:val="001F08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Цветная заливка - Акцент 5112"/>
    <w:basedOn w:val="a5"/>
    <w:next w:val="-5"/>
    <w:uiPriority w:val="71"/>
    <w:rsid w:val="001F08D0"/>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
    <w:name w:val="Цветная заливка - Акцент 522"/>
    <w:basedOn w:val="a5"/>
    <w:next w:val="-5"/>
    <w:uiPriority w:val="71"/>
    <w:semiHidden/>
    <w:unhideWhenUsed/>
    <w:rsid w:val="001F08D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4">
    <w:name w:val="Стиль114"/>
    <w:uiPriority w:val="99"/>
    <w:rsid w:val="001F08D0"/>
  </w:style>
  <w:style w:type="numbering" w:customStyle="1" w:styleId="213">
    <w:name w:val="Стиль213"/>
    <w:uiPriority w:val="99"/>
    <w:rsid w:val="001F08D0"/>
  </w:style>
  <w:style w:type="numbering" w:customStyle="1" w:styleId="1122">
    <w:name w:val="Нет списка112"/>
    <w:next w:val="a6"/>
    <w:uiPriority w:val="99"/>
    <w:semiHidden/>
    <w:unhideWhenUsed/>
    <w:rsid w:val="001F08D0"/>
  </w:style>
  <w:style w:type="numbering" w:customStyle="1" w:styleId="2a">
    <w:name w:val="(Схема ТС) Структура документа2"/>
    <w:uiPriority w:val="99"/>
    <w:rsid w:val="001F08D0"/>
  </w:style>
  <w:style w:type="numbering" w:customStyle="1" w:styleId="etc2">
    <w:name w:val="etc2"/>
    <w:uiPriority w:val="99"/>
    <w:rsid w:val="001F08D0"/>
  </w:style>
  <w:style w:type="numbering" w:customStyle="1" w:styleId="11130">
    <w:name w:val="Стиль1113"/>
    <w:uiPriority w:val="99"/>
    <w:rsid w:val="001F08D0"/>
  </w:style>
  <w:style w:type="table" w:customStyle="1" w:styleId="TableGridReport32">
    <w:name w:val="Table Grid Report32"/>
    <w:basedOn w:val="a5"/>
    <w:next w:val="af3"/>
    <w:uiPriority w:val="59"/>
    <w:rsid w:val="001F08D0"/>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5"/>
    <w:next w:val="af3"/>
    <w:uiPriority w:val="39"/>
    <w:rsid w:val="001F08D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5">
    <w:name w:val="Нет списка4"/>
    <w:next w:val="a6"/>
    <w:uiPriority w:val="99"/>
    <w:semiHidden/>
    <w:unhideWhenUsed/>
    <w:rsid w:val="00475F36"/>
  </w:style>
  <w:style w:type="table" w:customStyle="1" w:styleId="TableNormal6">
    <w:name w:val="Table Normal6"/>
    <w:uiPriority w:val="2"/>
    <w:semiHidden/>
    <w:unhideWhenUsed/>
    <w:qFormat/>
    <w:rsid w:val="00475F36"/>
    <w:tblPr>
      <w:tblInd w:w="0" w:type="dxa"/>
      <w:tblCellMar>
        <w:top w:w="0" w:type="dxa"/>
        <w:left w:w="0" w:type="dxa"/>
        <w:bottom w:w="0" w:type="dxa"/>
        <w:right w:w="0" w:type="dxa"/>
      </w:tblCellMar>
    </w:tblPr>
  </w:style>
  <w:style w:type="numbering" w:customStyle="1" w:styleId="240">
    <w:name w:val="Стиль24"/>
    <w:uiPriority w:val="99"/>
    <w:rsid w:val="00475F36"/>
  </w:style>
  <w:style w:type="table" w:customStyle="1" w:styleId="60">
    <w:name w:val="Сетка таблицы6"/>
    <w:basedOn w:val="a5"/>
    <w:next w:val="af3"/>
    <w:uiPriority w:val="39"/>
    <w:rsid w:val="00475F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Цветная заливка - Акцент 514"/>
    <w:basedOn w:val="a5"/>
    <w:next w:val="-5"/>
    <w:uiPriority w:val="71"/>
    <w:rsid w:val="00475F36"/>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
    <w:name w:val="Цветная заливка - Акцент 55"/>
    <w:basedOn w:val="a5"/>
    <w:next w:val="-5"/>
    <w:uiPriority w:val="71"/>
    <w:semiHidden/>
    <w:unhideWhenUsed/>
    <w:rsid w:val="00475F36"/>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3">
    <w:name w:val="Table Normal13"/>
    <w:uiPriority w:val="2"/>
    <w:semiHidden/>
    <w:unhideWhenUsed/>
    <w:qFormat/>
    <w:rsid w:val="00475F36"/>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475F36"/>
    <w:tblPr>
      <w:tblInd w:w="0" w:type="dxa"/>
      <w:tblCellMar>
        <w:top w:w="0" w:type="dxa"/>
        <w:left w:w="0" w:type="dxa"/>
        <w:bottom w:w="0" w:type="dxa"/>
        <w:right w:w="0" w:type="dxa"/>
      </w:tblCellMar>
    </w:tblPr>
  </w:style>
  <w:style w:type="table" w:customStyle="1" w:styleId="140">
    <w:name w:val="Сетка таблицы14"/>
    <w:basedOn w:val="a5"/>
    <w:next w:val="af3"/>
    <w:uiPriority w:val="59"/>
    <w:rsid w:val="00475F3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6"/>
    <w:uiPriority w:val="99"/>
    <w:semiHidden/>
    <w:unhideWhenUsed/>
    <w:rsid w:val="00475F36"/>
  </w:style>
  <w:style w:type="table" w:customStyle="1" w:styleId="TableNormal33">
    <w:name w:val="Table Normal33"/>
    <w:uiPriority w:val="2"/>
    <w:semiHidden/>
    <w:unhideWhenUsed/>
    <w:qFormat/>
    <w:rsid w:val="00475F36"/>
    <w:tblPr>
      <w:tblInd w:w="0" w:type="dxa"/>
      <w:tblCellMar>
        <w:top w:w="0" w:type="dxa"/>
        <w:left w:w="0" w:type="dxa"/>
        <w:bottom w:w="0" w:type="dxa"/>
        <w:right w:w="0" w:type="dxa"/>
      </w:tblCellMar>
    </w:tblPr>
  </w:style>
  <w:style w:type="table" w:customStyle="1" w:styleId="1130">
    <w:name w:val="Сетка таблицы113"/>
    <w:basedOn w:val="a5"/>
    <w:next w:val="af3"/>
    <w:uiPriority w:val="59"/>
    <w:rsid w:val="00475F3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5"/>
    <w:next w:val="af3"/>
    <w:uiPriority w:val="39"/>
    <w:rsid w:val="00475F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Цветная заливка - Акцент 5113"/>
    <w:basedOn w:val="a5"/>
    <w:next w:val="-5"/>
    <w:uiPriority w:val="71"/>
    <w:rsid w:val="00475F36"/>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
    <w:name w:val="Цветная заливка - Акцент 523"/>
    <w:basedOn w:val="a5"/>
    <w:next w:val="-5"/>
    <w:uiPriority w:val="71"/>
    <w:semiHidden/>
    <w:unhideWhenUsed/>
    <w:rsid w:val="00475F36"/>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5">
    <w:name w:val="Стиль115"/>
    <w:uiPriority w:val="99"/>
    <w:rsid w:val="00475F36"/>
  </w:style>
  <w:style w:type="numbering" w:customStyle="1" w:styleId="214">
    <w:name w:val="Стиль214"/>
    <w:uiPriority w:val="99"/>
    <w:rsid w:val="00475F36"/>
  </w:style>
  <w:style w:type="numbering" w:customStyle="1" w:styleId="1131">
    <w:name w:val="Нет списка113"/>
    <w:next w:val="a6"/>
    <w:uiPriority w:val="99"/>
    <w:semiHidden/>
    <w:unhideWhenUsed/>
    <w:rsid w:val="00475F36"/>
  </w:style>
  <w:style w:type="numbering" w:customStyle="1" w:styleId="36">
    <w:name w:val="(Схема ТС) Структура документа3"/>
    <w:uiPriority w:val="99"/>
    <w:rsid w:val="00475F36"/>
  </w:style>
  <w:style w:type="numbering" w:customStyle="1" w:styleId="etc3">
    <w:name w:val="etc3"/>
    <w:uiPriority w:val="99"/>
    <w:rsid w:val="00475F36"/>
  </w:style>
  <w:style w:type="numbering" w:customStyle="1" w:styleId="1114">
    <w:name w:val="Стиль1114"/>
    <w:uiPriority w:val="99"/>
    <w:rsid w:val="00475F36"/>
  </w:style>
  <w:style w:type="table" w:customStyle="1" w:styleId="TableGridReport33">
    <w:name w:val="Table Grid Report33"/>
    <w:basedOn w:val="a5"/>
    <w:next w:val="af3"/>
    <w:uiPriority w:val="59"/>
    <w:rsid w:val="00475F36"/>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5"/>
    <w:next w:val="af3"/>
    <w:uiPriority w:val="39"/>
    <w:rsid w:val="00475F3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
    <w:name w:val="Сетка таблицы7"/>
    <w:basedOn w:val="a5"/>
    <w:next w:val="af3"/>
    <w:uiPriority w:val="39"/>
    <w:rsid w:val="00B2273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6"/>
    <w:uiPriority w:val="99"/>
    <w:semiHidden/>
    <w:unhideWhenUsed/>
    <w:rsid w:val="00C8430C"/>
  </w:style>
  <w:style w:type="table" w:customStyle="1" w:styleId="TableNormal7">
    <w:name w:val="Table Normal7"/>
    <w:uiPriority w:val="2"/>
    <w:semiHidden/>
    <w:unhideWhenUsed/>
    <w:qFormat/>
    <w:rsid w:val="00C8430C"/>
    <w:tblPr>
      <w:tblInd w:w="0" w:type="dxa"/>
      <w:tblCellMar>
        <w:top w:w="0" w:type="dxa"/>
        <w:left w:w="0" w:type="dxa"/>
        <w:bottom w:w="0" w:type="dxa"/>
        <w:right w:w="0" w:type="dxa"/>
      </w:tblCellMar>
    </w:tblPr>
  </w:style>
  <w:style w:type="numbering" w:customStyle="1" w:styleId="25">
    <w:name w:val="Стиль25"/>
    <w:uiPriority w:val="99"/>
    <w:rsid w:val="00C8430C"/>
    <w:pPr>
      <w:numPr>
        <w:numId w:val="7"/>
      </w:numPr>
    </w:pPr>
  </w:style>
  <w:style w:type="table" w:customStyle="1" w:styleId="80">
    <w:name w:val="Сетка таблицы8"/>
    <w:basedOn w:val="a5"/>
    <w:next w:val="af3"/>
    <w:uiPriority w:val="39"/>
    <w:rsid w:val="00C843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Цветная заливка - Акцент 515"/>
    <w:basedOn w:val="a5"/>
    <w:next w:val="-5"/>
    <w:uiPriority w:val="71"/>
    <w:rsid w:val="00C8430C"/>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
    <w:name w:val="Цветная заливка - Акцент 56"/>
    <w:basedOn w:val="a5"/>
    <w:next w:val="-5"/>
    <w:uiPriority w:val="71"/>
    <w:semiHidden/>
    <w:unhideWhenUsed/>
    <w:rsid w:val="00C8430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4">
    <w:name w:val="Table Normal14"/>
    <w:uiPriority w:val="2"/>
    <w:semiHidden/>
    <w:unhideWhenUsed/>
    <w:qFormat/>
    <w:rsid w:val="00C8430C"/>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C8430C"/>
    <w:tblPr>
      <w:tblInd w:w="0" w:type="dxa"/>
      <w:tblCellMar>
        <w:top w:w="0" w:type="dxa"/>
        <w:left w:w="0" w:type="dxa"/>
        <w:bottom w:w="0" w:type="dxa"/>
        <w:right w:w="0" w:type="dxa"/>
      </w:tblCellMar>
    </w:tblPr>
  </w:style>
  <w:style w:type="table" w:customStyle="1" w:styleId="150">
    <w:name w:val="Сетка таблицы15"/>
    <w:basedOn w:val="a5"/>
    <w:next w:val="af3"/>
    <w:uiPriority w:val="59"/>
    <w:rsid w:val="00C8430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6"/>
    <w:uiPriority w:val="99"/>
    <w:semiHidden/>
    <w:unhideWhenUsed/>
    <w:rsid w:val="00C8430C"/>
  </w:style>
  <w:style w:type="table" w:customStyle="1" w:styleId="TableNormal34">
    <w:name w:val="Table Normal34"/>
    <w:uiPriority w:val="2"/>
    <w:semiHidden/>
    <w:unhideWhenUsed/>
    <w:qFormat/>
    <w:rsid w:val="00C8430C"/>
    <w:tblPr>
      <w:tblInd w:w="0" w:type="dxa"/>
      <w:tblCellMar>
        <w:top w:w="0" w:type="dxa"/>
        <w:left w:w="0" w:type="dxa"/>
        <w:bottom w:w="0" w:type="dxa"/>
        <w:right w:w="0" w:type="dxa"/>
      </w:tblCellMar>
    </w:tblPr>
  </w:style>
  <w:style w:type="table" w:customStyle="1" w:styleId="1140">
    <w:name w:val="Сетка таблицы114"/>
    <w:basedOn w:val="a5"/>
    <w:next w:val="af3"/>
    <w:uiPriority w:val="59"/>
    <w:rsid w:val="00C8430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5"/>
    <w:next w:val="af3"/>
    <w:uiPriority w:val="39"/>
    <w:rsid w:val="00C843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Цветная заливка - Акцент 5114"/>
    <w:basedOn w:val="a5"/>
    <w:next w:val="-5"/>
    <w:uiPriority w:val="71"/>
    <w:rsid w:val="00C8430C"/>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
    <w:name w:val="Цветная заливка - Акцент 524"/>
    <w:basedOn w:val="a5"/>
    <w:next w:val="-5"/>
    <w:uiPriority w:val="71"/>
    <w:semiHidden/>
    <w:unhideWhenUsed/>
    <w:rsid w:val="00C8430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6">
    <w:name w:val="Стиль116"/>
    <w:uiPriority w:val="99"/>
    <w:rsid w:val="00C8430C"/>
    <w:pPr>
      <w:numPr>
        <w:numId w:val="57"/>
      </w:numPr>
    </w:pPr>
  </w:style>
  <w:style w:type="numbering" w:customStyle="1" w:styleId="215">
    <w:name w:val="Стиль215"/>
    <w:uiPriority w:val="99"/>
    <w:rsid w:val="00C8430C"/>
    <w:pPr>
      <w:numPr>
        <w:numId w:val="10"/>
      </w:numPr>
    </w:pPr>
  </w:style>
  <w:style w:type="numbering" w:customStyle="1" w:styleId="1141">
    <w:name w:val="Нет списка114"/>
    <w:next w:val="a6"/>
    <w:uiPriority w:val="99"/>
    <w:semiHidden/>
    <w:unhideWhenUsed/>
    <w:rsid w:val="00C8430C"/>
  </w:style>
  <w:style w:type="numbering" w:customStyle="1" w:styleId="4">
    <w:name w:val="(Схема ТС) Структура документа4"/>
    <w:uiPriority w:val="99"/>
    <w:rsid w:val="00C8430C"/>
    <w:pPr>
      <w:numPr>
        <w:numId w:val="15"/>
      </w:numPr>
    </w:pPr>
  </w:style>
  <w:style w:type="numbering" w:customStyle="1" w:styleId="etc4">
    <w:name w:val="etc4"/>
    <w:uiPriority w:val="99"/>
    <w:rsid w:val="00C8430C"/>
    <w:pPr>
      <w:numPr>
        <w:numId w:val="12"/>
      </w:numPr>
    </w:pPr>
  </w:style>
  <w:style w:type="numbering" w:customStyle="1" w:styleId="1115">
    <w:name w:val="Стиль1115"/>
    <w:uiPriority w:val="99"/>
    <w:rsid w:val="00C8430C"/>
    <w:pPr>
      <w:numPr>
        <w:numId w:val="13"/>
      </w:numPr>
    </w:pPr>
  </w:style>
  <w:style w:type="table" w:customStyle="1" w:styleId="TableGridReport34">
    <w:name w:val="Table Grid Report34"/>
    <w:basedOn w:val="a5"/>
    <w:next w:val="af3"/>
    <w:uiPriority w:val="59"/>
    <w:rsid w:val="00C8430C"/>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5"/>
    <w:next w:val="af3"/>
    <w:uiPriority w:val="39"/>
    <w:rsid w:val="00C8430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wrap">
    <w:name w:val="nowrap"/>
    <w:basedOn w:val="a4"/>
    <w:rsid w:val="00595386"/>
  </w:style>
  <w:style w:type="paragraph" w:customStyle="1" w:styleId="aff9">
    <w:name w:val="Заголовок разлелов"/>
    <w:basedOn w:val="10"/>
    <w:link w:val="affa"/>
    <w:qFormat/>
    <w:rsid w:val="00F76D84"/>
    <w:pPr>
      <w:keepNext/>
      <w:keepLines/>
      <w:widowControl/>
      <w:suppressAutoHyphens/>
      <w:autoSpaceDE/>
      <w:autoSpaceDN/>
      <w:spacing w:before="120" w:after="60"/>
      <w:ind w:left="360" w:firstLine="0"/>
    </w:pPr>
    <w:rPr>
      <w:bCs w:val="0"/>
      <w:kern w:val="28"/>
      <w:sz w:val="24"/>
      <w:szCs w:val="24"/>
      <w:lang w:bidi="ar-SA"/>
    </w:rPr>
  </w:style>
  <w:style w:type="character" w:customStyle="1" w:styleId="affa">
    <w:name w:val="Заголовок разлелов Знак"/>
    <w:basedOn w:val="a4"/>
    <w:link w:val="aff9"/>
    <w:rsid w:val="00F76D84"/>
    <w:rPr>
      <w:rFonts w:ascii="Times New Roman" w:eastAsia="Times New Roman" w:hAnsi="Times New Roman" w:cs="Times New Roman"/>
      <w:b/>
      <w:kern w:val="28"/>
      <w:sz w:val="24"/>
      <w:szCs w:val="24"/>
      <w:lang w:val="ru-RU" w:eastAsia="ru-RU"/>
    </w:rPr>
  </w:style>
  <w:style w:type="paragraph" w:styleId="affb">
    <w:name w:val="footnote text"/>
    <w:basedOn w:val="a3"/>
    <w:link w:val="affc"/>
    <w:uiPriority w:val="99"/>
    <w:semiHidden/>
    <w:unhideWhenUsed/>
    <w:rsid w:val="00097860"/>
    <w:rPr>
      <w:sz w:val="20"/>
      <w:szCs w:val="20"/>
    </w:rPr>
  </w:style>
  <w:style w:type="character" w:customStyle="1" w:styleId="affc">
    <w:name w:val="Текст сноски Знак"/>
    <w:basedOn w:val="a4"/>
    <w:link w:val="affb"/>
    <w:uiPriority w:val="99"/>
    <w:semiHidden/>
    <w:rsid w:val="00097860"/>
    <w:rPr>
      <w:rFonts w:ascii="Times New Roman" w:eastAsia="Times New Roman" w:hAnsi="Times New Roman" w:cs="Times New Roman"/>
      <w:sz w:val="20"/>
      <w:szCs w:val="20"/>
      <w:lang w:val="ru-RU" w:eastAsia="ru-RU" w:bidi="ru-RU"/>
    </w:rPr>
  </w:style>
  <w:style w:type="character" w:styleId="affd">
    <w:name w:val="footnote reference"/>
    <w:basedOn w:val="a4"/>
    <w:uiPriority w:val="99"/>
    <w:semiHidden/>
    <w:unhideWhenUsed/>
    <w:rsid w:val="00097860"/>
    <w:rPr>
      <w:vertAlign w:val="superscript"/>
    </w:rPr>
  </w:style>
  <w:style w:type="paragraph" w:customStyle="1" w:styleId="affe">
    <w:name w:val="для таблицы"/>
    <w:basedOn w:val="a3"/>
    <w:next w:val="a3"/>
    <w:qFormat/>
    <w:rsid w:val="0015155D"/>
    <w:pPr>
      <w:widowControl/>
      <w:autoSpaceDE/>
      <w:autoSpaceDN/>
      <w:jc w:val="center"/>
    </w:pPr>
    <w:rPr>
      <w:bCs/>
      <w:sz w:val="20"/>
      <w:szCs w:val="24"/>
      <w:lang w:bidi="ar-SA"/>
    </w:rPr>
  </w:style>
  <w:style w:type="character" w:customStyle="1" w:styleId="1b">
    <w:name w:val="Основной текст Знак1"/>
    <w:basedOn w:val="a4"/>
    <w:uiPriority w:val="99"/>
    <w:rsid w:val="006117F7"/>
    <w:rPr>
      <w:rFonts w:ascii="Times New Roman" w:hAnsi="Times New Roman" w:cs="Times New Roman"/>
      <w:sz w:val="23"/>
      <w:szCs w:val="23"/>
      <w:u w:val="none"/>
    </w:rPr>
  </w:style>
  <w:style w:type="character" w:customStyle="1" w:styleId="8pt2">
    <w:name w:val="Основной текст + 8 pt2"/>
    <w:aliases w:val="Полужирный2,Малые прописные"/>
    <w:basedOn w:val="1b"/>
    <w:uiPriority w:val="99"/>
    <w:rsid w:val="003812BA"/>
    <w:rPr>
      <w:rFonts w:ascii="Times New Roman" w:hAnsi="Times New Roman" w:cs="Times New Roman"/>
      <w:b/>
      <w:bCs/>
      <w:smallCaps/>
      <w:sz w:val="16"/>
      <w:szCs w:val="16"/>
      <w:u w:val="none"/>
    </w:rPr>
  </w:style>
  <w:style w:type="numbering" w:customStyle="1" w:styleId="3">
    <w:name w:val="Стиль3"/>
    <w:uiPriority w:val="99"/>
    <w:rsid w:val="00D339D4"/>
    <w:pPr>
      <w:numPr>
        <w:numId w:val="60"/>
      </w:numPr>
    </w:pPr>
  </w:style>
  <w:style w:type="numbering" w:customStyle="1" w:styleId="a0">
    <w:name w:val="Рисунок"/>
    <w:uiPriority w:val="99"/>
    <w:rsid w:val="00D339D4"/>
    <w:pPr>
      <w:numPr>
        <w:numId w:val="62"/>
      </w:numPr>
    </w:pPr>
  </w:style>
  <w:style w:type="table" w:customStyle="1" w:styleId="160">
    <w:name w:val="Сетка таблицы16"/>
    <w:basedOn w:val="a5"/>
    <w:uiPriority w:val="59"/>
    <w:rsid w:val="00596255"/>
    <w:pPr>
      <w:widowControl/>
      <w:autoSpaceDE/>
      <w:autoSpaceDN/>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3">
    <w:name w:val="Стиль11113"/>
    <w:uiPriority w:val="99"/>
    <w:rsid w:val="00A659FC"/>
  </w:style>
  <w:style w:type="table" w:customStyle="1" w:styleId="TableNormal8">
    <w:name w:val="Table Normal8"/>
    <w:uiPriority w:val="2"/>
    <w:semiHidden/>
    <w:unhideWhenUsed/>
    <w:qFormat/>
    <w:rsid w:val="00EE4CCA"/>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EE4CCA"/>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EE4CCA"/>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EE4CCA"/>
    <w:tblPr>
      <w:tblInd w:w="0" w:type="dxa"/>
      <w:tblCellMar>
        <w:top w:w="0" w:type="dxa"/>
        <w:left w:w="0" w:type="dxa"/>
        <w:bottom w:w="0" w:type="dxa"/>
        <w:right w:w="0" w:type="dxa"/>
      </w:tblCellMar>
    </w:tblPr>
  </w:style>
  <w:style w:type="table" w:customStyle="1" w:styleId="161">
    <w:name w:val="Сетка таблицы161"/>
    <w:basedOn w:val="a5"/>
    <w:uiPriority w:val="59"/>
    <w:rsid w:val="00567313"/>
    <w:pPr>
      <w:widowControl/>
      <w:autoSpaceDE/>
      <w:autoSpaceDN/>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Сетка таблицы162"/>
    <w:basedOn w:val="a5"/>
    <w:uiPriority w:val="59"/>
    <w:rsid w:val="00567313"/>
    <w:pPr>
      <w:widowControl/>
      <w:autoSpaceDE/>
      <w:autoSpaceDN/>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80128">
      <w:bodyDiv w:val="1"/>
      <w:marLeft w:val="0"/>
      <w:marRight w:val="0"/>
      <w:marTop w:val="0"/>
      <w:marBottom w:val="0"/>
      <w:divBdr>
        <w:top w:val="none" w:sz="0" w:space="0" w:color="auto"/>
        <w:left w:val="none" w:sz="0" w:space="0" w:color="auto"/>
        <w:bottom w:val="none" w:sz="0" w:space="0" w:color="auto"/>
        <w:right w:val="none" w:sz="0" w:space="0" w:color="auto"/>
      </w:divBdr>
    </w:div>
    <w:div w:id="15354178">
      <w:bodyDiv w:val="1"/>
      <w:marLeft w:val="0"/>
      <w:marRight w:val="0"/>
      <w:marTop w:val="0"/>
      <w:marBottom w:val="0"/>
      <w:divBdr>
        <w:top w:val="none" w:sz="0" w:space="0" w:color="auto"/>
        <w:left w:val="none" w:sz="0" w:space="0" w:color="auto"/>
        <w:bottom w:val="none" w:sz="0" w:space="0" w:color="auto"/>
        <w:right w:val="none" w:sz="0" w:space="0" w:color="auto"/>
      </w:divBdr>
    </w:div>
    <w:div w:id="16590396">
      <w:bodyDiv w:val="1"/>
      <w:marLeft w:val="0"/>
      <w:marRight w:val="0"/>
      <w:marTop w:val="0"/>
      <w:marBottom w:val="0"/>
      <w:divBdr>
        <w:top w:val="none" w:sz="0" w:space="0" w:color="auto"/>
        <w:left w:val="none" w:sz="0" w:space="0" w:color="auto"/>
        <w:bottom w:val="none" w:sz="0" w:space="0" w:color="auto"/>
        <w:right w:val="none" w:sz="0" w:space="0" w:color="auto"/>
      </w:divBdr>
    </w:div>
    <w:div w:id="17391870">
      <w:bodyDiv w:val="1"/>
      <w:marLeft w:val="0"/>
      <w:marRight w:val="0"/>
      <w:marTop w:val="0"/>
      <w:marBottom w:val="0"/>
      <w:divBdr>
        <w:top w:val="none" w:sz="0" w:space="0" w:color="auto"/>
        <w:left w:val="none" w:sz="0" w:space="0" w:color="auto"/>
        <w:bottom w:val="none" w:sz="0" w:space="0" w:color="auto"/>
        <w:right w:val="none" w:sz="0" w:space="0" w:color="auto"/>
      </w:divBdr>
    </w:div>
    <w:div w:id="31854243">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46075057">
      <w:bodyDiv w:val="1"/>
      <w:marLeft w:val="0"/>
      <w:marRight w:val="0"/>
      <w:marTop w:val="0"/>
      <w:marBottom w:val="0"/>
      <w:divBdr>
        <w:top w:val="none" w:sz="0" w:space="0" w:color="auto"/>
        <w:left w:val="none" w:sz="0" w:space="0" w:color="auto"/>
        <w:bottom w:val="none" w:sz="0" w:space="0" w:color="auto"/>
        <w:right w:val="none" w:sz="0" w:space="0" w:color="auto"/>
      </w:divBdr>
    </w:div>
    <w:div w:id="57175554">
      <w:bodyDiv w:val="1"/>
      <w:marLeft w:val="0"/>
      <w:marRight w:val="0"/>
      <w:marTop w:val="0"/>
      <w:marBottom w:val="0"/>
      <w:divBdr>
        <w:top w:val="none" w:sz="0" w:space="0" w:color="auto"/>
        <w:left w:val="none" w:sz="0" w:space="0" w:color="auto"/>
        <w:bottom w:val="none" w:sz="0" w:space="0" w:color="auto"/>
        <w:right w:val="none" w:sz="0" w:space="0" w:color="auto"/>
      </w:divBdr>
    </w:div>
    <w:div w:id="64228983">
      <w:bodyDiv w:val="1"/>
      <w:marLeft w:val="0"/>
      <w:marRight w:val="0"/>
      <w:marTop w:val="0"/>
      <w:marBottom w:val="0"/>
      <w:divBdr>
        <w:top w:val="none" w:sz="0" w:space="0" w:color="auto"/>
        <w:left w:val="none" w:sz="0" w:space="0" w:color="auto"/>
        <w:bottom w:val="none" w:sz="0" w:space="0" w:color="auto"/>
        <w:right w:val="none" w:sz="0" w:space="0" w:color="auto"/>
      </w:divBdr>
    </w:div>
    <w:div w:id="69042028">
      <w:bodyDiv w:val="1"/>
      <w:marLeft w:val="0"/>
      <w:marRight w:val="0"/>
      <w:marTop w:val="0"/>
      <w:marBottom w:val="0"/>
      <w:divBdr>
        <w:top w:val="none" w:sz="0" w:space="0" w:color="auto"/>
        <w:left w:val="none" w:sz="0" w:space="0" w:color="auto"/>
        <w:bottom w:val="none" w:sz="0" w:space="0" w:color="auto"/>
        <w:right w:val="none" w:sz="0" w:space="0" w:color="auto"/>
      </w:divBdr>
    </w:div>
    <w:div w:id="69426578">
      <w:bodyDiv w:val="1"/>
      <w:marLeft w:val="0"/>
      <w:marRight w:val="0"/>
      <w:marTop w:val="0"/>
      <w:marBottom w:val="0"/>
      <w:divBdr>
        <w:top w:val="none" w:sz="0" w:space="0" w:color="auto"/>
        <w:left w:val="none" w:sz="0" w:space="0" w:color="auto"/>
        <w:bottom w:val="none" w:sz="0" w:space="0" w:color="auto"/>
        <w:right w:val="none" w:sz="0" w:space="0" w:color="auto"/>
      </w:divBdr>
    </w:div>
    <w:div w:id="88698821">
      <w:bodyDiv w:val="1"/>
      <w:marLeft w:val="0"/>
      <w:marRight w:val="0"/>
      <w:marTop w:val="0"/>
      <w:marBottom w:val="0"/>
      <w:divBdr>
        <w:top w:val="none" w:sz="0" w:space="0" w:color="auto"/>
        <w:left w:val="none" w:sz="0" w:space="0" w:color="auto"/>
        <w:bottom w:val="none" w:sz="0" w:space="0" w:color="auto"/>
        <w:right w:val="none" w:sz="0" w:space="0" w:color="auto"/>
      </w:divBdr>
    </w:div>
    <w:div w:id="91560273">
      <w:bodyDiv w:val="1"/>
      <w:marLeft w:val="0"/>
      <w:marRight w:val="0"/>
      <w:marTop w:val="0"/>
      <w:marBottom w:val="0"/>
      <w:divBdr>
        <w:top w:val="none" w:sz="0" w:space="0" w:color="auto"/>
        <w:left w:val="none" w:sz="0" w:space="0" w:color="auto"/>
        <w:bottom w:val="none" w:sz="0" w:space="0" w:color="auto"/>
        <w:right w:val="none" w:sz="0" w:space="0" w:color="auto"/>
      </w:divBdr>
    </w:div>
    <w:div w:id="93717420">
      <w:bodyDiv w:val="1"/>
      <w:marLeft w:val="0"/>
      <w:marRight w:val="0"/>
      <w:marTop w:val="0"/>
      <w:marBottom w:val="0"/>
      <w:divBdr>
        <w:top w:val="none" w:sz="0" w:space="0" w:color="auto"/>
        <w:left w:val="none" w:sz="0" w:space="0" w:color="auto"/>
        <w:bottom w:val="none" w:sz="0" w:space="0" w:color="auto"/>
        <w:right w:val="none" w:sz="0" w:space="0" w:color="auto"/>
      </w:divBdr>
    </w:div>
    <w:div w:id="97600607">
      <w:bodyDiv w:val="1"/>
      <w:marLeft w:val="0"/>
      <w:marRight w:val="0"/>
      <w:marTop w:val="0"/>
      <w:marBottom w:val="0"/>
      <w:divBdr>
        <w:top w:val="none" w:sz="0" w:space="0" w:color="auto"/>
        <w:left w:val="none" w:sz="0" w:space="0" w:color="auto"/>
        <w:bottom w:val="none" w:sz="0" w:space="0" w:color="auto"/>
        <w:right w:val="none" w:sz="0" w:space="0" w:color="auto"/>
      </w:divBdr>
    </w:div>
    <w:div w:id="102112790">
      <w:bodyDiv w:val="1"/>
      <w:marLeft w:val="0"/>
      <w:marRight w:val="0"/>
      <w:marTop w:val="0"/>
      <w:marBottom w:val="0"/>
      <w:divBdr>
        <w:top w:val="none" w:sz="0" w:space="0" w:color="auto"/>
        <w:left w:val="none" w:sz="0" w:space="0" w:color="auto"/>
        <w:bottom w:val="none" w:sz="0" w:space="0" w:color="auto"/>
        <w:right w:val="none" w:sz="0" w:space="0" w:color="auto"/>
      </w:divBdr>
    </w:div>
    <w:div w:id="105781742">
      <w:bodyDiv w:val="1"/>
      <w:marLeft w:val="0"/>
      <w:marRight w:val="0"/>
      <w:marTop w:val="0"/>
      <w:marBottom w:val="0"/>
      <w:divBdr>
        <w:top w:val="none" w:sz="0" w:space="0" w:color="auto"/>
        <w:left w:val="none" w:sz="0" w:space="0" w:color="auto"/>
        <w:bottom w:val="none" w:sz="0" w:space="0" w:color="auto"/>
        <w:right w:val="none" w:sz="0" w:space="0" w:color="auto"/>
      </w:divBdr>
    </w:div>
    <w:div w:id="106243244">
      <w:bodyDiv w:val="1"/>
      <w:marLeft w:val="0"/>
      <w:marRight w:val="0"/>
      <w:marTop w:val="0"/>
      <w:marBottom w:val="0"/>
      <w:divBdr>
        <w:top w:val="none" w:sz="0" w:space="0" w:color="auto"/>
        <w:left w:val="none" w:sz="0" w:space="0" w:color="auto"/>
        <w:bottom w:val="none" w:sz="0" w:space="0" w:color="auto"/>
        <w:right w:val="none" w:sz="0" w:space="0" w:color="auto"/>
      </w:divBdr>
    </w:div>
    <w:div w:id="112479807">
      <w:bodyDiv w:val="1"/>
      <w:marLeft w:val="0"/>
      <w:marRight w:val="0"/>
      <w:marTop w:val="0"/>
      <w:marBottom w:val="0"/>
      <w:divBdr>
        <w:top w:val="none" w:sz="0" w:space="0" w:color="auto"/>
        <w:left w:val="none" w:sz="0" w:space="0" w:color="auto"/>
        <w:bottom w:val="none" w:sz="0" w:space="0" w:color="auto"/>
        <w:right w:val="none" w:sz="0" w:space="0" w:color="auto"/>
      </w:divBdr>
    </w:div>
    <w:div w:id="113331189">
      <w:bodyDiv w:val="1"/>
      <w:marLeft w:val="0"/>
      <w:marRight w:val="0"/>
      <w:marTop w:val="0"/>
      <w:marBottom w:val="0"/>
      <w:divBdr>
        <w:top w:val="none" w:sz="0" w:space="0" w:color="auto"/>
        <w:left w:val="none" w:sz="0" w:space="0" w:color="auto"/>
        <w:bottom w:val="none" w:sz="0" w:space="0" w:color="auto"/>
        <w:right w:val="none" w:sz="0" w:space="0" w:color="auto"/>
      </w:divBdr>
    </w:div>
    <w:div w:id="116799481">
      <w:bodyDiv w:val="1"/>
      <w:marLeft w:val="0"/>
      <w:marRight w:val="0"/>
      <w:marTop w:val="0"/>
      <w:marBottom w:val="0"/>
      <w:divBdr>
        <w:top w:val="none" w:sz="0" w:space="0" w:color="auto"/>
        <w:left w:val="none" w:sz="0" w:space="0" w:color="auto"/>
        <w:bottom w:val="none" w:sz="0" w:space="0" w:color="auto"/>
        <w:right w:val="none" w:sz="0" w:space="0" w:color="auto"/>
      </w:divBdr>
    </w:div>
    <w:div w:id="118495780">
      <w:bodyDiv w:val="1"/>
      <w:marLeft w:val="0"/>
      <w:marRight w:val="0"/>
      <w:marTop w:val="0"/>
      <w:marBottom w:val="0"/>
      <w:divBdr>
        <w:top w:val="none" w:sz="0" w:space="0" w:color="auto"/>
        <w:left w:val="none" w:sz="0" w:space="0" w:color="auto"/>
        <w:bottom w:val="none" w:sz="0" w:space="0" w:color="auto"/>
        <w:right w:val="none" w:sz="0" w:space="0" w:color="auto"/>
      </w:divBdr>
    </w:div>
    <w:div w:id="126363001">
      <w:bodyDiv w:val="1"/>
      <w:marLeft w:val="0"/>
      <w:marRight w:val="0"/>
      <w:marTop w:val="0"/>
      <w:marBottom w:val="0"/>
      <w:divBdr>
        <w:top w:val="none" w:sz="0" w:space="0" w:color="auto"/>
        <w:left w:val="none" w:sz="0" w:space="0" w:color="auto"/>
        <w:bottom w:val="none" w:sz="0" w:space="0" w:color="auto"/>
        <w:right w:val="none" w:sz="0" w:space="0" w:color="auto"/>
      </w:divBdr>
    </w:div>
    <w:div w:id="135225184">
      <w:bodyDiv w:val="1"/>
      <w:marLeft w:val="0"/>
      <w:marRight w:val="0"/>
      <w:marTop w:val="0"/>
      <w:marBottom w:val="0"/>
      <w:divBdr>
        <w:top w:val="none" w:sz="0" w:space="0" w:color="auto"/>
        <w:left w:val="none" w:sz="0" w:space="0" w:color="auto"/>
        <w:bottom w:val="none" w:sz="0" w:space="0" w:color="auto"/>
        <w:right w:val="none" w:sz="0" w:space="0" w:color="auto"/>
      </w:divBdr>
    </w:div>
    <w:div w:id="149256141">
      <w:bodyDiv w:val="1"/>
      <w:marLeft w:val="0"/>
      <w:marRight w:val="0"/>
      <w:marTop w:val="0"/>
      <w:marBottom w:val="0"/>
      <w:divBdr>
        <w:top w:val="none" w:sz="0" w:space="0" w:color="auto"/>
        <w:left w:val="none" w:sz="0" w:space="0" w:color="auto"/>
        <w:bottom w:val="none" w:sz="0" w:space="0" w:color="auto"/>
        <w:right w:val="none" w:sz="0" w:space="0" w:color="auto"/>
      </w:divBdr>
    </w:div>
    <w:div w:id="155457138">
      <w:bodyDiv w:val="1"/>
      <w:marLeft w:val="0"/>
      <w:marRight w:val="0"/>
      <w:marTop w:val="0"/>
      <w:marBottom w:val="0"/>
      <w:divBdr>
        <w:top w:val="none" w:sz="0" w:space="0" w:color="auto"/>
        <w:left w:val="none" w:sz="0" w:space="0" w:color="auto"/>
        <w:bottom w:val="none" w:sz="0" w:space="0" w:color="auto"/>
        <w:right w:val="none" w:sz="0" w:space="0" w:color="auto"/>
      </w:divBdr>
    </w:div>
    <w:div w:id="159515619">
      <w:bodyDiv w:val="1"/>
      <w:marLeft w:val="0"/>
      <w:marRight w:val="0"/>
      <w:marTop w:val="0"/>
      <w:marBottom w:val="0"/>
      <w:divBdr>
        <w:top w:val="none" w:sz="0" w:space="0" w:color="auto"/>
        <w:left w:val="none" w:sz="0" w:space="0" w:color="auto"/>
        <w:bottom w:val="none" w:sz="0" w:space="0" w:color="auto"/>
        <w:right w:val="none" w:sz="0" w:space="0" w:color="auto"/>
      </w:divBdr>
    </w:div>
    <w:div w:id="170336505">
      <w:bodyDiv w:val="1"/>
      <w:marLeft w:val="0"/>
      <w:marRight w:val="0"/>
      <w:marTop w:val="0"/>
      <w:marBottom w:val="0"/>
      <w:divBdr>
        <w:top w:val="none" w:sz="0" w:space="0" w:color="auto"/>
        <w:left w:val="none" w:sz="0" w:space="0" w:color="auto"/>
        <w:bottom w:val="none" w:sz="0" w:space="0" w:color="auto"/>
        <w:right w:val="none" w:sz="0" w:space="0" w:color="auto"/>
      </w:divBdr>
    </w:div>
    <w:div w:id="173964115">
      <w:bodyDiv w:val="1"/>
      <w:marLeft w:val="0"/>
      <w:marRight w:val="0"/>
      <w:marTop w:val="0"/>
      <w:marBottom w:val="0"/>
      <w:divBdr>
        <w:top w:val="none" w:sz="0" w:space="0" w:color="auto"/>
        <w:left w:val="none" w:sz="0" w:space="0" w:color="auto"/>
        <w:bottom w:val="none" w:sz="0" w:space="0" w:color="auto"/>
        <w:right w:val="none" w:sz="0" w:space="0" w:color="auto"/>
      </w:divBdr>
    </w:div>
    <w:div w:id="175581603">
      <w:bodyDiv w:val="1"/>
      <w:marLeft w:val="0"/>
      <w:marRight w:val="0"/>
      <w:marTop w:val="0"/>
      <w:marBottom w:val="0"/>
      <w:divBdr>
        <w:top w:val="none" w:sz="0" w:space="0" w:color="auto"/>
        <w:left w:val="none" w:sz="0" w:space="0" w:color="auto"/>
        <w:bottom w:val="none" w:sz="0" w:space="0" w:color="auto"/>
        <w:right w:val="none" w:sz="0" w:space="0" w:color="auto"/>
      </w:divBdr>
    </w:div>
    <w:div w:id="175995804">
      <w:bodyDiv w:val="1"/>
      <w:marLeft w:val="0"/>
      <w:marRight w:val="0"/>
      <w:marTop w:val="0"/>
      <w:marBottom w:val="0"/>
      <w:divBdr>
        <w:top w:val="none" w:sz="0" w:space="0" w:color="auto"/>
        <w:left w:val="none" w:sz="0" w:space="0" w:color="auto"/>
        <w:bottom w:val="none" w:sz="0" w:space="0" w:color="auto"/>
        <w:right w:val="none" w:sz="0" w:space="0" w:color="auto"/>
      </w:divBdr>
    </w:div>
    <w:div w:id="179323674">
      <w:bodyDiv w:val="1"/>
      <w:marLeft w:val="0"/>
      <w:marRight w:val="0"/>
      <w:marTop w:val="0"/>
      <w:marBottom w:val="0"/>
      <w:divBdr>
        <w:top w:val="none" w:sz="0" w:space="0" w:color="auto"/>
        <w:left w:val="none" w:sz="0" w:space="0" w:color="auto"/>
        <w:bottom w:val="none" w:sz="0" w:space="0" w:color="auto"/>
        <w:right w:val="none" w:sz="0" w:space="0" w:color="auto"/>
      </w:divBdr>
    </w:div>
    <w:div w:id="185295293">
      <w:bodyDiv w:val="1"/>
      <w:marLeft w:val="0"/>
      <w:marRight w:val="0"/>
      <w:marTop w:val="0"/>
      <w:marBottom w:val="0"/>
      <w:divBdr>
        <w:top w:val="none" w:sz="0" w:space="0" w:color="auto"/>
        <w:left w:val="none" w:sz="0" w:space="0" w:color="auto"/>
        <w:bottom w:val="none" w:sz="0" w:space="0" w:color="auto"/>
        <w:right w:val="none" w:sz="0" w:space="0" w:color="auto"/>
      </w:divBdr>
    </w:div>
    <w:div w:id="191112760">
      <w:bodyDiv w:val="1"/>
      <w:marLeft w:val="0"/>
      <w:marRight w:val="0"/>
      <w:marTop w:val="0"/>
      <w:marBottom w:val="0"/>
      <w:divBdr>
        <w:top w:val="none" w:sz="0" w:space="0" w:color="auto"/>
        <w:left w:val="none" w:sz="0" w:space="0" w:color="auto"/>
        <w:bottom w:val="none" w:sz="0" w:space="0" w:color="auto"/>
        <w:right w:val="none" w:sz="0" w:space="0" w:color="auto"/>
      </w:divBdr>
    </w:div>
    <w:div w:id="194078403">
      <w:bodyDiv w:val="1"/>
      <w:marLeft w:val="0"/>
      <w:marRight w:val="0"/>
      <w:marTop w:val="0"/>
      <w:marBottom w:val="0"/>
      <w:divBdr>
        <w:top w:val="none" w:sz="0" w:space="0" w:color="auto"/>
        <w:left w:val="none" w:sz="0" w:space="0" w:color="auto"/>
        <w:bottom w:val="none" w:sz="0" w:space="0" w:color="auto"/>
        <w:right w:val="none" w:sz="0" w:space="0" w:color="auto"/>
      </w:divBdr>
    </w:div>
    <w:div w:id="197402514">
      <w:bodyDiv w:val="1"/>
      <w:marLeft w:val="0"/>
      <w:marRight w:val="0"/>
      <w:marTop w:val="0"/>
      <w:marBottom w:val="0"/>
      <w:divBdr>
        <w:top w:val="none" w:sz="0" w:space="0" w:color="auto"/>
        <w:left w:val="none" w:sz="0" w:space="0" w:color="auto"/>
        <w:bottom w:val="none" w:sz="0" w:space="0" w:color="auto"/>
        <w:right w:val="none" w:sz="0" w:space="0" w:color="auto"/>
      </w:divBdr>
    </w:div>
    <w:div w:id="231355436">
      <w:bodyDiv w:val="1"/>
      <w:marLeft w:val="0"/>
      <w:marRight w:val="0"/>
      <w:marTop w:val="0"/>
      <w:marBottom w:val="0"/>
      <w:divBdr>
        <w:top w:val="none" w:sz="0" w:space="0" w:color="auto"/>
        <w:left w:val="none" w:sz="0" w:space="0" w:color="auto"/>
        <w:bottom w:val="none" w:sz="0" w:space="0" w:color="auto"/>
        <w:right w:val="none" w:sz="0" w:space="0" w:color="auto"/>
      </w:divBdr>
    </w:div>
    <w:div w:id="234585777">
      <w:bodyDiv w:val="1"/>
      <w:marLeft w:val="0"/>
      <w:marRight w:val="0"/>
      <w:marTop w:val="0"/>
      <w:marBottom w:val="0"/>
      <w:divBdr>
        <w:top w:val="none" w:sz="0" w:space="0" w:color="auto"/>
        <w:left w:val="none" w:sz="0" w:space="0" w:color="auto"/>
        <w:bottom w:val="none" w:sz="0" w:space="0" w:color="auto"/>
        <w:right w:val="none" w:sz="0" w:space="0" w:color="auto"/>
      </w:divBdr>
    </w:div>
    <w:div w:id="236524951">
      <w:bodyDiv w:val="1"/>
      <w:marLeft w:val="0"/>
      <w:marRight w:val="0"/>
      <w:marTop w:val="0"/>
      <w:marBottom w:val="0"/>
      <w:divBdr>
        <w:top w:val="none" w:sz="0" w:space="0" w:color="auto"/>
        <w:left w:val="none" w:sz="0" w:space="0" w:color="auto"/>
        <w:bottom w:val="none" w:sz="0" w:space="0" w:color="auto"/>
        <w:right w:val="none" w:sz="0" w:space="0" w:color="auto"/>
      </w:divBdr>
    </w:div>
    <w:div w:id="247153701">
      <w:bodyDiv w:val="1"/>
      <w:marLeft w:val="0"/>
      <w:marRight w:val="0"/>
      <w:marTop w:val="0"/>
      <w:marBottom w:val="0"/>
      <w:divBdr>
        <w:top w:val="none" w:sz="0" w:space="0" w:color="auto"/>
        <w:left w:val="none" w:sz="0" w:space="0" w:color="auto"/>
        <w:bottom w:val="none" w:sz="0" w:space="0" w:color="auto"/>
        <w:right w:val="none" w:sz="0" w:space="0" w:color="auto"/>
      </w:divBdr>
    </w:div>
    <w:div w:id="264119652">
      <w:bodyDiv w:val="1"/>
      <w:marLeft w:val="0"/>
      <w:marRight w:val="0"/>
      <w:marTop w:val="0"/>
      <w:marBottom w:val="0"/>
      <w:divBdr>
        <w:top w:val="none" w:sz="0" w:space="0" w:color="auto"/>
        <w:left w:val="none" w:sz="0" w:space="0" w:color="auto"/>
        <w:bottom w:val="none" w:sz="0" w:space="0" w:color="auto"/>
        <w:right w:val="none" w:sz="0" w:space="0" w:color="auto"/>
      </w:divBdr>
    </w:div>
    <w:div w:id="275409179">
      <w:bodyDiv w:val="1"/>
      <w:marLeft w:val="0"/>
      <w:marRight w:val="0"/>
      <w:marTop w:val="0"/>
      <w:marBottom w:val="0"/>
      <w:divBdr>
        <w:top w:val="none" w:sz="0" w:space="0" w:color="auto"/>
        <w:left w:val="none" w:sz="0" w:space="0" w:color="auto"/>
        <w:bottom w:val="none" w:sz="0" w:space="0" w:color="auto"/>
        <w:right w:val="none" w:sz="0" w:space="0" w:color="auto"/>
      </w:divBdr>
    </w:div>
    <w:div w:id="280697457">
      <w:bodyDiv w:val="1"/>
      <w:marLeft w:val="0"/>
      <w:marRight w:val="0"/>
      <w:marTop w:val="0"/>
      <w:marBottom w:val="0"/>
      <w:divBdr>
        <w:top w:val="none" w:sz="0" w:space="0" w:color="auto"/>
        <w:left w:val="none" w:sz="0" w:space="0" w:color="auto"/>
        <w:bottom w:val="none" w:sz="0" w:space="0" w:color="auto"/>
        <w:right w:val="none" w:sz="0" w:space="0" w:color="auto"/>
      </w:divBdr>
    </w:div>
    <w:div w:id="282616974">
      <w:bodyDiv w:val="1"/>
      <w:marLeft w:val="0"/>
      <w:marRight w:val="0"/>
      <w:marTop w:val="0"/>
      <w:marBottom w:val="0"/>
      <w:divBdr>
        <w:top w:val="none" w:sz="0" w:space="0" w:color="auto"/>
        <w:left w:val="none" w:sz="0" w:space="0" w:color="auto"/>
        <w:bottom w:val="none" w:sz="0" w:space="0" w:color="auto"/>
        <w:right w:val="none" w:sz="0" w:space="0" w:color="auto"/>
      </w:divBdr>
    </w:div>
    <w:div w:id="291597243">
      <w:bodyDiv w:val="1"/>
      <w:marLeft w:val="0"/>
      <w:marRight w:val="0"/>
      <w:marTop w:val="0"/>
      <w:marBottom w:val="0"/>
      <w:divBdr>
        <w:top w:val="none" w:sz="0" w:space="0" w:color="auto"/>
        <w:left w:val="none" w:sz="0" w:space="0" w:color="auto"/>
        <w:bottom w:val="none" w:sz="0" w:space="0" w:color="auto"/>
        <w:right w:val="none" w:sz="0" w:space="0" w:color="auto"/>
      </w:divBdr>
    </w:div>
    <w:div w:id="292904089">
      <w:bodyDiv w:val="1"/>
      <w:marLeft w:val="0"/>
      <w:marRight w:val="0"/>
      <w:marTop w:val="0"/>
      <w:marBottom w:val="0"/>
      <w:divBdr>
        <w:top w:val="none" w:sz="0" w:space="0" w:color="auto"/>
        <w:left w:val="none" w:sz="0" w:space="0" w:color="auto"/>
        <w:bottom w:val="none" w:sz="0" w:space="0" w:color="auto"/>
        <w:right w:val="none" w:sz="0" w:space="0" w:color="auto"/>
      </w:divBdr>
    </w:div>
    <w:div w:id="299960038">
      <w:bodyDiv w:val="1"/>
      <w:marLeft w:val="0"/>
      <w:marRight w:val="0"/>
      <w:marTop w:val="0"/>
      <w:marBottom w:val="0"/>
      <w:divBdr>
        <w:top w:val="none" w:sz="0" w:space="0" w:color="auto"/>
        <w:left w:val="none" w:sz="0" w:space="0" w:color="auto"/>
        <w:bottom w:val="none" w:sz="0" w:space="0" w:color="auto"/>
        <w:right w:val="none" w:sz="0" w:space="0" w:color="auto"/>
      </w:divBdr>
    </w:div>
    <w:div w:id="301427178">
      <w:bodyDiv w:val="1"/>
      <w:marLeft w:val="0"/>
      <w:marRight w:val="0"/>
      <w:marTop w:val="0"/>
      <w:marBottom w:val="0"/>
      <w:divBdr>
        <w:top w:val="none" w:sz="0" w:space="0" w:color="auto"/>
        <w:left w:val="none" w:sz="0" w:space="0" w:color="auto"/>
        <w:bottom w:val="none" w:sz="0" w:space="0" w:color="auto"/>
        <w:right w:val="none" w:sz="0" w:space="0" w:color="auto"/>
      </w:divBdr>
    </w:div>
    <w:div w:id="308051458">
      <w:bodyDiv w:val="1"/>
      <w:marLeft w:val="0"/>
      <w:marRight w:val="0"/>
      <w:marTop w:val="0"/>
      <w:marBottom w:val="0"/>
      <w:divBdr>
        <w:top w:val="none" w:sz="0" w:space="0" w:color="auto"/>
        <w:left w:val="none" w:sz="0" w:space="0" w:color="auto"/>
        <w:bottom w:val="none" w:sz="0" w:space="0" w:color="auto"/>
        <w:right w:val="none" w:sz="0" w:space="0" w:color="auto"/>
      </w:divBdr>
    </w:div>
    <w:div w:id="310135875">
      <w:bodyDiv w:val="1"/>
      <w:marLeft w:val="0"/>
      <w:marRight w:val="0"/>
      <w:marTop w:val="0"/>
      <w:marBottom w:val="0"/>
      <w:divBdr>
        <w:top w:val="none" w:sz="0" w:space="0" w:color="auto"/>
        <w:left w:val="none" w:sz="0" w:space="0" w:color="auto"/>
        <w:bottom w:val="none" w:sz="0" w:space="0" w:color="auto"/>
        <w:right w:val="none" w:sz="0" w:space="0" w:color="auto"/>
      </w:divBdr>
    </w:div>
    <w:div w:id="329481228">
      <w:bodyDiv w:val="1"/>
      <w:marLeft w:val="0"/>
      <w:marRight w:val="0"/>
      <w:marTop w:val="0"/>
      <w:marBottom w:val="0"/>
      <w:divBdr>
        <w:top w:val="none" w:sz="0" w:space="0" w:color="auto"/>
        <w:left w:val="none" w:sz="0" w:space="0" w:color="auto"/>
        <w:bottom w:val="none" w:sz="0" w:space="0" w:color="auto"/>
        <w:right w:val="none" w:sz="0" w:space="0" w:color="auto"/>
      </w:divBdr>
    </w:div>
    <w:div w:id="339311501">
      <w:bodyDiv w:val="1"/>
      <w:marLeft w:val="0"/>
      <w:marRight w:val="0"/>
      <w:marTop w:val="0"/>
      <w:marBottom w:val="0"/>
      <w:divBdr>
        <w:top w:val="none" w:sz="0" w:space="0" w:color="auto"/>
        <w:left w:val="none" w:sz="0" w:space="0" w:color="auto"/>
        <w:bottom w:val="none" w:sz="0" w:space="0" w:color="auto"/>
        <w:right w:val="none" w:sz="0" w:space="0" w:color="auto"/>
      </w:divBdr>
    </w:div>
    <w:div w:id="349257854">
      <w:bodyDiv w:val="1"/>
      <w:marLeft w:val="0"/>
      <w:marRight w:val="0"/>
      <w:marTop w:val="0"/>
      <w:marBottom w:val="0"/>
      <w:divBdr>
        <w:top w:val="none" w:sz="0" w:space="0" w:color="auto"/>
        <w:left w:val="none" w:sz="0" w:space="0" w:color="auto"/>
        <w:bottom w:val="none" w:sz="0" w:space="0" w:color="auto"/>
        <w:right w:val="none" w:sz="0" w:space="0" w:color="auto"/>
      </w:divBdr>
    </w:div>
    <w:div w:id="349913326">
      <w:bodyDiv w:val="1"/>
      <w:marLeft w:val="0"/>
      <w:marRight w:val="0"/>
      <w:marTop w:val="0"/>
      <w:marBottom w:val="0"/>
      <w:divBdr>
        <w:top w:val="none" w:sz="0" w:space="0" w:color="auto"/>
        <w:left w:val="none" w:sz="0" w:space="0" w:color="auto"/>
        <w:bottom w:val="none" w:sz="0" w:space="0" w:color="auto"/>
        <w:right w:val="none" w:sz="0" w:space="0" w:color="auto"/>
      </w:divBdr>
    </w:div>
    <w:div w:id="355933827">
      <w:bodyDiv w:val="1"/>
      <w:marLeft w:val="0"/>
      <w:marRight w:val="0"/>
      <w:marTop w:val="0"/>
      <w:marBottom w:val="0"/>
      <w:divBdr>
        <w:top w:val="none" w:sz="0" w:space="0" w:color="auto"/>
        <w:left w:val="none" w:sz="0" w:space="0" w:color="auto"/>
        <w:bottom w:val="none" w:sz="0" w:space="0" w:color="auto"/>
        <w:right w:val="none" w:sz="0" w:space="0" w:color="auto"/>
      </w:divBdr>
    </w:div>
    <w:div w:id="357968616">
      <w:bodyDiv w:val="1"/>
      <w:marLeft w:val="0"/>
      <w:marRight w:val="0"/>
      <w:marTop w:val="0"/>
      <w:marBottom w:val="0"/>
      <w:divBdr>
        <w:top w:val="none" w:sz="0" w:space="0" w:color="auto"/>
        <w:left w:val="none" w:sz="0" w:space="0" w:color="auto"/>
        <w:bottom w:val="none" w:sz="0" w:space="0" w:color="auto"/>
        <w:right w:val="none" w:sz="0" w:space="0" w:color="auto"/>
      </w:divBdr>
    </w:div>
    <w:div w:id="382103342">
      <w:bodyDiv w:val="1"/>
      <w:marLeft w:val="0"/>
      <w:marRight w:val="0"/>
      <w:marTop w:val="0"/>
      <w:marBottom w:val="0"/>
      <w:divBdr>
        <w:top w:val="none" w:sz="0" w:space="0" w:color="auto"/>
        <w:left w:val="none" w:sz="0" w:space="0" w:color="auto"/>
        <w:bottom w:val="none" w:sz="0" w:space="0" w:color="auto"/>
        <w:right w:val="none" w:sz="0" w:space="0" w:color="auto"/>
      </w:divBdr>
    </w:div>
    <w:div w:id="393939287">
      <w:bodyDiv w:val="1"/>
      <w:marLeft w:val="0"/>
      <w:marRight w:val="0"/>
      <w:marTop w:val="0"/>
      <w:marBottom w:val="0"/>
      <w:divBdr>
        <w:top w:val="none" w:sz="0" w:space="0" w:color="auto"/>
        <w:left w:val="none" w:sz="0" w:space="0" w:color="auto"/>
        <w:bottom w:val="none" w:sz="0" w:space="0" w:color="auto"/>
        <w:right w:val="none" w:sz="0" w:space="0" w:color="auto"/>
      </w:divBdr>
    </w:div>
    <w:div w:id="394936322">
      <w:bodyDiv w:val="1"/>
      <w:marLeft w:val="0"/>
      <w:marRight w:val="0"/>
      <w:marTop w:val="0"/>
      <w:marBottom w:val="0"/>
      <w:divBdr>
        <w:top w:val="none" w:sz="0" w:space="0" w:color="auto"/>
        <w:left w:val="none" w:sz="0" w:space="0" w:color="auto"/>
        <w:bottom w:val="none" w:sz="0" w:space="0" w:color="auto"/>
        <w:right w:val="none" w:sz="0" w:space="0" w:color="auto"/>
      </w:divBdr>
    </w:div>
    <w:div w:id="396561557">
      <w:bodyDiv w:val="1"/>
      <w:marLeft w:val="0"/>
      <w:marRight w:val="0"/>
      <w:marTop w:val="0"/>
      <w:marBottom w:val="0"/>
      <w:divBdr>
        <w:top w:val="none" w:sz="0" w:space="0" w:color="auto"/>
        <w:left w:val="none" w:sz="0" w:space="0" w:color="auto"/>
        <w:bottom w:val="none" w:sz="0" w:space="0" w:color="auto"/>
        <w:right w:val="none" w:sz="0" w:space="0" w:color="auto"/>
      </w:divBdr>
    </w:div>
    <w:div w:id="400102770">
      <w:bodyDiv w:val="1"/>
      <w:marLeft w:val="0"/>
      <w:marRight w:val="0"/>
      <w:marTop w:val="0"/>
      <w:marBottom w:val="0"/>
      <w:divBdr>
        <w:top w:val="none" w:sz="0" w:space="0" w:color="auto"/>
        <w:left w:val="none" w:sz="0" w:space="0" w:color="auto"/>
        <w:bottom w:val="none" w:sz="0" w:space="0" w:color="auto"/>
        <w:right w:val="none" w:sz="0" w:space="0" w:color="auto"/>
      </w:divBdr>
    </w:div>
    <w:div w:id="411974412">
      <w:bodyDiv w:val="1"/>
      <w:marLeft w:val="0"/>
      <w:marRight w:val="0"/>
      <w:marTop w:val="0"/>
      <w:marBottom w:val="0"/>
      <w:divBdr>
        <w:top w:val="none" w:sz="0" w:space="0" w:color="auto"/>
        <w:left w:val="none" w:sz="0" w:space="0" w:color="auto"/>
        <w:bottom w:val="none" w:sz="0" w:space="0" w:color="auto"/>
        <w:right w:val="none" w:sz="0" w:space="0" w:color="auto"/>
      </w:divBdr>
    </w:div>
    <w:div w:id="422845426">
      <w:bodyDiv w:val="1"/>
      <w:marLeft w:val="0"/>
      <w:marRight w:val="0"/>
      <w:marTop w:val="0"/>
      <w:marBottom w:val="0"/>
      <w:divBdr>
        <w:top w:val="none" w:sz="0" w:space="0" w:color="auto"/>
        <w:left w:val="none" w:sz="0" w:space="0" w:color="auto"/>
        <w:bottom w:val="none" w:sz="0" w:space="0" w:color="auto"/>
        <w:right w:val="none" w:sz="0" w:space="0" w:color="auto"/>
      </w:divBdr>
    </w:div>
    <w:div w:id="431829104">
      <w:bodyDiv w:val="1"/>
      <w:marLeft w:val="0"/>
      <w:marRight w:val="0"/>
      <w:marTop w:val="0"/>
      <w:marBottom w:val="0"/>
      <w:divBdr>
        <w:top w:val="none" w:sz="0" w:space="0" w:color="auto"/>
        <w:left w:val="none" w:sz="0" w:space="0" w:color="auto"/>
        <w:bottom w:val="none" w:sz="0" w:space="0" w:color="auto"/>
        <w:right w:val="none" w:sz="0" w:space="0" w:color="auto"/>
      </w:divBdr>
    </w:div>
    <w:div w:id="443115708">
      <w:bodyDiv w:val="1"/>
      <w:marLeft w:val="0"/>
      <w:marRight w:val="0"/>
      <w:marTop w:val="0"/>
      <w:marBottom w:val="0"/>
      <w:divBdr>
        <w:top w:val="none" w:sz="0" w:space="0" w:color="auto"/>
        <w:left w:val="none" w:sz="0" w:space="0" w:color="auto"/>
        <w:bottom w:val="none" w:sz="0" w:space="0" w:color="auto"/>
        <w:right w:val="none" w:sz="0" w:space="0" w:color="auto"/>
      </w:divBdr>
    </w:div>
    <w:div w:id="444810071">
      <w:bodyDiv w:val="1"/>
      <w:marLeft w:val="0"/>
      <w:marRight w:val="0"/>
      <w:marTop w:val="0"/>
      <w:marBottom w:val="0"/>
      <w:divBdr>
        <w:top w:val="none" w:sz="0" w:space="0" w:color="auto"/>
        <w:left w:val="none" w:sz="0" w:space="0" w:color="auto"/>
        <w:bottom w:val="none" w:sz="0" w:space="0" w:color="auto"/>
        <w:right w:val="none" w:sz="0" w:space="0" w:color="auto"/>
      </w:divBdr>
    </w:div>
    <w:div w:id="472521611">
      <w:bodyDiv w:val="1"/>
      <w:marLeft w:val="0"/>
      <w:marRight w:val="0"/>
      <w:marTop w:val="0"/>
      <w:marBottom w:val="0"/>
      <w:divBdr>
        <w:top w:val="none" w:sz="0" w:space="0" w:color="auto"/>
        <w:left w:val="none" w:sz="0" w:space="0" w:color="auto"/>
        <w:bottom w:val="none" w:sz="0" w:space="0" w:color="auto"/>
        <w:right w:val="none" w:sz="0" w:space="0" w:color="auto"/>
      </w:divBdr>
    </w:div>
    <w:div w:id="475033769">
      <w:bodyDiv w:val="1"/>
      <w:marLeft w:val="0"/>
      <w:marRight w:val="0"/>
      <w:marTop w:val="0"/>
      <w:marBottom w:val="0"/>
      <w:divBdr>
        <w:top w:val="none" w:sz="0" w:space="0" w:color="auto"/>
        <w:left w:val="none" w:sz="0" w:space="0" w:color="auto"/>
        <w:bottom w:val="none" w:sz="0" w:space="0" w:color="auto"/>
        <w:right w:val="none" w:sz="0" w:space="0" w:color="auto"/>
      </w:divBdr>
    </w:div>
    <w:div w:id="494301899">
      <w:bodyDiv w:val="1"/>
      <w:marLeft w:val="0"/>
      <w:marRight w:val="0"/>
      <w:marTop w:val="0"/>
      <w:marBottom w:val="0"/>
      <w:divBdr>
        <w:top w:val="none" w:sz="0" w:space="0" w:color="auto"/>
        <w:left w:val="none" w:sz="0" w:space="0" w:color="auto"/>
        <w:bottom w:val="none" w:sz="0" w:space="0" w:color="auto"/>
        <w:right w:val="none" w:sz="0" w:space="0" w:color="auto"/>
      </w:divBdr>
    </w:div>
    <w:div w:id="497234506">
      <w:bodyDiv w:val="1"/>
      <w:marLeft w:val="0"/>
      <w:marRight w:val="0"/>
      <w:marTop w:val="0"/>
      <w:marBottom w:val="0"/>
      <w:divBdr>
        <w:top w:val="none" w:sz="0" w:space="0" w:color="auto"/>
        <w:left w:val="none" w:sz="0" w:space="0" w:color="auto"/>
        <w:bottom w:val="none" w:sz="0" w:space="0" w:color="auto"/>
        <w:right w:val="none" w:sz="0" w:space="0" w:color="auto"/>
      </w:divBdr>
    </w:div>
    <w:div w:id="499926063">
      <w:bodyDiv w:val="1"/>
      <w:marLeft w:val="0"/>
      <w:marRight w:val="0"/>
      <w:marTop w:val="0"/>
      <w:marBottom w:val="0"/>
      <w:divBdr>
        <w:top w:val="none" w:sz="0" w:space="0" w:color="auto"/>
        <w:left w:val="none" w:sz="0" w:space="0" w:color="auto"/>
        <w:bottom w:val="none" w:sz="0" w:space="0" w:color="auto"/>
        <w:right w:val="none" w:sz="0" w:space="0" w:color="auto"/>
      </w:divBdr>
    </w:div>
    <w:div w:id="509487541">
      <w:bodyDiv w:val="1"/>
      <w:marLeft w:val="0"/>
      <w:marRight w:val="0"/>
      <w:marTop w:val="0"/>
      <w:marBottom w:val="0"/>
      <w:divBdr>
        <w:top w:val="none" w:sz="0" w:space="0" w:color="auto"/>
        <w:left w:val="none" w:sz="0" w:space="0" w:color="auto"/>
        <w:bottom w:val="none" w:sz="0" w:space="0" w:color="auto"/>
        <w:right w:val="none" w:sz="0" w:space="0" w:color="auto"/>
      </w:divBdr>
    </w:div>
    <w:div w:id="512571893">
      <w:bodyDiv w:val="1"/>
      <w:marLeft w:val="0"/>
      <w:marRight w:val="0"/>
      <w:marTop w:val="0"/>
      <w:marBottom w:val="0"/>
      <w:divBdr>
        <w:top w:val="none" w:sz="0" w:space="0" w:color="auto"/>
        <w:left w:val="none" w:sz="0" w:space="0" w:color="auto"/>
        <w:bottom w:val="none" w:sz="0" w:space="0" w:color="auto"/>
        <w:right w:val="none" w:sz="0" w:space="0" w:color="auto"/>
      </w:divBdr>
    </w:div>
    <w:div w:id="520365320">
      <w:bodyDiv w:val="1"/>
      <w:marLeft w:val="0"/>
      <w:marRight w:val="0"/>
      <w:marTop w:val="0"/>
      <w:marBottom w:val="0"/>
      <w:divBdr>
        <w:top w:val="none" w:sz="0" w:space="0" w:color="auto"/>
        <w:left w:val="none" w:sz="0" w:space="0" w:color="auto"/>
        <w:bottom w:val="none" w:sz="0" w:space="0" w:color="auto"/>
        <w:right w:val="none" w:sz="0" w:space="0" w:color="auto"/>
      </w:divBdr>
    </w:div>
    <w:div w:id="537280622">
      <w:bodyDiv w:val="1"/>
      <w:marLeft w:val="0"/>
      <w:marRight w:val="0"/>
      <w:marTop w:val="0"/>
      <w:marBottom w:val="0"/>
      <w:divBdr>
        <w:top w:val="none" w:sz="0" w:space="0" w:color="auto"/>
        <w:left w:val="none" w:sz="0" w:space="0" w:color="auto"/>
        <w:bottom w:val="none" w:sz="0" w:space="0" w:color="auto"/>
        <w:right w:val="none" w:sz="0" w:space="0" w:color="auto"/>
      </w:divBdr>
    </w:div>
    <w:div w:id="546798299">
      <w:bodyDiv w:val="1"/>
      <w:marLeft w:val="0"/>
      <w:marRight w:val="0"/>
      <w:marTop w:val="0"/>
      <w:marBottom w:val="0"/>
      <w:divBdr>
        <w:top w:val="none" w:sz="0" w:space="0" w:color="auto"/>
        <w:left w:val="none" w:sz="0" w:space="0" w:color="auto"/>
        <w:bottom w:val="none" w:sz="0" w:space="0" w:color="auto"/>
        <w:right w:val="none" w:sz="0" w:space="0" w:color="auto"/>
      </w:divBdr>
    </w:div>
    <w:div w:id="547886120">
      <w:bodyDiv w:val="1"/>
      <w:marLeft w:val="0"/>
      <w:marRight w:val="0"/>
      <w:marTop w:val="0"/>
      <w:marBottom w:val="0"/>
      <w:divBdr>
        <w:top w:val="none" w:sz="0" w:space="0" w:color="auto"/>
        <w:left w:val="none" w:sz="0" w:space="0" w:color="auto"/>
        <w:bottom w:val="none" w:sz="0" w:space="0" w:color="auto"/>
        <w:right w:val="none" w:sz="0" w:space="0" w:color="auto"/>
      </w:divBdr>
    </w:div>
    <w:div w:id="556621940">
      <w:bodyDiv w:val="1"/>
      <w:marLeft w:val="0"/>
      <w:marRight w:val="0"/>
      <w:marTop w:val="0"/>
      <w:marBottom w:val="0"/>
      <w:divBdr>
        <w:top w:val="none" w:sz="0" w:space="0" w:color="auto"/>
        <w:left w:val="none" w:sz="0" w:space="0" w:color="auto"/>
        <w:bottom w:val="none" w:sz="0" w:space="0" w:color="auto"/>
        <w:right w:val="none" w:sz="0" w:space="0" w:color="auto"/>
      </w:divBdr>
    </w:div>
    <w:div w:id="564149619">
      <w:bodyDiv w:val="1"/>
      <w:marLeft w:val="0"/>
      <w:marRight w:val="0"/>
      <w:marTop w:val="0"/>
      <w:marBottom w:val="0"/>
      <w:divBdr>
        <w:top w:val="none" w:sz="0" w:space="0" w:color="auto"/>
        <w:left w:val="none" w:sz="0" w:space="0" w:color="auto"/>
        <w:bottom w:val="none" w:sz="0" w:space="0" w:color="auto"/>
        <w:right w:val="none" w:sz="0" w:space="0" w:color="auto"/>
      </w:divBdr>
    </w:div>
    <w:div w:id="574781520">
      <w:bodyDiv w:val="1"/>
      <w:marLeft w:val="0"/>
      <w:marRight w:val="0"/>
      <w:marTop w:val="0"/>
      <w:marBottom w:val="0"/>
      <w:divBdr>
        <w:top w:val="none" w:sz="0" w:space="0" w:color="auto"/>
        <w:left w:val="none" w:sz="0" w:space="0" w:color="auto"/>
        <w:bottom w:val="none" w:sz="0" w:space="0" w:color="auto"/>
        <w:right w:val="none" w:sz="0" w:space="0" w:color="auto"/>
      </w:divBdr>
    </w:div>
    <w:div w:id="580063996">
      <w:bodyDiv w:val="1"/>
      <w:marLeft w:val="0"/>
      <w:marRight w:val="0"/>
      <w:marTop w:val="0"/>
      <w:marBottom w:val="0"/>
      <w:divBdr>
        <w:top w:val="none" w:sz="0" w:space="0" w:color="auto"/>
        <w:left w:val="none" w:sz="0" w:space="0" w:color="auto"/>
        <w:bottom w:val="none" w:sz="0" w:space="0" w:color="auto"/>
        <w:right w:val="none" w:sz="0" w:space="0" w:color="auto"/>
      </w:divBdr>
    </w:div>
    <w:div w:id="584993147">
      <w:bodyDiv w:val="1"/>
      <w:marLeft w:val="0"/>
      <w:marRight w:val="0"/>
      <w:marTop w:val="0"/>
      <w:marBottom w:val="0"/>
      <w:divBdr>
        <w:top w:val="none" w:sz="0" w:space="0" w:color="auto"/>
        <w:left w:val="none" w:sz="0" w:space="0" w:color="auto"/>
        <w:bottom w:val="none" w:sz="0" w:space="0" w:color="auto"/>
        <w:right w:val="none" w:sz="0" w:space="0" w:color="auto"/>
      </w:divBdr>
    </w:div>
    <w:div w:id="609972210">
      <w:bodyDiv w:val="1"/>
      <w:marLeft w:val="0"/>
      <w:marRight w:val="0"/>
      <w:marTop w:val="0"/>
      <w:marBottom w:val="0"/>
      <w:divBdr>
        <w:top w:val="none" w:sz="0" w:space="0" w:color="auto"/>
        <w:left w:val="none" w:sz="0" w:space="0" w:color="auto"/>
        <w:bottom w:val="none" w:sz="0" w:space="0" w:color="auto"/>
        <w:right w:val="none" w:sz="0" w:space="0" w:color="auto"/>
      </w:divBdr>
    </w:div>
    <w:div w:id="618606417">
      <w:bodyDiv w:val="1"/>
      <w:marLeft w:val="0"/>
      <w:marRight w:val="0"/>
      <w:marTop w:val="0"/>
      <w:marBottom w:val="0"/>
      <w:divBdr>
        <w:top w:val="none" w:sz="0" w:space="0" w:color="auto"/>
        <w:left w:val="none" w:sz="0" w:space="0" w:color="auto"/>
        <w:bottom w:val="none" w:sz="0" w:space="0" w:color="auto"/>
        <w:right w:val="none" w:sz="0" w:space="0" w:color="auto"/>
      </w:divBdr>
    </w:div>
    <w:div w:id="629481345">
      <w:bodyDiv w:val="1"/>
      <w:marLeft w:val="0"/>
      <w:marRight w:val="0"/>
      <w:marTop w:val="0"/>
      <w:marBottom w:val="0"/>
      <w:divBdr>
        <w:top w:val="none" w:sz="0" w:space="0" w:color="auto"/>
        <w:left w:val="none" w:sz="0" w:space="0" w:color="auto"/>
        <w:bottom w:val="none" w:sz="0" w:space="0" w:color="auto"/>
        <w:right w:val="none" w:sz="0" w:space="0" w:color="auto"/>
      </w:divBdr>
    </w:div>
    <w:div w:id="632516437">
      <w:bodyDiv w:val="1"/>
      <w:marLeft w:val="0"/>
      <w:marRight w:val="0"/>
      <w:marTop w:val="0"/>
      <w:marBottom w:val="0"/>
      <w:divBdr>
        <w:top w:val="none" w:sz="0" w:space="0" w:color="auto"/>
        <w:left w:val="none" w:sz="0" w:space="0" w:color="auto"/>
        <w:bottom w:val="none" w:sz="0" w:space="0" w:color="auto"/>
        <w:right w:val="none" w:sz="0" w:space="0" w:color="auto"/>
      </w:divBdr>
    </w:div>
    <w:div w:id="660428127">
      <w:bodyDiv w:val="1"/>
      <w:marLeft w:val="0"/>
      <w:marRight w:val="0"/>
      <w:marTop w:val="0"/>
      <w:marBottom w:val="0"/>
      <w:divBdr>
        <w:top w:val="none" w:sz="0" w:space="0" w:color="auto"/>
        <w:left w:val="none" w:sz="0" w:space="0" w:color="auto"/>
        <w:bottom w:val="none" w:sz="0" w:space="0" w:color="auto"/>
        <w:right w:val="none" w:sz="0" w:space="0" w:color="auto"/>
      </w:divBdr>
    </w:div>
    <w:div w:id="669986998">
      <w:bodyDiv w:val="1"/>
      <w:marLeft w:val="0"/>
      <w:marRight w:val="0"/>
      <w:marTop w:val="0"/>
      <w:marBottom w:val="0"/>
      <w:divBdr>
        <w:top w:val="none" w:sz="0" w:space="0" w:color="auto"/>
        <w:left w:val="none" w:sz="0" w:space="0" w:color="auto"/>
        <w:bottom w:val="none" w:sz="0" w:space="0" w:color="auto"/>
        <w:right w:val="none" w:sz="0" w:space="0" w:color="auto"/>
      </w:divBdr>
    </w:div>
    <w:div w:id="675183314">
      <w:bodyDiv w:val="1"/>
      <w:marLeft w:val="0"/>
      <w:marRight w:val="0"/>
      <w:marTop w:val="0"/>
      <w:marBottom w:val="0"/>
      <w:divBdr>
        <w:top w:val="none" w:sz="0" w:space="0" w:color="auto"/>
        <w:left w:val="none" w:sz="0" w:space="0" w:color="auto"/>
        <w:bottom w:val="none" w:sz="0" w:space="0" w:color="auto"/>
        <w:right w:val="none" w:sz="0" w:space="0" w:color="auto"/>
      </w:divBdr>
    </w:div>
    <w:div w:id="675350239">
      <w:bodyDiv w:val="1"/>
      <w:marLeft w:val="0"/>
      <w:marRight w:val="0"/>
      <w:marTop w:val="0"/>
      <w:marBottom w:val="0"/>
      <w:divBdr>
        <w:top w:val="none" w:sz="0" w:space="0" w:color="auto"/>
        <w:left w:val="none" w:sz="0" w:space="0" w:color="auto"/>
        <w:bottom w:val="none" w:sz="0" w:space="0" w:color="auto"/>
        <w:right w:val="none" w:sz="0" w:space="0" w:color="auto"/>
      </w:divBdr>
    </w:div>
    <w:div w:id="690649688">
      <w:bodyDiv w:val="1"/>
      <w:marLeft w:val="0"/>
      <w:marRight w:val="0"/>
      <w:marTop w:val="0"/>
      <w:marBottom w:val="0"/>
      <w:divBdr>
        <w:top w:val="none" w:sz="0" w:space="0" w:color="auto"/>
        <w:left w:val="none" w:sz="0" w:space="0" w:color="auto"/>
        <w:bottom w:val="none" w:sz="0" w:space="0" w:color="auto"/>
        <w:right w:val="none" w:sz="0" w:space="0" w:color="auto"/>
      </w:divBdr>
    </w:div>
    <w:div w:id="692804243">
      <w:bodyDiv w:val="1"/>
      <w:marLeft w:val="0"/>
      <w:marRight w:val="0"/>
      <w:marTop w:val="0"/>
      <w:marBottom w:val="0"/>
      <w:divBdr>
        <w:top w:val="none" w:sz="0" w:space="0" w:color="auto"/>
        <w:left w:val="none" w:sz="0" w:space="0" w:color="auto"/>
        <w:bottom w:val="none" w:sz="0" w:space="0" w:color="auto"/>
        <w:right w:val="none" w:sz="0" w:space="0" w:color="auto"/>
      </w:divBdr>
    </w:div>
    <w:div w:id="701634026">
      <w:bodyDiv w:val="1"/>
      <w:marLeft w:val="0"/>
      <w:marRight w:val="0"/>
      <w:marTop w:val="0"/>
      <w:marBottom w:val="0"/>
      <w:divBdr>
        <w:top w:val="none" w:sz="0" w:space="0" w:color="auto"/>
        <w:left w:val="none" w:sz="0" w:space="0" w:color="auto"/>
        <w:bottom w:val="none" w:sz="0" w:space="0" w:color="auto"/>
        <w:right w:val="none" w:sz="0" w:space="0" w:color="auto"/>
      </w:divBdr>
    </w:div>
    <w:div w:id="722680750">
      <w:bodyDiv w:val="1"/>
      <w:marLeft w:val="0"/>
      <w:marRight w:val="0"/>
      <w:marTop w:val="0"/>
      <w:marBottom w:val="0"/>
      <w:divBdr>
        <w:top w:val="none" w:sz="0" w:space="0" w:color="auto"/>
        <w:left w:val="none" w:sz="0" w:space="0" w:color="auto"/>
        <w:bottom w:val="none" w:sz="0" w:space="0" w:color="auto"/>
        <w:right w:val="none" w:sz="0" w:space="0" w:color="auto"/>
      </w:divBdr>
    </w:div>
    <w:div w:id="725951720">
      <w:bodyDiv w:val="1"/>
      <w:marLeft w:val="0"/>
      <w:marRight w:val="0"/>
      <w:marTop w:val="0"/>
      <w:marBottom w:val="0"/>
      <w:divBdr>
        <w:top w:val="none" w:sz="0" w:space="0" w:color="auto"/>
        <w:left w:val="none" w:sz="0" w:space="0" w:color="auto"/>
        <w:bottom w:val="none" w:sz="0" w:space="0" w:color="auto"/>
        <w:right w:val="none" w:sz="0" w:space="0" w:color="auto"/>
      </w:divBdr>
    </w:div>
    <w:div w:id="732586893">
      <w:bodyDiv w:val="1"/>
      <w:marLeft w:val="0"/>
      <w:marRight w:val="0"/>
      <w:marTop w:val="0"/>
      <w:marBottom w:val="0"/>
      <w:divBdr>
        <w:top w:val="none" w:sz="0" w:space="0" w:color="auto"/>
        <w:left w:val="none" w:sz="0" w:space="0" w:color="auto"/>
        <w:bottom w:val="none" w:sz="0" w:space="0" w:color="auto"/>
        <w:right w:val="none" w:sz="0" w:space="0" w:color="auto"/>
      </w:divBdr>
    </w:div>
    <w:div w:id="737479635">
      <w:bodyDiv w:val="1"/>
      <w:marLeft w:val="0"/>
      <w:marRight w:val="0"/>
      <w:marTop w:val="0"/>
      <w:marBottom w:val="0"/>
      <w:divBdr>
        <w:top w:val="none" w:sz="0" w:space="0" w:color="auto"/>
        <w:left w:val="none" w:sz="0" w:space="0" w:color="auto"/>
        <w:bottom w:val="none" w:sz="0" w:space="0" w:color="auto"/>
        <w:right w:val="none" w:sz="0" w:space="0" w:color="auto"/>
      </w:divBdr>
    </w:div>
    <w:div w:id="745497488">
      <w:bodyDiv w:val="1"/>
      <w:marLeft w:val="0"/>
      <w:marRight w:val="0"/>
      <w:marTop w:val="0"/>
      <w:marBottom w:val="0"/>
      <w:divBdr>
        <w:top w:val="none" w:sz="0" w:space="0" w:color="auto"/>
        <w:left w:val="none" w:sz="0" w:space="0" w:color="auto"/>
        <w:bottom w:val="none" w:sz="0" w:space="0" w:color="auto"/>
        <w:right w:val="none" w:sz="0" w:space="0" w:color="auto"/>
      </w:divBdr>
    </w:div>
    <w:div w:id="749498828">
      <w:bodyDiv w:val="1"/>
      <w:marLeft w:val="0"/>
      <w:marRight w:val="0"/>
      <w:marTop w:val="0"/>
      <w:marBottom w:val="0"/>
      <w:divBdr>
        <w:top w:val="none" w:sz="0" w:space="0" w:color="auto"/>
        <w:left w:val="none" w:sz="0" w:space="0" w:color="auto"/>
        <w:bottom w:val="none" w:sz="0" w:space="0" w:color="auto"/>
        <w:right w:val="none" w:sz="0" w:space="0" w:color="auto"/>
      </w:divBdr>
    </w:div>
    <w:div w:id="750200016">
      <w:bodyDiv w:val="1"/>
      <w:marLeft w:val="0"/>
      <w:marRight w:val="0"/>
      <w:marTop w:val="0"/>
      <w:marBottom w:val="0"/>
      <w:divBdr>
        <w:top w:val="none" w:sz="0" w:space="0" w:color="auto"/>
        <w:left w:val="none" w:sz="0" w:space="0" w:color="auto"/>
        <w:bottom w:val="none" w:sz="0" w:space="0" w:color="auto"/>
        <w:right w:val="none" w:sz="0" w:space="0" w:color="auto"/>
      </w:divBdr>
    </w:div>
    <w:div w:id="752748283">
      <w:bodyDiv w:val="1"/>
      <w:marLeft w:val="0"/>
      <w:marRight w:val="0"/>
      <w:marTop w:val="0"/>
      <w:marBottom w:val="0"/>
      <w:divBdr>
        <w:top w:val="none" w:sz="0" w:space="0" w:color="auto"/>
        <w:left w:val="none" w:sz="0" w:space="0" w:color="auto"/>
        <w:bottom w:val="none" w:sz="0" w:space="0" w:color="auto"/>
        <w:right w:val="none" w:sz="0" w:space="0" w:color="auto"/>
      </w:divBdr>
    </w:div>
    <w:div w:id="756709553">
      <w:bodyDiv w:val="1"/>
      <w:marLeft w:val="0"/>
      <w:marRight w:val="0"/>
      <w:marTop w:val="0"/>
      <w:marBottom w:val="0"/>
      <w:divBdr>
        <w:top w:val="none" w:sz="0" w:space="0" w:color="auto"/>
        <w:left w:val="none" w:sz="0" w:space="0" w:color="auto"/>
        <w:bottom w:val="none" w:sz="0" w:space="0" w:color="auto"/>
        <w:right w:val="none" w:sz="0" w:space="0" w:color="auto"/>
      </w:divBdr>
    </w:div>
    <w:div w:id="771821572">
      <w:bodyDiv w:val="1"/>
      <w:marLeft w:val="0"/>
      <w:marRight w:val="0"/>
      <w:marTop w:val="0"/>
      <w:marBottom w:val="0"/>
      <w:divBdr>
        <w:top w:val="none" w:sz="0" w:space="0" w:color="auto"/>
        <w:left w:val="none" w:sz="0" w:space="0" w:color="auto"/>
        <w:bottom w:val="none" w:sz="0" w:space="0" w:color="auto"/>
        <w:right w:val="none" w:sz="0" w:space="0" w:color="auto"/>
      </w:divBdr>
    </w:div>
    <w:div w:id="775953160">
      <w:bodyDiv w:val="1"/>
      <w:marLeft w:val="0"/>
      <w:marRight w:val="0"/>
      <w:marTop w:val="0"/>
      <w:marBottom w:val="0"/>
      <w:divBdr>
        <w:top w:val="none" w:sz="0" w:space="0" w:color="auto"/>
        <w:left w:val="none" w:sz="0" w:space="0" w:color="auto"/>
        <w:bottom w:val="none" w:sz="0" w:space="0" w:color="auto"/>
        <w:right w:val="none" w:sz="0" w:space="0" w:color="auto"/>
      </w:divBdr>
    </w:div>
    <w:div w:id="802650688">
      <w:bodyDiv w:val="1"/>
      <w:marLeft w:val="0"/>
      <w:marRight w:val="0"/>
      <w:marTop w:val="0"/>
      <w:marBottom w:val="0"/>
      <w:divBdr>
        <w:top w:val="none" w:sz="0" w:space="0" w:color="auto"/>
        <w:left w:val="none" w:sz="0" w:space="0" w:color="auto"/>
        <w:bottom w:val="none" w:sz="0" w:space="0" w:color="auto"/>
        <w:right w:val="none" w:sz="0" w:space="0" w:color="auto"/>
      </w:divBdr>
    </w:div>
    <w:div w:id="810633976">
      <w:bodyDiv w:val="1"/>
      <w:marLeft w:val="0"/>
      <w:marRight w:val="0"/>
      <w:marTop w:val="0"/>
      <w:marBottom w:val="0"/>
      <w:divBdr>
        <w:top w:val="none" w:sz="0" w:space="0" w:color="auto"/>
        <w:left w:val="none" w:sz="0" w:space="0" w:color="auto"/>
        <w:bottom w:val="none" w:sz="0" w:space="0" w:color="auto"/>
        <w:right w:val="none" w:sz="0" w:space="0" w:color="auto"/>
      </w:divBdr>
    </w:div>
    <w:div w:id="824013413">
      <w:bodyDiv w:val="1"/>
      <w:marLeft w:val="0"/>
      <w:marRight w:val="0"/>
      <w:marTop w:val="0"/>
      <w:marBottom w:val="0"/>
      <w:divBdr>
        <w:top w:val="none" w:sz="0" w:space="0" w:color="auto"/>
        <w:left w:val="none" w:sz="0" w:space="0" w:color="auto"/>
        <w:bottom w:val="none" w:sz="0" w:space="0" w:color="auto"/>
        <w:right w:val="none" w:sz="0" w:space="0" w:color="auto"/>
      </w:divBdr>
    </w:div>
    <w:div w:id="829179820">
      <w:bodyDiv w:val="1"/>
      <w:marLeft w:val="0"/>
      <w:marRight w:val="0"/>
      <w:marTop w:val="0"/>
      <w:marBottom w:val="0"/>
      <w:divBdr>
        <w:top w:val="none" w:sz="0" w:space="0" w:color="auto"/>
        <w:left w:val="none" w:sz="0" w:space="0" w:color="auto"/>
        <w:bottom w:val="none" w:sz="0" w:space="0" w:color="auto"/>
        <w:right w:val="none" w:sz="0" w:space="0" w:color="auto"/>
      </w:divBdr>
    </w:div>
    <w:div w:id="843936459">
      <w:bodyDiv w:val="1"/>
      <w:marLeft w:val="0"/>
      <w:marRight w:val="0"/>
      <w:marTop w:val="0"/>
      <w:marBottom w:val="0"/>
      <w:divBdr>
        <w:top w:val="none" w:sz="0" w:space="0" w:color="auto"/>
        <w:left w:val="none" w:sz="0" w:space="0" w:color="auto"/>
        <w:bottom w:val="none" w:sz="0" w:space="0" w:color="auto"/>
        <w:right w:val="none" w:sz="0" w:space="0" w:color="auto"/>
      </w:divBdr>
    </w:div>
    <w:div w:id="844320890">
      <w:bodyDiv w:val="1"/>
      <w:marLeft w:val="0"/>
      <w:marRight w:val="0"/>
      <w:marTop w:val="0"/>
      <w:marBottom w:val="0"/>
      <w:divBdr>
        <w:top w:val="none" w:sz="0" w:space="0" w:color="auto"/>
        <w:left w:val="none" w:sz="0" w:space="0" w:color="auto"/>
        <w:bottom w:val="none" w:sz="0" w:space="0" w:color="auto"/>
        <w:right w:val="none" w:sz="0" w:space="0" w:color="auto"/>
      </w:divBdr>
    </w:div>
    <w:div w:id="856383677">
      <w:bodyDiv w:val="1"/>
      <w:marLeft w:val="0"/>
      <w:marRight w:val="0"/>
      <w:marTop w:val="0"/>
      <w:marBottom w:val="0"/>
      <w:divBdr>
        <w:top w:val="none" w:sz="0" w:space="0" w:color="auto"/>
        <w:left w:val="none" w:sz="0" w:space="0" w:color="auto"/>
        <w:bottom w:val="none" w:sz="0" w:space="0" w:color="auto"/>
        <w:right w:val="none" w:sz="0" w:space="0" w:color="auto"/>
      </w:divBdr>
    </w:div>
    <w:div w:id="860968234">
      <w:bodyDiv w:val="1"/>
      <w:marLeft w:val="0"/>
      <w:marRight w:val="0"/>
      <w:marTop w:val="0"/>
      <w:marBottom w:val="0"/>
      <w:divBdr>
        <w:top w:val="none" w:sz="0" w:space="0" w:color="auto"/>
        <w:left w:val="none" w:sz="0" w:space="0" w:color="auto"/>
        <w:bottom w:val="none" w:sz="0" w:space="0" w:color="auto"/>
        <w:right w:val="none" w:sz="0" w:space="0" w:color="auto"/>
      </w:divBdr>
    </w:div>
    <w:div w:id="895504870">
      <w:bodyDiv w:val="1"/>
      <w:marLeft w:val="0"/>
      <w:marRight w:val="0"/>
      <w:marTop w:val="0"/>
      <w:marBottom w:val="0"/>
      <w:divBdr>
        <w:top w:val="none" w:sz="0" w:space="0" w:color="auto"/>
        <w:left w:val="none" w:sz="0" w:space="0" w:color="auto"/>
        <w:bottom w:val="none" w:sz="0" w:space="0" w:color="auto"/>
        <w:right w:val="none" w:sz="0" w:space="0" w:color="auto"/>
      </w:divBdr>
    </w:div>
    <w:div w:id="905724490">
      <w:bodyDiv w:val="1"/>
      <w:marLeft w:val="0"/>
      <w:marRight w:val="0"/>
      <w:marTop w:val="0"/>
      <w:marBottom w:val="0"/>
      <w:divBdr>
        <w:top w:val="none" w:sz="0" w:space="0" w:color="auto"/>
        <w:left w:val="none" w:sz="0" w:space="0" w:color="auto"/>
        <w:bottom w:val="none" w:sz="0" w:space="0" w:color="auto"/>
        <w:right w:val="none" w:sz="0" w:space="0" w:color="auto"/>
      </w:divBdr>
    </w:div>
    <w:div w:id="910040537">
      <w:bodyDiv w:val="1"/>
      <w:marLeft w:val="0"/>
      <w:marRight w:val="0"/>
      <w:marTop w:val="0"/>
      <w:marBottom w:val="0"/>
      <w:divBdr>
        <w:top w:val="none" w:sz="0" w:space="0" w:color="auto"/>
        <w:left w:val="none" w:sz="0" w:space="0" w:color="auto"/>
        <w:bottom w:val="none" w:sz="0" w:space="0" w:color="auto"/>
        <w:right w:val="none" w:sz="0" w:space="0" w:color="auto"/>
      </w:divBdr>
    </w:div>
    <w:div w:id="938638412">
      <w:bodyDiv w:val="1"/>
      <w:marLeft w:val="0"/>
      <w:marRight w:val="0"/>
      <w:marTop w:val="0"/>
      <w:marBottom w:val="0"/>
      <w:divBdr>
        <w:top w:val="none" w:sz="0" w:space="0" w:color="auto"/>
        <w:left w:val="none" w:sz="0" w:space="0" w:color="auto"/>
        <w:bottom w:val="none" w:sz="0" w:space="0" w:color="auto"/>
        <w:right w:val="none" w:sz="0" w:space="0" w:color="auto"/>
      </w:divBdr>
    </w:div>
    <w:div w:id="948927917">
      <w:bodyDiv w:val="1"/>
      <w:marLeft w:val="0"/>
      <w:marRight w:val="0"/>
      <w:marTop w:val="0"/>
      <w:marBottom w:val="0"/>
      <w:divBdr>
        <w:top w:val="none" w:sz="0" w:space="0" w:color="auto"/>
        <w:left w:val="none" w:sz="0" w:space="0" w:color="auto"/>
        <w:bottom w:val="none" w:sz="0" w:space="0" w:color="auto"/>
        <w:right w:val="none" w:sz="0" w:space="0" w:color="auto"/>
      </w:divBdr>
    </w:div>
    <w:div w:id="951746110">
      <w:bodyDiv w:val="1"/>
      <w:marLeft w:val="0"/>
      <w:marRight w:val="0"/>
      <w:marTop w:val="0"/>
      <w:marBottom w:val="0"/>
      <w:divBdr>
        <w:top w:val="none" w:sz="0" w:space="0" w:color="auto"/>
        <w:left w:val="none" w:sz="0" w:space="0" w:color="auto"/>
        <w:bottom w:val="none" w:sz="0" w:space="0" w:color="auto"/>
        <w:right w:val="none" w:sz="0" w:space="0" w:color="auto"/>
      </w:divBdr>
    </w:div>
    <w:div w:id="954485998">
      <w:bodyDiv w:val="1"/>
      <w:marLeft w:val="0"/>
      <w:marRight w:val="0"/>
      <w:marTop w:val="0"/>
      <w:marBottom w:val="0"/>
      <w:divBdr>
        <w:top w:val="none" w:sz="0" w:space="0" w:color="auto"/>
        <w:left w:val="none" w:sz="0" w:space="0" w:color="auto"/>
        <w:bottom w:val="none" w:sz="0" w:space="0" w:color="auto"/>
        <w:right w:val="none" w:sz="0" w:space="0" w:color="auto"/>
      </w:divBdr>
    </w:div>
    <w:div w:id="955479365">
      <w:bodyDiv w:val="1"/>
      <w:marLeft w:val="0"/>
      <w:marRight w:val="0"/>
      <w:marTop w:val="0"/>
      <w:marBottom w:val="0"/>
      <w:divBdr>
        <w:top w:val="none" w:sz="0" w:space="0" w:color="auto"/>
        <w:left w:val="none" w:sz="0" w:space="0" w:color="auto"/>
        <w:bottom w:val="none" w:sz="0" w:space="0" w:color="auto"/>
        <w:right w:val="none" w:sz="0" w:space="0" w:color="auto"/>
      </w:divBdr>
    </w:div>
    <w:div w:id="963535197">
      <w:bodyDiv w:val="1"/>
      <w:marLeft w:val="0"/>
      <w:marRight w:val="0"/>
      <w:marTop w:val="0"/>
      <w:marBottom w:val="0"/>
      <w:divBdr>
        <w:top w:val="none" w:sz="0" w:space="0" w:color="auto"/>
        <w:left w:val="none" w:sz="0" w:space="0" w:color="auto"/>
        <w:bottom w:val="none" w:sz="0" w:space="0" w:color="auto"/>
        <w:right w:val="none" w:sz="0" w:space="0" w:color="auto"/>
      </w:divBdr>
    </w:div>
    <w:div w:id="969896110">
      <w:bodyDiv w:val="1"/>
      <w:marLeft w:val="0"/>
      <w:marRight w:val="0"/>
      <w:marTop w:val="0"/>
      <w:marBottom w:val="0"/>
      <w:divBdr>
        <w:top w:val="none" w:sz="0" w:space="0" w:color="auto"/>
        <w:left w:val="none" w:sz="0" w:space="0" w:color="auto"/>
        <w:bottom w:val="none" w:sz="0" w:space="0" w:color="auto"/>
        <w:right w:val="none" w:sz="0" w:space="0" w:color="auto"/>
      </w:divBdr>
    </w:div>
    <w:div w:id="971911631">
      <w:bodyDiv w:val="1"/>
      <w:marLeft w:val="0"/>
      <w:marRight w:val="0"/>
      <w:marTop w:val="0"/>
      <w:marBottom w:val="0"/>
      <w:divBdr>
        <w:top w:val="none" w:sz="0" w:space="0" w:color="auto"/>
        <w:left w:val="none" w:sz="0" w:space="0" w:color="auto"/>
        <w:bottom w:val="none" w:sz="0" w:space="0" w:color="auto"/>
        <w:right w:val="none" w:sz="0" w:space="0" w:color="auto"/>
      </w:divBdr>
    </w:div>
    <w:div w:id="989598230">
      <w:bodyDiv w:val="1"/>
      <w:marLeft w:val="0"/>
      <w:marRight w:val="0"/>
      <w:marTop w:val="0"/>
      <w:marBottom w:val="0"/>
      <w:divBdr>
        <w:top w:val="none" w:sz="0" w:space="0" w:color="auto"/>
        <w:left w:val="none" w:sz="0" w:space="0" w:color="auto"/>
        <w:bottom w:val="none" w:sz="0" w:space="0" w:color="auto"/>
        <w:right w:val="none" w:sz="0" w:space="0" w:color="auto"/>
      </w:divBdr>
    </w:div>
    <w:div w:id="993608043">
      <w:bodyDiv w:val="1"/>
      <w:marLeft w:val="0"/>
      <w:marRight w:val="0"/>
      <w:marTop w:val="0"/>
      <w:marBottom w:val="0"/>
      <w:divBdr>
        <w:top w:val="none" w:sz="0" w:space="0" w:color="auto"/>
        <w:left w:val="none" w:sz="0" w:space="0" w:color="auto"/>
        <w:bottom w:val="none" w:sz="0" w:space="0" w:color="auto"/>
        <w:right w:val="none" w:sz="0" w:space="0" w:color="auto"/>
      </w:divBdr>
    </w:div>
    <w:div w:id="1001353810">
      <w:bodyDiv w:val="1"/>
      <w:marLeft w:val="0"/>
      <w:marRight w:val="0"/>
      <w:marTop w:val="0"/>
      <w:marBottom w:val="0"/>
      <w:divBdr>
        <w:top w:val="none" w:sz="0" w:space="0" w:color="auto"/>
        <w:left w:val="none" w:sz="0" w:space="0" w:color="auto"/>
        <w:bottom w:val="none" w:sz="0" w:space="0" w:color="auto"/>
        <w:right w:val="none" w:sz="0" w:space="0" w:color="auto"/>
      </w:divBdr>
    </w:div>
    <w:div w:id="1007636397">
      <w:bodyDiv w:val="1"/>
      <w:marLeft w:val="0"/>
      <w:marRight w:val="0"/>
      <w:marTop w:val="0"/>
      <w:marBottom w:val="0"/>
      <w:divBdr>
        <w:top w:val="none" w:sz="0" w:space="0" w:color="auto"/>
        <w:left w:val="none" w:sz="0" w:space="0" w:color="auto"/>
        <w:bottom w:val="none" w:sz="0" w:space="0" w:color="auto"/>
        <w:right w:val="none" w:sz="0" w:space="0" w:color="auto"/>
      </w:divBdr>
    </w:div>
    <w:div w:id="1017148437">
      <w:bodyDiv w:val="1"/>
      <w:marLeft w:val="0"/>
      <w:marRight w:val="0"/>
      <w:marTop w:val="0"/>
      <w:marBottom w:val="0"/>
      <w:divBdr>
        <w:top w:val="none" w:sz="0" w:space="0" w:color="auto"/>
        <w:left w:val="none" w:sz="0" w:space="0" w:color="auto"/>
        <w:bottom w:val="none" w:sz="0" w:space="0" w:color="auto"/>
        <w:right w:val="none" w:sz="0" w:space="0" w:color="auto"/>
      </w:divBdr>
    </w:div>
    <w:div w:id="1019507634">
      <w:bodyDiv w:val="1"/>
      <w:marLeft w:val="0"/>
      <w:marRight w:val="0"/>
      <w:marTop w:val="0"/>
      <w:marBottom w:val="0"/>
      <w:divBdr>
        <w:top w:val="none" w:sz="0" w:space="0" w:color="auto"/>
        <w:left w:val="none" w:sz="0" w:space="0" w:color="auto"/>
        <w:bottom w:val="none" w:sz="0" w:space="0" w:color="auto"/>
        <w:right w:val="none" w:sz="0" w:space="0" w:color="auto"/>
      </w:divBdr>
    </w:div>
    <w:div w:id="1044015453">
      <w:bodyDiv w:val="1"/>
      <w:marLeft w:val="0"/>
      <w:marRight w:val="0"/>
      <w:marTop w:val="0"/>
      <w:marBottom w:val="0"/>
      <w:divBdr>
        <w:top w:val="none" w:sz="0" w:space="0" w:color="auto"/>
        <w:left w:val="none" w:sz="0" w:space="0" w:color="auto"/>
        <w:bottom w:val="none" w:sz="0" w:space="0" w:color="auto"/>
        <w:right w:val="none" w:sz="0" w:space="0" w:color="auto"/>
      </w:divBdr>
    </w:div>
    <w:div w:id="1045762102">
      <w:bodyDiv w:val="1"/>
      <w:marLeft w:val="0"/>
      <w:marRight w:val="0"/>
      <w:marTop w:val="0"/>
      <w:marBottom w:val="0"/>
      <w:divBdr>
        <w:top w:val="none" w:sz="0" w:space="0" w:color="auto"/>
        <w:left w:val="none" w:sz="0" w:space="0" w:color="auto"/>
        <w:bottom w:val="none" w:sz="0" w:space="0" w:color="auto"/>
        <w:right w:val="none" w:sz="0" w:space="0" w:color="auto"/>
      </w:divBdr>
    </w:div>
    <w:div w:id="1045833732">
      <w:bodyDiv w:val="1"/>
      <w:marLeft w:val="0"/>
      <w:marRight w:val="0"/>
      <w:marTop w:val="0"/>
      <w:marBottom w:val="0"/>
      <w:divBdr>
        <w:top w:val="none" w:sz="0" w:space="0" w:color="auto"/>
        <w:left w:val="none" w:sz="0" w:space="0" w:color="auto"/>
        <w:bottom w:val="none" w:sz="0" w:space="0" w:color="auto"/>
        <w:right w:val="none" w:sz="0" w:space="0" w:color="auto"/>
      </w:divBdr>
    </w:div>
    <w:div w:id="1053625014">
      <w:bodyDiv w:val="1"/>
      <w:marLeft w:val="0"/>
      <w:marRight w:val="0"/>
      <w:marTop w:val="0"/>
      <w:marBottom w:val="0"/>
      <w:divBdr>
        <w:top w:val="none" w:sz="0" w:space="0" w:color="auto"/>
        <w:left w:val="none" w:sz="0" w:space="0" w:color="auto"/>
        <w:bottom w:val="none" w:sz="0" w:space="0" w:color="auto"/>
        <w:right w:val="none" w:sz="0" w:space="0" w:color="auto"/>
      </w:divBdr>
    </w:div>
    <w:div w:id="1079407978">
      <w:bodyDiv w:val="1"/>
      <w:marLeft w:val="0"/>
      <w:marRight w:val="0"/>
      <w:marTop w:val="0"/>
      <w:marBottom w:val="0"/>
      <w:divBdr>
        <w:top w:val="none" w:sz="0" w:space="0" w:color="auto"/>
        <w:left w:val="none" w:sz="0" w:space="0" w:color="auto"/>
        <w:bottom w:val="none" w:sz="0" w:space="0" w:color="auto"/>
        <w:right w:val="none" w:sz="0" w:space="0" w:color="auto"/>
      </w:divBdr>
    </w:div>
    <w:div w:id="1087967663">
      <w:bodyDiv w:val="1"/>
      <w:marLeft w:val="0"/>
      <w:marRight w:val="0"/>
      <w:marTop w:val="0"/>
      <w:marBottom w:val="0"/>
      <w:divBdr>
        <w:top w:val="none" w:sz="0" w:space="0" w:color="auto"/>
        <w:left w:val="none" w:sz="0" w:space="0" w:color="auto"/>
        <w:bottom w:val="none" w:sz="0" w:space="0" w:color="auto"/>
        <w:right w:val="none" w:sz="0" w:space="0" w:color="auto"/>
      </w:divBdr>
    </w:div>
    <w:div w:id="1090735860">
      <w:bodyDiv w:val="1"/>
      <w:marLeft w:val="0"/>
      <w:marRight w:val="0"/>
      <w:marTop w:val="0"/>
      <w:marBottom w:val="0"/>
      <w:divBdr>
        <w:top w:val="none" w:sz="0" w:space="0" w:color="auto"/>
        <w:left w:val="none" w:sz="0" w:space="0" w:color="auto"/>
        <w:bottom w:val="none" w:sz="0" w:space="0" w:color="auto"/>
        <w:right w:val="none" w:sz="0" w:space="0" w:color="auto"/>
      </w:divBdr>
    </w:div>
    <w:div w:id="1101292623">
      <w:bodyDiv w:val="1"/>
      <w:marLeft w:val="0"/>
      <w:marRight w:val="0"/>
      <w:marTop w:val="0"/>
      <w:marBottom w:val="0"/>
      <w:divBdr>
        <w:top w:val="none" w:sz="0" w:space="0" w:color="auto"/>
        <w:left w:val="none" w:sz="0" w:space="0" w:color="auto"/>
        <w:bottom w:val="none" w:sz="0" w:space="0" w:color="auto"/>
        <w:right w:val="none" w:sz="0" w:space="0" w:color="auto"/>
      </w:divBdr>
    </w:div>
    <w:div w:id="1103920155">
      <w:bodyDiv w:val="1"/>
      <w:marLeft w:val="0"/>
      <w:marRight w:val="0"/>
      <w:marTop w:val="0"/>
      <w:marBottom w:val="0"/>
      <w:divBdr>
        <w:top w:val="none" w:sz="0" w:space="0" w:color="auto"/>
        <w:left w:val="none" w:sz="0" w:space="0" w:color="auto"/>
        <w:bottom w:val="none" w:sz="0" w:space="0" w:color="auto"/>
        <w:right w:val="none" w:sz="0" w:space="0" w:color="auto"/>
      </w:divBdr>
    </w:div>
    <w:div w:id="1107191613">
      <w:bodyDiv w:val="1"/>
      <w:marLeft w:val="0"/>
      <w:marRight w:val="0"/>
      <w:marTop w:val="0"/>
      <w:marBottom w:val="0"/>
      <w:divBdr>
        <w:top w:val="none" w:sz="0" w:space="0" w:color="auto"/>
        <w:left w:val="none" w:sz="0" w:space="0" w:color="auto"/>
        <w:bottom w:val="none" w:sz="0" w:space="0" w:color="auto"/>
        <w:right w:val="none" w:sz="0" w:space="0" w:color="auto"/>
      </w:divBdr>
    </w:div>
    <w:div w:id="1127041954">
      <w:bodyDiv w:val="1"/>
      <w:marLeft w:val="0"/>
      <w:marRight w:val="0"/>
      <w:marTop w:val="0"/>
      <w:marBottom w:val="0"/>
      <w:divBdr>
        <w:top w:val="none" w:sz="0" w:space="0" w:color="auto"/>
        <w:left w:val="none" w:sz="0" w:space="0" w:color="auto"/>
        <w:bottom w:val="none" w:sz="0" w:space="0" w:color="auto"/>
        <w:right w:val="none" w:sz="0" w:space="0" w:color="auto"/>
      </w:divBdr>
    </w:div>
    <w:div w:id="1130980296">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135292282">
      <w:bodyDiv w:val="1"/>
      <w:marLeft w:val="0"/>
      <w:marRight w:val="0"/>
      <w:marTop w:val="0"/>
      <w:marBottom w:val="0"/>
      <w:divBdr>
        <w:top w:val="none" w:sz="0" w:space="0" w:color="auto"/>
        <w:left w:val="none" w:sz="0" w:space="0" w:color="auto"/>
        <w:bottom w:val="none" w:sz="0" w:space="0" w:color="auto"/>
        <w:right w:val="none" w:sz="0" w:space="0" w:color="auto"/>
      </w:divBdr>
    </w:div>
    <w:div w:id="1147552439">
      <w:bodyDiv w:val="1"/>
      <w:marLeft w:val="0"/>
      <w:marRight w:val="0"/>
      <w:marTop w:val="0"/>
      <w:marBottom w:val="0"/>
      <w:divBdr>
        <w:top w:val="none" w:sz="0" w:space="0" w:color="auto"/>
        <w:left w:val="none" w:sz="0" w:space="0" w:color="auto"/>
        <w:bottom w:val="none" w:sz="0" w:space="0" w:color="auto"/>
        <w:right w:val="none" w:sz="0" w:space="0" w:color="auto"/>
      </w:divBdr>
    </w:div>
    <w:div w:id="1160729877">
      <w:bodyDiv w:val="1"/>
      <w:marLeft w:val="0"/>
      <w:marRight w:val="0"/>
      <w:marTop w:val="0"/>
      <w:marBottom w:val="0"/>
      <w:divBdr>
        <w:top w:val="none" w:sz="0" w:space="0" w:color="auto"/>
        <w:left w:val="none" w:sz="0" w:space="0" w:color="auto"/>
        <w:bottom w:val="none" w:sz="0" w:space="0" w:color="auto"/>
        <w:right w:val="none" w:sz="0" w:space="0" w:color="auto"/>
      </w:divBdr>
    </w:div>
    <w:div w:id="1162813620">
      <w:bodyDiv w:val="1"/>
      <w:marLeft w:val="0"/>
      <w:marRight w:val="0"/>
      <w:marTop w:val="0"/>
      <w:marBottom w:val="0"/>
      <w:divBdr>
        <w:top w:val="none" w:sz="0" w:space="0" w:color="auto"/>
        <w:left w:val="none" w:sz="0" w:space="0" w:color="auto"/>
        <w:bottom w:val="none" w:sz="0" w:space="0" w:color="auto"/>
        <w:right w:val="none" w:sz="0" w:space="0" w:color="auto"/>
      </w:divBdr>
    </w:div>
    <w:div w:id="1173912515">
      <w:bodyDiv w:val="1"/>
      <w:marLeft w:val="0"/>
      <w:marRight w:val="0"/>
      <w:marTop w:val="0"/>
      <w:marBottom w:val="0"/>
      <w:divBdr>
        <w:top w:val="none" w:sz="0" w:space="0" w:color="auto"/>
        <w:left w:val="none" w:sz="0" w:space="0" w:color="auto"/>
        <w:bottom w:val="none" w:sz="0" w:space="0" w:color="auto"/>
        <w:right w:val="none" w:sz="0" w:space="0" w:color="auto"/>
      </w:divBdr>
    </w:div>
    <w:div w:id="1174880018">
      <w:bodyDiv w:val="1"/>
      <w:marLeft w:val="0"/>
      <w:marRight w:val="0"/>
      <w:marTop w:val="0"/>
      <w:marBottom w:val="0"/>
      <w:divBdr>
        <w:top w:val="none" w:sz="0" w:space="0" w:color="auto"/>
        <w:left w:val="none" w:sz="0" w:space="0" w:color="auto"/>
        <w:bottom w:val="none" w:sz="0" w:space="0" w:color="auto"/>
        <w:right w:val="none" w:sz="0" w:space="0" w:color="auto"/>
      </w:divBdr>
    </w:div>
    <w:div w:id="1182739854">
      <w:bodyDiv w:val="1"/>
      <w:marLeft w:val="0"/>
      <w:marRight w:val="0"/>
      <w:marTop w:val="0"/>
      <w:marBottom w:val="0"/>
      <w:divBdr>
        <w:top w:val="none" w:sz="0" w:space="0" w:color="auto"/>
        <w:left w:val="none" w:sz="0" w:space="0" w:color="auto"/>
        <w:bottom w:val="none" w:sz="0" w:space="0" w:color="auto"/>
        <w:right w:val="none" w:sz="0" w:space="0" w:color="auto"/>
      </w:divBdr>
    </w:div>
    <w:div w:id="1187406830">
      <w:bodyDiv w:val="1"/>
      <w:marLeft w:val="0"/>
      <w:marRight w:val="0"/>
      <w:marTop w:val="0"/>
      <w:marBottom w:val="0"/>
      <w:divBdr>
        <w:top w:val="none" w:sz="0" w:space="0" w:color="auto"/>
        <w:left w:val="none" w:sz="0" w:space="0" w:color="auto"/>
        <w:bottom w:val="none" w:sz="0" w:space="0" w:color="auto"/>
        <w:right w:val="none" w:sz="0" w:space="0" w:color="auto"/>
      </w:divBdr>
    </w:div>
    <w:div w:id="1188103554">
      <w:bodyDiv w:val="1"/>
      <w:marLeft w:val="0"/>
      <w:marRight w:val="0"/>
      <w:marTop w:val="0"/>
      <w:marBottom w:val="0"/>
      <w:divBdr>
        <w:top w:val="none" w:sz="0" w:space="0" w:color="auto"/>
        <w:left w:val="none" w:sz="0" w:space="0" w:color="auto"/>
        <w:bottom w:val="none" w:sz="0" w:space="0" w:color="auto"/>
        <w:right w:val="none" w:sz="0" w:space="0" w:color="auto"/>
      </w:divBdr>
    </w:div>
    <w:div w:id="1190097755">
      <w:bodyDiv w:val="1"/>
      <w:marLeft w:val="0"/>
      <w:marRight w:val="0"/>
      <w:marTop w:val="0"/>
      <w:marBottom w:val="0"/>
      <w:divBdr>
        <w:top w:val="none" w:sz="0" w:space="0" w:color="auto"/>
        <w:left w:val="none" w:sz="0" w:space="0" w:color="auto"/>
        <w:bottom w:val="none" w:sz="0" w:space="0" w:color="auto"/>
        <w:right w:val="none" w:sz="0" w:space="0" w:color="auto"/>
      </w:divBdr>
    </w:div>
    <w:div w:id="1199313359">
      <w:bodyDiv w:val="1"/>
      <w:marLeft w:val="0"/>
      <w:marRight w:val="0"/>
      <w:marTop w:val="0"/>
      <w:marBottom w:val="0"/>
      <w:divBdr>
        <w:top w:val="none" w:sz="0" w:space="0" w:color="auto"/>
        <w:left w:val="none" w:sz="0" w:space="0" w:color="auto"/>
        <w:bottom w:val="none" w:sz="0" w:space="0" w:color="auto"/>
        <w:right w:val="none" w:sz="0" w:space="0" w:color="auto"/>
      </w:divBdr>
    </w:div>
    <w:div w:id="1209688769">
      <w:bodyDiv w:val="1"/>
      <w:marLeft w:val="0"/>
      <w:marRight w:val="0"/>
      <w:marTop w:val="0"/>
      <w:marBottom w:val="0"/>
      <w:divBdr>
        <w:top w:val="none" w:sz="0" w:space="0" w:color="auto"/>
        <w:left w:val="none" w:sz="0" w:space="0" w:color="auto"/>
        <w:bottom w:val="none" w:sz="0" w:space="0" w:color="auto"/>
        <w:right w:val="none" w:sz="0" w:space="0" w:color="auto"/>
      </w:divBdr>
    </w:div>
    <w:div w:id="1211264983">
      <w:bodyDiv w:val="1"/>
      <w:marLeft w:val="0"/>
      <w:marRight w:val="0"/>
      <w:marTop w:val="0"/>
      <w:marBottom w:val="0"/>
      <w:divBdr>
        <w:top w:val="none" w:sz="0" w:space="0" w:color="auto"/>
        <w:left w:val="none" w:sz="0" w:space="0" w:color="auto"/>
        <w:bottom w:val="none" w:sz="0" w:space="0" w:color="auto"/>
        <w:right w:val="none" w:sz="0" w:space="0" w:color="auto"/>
      </w:divBdr>
    </w:div>
    <w:div w:id="1211720693">
      <w:bodyDiv w:val="1"/>
      <w:marLeft w:val="0"/>
      <w:marRight w:val="0"/>
      <w:marTop w:val="0"/>
      <w:marBottom w:val="0"/>
      <w:divBdr>
        <w:top w:val="none" w:sz="0" w:space="0" w:color="auto"/>
        <w:left w:val="none" w:sz="0" w:space="0" w:color="auto"/>
        <w:bottom w:val="none" w:sz="0" w:space="0" w:color="auto"/>
        <w:right w:val="none" w:sz="0" w:space="0" w:color="auto"/>
      </w:divBdr>
    </w:div>
    <w:div w:id="1229389857">
      <w:bodyDiv w:val="1"/>
      <w:marLeft w:val="0"/>
      <w:marRight w:val="0"/>
      <w:marTop w:val="0"/>
      <w:marBottom w:val="0"/>
      <w:divBdr>
        <w:top w:val="none" w:sz="0" w:space="0" w:color="auto"/>
        <w:left w:val="none" w:sz="0" w:space="0" w:color="auto"/>
        <w:bottom w:val="none" w:sz="0" w:space="0" w:color="auto"/>
        <w:right w:val="none" w:sz="0" w:space="0" w:color="auto"/>
      </w:divBdr>
    </w:div>
    <w:div w:id="1234194273">
      <w:bodyDiv w:val="1"/>
      <w:marLeft w:val="0"/>
      <w:marRight w:val="0"/>
      <w:marTop w:val="0"/>
      <w:marBottom w:val="0"/>
      <w:divBdr>
        <w:top w:val="none" w:sz="0" w:space="0" w:color="auto"/>
        <w:left w:val="none" w:sz="0" w:space="0" w:color="auto"/>
        <w:bottom w:val="none" w:sz="0" w:space="0" w:color="auto"/>
        <w:right w:val="none" w:sz="0" w:space="0" w:color="auto"/>
      </w:divBdr>
    </w:div>
    <w:div w:id="1252810544">
      <w:bodyDiv w:val="1"/>
      <w:marLeft w:val="0"/>
      <w:marRight w:val="0"/>
      <w:marTop w:val="0"/>
      <w:marBottom w:val="0"/>
      <w:divBdr>
        <w:top w:val="none" w:sz="0" w:space="0" w:color="auto"/>
        <w:left w:val="none" w:sz="0" w:space="0" w:color="auto"/>
        <w:bottom w:val="none" w:sz="0" w:space="0" w:color="auto"/>
        <w:right w:val="none" w:sz="0" w:space="0" w:color="auto"/>
      </w:divBdr>
    </w:div>
    <w:div w:id="1268584769">
      <w:bodyDiv w:val="1"/>
      <w:marLeft w:val="0"/>
      <w:marRight w:val="0"/>
      <w:marTop w:val="0"/>
      <w:marBottom w:val="0"/>
      <w:divBdr>
        <w:top w:val="none" w:sz="0" w:space="0" w:color="auto"/>
        <w:left w:val="none" w:sz="0" w:space="0" w:color="auto"/>
        <w:bottom w:val="none" w:sz="0" w:space="0" w:color="auto"/>
        <w:right w:val="none" w:sz="0" w:space="0" w:color="auto"/>
      </w:divBdr>
    </w:div>
    <w:div w:id="1272785454">
      <w:bodyDiv w:val="1"/>
      <w:marLeft w:val="0"/>
      <w:marRight w:val="0"/>
      <w:marTop w:val="0"/>
      <w:marBottom w:val="0"/>
      <w:divBdr>
        <w:top w:val="none" w:sz="0" w:space="0" w:color="auto"/>
        <w:left w:val="none" w:sz="0" w:space="0" w:color="auto"/>
        <w:bottom w:val="none" w:sz="0" w:space="0" w:color="auto"/>
        <w:right w:val="none" w:sz="0" w:space="0" w:color="auto"/>
      </w:divBdr>
    </w:div>
    <w:div w:id="1300067824">
      <w:bodyDiv w:val="1"/>
      <w:marLeft w:val="0"/>
      <w:marRight w:val="0"/>
      <w:marTop w:val="0"/>
      <w:marBottom w:val="0"/>
      <w:divBdr>
        <w:top w:val="none" w:sz="0" w:space="0" w:color="auto"/>
        <w:left w:val="none" w:sz="0" w:space="0" w:color="auto"/>
        <w:bottom w:val="none" w:sz="0" w:space="0" w:color="auto"/>
        <w:right w:val="none" w:sz="0" w:space="0" w:color="auto"/>
      </w:divBdr>
    </w:div>
    <w:div w:id="1302150268">
      <w:bodyDiv w:val="1"/>
      <w:marLeft w:val="0"/>
      <w:marRight w:val="0"/>
      <w:marTop w:val="0"/>
      <w:marBottom w:val="0"/>
      <w:divBdr>
        <w:top w:val="none" w:sz="0" w:space="0" w:color="auto"/>
        <w:left w:val="none" w:sz="0" w:space="0" w:color="auto"/>
        <w:bottom w:val="none" w:sz="0" w:space="0" w:color="auto"/>
        <w:right w:val="none" w:sz="0" w:space="0" w:color="auto"/>
      </w:divBdr>
    </w:div>
    <w:div w:id="1330717348">
      <w:bodyDiv w:val="1"/>
      <w:marLeft w:val="0"/>
      <w:marRight w:val="0"/>
      <w:marTop w:val="0"/>
      <w:marBottom w:val="0"/>
      <w:divBdr>
        <w:top w:val="none" w:sz="0" w:space="0" w:color="auto"/>
        <w:left w:val="none" w:sz="0" w:space="0" w:color="auto"/>
        <w:bottom w:val="none" w:sz="0" w:space="0" w:color="auto"/>
        <w:right w:val="none" w:sz="0" w:space="0" w:color="auto"/>
      </w:divBdr>
    </w:div>
    <w:div w:id="1365593014">
      <w:bodyDiv w:val="1"/>
      <w:marLeft w:val="0"/>
      <w:marRight w:val="0"/>
      <w:marTop w:val="0"/>
      <w:marBottom w:val="0"/>
      <w:divBdr>
        <w:top w:val="none" w:sz="0" w:space="0" w:color="auto"/>
        <w:left w:val="none" w:sz="0" w:space="0" w:color="auto"/>
        <w:bottom w:val="none" w:sz="0" w:space="0" w:color="auto"/>
        <w:right w:val="none" w:sz="0" w:space="0" w:color="auto"/>
      </w:divBdr>
    </w:div>
    <w:div w:id="1374429236">
      <w:bodyDiv w:val="1"/>
      <w:marLeft w:val="0"/>
      <w:marRight w:val="0"/>
      <w:marTop w:val="0"/>
      <w:marBottom w:val="0"/>
      <w:divBdr>
        <w:top w:val="none" w:sz="0" w:space="0" w:color="auto"/>
        <w:left w:val="none" w:sz="0" w:space="0" w:color="auto"/>
        <w:bottom w:val="none" w:sz="0" w:space="0" w:color="auto"/>
        <w:right w:val="none" w:sz="0" w:space="0" w:color="auto"/>
      </w:divBdr>
    </w:div>
    <w:div w:id="1395005571">
      <w:bodyDiv w:val="1"/>
      <w:marLeft w:val="0"/>
      <w:marRight w:val="0"/>
      <w:marTop w:val="0"/>
      <w:marBottom w:val="0"/>
      <w:divBdr>
        <w:top w:val="none" w:sz="0" w:space="0" w:color="auto"/>
        <w:left w:val="none" w:sz="0" w:space="0" w:color="auto"/>
        <w:bottom w:val="none" w:sz="0" w:space="0" w:color="auto"/>
        <w:right w:val="none" w:sz="0" w:space="0" w:color="auto"/>
      </w:divBdr>
    </w:div>
    <w:div w:id="1404568831">
      <w:bodyDiv w:val="1"/>
      <w:marLeft w:val="0"/>
      <w:marRight w:val="0"/>
      <w:marTop w:val="0"/>
      <w:marBottom w:val="0"/>
      <w:divBdr>
        <w:top w:val="none" w:sz="0" w:space="0" w:color="auto"/>
        <w:left w:val="none" w:sz="0" w:space="0" w:color="auto"/>
        <w:bottom w:val="none" w:sz="0" w:space="0" w:color="auto"/>
        <w:right w:val="none" w:sz="0" w:space="0" w:color="auto"/>
      </w:divBdr>
    </w:div>
    <w:div w:id="1418936925">
      <w:bodyDiv w:val="1"/>
      <w:marLeft w:val="0"/>
      <w:marRight w:val="0"/>
      <w:marTop w:val="0"/>
      <w:marBottom w:val="0"/>
      <w:divBdr>
        <w:top w:val="none" w:sz="0" w:space="0" w:color="auto"/>
        <w:left w:val="none" w:sz="0" w:space="0" w:color="auto"/>
        <w:bottom w:val="none" w:sz="0" w:space="0" w:color="auto"/>
        <w:right w:val="none" w:sz="0" w:space="0" w:color="auto"/>
      </w:divBdr>
    </w:div>
    <w:div w:id="1436751360">
      <w:bodyDiv w:val="1"/>
      <w:marLeft w:val="0"/>
      <w:marRight w:val="0"/>
      <w:marTop w:val="0"/>
      <w:marBottom w:val="0"/>
      <w:divBdr>
        <w:top w:val="none" w:sz="0" w:space="0" w:color="auto"/>
        <w:left w:val="none" w:sz="0" w:space="0" w:color="auto"/>
        <w:bottom w:val="none" w:sz="0" w:space="0" w:color="auto"/>
        <w:right w:val="none" w:sz="0" w:space="0" w:color="auto"/>
      </w:divBdr>
    </w:div>
    <w:div w:id="1444694560">
      <w:bodyDiv w:val="1"/>
      <w:marLeft w:val="0"/>
      <w:marRight w:val="0"/>
      <w:marTop w:val="0"/>
      <w:marBottom w:val="0"/>
      <w:divBdr>
        <w:top w:val="none" w:sz="0" w:space="0" w:color="auto"/>
        <w:left w:val="none" w:sz="0" w:space="0" w:color="auto"/>
        <w:bottom w:val="none" w:sz="0" w:space="0" w:color="auto"/>
        <w:right w:val="none" w:sz="0" w:space="0" w:color="auto"/>
      </w:divBdr>
    </w:div>
    <w:div w:id="1460147211">
      <w:bodyDiv w:val="1"/>
      <w:marLeft w:val="0"/>
      <w:marRight w:val="0"/>
      <w:marTop w:val="0"/>
      <w:marBottom w:val="0"/>
      <w:divBdr>
        <w:top w:val="none" w:sz="0" w:space="0" w:color="auto"/>
        <w:left w:val="none" w:sz="0" w:space="0" w:color="auto"/>
        <w:bottom w:val="none" w:sz="0" w:space="0" w:color="auto"/>
        <w:right w:val="none" w:sz="0" w:space="0" w:color="auto"/>
      </w:divBdr>
    </w:div>
    <w:div w:id="1468204199">
      <w:bodyDiv w:val="1"/>
      <w:marLeft w:val="0"/>
      <w:marRight w:val="0"/>
      <w:marTop w:val="0"/>
      <w:marBottom w:val="0"/>
      <w:divBdr>
        <w:top w:val="none" w:sz="0" w:space="0" w:color="auto"/>
        <w:left w:val="none" w:sz="0" w:space="0" w:color="auto"/>
        <w:bottom w:val="none" w:sz="0" w:space="0" w:color="auto"/>
        <w:right w:val="none" w:sz="0" w:space="0" w:color="auto"/>
      </w:divBdr>
    </w:div>
    <w:div w:id="1472595599">
      <w:bodyDiv w:val="1"/>
      <w:marLeft w:val="0"/>
      <w:marRight w:val="0"/>
      <w:marTop w:val="0"/>
      <w:marBottom w:val="0"/>
      <w:divBdr>
        <w:top w:val="none" w:sz="0" w:space="0" w:color="auto"/>
        <w:left w:val="none" w:sz="0" w:space="0" w:color="auto"/>
        <w:bottom w:val="none" w:sz="0" w:space="0" w:color="auto"/>
        <w:right w:val="none" w:sz="0" w:space="0" w:color="auto"/>
      </w:divBdr>
    </w:div>
    <w:div w:id="1473332898">
      <w:bodyDiv w:val="1"/>
      <w:marLeft w:val="0"/>
      <w:marRight w:val="0"/>
      <w:marTop w:val="0"/>
      <w:marBottom w:val="0"/>
      <w:divBdr>
        <w:top w:val="none" w:sz="0" w:space="0" w:color="auto"/>
        <w:left w:val="none" w:sz="0" w:space="0" w:color="auto"/>
        <w:bottom w:val="none" w:sz="0" w:space="0" w:color="auto"/>
        <w:right w:val="none" w:sz="0" w:space="0" w:color="auto"/>
      </w:divBdr>
    </w:div>
    <w:div w:id="1479300784">
      <w:bodyDiv w:val="1"/>
      <w:marLeft w:val="0"/>
      <w:marRight w:val="0"/>
      <w:marTop w:val="0"/>
      <w:marBottom w:val="0"/>
      <w:divBdr>
        <w:top w:val="none" w:sz="0" w:space="0" w:color="auto"/>
        <w:left w:val="none" w:sz="0" w:space="0" w:color="auto"/>
        <w:bottom w:val="none" w:sz="0" w:space="0" w:color="auto"/>
        <w:right w:val="none" w:sz="0" w:space="0" w:color="auto"/>
      </w:divBdr>
    </w:div>
    <w:div w:id="1496729201">
      <w:bodyDiv w:val="1"/>
      <w:marLeft w:val="0"/>
      <w:marRight w:val="0"/>
      <w:marTop w:val="0"/>
      <w:marBottom w:val="0"/>
      <w:divBdr>
        <w:top w:val="none" w:sz="0" w:space="0" w:color="auto"/>
        <w:left w:val="none" w:sz="0" w:space="0" w:color="auto"/>
        <w:bottom w:val="none" w:sz="0" w:space="0" w:color="auto"/>
        <w:right w:val="none" w:sz="0" w:space="0" w:color="auto"/>
      </w:divBdr>
    </w:div>
    <w:div w:id="1497383887">
      <w:bodyDiv w:val="1"/>
      <w:marLeft w:val="0"/>
      <w:marRight w:val="0"/>
      <w:marTop w:val="0"/>
      <w:marBottom w:val="0"/>
      <w:divBdr>
        <w:top w:val="none" w:sz="0" w:space="0" w:color="auto"/>
        <w:left w:val="none" w:sz="0" w:space="0" w:color="auto"/>
        <w:bottom w:val="none" w:sz="0" w:space="0" w:color="auto"/>
        <w:right w:val="none" w:sz="0" w:space="0" w:color="auto"/>
      </w:divBdr>
    </w:div>
    <w:div w:id="1503158166">
      <w:bodyDiv w:val="1"/>
      <w:marLeft w:val="0"/>
      <w:marRight w:val="0"/>
      <w:marTop w:val="0"/>
      <w:marBottom w:val="0"/>
      <w:divBdr>
        <w:top w:val="none" w:sz="0" w:space="0" w:color="auto"/>
        <w:left w:val="none" w:sz="0" w:space="0" w:color="auto"/>
        <w:bottom w:val="none" w:sz="0" w:space="0" w:color="auto"/>
        <w:right w:val="none" w:sz="0" w:space="0" w:color="auto"/>
      </w:divBdr>
    </w:div>
    <w:div w:id="1504320071">
      <w:bodyDiv w:val="1"/>
      <w:marLeft w:val="0"/>
      <w:marRight w:val="0"/>
      <w:marTop w:val="0"/>
      <w:marBottom w:val="0"/>
      <w:divBdr>
        <w:top w:val="none" w:sz="0" w:space="0" w:color="auto"/>
        <w:left w:val="none" w:sz="0" w:space="0" w:color="auto"/>
        <w:bottom w:val="none" w:sz="0" w:space="0" w:color="auto"/>
        <w:right w:val="none" w:sz="0" w:space="0" w:color="auto"/>
      </w:divBdr>
    </w:div>
    <w:div w:id="1507011495">
      <w:bodyDiv w:val="1"/>
      <w:marLeft w:val="0"/>
      <w:marRight w:val="0"/>
      <w:marTop w:val="0"/>
      <w:marBottom w:val="0"/>
      <w:divBdr>
        <w:top w:val="none" w:sz="0" w:space="0" w:color="auto"/>
        <w:left w:val="none" w:sz="0" w:space="0" w:color="auto"/>
        <w:bottom w:val="none" w:sz="0" w:space="0" w:color="auto"/>
        <w:right w:val="none" w:sz="0" w:space="0" w:color="auto"/>
      </w:divBdr>
    </w:div>
    <w:div w:id="1508060466">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37310547">
      <w:bodyDiv w:val="1"/>
      <w:marLeft w:val="0"/>
      <w:marRight w:val="0"/>
      <w:marTop w:val="0"/>
      <w:marBottom w:val="0"/>
      <w:divBdr>
        <w:top w:val="none" w:sz="0" w:space="0" w:color="auto"/>
        <w:left w:val="none" w:sz="0" w:space="0" w:color="auto"/>
        <w:bottom w:val="none" w:sz="0" w:space="0" w:color="auto"/>
        <w:right w:val="none" w:sz="0" w:space="0" w:color="auto"/>
      </w:divBdr>
    </w:div>
    <w:div w:id="1539004224">
      <w:bodyDiv w:val="1"/>
      <w:marLeft w:val="0"/>
      <w:marRight w:val="0"/>
      <w:marTop w:val="0"/>
      <w:marBottom w:val="0"/>
      <w:divBdr>
        <w:top w:val="none" w:sz="0" w:space="0" w:color="auto"/>
        <w:left w:val="none" w:sz="0" w:space="0" w:color="auto"/>
        <w:bottom w:val="none" w:sz="0" w:space="0" w:color="auto"/>
        <w:right w:val="none" w:sz="0" w:space="0" w:color="auto"/>
      </w:divBdr>
    </w:div>
    <w:div w:id="1547912648">
      <w:bodyDiv w:val="1"/>
      <w:marLeft w:val="0"/>
      <w:marRight w:val="0"/>
      <w:marTop w:val="0"/>
      <w:marBottom w:val="0"/>
      <w:divBdr>
        <w:top w:val="none" w:sz="0" w:space="0" w:color="auto"/>
        <w:left w:val="none" w:sz="0" w:space="0" w:color="auto"/>
        <w:bottom w:val="none" w:sz="0" w:space="0" w:color="auto"/>
        <w:right w:val="none" w:sz="0" w:space="0" w:color="auto"/>
      </w:divBdr>
    </w:div>
    <w:div w:id="1560357439">
      <w:bodyDiv w:val="1"/>
      <w:marLeft w:val="0"/>
      <w:marRight w:val="0"/>
      <w:marTop w:val="0"/>
      <w:marBottom w:val="0"/>
      <w:divBdr>
        <w:top w:val="none" w:sz="0" w:space="0" w:color="auto"/>
        <w:left w:val="none" w:sz="0" w:space="0" w:color="auto"/>
        <w:bottom w:val="none" w:sz="0" w:space="0" w:color="auto"/>
        <w:right w:val="none" w:sz="0" w:space="0" w:color="auto"/>
      </w:divBdr>
    </w:div>
    <w:div w:id="1564293766">
      <w:bodyDiv w:val="1"/>
      <w:marLeft w:val="0"/>
      <w:marRight w:val="0"/>
      <w:marTop w:val="0"/>
      <w:marBottom w:val="0"/>
      <w:divBdr>
        <w:top w:val="none" w:sz="0" w:space="0" w:color="auto"/>
        <w:left w:val="none" w:sz="0" w:space="0" w:color="auto"/>
        <w:bottom w:val="none" w:sz="0" w:space="0" w:color="auto"/>
        <w:right w:val="none" w:sz="0" w:space="0" w:color="auto"/>
      </w:divBdr>
    </w:div>
    <w:div w:id="1599100503">
      <w:bodyDiv w:val="1"/>
      <w:marLeft w:val="0"/>
      <w:marRight w:val="0"/>
      <w:marTop w:val="0"/>
      <w:marBottom w:val="0"/>
      <w:divBdr>
        <w:top w:val="none" w:sz="0" w:space="0" w:color="auto"/>
        <w:left w:val="none" w:sz="0" w:space="0" w:color="auto"/>
        <w:bottom w:val="none" w:sz="0" w:space="0" w:color="auto"/>
        <w:right w:val="none" w:sz="0" w:space="0" w:color="auto"/>
      </w:divBdr>
    </w:div>
    <w:div w:id="1605917102">
      <w:bodyDiv w:val="1"/>
      <w:marLeft w:val="0"/>
      <w:marRight w:val="0"/>
      <w:marTop w:val="0"/>
      <w:marBottom w:val="0"/>
      <w:divBdr>
        <w:top w:val="none" w:sz="0" w:space="0" w:color="auto"/>
        <w:left w:val="none" w:sz="0" w:space="0" w:color="auto"/>
        <w:bottom w:val="none" w:sz="0" w:space="0" w:color="auto"/>
        <w:right w:val="none" w:sz="0" w:space="0" w:color="auto"/>
      </w:divBdr>
    </w:div>
    <w:div w:id="1608853602">
      <w:bodyDiv w:val="1"/>
      <w:marLeft w:val="0"/>
      <w:marRight w:val="0"/>
      <w:marTop w:val="0"/>
      <w:marBottom w:val="0"/>
      <w:divBdr>
        <w:top w:val="none" w:sz="0" w:space="0" w:color="auto"/>
        <w:left w:val="none" w:sz="0" w:space="0" w:color="auto"/>
        <w:bottom w:val="none" w:sz="0" w:space="0" w:color="auto"/>
        <w:right w:val="none" w:sz="0" w:space="0" w:color="auto"/>
      </w:divBdr>
    </w:div>
    <w:div w:id="1624652549">
      <w:bodyDiv w:val="1"/>
      <w:marLeft w:val="0"/>
      <w:marRight w:val="0"/>
      <w:marTop w:val="0"/>
      <w:marBottom w:val="0"/>
      <w:divBdr>
        <w:top w:val="none" w:sz="0" w:space="0" w:color="auto"/>
        <w:left w:val="none" w:sz="0" w:space="0" w:color="auto"/>
        <w:bottom w:val="none" w:sz="0" w:space="0" w:color="auto"/>
        <w:right w:val="none" w:sz="0" w:space="0" w:color="auto"/>
      </w:divBdr>
    </w:div>
    <w:div w:id="1625693319">
      <w:bodyDiv w:val="1"/>
      <w:marLeft w:val="0"/>
      <w:marRight w:val="0"/>
      <w:marTop w:val="0"/>
      <w:marBottom w:val="0"/>
      <w:divBdr>
        <w:top w:val="none" w:sz="0" w:space="0" w:color="auto"/>
        <w:left w:val="none" w:sz="0" w:space="0" w:color="auto"/>
        <w:bottom w:val="none" w:sz="0" w:space="0" w:color="auto"/>
        <w:right w:val="none" w:sz="0" w:space="0" w:color="auto"/>
      </w:divBdr>
    </w:div>
    <w:div w:id="1632829894">
      <w:bodyDiv w:val="1"/>
      <w:marLeft w:val="0"/>
      <w:marRight w:val="0"/>
      <w:marTop w:val="0"/>
      <w:marBottom w:val="0"/>
      <w:divBdr>
        <w:top w:val="none" w:sz="0" w:space="0" w:color="auto"/>
        <w:left w:val="none" w:sz="0" w:space="0" w:color="auto"/>
        <w:bottom w:val="none" w:sz="0" w:space="0" w:color="auto"/>
        <w:right w:val="none" w:sz="0" w:space="0" w:color="auto"/>
      </w:divBdr>
    </w:div>
    <w:div w:id="1632902922">
      <w:bodyDiv w:val="1"/>
      <w:marLeft w:val="0"/>
      <w:marRight w:val="0"/>
      <w:marTop w:val="0"/>
      <w:marBottom w:val="0"/>
      <w:divBdr>
        <w:top w:val="none" w:sz="0" w:space="0" w:color="auto"/>
        <w:left w:val="none" w:sz="0" w:space="0" w:color="auto"/>
        <w:bottom w:val="none" w:sz="0" w:space="0" w:color="auto"/>
        <w:right w:val="none" w:sz="0" w:space="0" w:color="auto"/>
      </w:divBdr>
    </w:div>
    <w:div w:id="1639411781">
      <w:bodyDiv w:val="1"/>
      <w:marLeft w:val="0"/>
      <w:marRight w:val="0"/>
      <w:marTop w:val="0"/>
      <w:marBottom w:val="0"/>
      <w:divBdr>
        <w:top w:val="none" w:sz="0" w:space="0" w:color="auto"/>
        <w:left w:val="none" w:sz="0" w:space="0" w:color="auto"/>
        <w:bottom w:val="none" w:sz="0" w:space="0" w:color="auto"/>
        <w:right w:val="none" w:sz="0" w:space="0" w:color="auto"/>
      </w:divBdr>
    </w:div>
    <w:div w:id="1682855012">
      <w:bodyDiv w:val="1"/>
      <w:marLeft w:val="0"/>
      <w:marRight w:val="0"/>
      <w:marTop w:val="0"/>
      <w:marBottom w:val="0"/>
      <w:divBdr>
        <w:top w:val="none" w:sz="0" w:space="0" w:color="auto"/>
        <w:left w:val="none" w:sz="0" w:space="0" w:color="auto"/>
        <w:bottom w:val="none" w:sz="0" w:space="0" w:color="auto"/>
        <w:right w:val="none" w:sz="0" w:space="0" w:color="auto"/>
      </w:divBdr>
    </w:div>
    <w:div w:id="1683704201">
      <w:bodyDiv w:val="1"/>
      <w:marLeft w:val="0"/>
      <w:marRight w:val="0"/>
      <w:marTop w:val="0"/>
      <w:marBottom w:val="0"/>
      <w:divBdr>
        <w:top w:val="none" w:sz="0" w:space="0" w:color="auto"/>
        <w:left w:val="none" w:sz="0" w:space="0" w:color="auto"/>
        <w:bottom w:val="none" w:sz="0" w:space="0" w:color="auto"/>
        <w:right w:val="none" w:sz="0" w:space="0" w:color="auto"/>
      </w:divBdr>
    </w:div>
    <w:div w:id="1701514371">
      <w:bodyDiv w:val="1"/>
      <w:marLeft w:val="0"/>
      <w:marRight w:val="0"/>
      <w:marTop w:val="0"/>
      <w:marBottom w:val="0"/>
      <w:divBdr>
        <w:top w:val="none" w:sz="0" w:space="0" w:color="auto"/>
        <w:left w:val="none" w:sz="0" w:space="0" w:color="auto"/>
        <w:bottom w:val="none" w:sz="0" w:space="0" w:color="auto"/>
        <w:right w:val="none" w:sz="0" w:space="0" w:color="auto"/>
      </w:divBdr>
    </w:div>
    <w:div w:id="1703624931">
      <w:bodyDiv w:val="1"/>
      <w:marLeft w:val="0"/>
      <w:marRight w:val="0"/>
      <w:marTop w:val="0"/>
      <w:marBottom w:val="0"/>
      <w:divBdr>
        <w:top w:val="none" w:sz="0" w:space="0" w:color="auto"/>
        <w:left w:val="none" w:sz="0" w:space="0" w:color="auto"/>
        <w:bottom w:val="none" w:sz="0" w:space="0" w:color="auto"/>
        <w:right w:val="none" w:sz="0" w:space="0" w:color="auto"/>
      </w:divBdr>
    </w:div>
    <w:div w:id="1714188231">
      <w:bodyDiv w:val="1"/>
      <w:marLeft w:val="0"/>
      <w:marRight w:val="0"/>
      <w:marTop w:val="0"/>
      <w:marBottom w:val="0"/>
      <w:divBdr>
        <w:top w:val="none" w:sz="0" w:space="0" w:color="auto"/>
        <w:left w:val="none" w:sz="0" w:space="0" w:color="auto"/>
        <w:bottom w:val="none" w:sz="0" w:space="0" w:color="auto"/>
        <w:right w:val="none" w:sz="0" w:space="0" w:color="auto"/>
      </w:divBdr>
    </w:div>
    <w:div w:id="1718503927">
      <w:bodyDiv w:val="1"/>
      <w:marLeft w:val="0"/>
      <w:marRight w:val="0"/>
      <w:marTop w:val="0"/>
      <w:marBottom w:val="0"/>
      <w:divBdr>
        <w:top w:val="none" w:sz="0" w:space="0" w:color="auto"/>
        <w:left w:val="none" w:sz="0" w:space="0" w:color="auto"/>
        <w:bottom w:val="none" w:sz="0" w:space="0" w:color="auto"/>
        <w:right w:val="none" w:sz="0" w:space="0" w:color="auto"/>
      </w:divBdr>
    </w:div>
    <w:div w:id="1726445128">
      <w:bodyDiv w:val="1"/>
      <w:marLeft w:val="0"/>
      <w:marRight w:val="0"/>
      <w:marTop w:val="0"/>
      <w:marBottom w:val="0"/>
      <w:divBdr>
        <w:top w:val="none" w:sz="0" w:space="0" w:color="auto"/>
        <w:left w:val="none" w:sz="0" w:space="0" w:color="auto"/>
        <w:bottom w:val="none" w:sz="0" w:space="0" w:color="auto"/>
        <w:right w:val="none" w:sz="0" w:space="0" w:color="auto"/>
      </w:divBdr>
    </w:div>
    <w:div w:id="1730570708">
      <w:bodyDiv w:val="1"/>
      <w:marLeft w:val="0"/>
      <w:marRight w:val="0"/>
      <w:marTop w:val="0"/>
      <w:marBottom w:val="0"/>
      <w:divBdr>
        <w:top w:val="none" w:sz="0" w:space="0" w:color="auto"/>
        <w:left w:val="none" w:sz="0" w:space="0" w:color="auto"/>
        <w:bottom w:val="none" w:sz="0" w:space="0" w:color="auto"/>
        <w:right w:val="none" w:sz="0" w:space="0" w:color="auto"/>
      </w:divBdr>
    </w:div>
    <w:div w:id="1735733991">
      <w:bodyDiv w:val="1"/>
      <w:marLeft w:val="0"/>
      <w:marRight w:val="0"/>
      <w:marTop w:val="0"/>
      <w:marBottom w:val="0"/>
      <w:divBdr>
        <w:top w:val="none" w:sz="0" w:space="0" w:color="auto"/>
        <w:left w:val="none" w:sz="0" w:space="0" w:color="auto"/>
        <w:bottom w:val="none" w:sz="0" w:space="0" w:color="auto"/>
        <w:right w:val="none" w:sz="0" w:space="0" w:color="auto"/>
      </w:divBdr>
    </w:div>
    <w:div w:id="1736392482">
      <w:bodyDiv w:val="1"/>
      <w:marLeft w:val="0"/>
      <w:marRight w:val="0"/>
      <w:marTop w:val="0"/>
      <w:marBottom w:val="0"/>
      <w:divBdr>
        <w:top w:val="none" w:sz="0" w:space="0" w:color="auto"/>
        <w:left w:val="none" w:sz="0" w:space="0" w:color="auto"/>
        <w:bottom w:val="none" w:sz="0" w:space="0" w:color="auto"/>
        <w:right w:val="none" w:sz="0" w:space="0" w:color="auto"/>
      </w:divBdr>
    </w:div>
    <w:div w:id="1743286589">
      <w:bodyDiv w:val="1"/>
      <w:marLeft w:val="0"/>
      <w:marRight w:val="0"/>
      <w:marTop w:val="0"/>
      <w:marBottom w:val="0"/>
      <w:divBdr>
        <w:top w:val="none" w:sz="0" w:space="0" w:color="auto"/>
        <w:left w:val="none" w:sz="0" w:space="0" w:color="auto"/>
        <w:bottom w:val="none" w:sz="0" w:space="0" w:color="auto"/>
        <w:right w:val="none" w:sz="0" w:space="0" w:color="auto"/>
      </w:divBdr>
    </w:div>
    <w:div w:id="1760904230">
      <w:bodyDiv w:val="1"/>
      <w:marLeft w:val="0"/>
      <w:marRight w:val="0"/>
      <w:marTop w:val="0"/>
      <w:marBottom w:val="0"/>
      <w:divBdr>
        <w:top w:val="none" w:sz="0" w:space="0" w:color="auto"/>
        <w:left w:val="none" w:sz="0" w:space="0" w:color="auto"/>
        <w:bottom w:val="none" w:sz="0" w:space="0" w:color="auto"/>
        <w:right w:val="none" w:sz="0" w:space="0" w:color="auto"/>
      </w:divBdr>
    </w:div>
    <w:div w:id="1764689162">
      <w:bodyDiv w:val="1"/>
      <w:marLeft w:val="0"/>
      <w:marRight w:val="0"/>
      <w:marTop w:val="0"/>
      <w:marBottom w:val="0"/>
      <w:divBdr>
        <w:top w:val="none" w:sz="0" w:space="0" w:color="auto"/>
        <w:left w:val="none" w:sz="0" w:space="0" w:color="auto"/>
        <w:bottom w:val="none" w:sz="0" w:space="0" w:color="auto"/>
        <w:right w:val="none" w:sz="0" w:space="0" w:color="auto"/>
      </w:divBdr>
    </w:div>
    <w:div w:id="1764720286">
      <w:bodyDiv w:val="1"/>
      <w:marLeft w:val="0"/>
      <w:marRight w:val="0"/>
      <w:marTop w:val="0"/>
      <w:marBottom w:val="0"/>
      <w:divBdr>
        <w:top w:val="none" w:sz="0" w:space="0" w:color="auto"/>
        <w:left w:val="none" w:sz="0" w:space="0" w:color="auto"/>
        <w:bottom w:val="none" w:sz="0" w:space="0" w:color="auto"/>
        <w:right w:val="none" w:sz="0" w:space="0" w:color="auto"/>
      </w:divBdr>
    </w:div>
    <w:div w:id="1767918187">
      <w:bodyDiv w:val="1"/>
      <w:marLeft w:val="0"/>
      <w:marRight w:val="0"/>
      <w:marTop w:val="0"/>
      <w:marBottom w:val="0"/>
      <w:divBdr>
        <w:top w:val="none" w:sz="0" w:space="0" w:color="auto"/>
        <w:left w:val="none" w:sz="0" w:space="0" w:color="auto"/>
        <w:bottom w:val="none" w:sz="0" w:space="0" w:color="auto"/>
        <w:right w:val="none" w:sz="0" w:space="0" w:color="auto"/>
      </w:divBdr>
    </w:div>
    <w:div w:id="1779520322">
      <w:bodyDiv w:val="1"/>
      <w:marLeft w:val="0"/>
      <w:marRight w:val="0"/>
      <w:marTop w:val="0"/>
      <w:marBottom w:val="0"/>
      <w:divBdr>
        <w:top w:val="none" w:sz="0" w:space="0" w:color="auto"/>
        <w:left w:val="none" w:sz="0" w:space="0" w:color="auto"/>
        <w:bottom w:val="none" w:sz="0" w:space="0" w:color="auto"/>
        <w:right w:val="none" w:sz="0" w:space="0" w:color="auto"/>
      </w:divBdr>
    </w:div>
    <w:div w:id="1781025374">
      <w:bodyDiv w:val="1"/>
      <w:marLeft w:val="0"/>
      <w:marRight w:val="0"/>
      <w:marTop w:val="0"/>
      <w:marBottom w:val="0"/>
      <w:divBdr>
        <w:top w:val="none" w:sz="0" w:space="0" w:color="auto"/>
        <w:left w:val="none" w:sz="0" w:space="0" w:color="auto"/>
        <w:bottom w:val="none" w:sz="0" w:space="0" w:color="auto"/>
        <w:right w:val="none" w:sz="0" w:space="0" w:color="auto"/>
      </w:divBdr>
    </w:div>
    <w:div w:id="1783183590">
      <w:bodyDiv w:val="1"/>
      <w:marLeft w:val="0"/>
      <w:marRight w:val="0"/>
      <w:marTop w:val="0"/>
      <w:marBottom w:val="0"/>
      <w:divBdr>
        <w:top w:val="none" w:sz="0" w:space="0" w:color="auto"/>
        <w:left w:val="none" w:sz="0" w:space="0" w:color="auto"/>
        <w:bottom w:val="none" w:sz="0" w:space="0" w:color="auto"/>
        <w:right w:val="none" w:sz="0" w:space="0" w:color="auto"/>
      </w:divBdr>
    </w:div>
    <w:div w:id="1816557432">
      <w:bodyDiv w:val="1"/>
      <w:marLeft w:val="0"/>
      <w:marRight w:val="0"/>
      <w:marTop w:val="0"/>
      <w:marBottom w:val="0"/>
      <w:divBdr>
        <w:top w:val="none" w:sz="0" w:space="0" w:color="auto"/>
        <w:left w:val="none" w:sz="0" w:space="0" w:color="auto"/>
        <w:bottom w:val="none" w:sz="0" w:space="0" w:color="auto"/>
        <w:right w:val="none" w:sz="0" w:space="0" w:color="auto"/>
      </w:divBdr>
    </w:div>
    <w:div w:id="1816750092">
      <w:bodyDiv w:val="1"/>
      <w:marLeft w:val="0"/>
      <w:marRight w:val="0"/>
      <w:marTop w:val="0"/>
      <w:marBottom w:val="0"/>
      <w:divBdr>
        <w:top w:val="none" w:sz="0" w:space="0" w:color="auto"/>
        <w:left w:val="none" w:sz="0" w:space="0" w:color="auto"/>
        <w:bottom w:val="none" w:sz="0" w:space="0" w:color="auto"/>
        <w:right w:val="none" w:sz="0" w:space="0" w:color="auto"/>
      </w:divBdr>
    </w:div>
    <w:div w:id="1827940314">
      <w:bodyDiv w:val="1"/>
      <w:marLeft w:val="0"/>
      <w:marRight w:val="0"/>
      <w:marTop w:val="0"/>
      <w:marBottom w:val="0"/>
      <w:divBdr>
        <w:top w:val="none" w:sz="0" w:space="0" w:color="auto"/>
        <w:left w:val="none" w:sz="0" w:space="0" w:color="auto"/>
        <w:bottom w:val="none" w:sz="0" w:space="0" w:color="auto"/>
        <w:right w:val="none" w:sz="0" w:space="0" w:color="auto"/>
      </w:divBdr>
    </w:div>
    <w:div w:id="1851990921">
      <w:bodyDiv w:val="1"/>
      <w:marLeft w:val="0"/>
      <w:marRight w:val="0"/>
      <w:marTop w:val="0"/>
      <w:marBottom w:val="0"/>
      <w:divBdr>
        <w:top w:val="none" w:sz="0" w:space="0" w:color="auto"/>
        <w:left w:val="none" w:sz="0" w:space="0" w:color="auto"/>
        <w:bottom w:val="none" w:sz="0" w:space="0" w:color="auto"/>
        <w:right w:val="none" w:sz="0" w:space="0" w:color="auto"/>
      </w:divBdr>
    </w:div>
    <w:div w:id="1852183316">
      <w:bodyDiv w:val="1"/>
      <w:marLeft w:val="0"/>
      <w:marRight w:val="0"/>
      <w:marTop w:val="0"/>
      <w:marBottom w:val="0"/>
      <w:divBdr>
        <w:top w:val="none" w:sz="0" w:space="0" w:color="auto"/>
        <w:left w:val="none" w:sz="0" w:space="0" w:color="auto"/>
        <w:bottom w:val="none" w:sz="0" w:space="0" w:color="auto"/>
        <w:right w:val="none" w:sz="0" w:space="0" w:color="auto"/>
      </w:divBdr>
    </w:div>
    <w:div w:id="1857887891">
      <w:bodyDiv w:val="1"/>
      <w:marLeft w:val="0"/>
      <w:marRight w:val="0"/>
      <w:marTop w:val="0"/>
      <w:marBottom w:val="0"/>
      <w:divBdr>
        <w:top w:val="none" w:sz="0" w:space="0" w:color="auto"/>
        <w:left w:val="none" w:sz="0" w:space="0" w:color="auto"/>
        <w:bottom w:val="none" w:sz="0" w:space="0" w:color="auto"/>
        <w:right w:val="none" w:sz="0" w:space="0" w:color="auto"/>
      </w:divBdr>
    </w:div>
    <w:div w:id="1858811730">
      <w:bodyDiv w:val="1"/>
      <w:marLeft w:val="0"/>
      <w:marRight w:val="0"/>
      <w:marTop w:val="0"/>
      <w:marBottom w:val="0"/>
      <w:divBdr>
        <w:top w:val="none" w:sz="0" w:space="0" w:color="auto"/>
        <w:left w:val="none" w:sz="0" w:space="0" w:color="auto"/>
        <w:bottom w:val="none" w:sz="0" w:space="0" w:color="auto"/>
        <w:right w:val="none" w:sz="0" w:space="0" w:color="auto"/>
      </w:divBdr>
    </w:div>
    <w:div w:id="1865167286">
      <w:bodyDiv w:val="1"/>
      <w:marLeft w:val="0"/>
      <w:marRight w:val="0"/>
      <w:marTop w:val="0"/>
      <w:marBottom w:val="0"/>
      <w:divBdr>
        <w:top w:val="none" w:sz="0" w:space="0" w:color="auto"/>
        <w:left w:val="none" w:sz="0" w:space="0" w:color="auto"/>
        <w:bottom w:val="none" w:sz="0" w:space="0" w:color="auto"/>
        <w:right w:val="none" w:sz="0" w:space="0" w:color="auto"/>
      </w:divBdr>
    </w:div>
    <w:div w:id="1869026344">
      <w:bodyDiv w:val="1"/>
      <w:marLeft w:val="0"/>
      <w:marRight w:val="0"/>
      <w:marTop w:val="0"/>
      <w:marBottom w:val="0"/>
      <w:divBdr>
        <w:top w:val="none" w:sz="0" w:space="0" w:color="auto"/>
        <w:left w:val="none" w:sz="0" w:space="0" w:color="auto"/>
        <w:bottom w:val="none" w:sz="0" w:space="0" w:color="auto"/>
        <w:right w:val="none" w:sz="0" w:space="0" w:color="auto"/>
      </w:divBdr>
    </w:div>
    <w:div w:id="1870754014">
      <w:bodyDiv w:val="1"/>
      <w:marLeft w:val="0"/>
      <w:marRight w:val="0"/>
      <w:marTop w:val="0"/>
      <w:marBottom w:val="0"/>
      <w:divBdr>
        <w:top w:val="none" w:sz="0" w:space="0" w:color="auto"/>
        <w:left w:val="none" w:sz="0" w:space="0" w:color="auto"/>
        <w:bottom w:val="none" w:sz="0" w:space="0" w:color="auto"/>
        <w:right w:val="none" w:sz="0" w:space="0" w:color="auto"/>
      </w:divBdr>
    </w:div>
    <w:div w:id="1871530903">
      <w:bodyDiv w:val="1"/>
      <w:marLeft w:val="0"/>
      <w:marRight w:val="0"/>
      <w:marTop w:val="0"/>
      <w:marBottom w:val="0"/>
      <w:divBdr>
        <w:top w:val="none" w:sz="0" w:space="0" w:color="auto"/>
        <w:left w:val="none" w:sz="0" w:space="0" w:color="auto"/>
        <w:bottom w:val="none" w:sz="0" w:space="0" w:color="auto"/>
        <w:right w:val="none" w:sz="0" w:space="0" w:color="auto"/>
      </w:divBdr>
    </w:div>
    <w:div w:id="1888953330">
      <w:bodyDiv w:val="1"/>
      <w:marLeft w:val="0"/>
      <w:marRight w:val="0"/>
      <w:marTop w:val="0"/>
      <w:marBottom w:val="0"/>
      <w:divBdr>
        <w:top w:val="none" w:sz="0" w:space="0" w:color="auto"/>
        <w:left w:val="none" w:sz="0" w:space="0" w:color="auto"/>
        <w:bottom w:val="none" w:sz="0" w:space="0" w:color="auto"/>
        <w:right w:val="none" w:sz="0" w:space="0" w:color="auto"/>
      </w:divBdr>
    </w:div>
    <w:div w:id="1891728398">
      <w:bodyDiv w:val="1"/>
      <w:marLeft w:val="0"/>
      <w:marRight w:val="0"/>
      <w:marTop w:val="0"/>
      <w:marBottom w:val="0"/>
      <w:divBdr>
        <w:top w:val="none" w:sz="0" w:space="0" w:color="auto"/>
        <w:left w:val="none" w:sz="0" w:space="0" w:color="auto"/>
        <w:bottom w:val="none" w:sz="0" w:space="0" w:color="auto"/>
        <w:right w:val="none" w:sz="0" w:space="0" w:color="auto"/>
      </w:divBdr>
    </w:div>
    <w:div w:id="1908614630">
      <w:bodyDiv w:val="1"/>
      <w:marLeft w:val="0"/>
      <w:marRight w:val="0"/>
      <w:marTop w:val="0"/>
      <w:marBottom w:val="0"/>
      <w:divBdr>
        <w:top w:val="none" w:sz="0" w:space="0" w:color="auto"/>
        <w:left w:val="none" w:sz="0" w:space="0" w:color="auto"/>
        <w:bottom w:val="none" w:sz="0" w:space="0" w:color="auto"/>
        <w:right w:val="none" w:sz="0" w:space="0" w:color="auto"/>
      </w:divBdr>
    </w:div>
    <w:div w:id="1919946567">
      <w:bodyDiv w:val="1"/>
      <w:marLeft w:val="0"/>
      <w:marRight w:val="0"/>
      <w:marTop w:val="0"/>
      <w:marBottom w:val="0"/>
      <w:divBdr>
        <w:top w:val="none" w:sz="0" w:space="0" w:color="auto"/>
        <w:left w:val="none" w:sz="0" w:space="0" w:color="auto"/>
        <w:bottom w:val="none" w:sz="0" w:space="0" w:color="auto"/>
        <w:right w:val="none" w:sz="0" w:space="0" w:color="auto"/>
      </w:divBdr>
    </w:div>
    <w:div w:id="1926763021">
      <w:bodyDiv w:val="1"/>
      <w:marLeft w:val="0"/>
      <w:marRight w:val="0"/>
      <w:marTop w:val="0"/>
      <w:marBottom w:val="0"/>
      <w:divBdr>
        <w:top w:val="none" w:sz="0" w:space="0" w:color="auto"/>
        <w:left w:val="none" w:sz="0" w:space="0" w:color="auto"/>
        <w:bottom w:val="none" w:sz="0" w:space="0" w:color="auto"/>
        <w:right w:val="none" w:sz="0" w:space="0" w:color="auto"/>
      </w:divBdr>
    </w:div>
    <w:div w:id="1927225814">
      <w:bodyDiv w:val="1"/>
      <w:marLeft w:val="0"/>
      <w:marRight w:val="0"/>
      <w:marTop w:val="0"/>
      <w:marBottom w:val="0"/>
      <w:divBdr>
        <w:top w:val="none" w:sz="0" w:space="0" w:color="auto"/>
        <w:left w:val="none" w:sz="0" w:space="0" w:color="auto"/>
        <w:bottom w:val="none" w:sz="0" w:space="0" w:color="auto"/>
        <w:right w:val="none" w:sz="0" w:space="0" w:color="auto"/>
      </w:divBdr>
    </w:div>
    <w:div w:id="1927689021">
      <w:bodyDiv w:val="1"/>
      <w:marLeft w:val="0"/>
      <w:marRight w:val="0"/>
      <w:marTop w:val="0"/>
      <w:marBottom w:val="0"/>
      <w:divBdr>
        <w:top w:val="none" w:sz="0" w:space="0" w:color="auto"/>
        <w:left w:val="none" w:sz="0" w:space="0" w:color="auto"/>
        <w:bottom w:val="none" w:sz="0" w:space="0" w:color="auto"/>
        <w:right w:val="none" w:sz="0" w:space="0" w:color="auto"/>
      </w:divBdr>
    </w:div>
    <w:div w:id="1928953655">
      <w:bodyDiv w:val="1"/>
      <w:marLeft w:val="0"/>
      <w:marRight w:val="0"/>
      <w:marTop w:val="0"/>
      <w:marBottom w:val="0"/>
      <w:divBdr>
        <w:top w:val="none" w:sz="0" w:space="0" w:color="auto"/>
        <w:left w:val="none" w:sz="0" w:space="0" w:color="auto"/>
        <w:bottom w:val="none" w:sz="0" w:space="0" w:color="auto"/>
        <w:right w:val="none" w:sz="0" w:space="0" w:color="auto"/>
      </w:divBdr>
    </w:div>
    <w:div w:id="1930846381">
      <w:bodyDiv w:val="1"/>
      <w:marLeft w:val="0"/>
      <w:marRight w:val="0"/>
      <w:marTop w:val="0"/>
      <w:marBottom w:val="0"/>
      <w:divBdr>
        <w:top w:val="none" w:sz="0" w:space="0" w:color="auto"/>
        <w:left w:val="none" w:sz="0" w:space="0" w:color="auto"/>
        <w:bottom w:val="none" w:sz="0" w:space="0" w:color="auto"/>
        <w:right w:val="none" w:sz="0" w:space="0" w:color="auto"/>
      </w:divBdr>
    </w:div>
    <w:div w:id="1931695763">
      <w:bodyDiv w:val="1"/>
      <w:marLeft w:val="0"/>
      <w:marRight w:val="0"/>
      <w:marTop w:val="0"/>
      <w:marBottom w:val="0"/>
      <w:divBdr>
        <w:top w:val="none" w:sz="0" w:space="0" w:color="auto"/>
        <w:left w:val="none" w:sz="0" w:space="0" w:color="auto"/>
        <w:bottom w:val="none" w:sz="0" w:space="0" w:color="auto"/>
        <w:right w:val="none" w:sz="0" w:space="0" w:color="auto"/>
      </w:divBdr>
    </w:div>
    <w:div w:id="1933473002">
      <w:bodyDiv w:val="1"/>
      <w:marLeft w:val="0"/>
      <w:marRight w:val="0"/>
      <w:marTop w:val="0"/>
      <w:marBottom w:val="0"/>
      <w:divBdr>
        <w:top w:val="none" w:sz="0" w:space="0" w:color="auto"/>
        <w:left w:val="none" w:sz="0" w:space="0" w:color="auto"/>
        <w:bottom w:val="none" w:sz="0" w:space="0" w:color="auto"/>
        <w:right w:val="none" w:sz="0" w:space="0" w:color="auto"/>
      </w:divBdr>
    </w:div>
    <w:div w:id="1942688440">
      <w:bodyDiv w:val="1"/>
      <w:marLeft w:val="0"/>
      <w:marRight w:val="0"/>
      <w:marTop w:val="0"/>
      <w:marBottom w:val="0"/>
      <w:divBdr>
        <w:top w:val="none" w:sz="0" w:space="0" w:color="auto"/>
        <w:left w:val="none" w:sz="0" w:space="0" w:color="auto"/>
        <w:bottom w:val="none" w:sz="0" w:space="0" w:color="auto"/>
        <w:right w:val="none" w:sz="0" w:space="0" w:color="auto"/>
      </w:divBdr>
    </w:div>
    <w:div w:id="1943026851">
      <w:bodyDiv w:val="1"/>
      <w:marLeft w:val="0"/>
      <w:marRight w:val="0"/>
      <w:marTop w:val="0"/>
      <w:marBottom w:val="0"/>
      <w:divBdr>
        <w:top w:val="none" w:sz="0" w:space="0" w:color="auto"/>
        <w:left w:val="none" w:sz="0" w:space="0" w:color="auto"/>
        <w:bottom w:val="none" w:sz="0" w:space="0" w:color="auto"/>
        <w:right w:val="none" w:sz="0" w:space="0" w:color="auto"/>
      </w:divBdr>
    </w:div>
    <w:div w:id="1944149886">
      <w:bodyDiv w:val="1"/>
      <w:marLeft w:val="0"/>
      <w:marRight w:val="0"/>
      <w:marTop w:val="0"/>
      <w:marBottom w:val="0"/>
      <w:divBdr>
        <w:top w:val="none" w:sz="0" w:space="0" w:color="auto"/>
        <w:left w:val="none" w:sz="0" w:space="0" w:color="auto"/>
        <w:bottom w:val="none" w:sz="0" w:space="0" w:color="auto"/>
        <w:right w:val="none" w:sz="0" w:space="0" w:color="auto"/>
      </w:divBdr>
    </w:div>
    <w:div w:id="1946497544">
      <w:bodyDiv w:val="1"/>
      <w:marLeft w:val="0"/>
      <w:marRight w:val="0"/>
      <w:marTop w:val="0"/>
      <w:marBottom w:val="0"/>
      <w:divBdr>
        <w:top w:val="none" w:sz="0" w:space="0" w:color="auto"/>
        <w:left w:val="none" w:sz="0" w:space="0" w:color="auto"/>
        <w:bottom w:val="none" w:sz="0" w:space="0" w:color="auto"/>
        <w:right w:val="none" w:sz="0" w:space="0" w:color="auto"/>
      </w:divBdr>
    </w:div>
    <w:div w:id="1963802710">
      <w:bodyDiv w:val="1"/>
      <w:marLeft w:val="0"/>
      <w:marRight w:val="0"/>
      <w:marTop w:val="0"/>
      <w:marBottom w:val="0"/>
      <w:divBdr>
        <w:top w:val="none" w:sz="0" w:space="0" w:color="auto"/>
        <w:left w:val="none" w:sz="0" w:space="0" w:color="auto"/>
        <w:bottom w:val="none" w:sz="0" w:space="0" w:color="auto"/>
        <w:right w:val="none" w:sz="0" w:space="0" w:color="auto"/>
      </w:divBdr>
    </w:div>
    <w:div w:id="1971743542">
      <w:bodyDiv w:val="1"/>
      <w:marLeft w:val="0"/>
      <w:marRight w:val="0"/>
      <w:marTop w:val="0"/>
      <w:marBottom w:val="0"/>
      <w:divBdr>
        <w:top w:val="none" w:sz="0" w:space="0" w:color="auto"/>
        <w:left w:val="none" w:sz="0" w:space="0" w:color="auto"/>
        <w:bottom w:val="none" w:sz="0" w:space="0" w:color="auto"/>
        <w:right w:val="none" w:sz="0" w:space="0" w:color="auto"/>
      </w:divBdr>
    </w:div>
    <w:div w:id="1982610868">
      <w:bodyDiv w:val="1"/>
      <w:marLeft w:val="0"/>
      <w:marRight w:val="0"/>
      <w:marTop w:val="0"/>
      <w:marBottom w:val="0"/>
      <w:divBdr>
        <w:top w:val="none" w:sz="0" w:space="0" w:color="auto"/>
        <w:left w:val="none" w:sz="0" w:space="0" w:color="auto"/>
        <w:bottom w:val="none" w:sz="0" w:space="0" w:color="auto"/>
        <w:right w:val="none" w:sz="0" w:space="0" w:color="auto"/>
      </w:divBdr>
    </w:div>
    <w:div w:id="1988119862">
      <w:bodyDiv w:val="1"/>
      <w:marLeft w:val="0"/>
      <w:marRight w:val="0"/>
      <w:marTop w:val="0"/>
      <w:marBottom w:val="0"/>
      <w:divBdr>
        <w:top w:val="none" w:sz="0" w:space="0" w:color="auto"/>
        <w:left w:val="none" w:sz="0" w:space="0" w:color="auto"/>
        <w:bottom w:val="none" w:sz="0" w:space="0" w:color="auto"/>
        <w:right w:val="none" w:sz="0" w:space="0" w:color="auto"/>
      </w:divBdr>
    </w:div>
    <w:div w:id="1989436248">
      <w:bodyDiv w:val="1"/>
      <w:marLeft w:val="0"/>
      <w:marRight w:val="0"/>
      <w:marTop w:val="0"/>
      <w:marBottom w:val="0"/>
      <w:divBdr>
        <w:top w:val="none" w:sz="0" w:space="0" w:color="auto"/>
        <w:left w:val="none" w:sz="0" w:space="0" w:color="auto"/>
        <w:bottom w:val="none" w:sz="0" w:space="0" w:color="auto"/>
        <w:right w:val="none" w:sz="0" w:space="0" w:color="auto"/>
      </w:divBdr>
    </w:div>
    <w:div w:id="1994405386">
      <w:bodyDiv w:val="1"/>
      <w:marLeft w:val="0"/>
      <w:marRight w:val="0"/>
      <w:marTop w:val="0"/>
      <w:marBottom w:val="0"/>
      <w:divBdr>
        <w:top w:val="none" w:sz="0" w:space="0" w:color="auto"/>
        <w:left w:val="none" w:sz="0" w:space="0" w:color="auto"/>
        <w:bottom w:val="none" w:sz="0" w:space="0" w:color="auto"/>
        <w:right w:val="none" w:sz="0" w:space="0" w:color="auto"/>
      </w:divBdr>
    </w:div>
    <w:div w:id="2013990281">
      <w:bodyDiv w:val="1"/>
      <w:marLeft w:val="0"/>
      <w:marRight w:val="0"/>
      <w:marTop w:val="0"/>
      <w:marBottom w:val="0"/>
      <w:divBdr>
        <w:top w:val="none" w:sz="0" w:space="0" w:color="auto"/>
        <w:left w:val="none" w:sz="0" w:space="0" w:color="auto"/>
        <w:bottom w:val="none" w:sz="0" w:space="0" w:color="auto"/>
        <w:right w:val="none" w:sz="0" w:space="0" w:color="auto"/>
      </w:divBdr>
    </w:div>
    <w:div w:id="2014336860">
      <w:bodyDiv w:val="1"/>
      <w:marLeft w:val="0"/>
      <w:marRight w:val="0"/>
      <w:marTop w:val="0"/>
      <w:marBottom w:val="0"/>
      <w:divBdr>
        <w:top w:val="none" w:sz="0" w:space="0" w:color="auto"/>
        <w:left w:val="none" w:sz="0" w:space="0" w:color="auto"/>
        <w:bottom w:val="none" w:sz="0" w:space="0" w:color="auto"/>
        <w:right w:val="none" w:sz="0" w:space="0" w:color="auto"/>
      </w:divBdr>
    </w:div>
    <w:div w:id="2016569535">
      <w:bodyDiv w:val="1"/>
      <w:marLeft w:val="0"/>
      <w:marRight w:val="0"/>
      <w:marTop w:val="0"/>
      <w:marBottom w:val="0"/>
      <w:divBdr>
        <w:top w:val="none" w:sz="0" w:space="0" w:color="auto"/>
        <w:left w:val="none" w:sz="0" w:space="0" w:color="auto"/>
        <w:bottom w:val="none" w:sz="0" w:space="0" w:color="auto"/>
        <w:right w:val="none" w:sz="0" w:space="0" w:color="auto"/>
      </w:divBdr>
    </w:div>
    <w:div w:id="2028830613">
      <w:bodyDiv w:val="1"/>
      <w:marLeft w:val="0"/>
      <w:marRight w:val="0"/>
      <w:marTop w:val="0"/>
      <w:marBottom w:val="0"/>
      <w:divBdr>
        <w:top w:val="none" w:sz="0" w:space="0" w:color="auto"/>
        <w:left w:val="none" w:sz="0" w:space="0" w:color="auto"/>
        <w:bottom w:val="none" w:sz="0" w:space="0" w:color="auto"/>
        <w:right w:val="none" w:sz="0" w:space="0" w:color="auto"/>
      </w:divBdr>
    </w:div>
    <w:div w:id="2035038427">
      <w:bodyDiv w:val="1"/>
      <w:marLeft w:val="0"/>
      <w:marRight w:val="0"/>
      <w:marTop w:val="0"/>
      <w:marBottom w:val="0"/>
      <w:divBdr>
        <w:top w:val="none" w:sz="0" w:space="0" w:color="auto"/>
        <w:left w:val="none" w:sz="0" w:space="0" w:color="auto"/>
        <w:bottom w:val="none" w:sz="0" w:space="0" w:color="auto"/>
        <w:right w:val="none" w:sz="0" w:space="0" w:color="auto"/>
      </w:divBdr>
    </w:div>
    <w:div w:id="2040887553">
      <w:bodyDiv w:val="1"/>
      <w:marLeft w:val="0"/>
      <w:marRight w:val="0"/>
      <w:marTop w:val="0"/>
      <w:marBottom w:val="0"/>
      <w:divBdr>
        <w:top w:val="none" w:sz="0" w:space="0" w:color="auto"/>
        <w:left w:val="none" w:sz="0" w:space="0" w:color="auto"/>
        <w:bottom w:val="none" w:sz="0" w:space="0" w:color="auto"/>
        <w:right w:val="none" w:sz="0" w:space="0" w:color="auto"/>
      </w:divBdr>
    </w:div>
    <w:div w:id="2043246046">
      <w:bodyDiv w:val="1"/>
      <w:marLeft w:val="0"/>
      <w:marRight w:val="0"/>
      <w:marTop w:val="0"/>
      <w:marBottom w:val="0"/>
      <w:divBdr>
        <w:top w:val="none" w:sz="0" w:space="0" w:color="auto"/>
        <w:left w:val="none" w:sz="0" w:space="0" w:color="auto"/>
        <w:bottom w:val="none" w:sz="0" w:space="0" w:color="auto"/>
        <w:right w:val="none" w:sz="0" w:space="0" w:color="auto"/>
      </w:divBdr>
    </w:div>
    <w:div w:id="2048217224">
      <w:bodyDiv w:val="1"/>
      <w:marLeft w:val="0"/>
      <w:marRight w:val="0"/>
      <w:marTop w:val="0"/>
      <w:marBottom w:val="0"/>
      <w:divBdr>
        <w:top w:val="none" w:sz="0" w:space="0" w:color="auto"/>
        <w:left w:val="none" w:sz="0" w:space="0" w:color="auto"/>
        <w:bottom w:val="none" w:sz="0" w:space="0" w:color="auto"/>
        <w:right w:val="none" w:sz="0" w:space="0" w:color="auto"/>
      </w:divBdr>
    </w:div>
    <w:div w:id="2055546196">
      <w:bodyDiv w:val="1"/>
      <w:marLeft w:val="0"/>
      <w:marRight w:val="0"/>
      <w:marTop w:val="0"/>
      <w:marBottom w:val="0"/>
      <w:divBdr>
        <w:top w:val="none" w:sz="0" w:space="0" w:color="auto"/>
        <w:left w:val="none" w:sz="0" w:space="0" w:color="auto"/>
        <w:bottom w:val="none" w:sz="0" w:space="0" w:color="auto"/>
        <w:right w:val="none" w:sz="0" w:space="0" w:color="auto"/>
      </w:divBdr>
    </w:div>
    <w:div w:id="2056000549">
      <w:bodyDiv w:val="1"/>
      <w:marLeft w:val="0"/>
      <w:marRight w:val="0"/>
      <w:marTop w:val="0"/>
      <w:marBottom w:val="0"/>
      <w:divBdr>
        <w:top w:val="none" w:sz="0" w:space="0" w:color="auto"/>
        <w:left w:val="none" w:sz="0" w:space="0" w:color="auto"/>
        <w:bottom w:val="none" w:sz="0" w:space="0" w:color="auto"/>
        <w:right w:val="none" w:sz="0" w:space="0" w:color="auto"/>
      </w:divBdr>
    </w:div>
    <w:div w:id="2056150213">
      <w:bodyDiv w:val="1"/>
      <w:marLeft w:val="0"/>
      <w:marRight w:val="0"/>
      <w:marTop w:val="0"/>
      <w:marBottom w:val="0"/>
      <w:divBdr>
        <w:top w:val="none" w:sz="0" w:space="0" w:color="auto"/>
        <w:left w:val="none" w:sz="0" w:space="0" w:color="auto"/>
        <w:bottom w:val="none" w:sz="0" w:space="0" w:color="auto"/>
        <w:right w:val="none" w:sz="0" w:space="0" w:color="auto"/>
      </w:divBdr>
    </w:div>
    <w:div w:id="2073844611">
      <w:bodyDiv w:val="1"/>
      <w:marLeft w:val="0"/>
      <w:marRight w:val="0"/>
      <w:marTop w:val="0"/>
      <w:marBottom w:val="0"/>
      <w:divBdr>
        <w:top w:val="none" w:sz="0" w:space="0" w:color="auto"/>
        <w:left w:val="none" w:sz="0" w:space="0" w:color="auto"/>
        <w:bottom w:val="none" w:sz="0" w:space="0" w:color="auto"/>
        <w:right w:val="none" w:sz="0" w:space="0" w:color="auto"/>
      </w:divBdr>
    </w:div>
    <w:div w:id="2076783617">
      <w:bodyDiv w:val="1"/>
      <w:marLeft w:val="0"/>
      <w:marRight w:val="0"/>
      <w:marTop w:val="0"/>
      <w:marBottom w:val="0"/>
      <w:divBdr>
        <w:top w:val="none" w:sz="0" w:space="0" w:color="auto"/>
        <w:left w:val="none" w:sz="0" w:space="0" w:color="auto"/>
        <w:bottom w:val="none" w:sz="0" w:space="0" w:color="auto"/>
        <w:right w:val="none" w:sz="0" w:space="0" w:color="auto"/>
      </w:divBdr>
    </w:div>
    <w:div w:id="2077119605">
      <w:bodyDiv w:val="1"/>
      <w:marLeft w:val="0"/>
      <w:marRight w:val="0"/>
      <w:marTop w:val="0"/>
      <w:marBottom w:val="0"/>
      <w:divBdr>
        <w:top w:val="none" w:sz="0" w:space="0" w:color="auto"/>
        <w:left w:val="none" w:sz="0" w:space="0" w:color="auto"/>
        <w:bottom w:val="none" w:sz="0" w:space="0" w:color="auto"/>
        <w:right w:val="none" w:sz="0" w:space="0" w:color="auto"/>
      </w:divBdr>
    </w:div>
    <w:div w:id="2080202351">
      <w:bodyDiv w:val="1"/>
      <w:marLeft w:val="0"/>
      <w:marRight w:val="0"/>
      <w:marTop w:val="0"/>
      <w:marBottom w:val="0"/>
      <w:divBdr>
        <w:top w:val="none" w:sz="0" w:space="0" w:color="auto"/>
        <w:left w:val="none" w:sz="0" w:space="0" w:color="auto"/>
        <w:bottom w:val="none" w:sz="0" w:space="0" w:color="auto"/>
        <w:right w:val="none" w:sz="0" w:space="0" w:color="auto"/>
      </w:divBdr>
    </w:div>
    <w:div w:id="2086685712">
      <w:bodyDiv w:val="1"/>
      <w:marLeft w:val="0"/>
      <w:marRight w:val="0"/>
      <w:marTop w:val="0"/>
      <w:marBottom w:val="0"/>
      <w:divBdr>
        <w:top w:val="none" w:sz="0" w:space="0" w:color="auto"/>
        <w:left w:val="none" w:sz="0" w:space="0" w:color="auto"/>
        <w:bottom w:val="none" w:sz="0" w:space="0" w:color="auto"/>
        <w:right w:val="none" w:sz="0" w:space="0" w:color="auto"/>
      </w:divBdr>
    </w:div>
    <w:div w:id="2090417654">
      <w:bodyDiv w:val="1"/>
      <w:marLeft w:val="0"/>
      <w:marRight w:val="0"/>
      <w:marTop w:val="0"/>
      <w:marBottom w:val="0"/>
      <w:divBdr>
        <w:top w:val="none" w:sz="0" w:space="0" w:color="auto"/>
        <w:left w:val="none" w:sz="0" w:space="0" w:color="auto"/>
        <w:bottom w:val="none" w:sz="0" w:space="0" w:color="auto"/>
        <w:right w:val="none" w:sz="0" w:space="0" w:color="auto"/>
      </w:divBdr>
    </w:div>
    <w:div w:id="2101179108">
      <w:bodyDiv w:val="1"/>
      <w:marLeft w:val="0"/>
      <w:marRight w:val="0"/>
      <w:marTop w:val="0"/>
      <w:marBottom w:val="0"/>
      <w:divBdr>
        <w:top w:val="none" w:sz="0" w:space="0" w:color="auto"/>
        <w:left w:val="none" w:sz="0" w:space="0" w:color="auto"/>
        <w:bottom w:val="none" w:sz="0" w:space="0" w:color="auto"/>
        <w:right w:val="none" w:sz="0" w:space="0" w:color="auto"/>
      </w:divBdr>
    </w:div>
    <w:div w:id="2116517830">
      <w:bodyDiv w:val="1"/>
      <w:marLeft w:val="0"/>
      <w:marRight w:val="0"/>
      <w:marTop w:val="0"/>
      <w:marBottom w:val="0"/>
      <w:divBdr>
        <w:top w:val="none" w:sz="0" w:space="0" w:color="auto"/>
        <w:left w:val="none" w:sz="0" w:space="0" w:color="auto"/>
        <w:bottom w:val="none" w:sz="0" w:space="0" w:color="auto"/>
        <w:right w:val="none" w:sz="0" w:space="0" w:color="auto"/>
      </w:divBdr>
    </w:div>
    <w:div w:id="2122795880">
      <w:bodyDiv w:val="1"/>
      <w:marLeft w:val="0"/>
      <w:marRight w:val="0"/>
      <w:marTop w:val="0"/>
      <w:marBottom w:val="0"/>
      <w:divBdr>
        <w:top w:val="none" w:sz="0" w:space="0" w:color="auto"/>
        <w:left w:val="none" w:sz="0" w:space="0" w:color="auto"/>
        <w:bottom w:val="none" w:sz="0" w:space="0" w:color="auto"/>
        <w:right w:val="none" w:sz="0" w:space="0" w:color="auto"/>
      </w:divBdr>
    </w:div>
    <w:div w:id="2126652621">
      <w:bodyDiv w:val="1"/>
      <w:marLeft w:val="0"/>
      <w:marRight w:val="0"/>
      <w:marTop w:val="0"/>
      <w:marBottom w:val="0"/>
      <w:divBdr>
        <w:top w:val="none" w:sz="0" w:space="0" w:color="auto"/>
        <w:left w:val="none" w:sz="0" w:space="0" w:color="auto"/>
        <w:bottom w:val="none" w:sz="0" w:space="0" w:color="auto"/>
        <w:right w:val="none" w:sz="0" w:space="0" w:color="auto"/>
      </w:divBdr>
    </w:div>
    <w:div w:id="213085098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image" Target="media/image16.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11.png"/><Relationship Id="rId33"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image" Target="media/image7.jpe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footer" Target="footer11.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image" Target="media/image9.png"/><Relationship Id="rId28" Type="http://schemas.openxmlformats.org/officeDocument/2006/relationships/footer" Target="footer10.xml"/><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6.jpe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image" Target="media/image8.png"/><Relationship Id="rId27" Type="http://schemas.openxmlformats.org/officeDocument/2006/relationships/footer" Target="footer9.xml"/><Relationship Id="rId30" Type="http://schemas.openxmlformats.org/officeDocument/2006/relationships/image" Target="media/image13.png"/><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225B79-F5B2-4839-977E-E1FEB8ABD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113</Pages>
  <Words>26637</Words>
  <Characters>151837</Characters>
  <Application>Microsoft Office Word</Application>
  <DocSecurity>0</DocSecurity>
  <Lines>1265</Lines>
  <Paragraphs>356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ООО ЦЭС</dc:creator>
  <cp:keywords/>
  <dc:description/>
  <cp:lastModifiedBy>Нуретдинова Валерия Маратовна</cp:lastModifiedBy>
  <cp:revision>3</cp:revision>
  <cp:lastPrinted>2023-05-04T10:02:00Z</cp:lastPrinted>
  <dcterms:created xsi:type="dcterms:W3CDTF">2023-05-04T09:55:00Z</dcterms:created>
  <dcterms:modified xsi:type="dcterms:W3CDTF">2023-05-04T10:04:00Z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