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DD7AF5">
        <w:t>07.11.2022</w:t>
      </w:r>
      <w:r w:rsidR="00624702">
        <w:t xml:space="preserve"> </w:t>
      </w:r>
      <w:r w:rsidRPr="00A310D4">
        <w:t>№</w:t>
      </w:r>
      <w:r w:rsidR="00DD7AF5">
        <w:t>4503</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8111E0" w:rsidRDefault="009F0D93" w:rsidP="008111E0">
      <w:pPr>
        <w:pStyle w:val="afd"/>
        <w:rPr>
          <w:rFonts w:eastAsiaTheme="minorEastAsia"/>
          <w:b/>
          <w:caps/>
        </w:rPr>
      </w:pPr>
      <w:r w:rsidRPr="00795EC4">
        <w:rPr>
          <w:rFonts w:eastAsiaTheme="minorEastAsia"/>
          <w:b/>
          <w:caps/>
        </w:rPr>
        <w:t>(</w:t>
      </w:r>
      <w:r w:rsidR="00AE7E24" w:rsidRPr="00AE7E24">
        <w:rPr>
          <w:rFonts w:eastAsiaTheme="minorEastAsia"/>
          <w:b/>
          <w:caps/>
        </w:rPr>
        <w:t xml:space="preserve">щит (билборд) размером 3,0 м х 6,0 м по адресу: </w:t>
      </w:r>
      <w:r w:rsidR="008111E0">
        <w:rPr>
          <w:rFonts w:eastAsiaTheme="minorEastAsia"/>
          <w:b/>
          <w:caps/>
        </w:rPr>
        <w:t xml:space="preserve">Гатчинский район, г. Коммунар, </w:t>
      </w:r>
      <w:r w:rsidR="00BA7C4F" w:rsidRPr="00BA7C4F">
        <w:rPr>
          <w:rFonts w:eastAsiaTheme="minorEastAsia"/>
          <w:b/>
          <w:caps/>
        </w:rPr>
        <w:t xml:space="preserve">ул. Железнодорожная, </w:t>
      </w:r>
      <w:r w:rsidR="00BD3D24">
        <w:rPr>
          <w:rFonts w:eastAsiaTheme="minorEastAsia"/>
          <w:b/>
          <w:caps/>
        </w:rPr>
        <w:t>уч. 3</w:t>
      </w:r>
      <w:r w:rsidR="00A0051C">
        <w:rPr>
          <w:rFonts w:eastAsiaTheme="minorEastAsia"/>
          <w:b/>
          <w:caps/>
        </w:rPr>
        <w:t>8</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DD7AF5">
          <w:rPr>
            <w:noProof/>
          </w:rPr>
          <w:t>4</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051C"/>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BC8"/>
    <w:rsid w:val="00BC5634"/>
    <w:rsid w:val="00BD3D2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56988"/>
    <w:rsid w:val="00D67C10"/>
    <w:rsid w:val="00D907F2"/>
    <w:rsid w:val="00D92A92"/>
    <w:rsid w:val="00D94A7A"/>
    <w:rsid w:val="00DB7EC3"/>
    <w:rsid w:val="00DB7EE1"/>
    <w:rsid w:val="00DC24EB"/>
    <w:rsid w:val="00DC294F"/>
    <w:rsid w:val="00DD1B55"/>
    <w:rsid w:val="00DD7AF5"/>
    <w:rsid w:val="00DE382B"/>
    <w:rsid w:val="00DE7615"/>
    <w:rsid w:val="00DF6BD8"/>
    <w:rsid w:val="00E16C45"/>
    <w:rsid w:val="00E32162"/>
    <w:rsid w:val="00E34855"/>
    <w:rsid w:val="00E54567"/>
    <w:rsid w:val="00E55083"/>
    <w:rsid w:val="00E678EB"/>
    <w:rsid w:val="00E75544"/>
    <w:rsid w:val="00EA2267"/>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224F"/>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DD50-6CE7-418D-B2A4-1B88DAC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15</cp:revision>
  <cp:lastPrinted>2021-10-04T08:34:00Z</cp:lastPrinted>
  <dcterms:created xsi:type="dcterms:W3CDTF">2020-06-22T11:52:00Z</dcterms:created>
  <dcterms:modified xsi:type="dcterms:W3CDTF">2022-11-09T12:20:00Z</dcterms:modified>
</cp:coreProperties>
</file>