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7B7EBE08" w14:textId="12C72DAA" w:rsidR="006B3499" w:rsidRDefault="006B3499" w:rsidP="006B3499">
      <w:pPr>
        <w:ind w:firstLine="709"/>
        <w:jc w:val="both"/>
      </w:pPr>
      <w:r>
        <w:t xml:space="preserve">Начало приема заявок: 09 часов 00 минут </w:t>
      </w:r>
      <w:r w:rsidR="002B0E0E">
        <w:t>08.10</w:t>
      </w:r>
      <w:r>
        <w:t>.2025</w:t>
      </w:r>
    </w:p>
    <w:p w14:paraId="484D2DF2" w14:textId="4871FF48" w:rsidR="006B3499" w:rsidRDefault="006B3499" w:rsidP="006B3499">
      <w:pPr>
        <w:ind w:firstLine="709"/>
        <w:jc w:val="both"/>
      </w:pPr>
      <w:r>
        <w:t xml:space="preserve">Окончание приема заявок: 09 часов 00 минут </w:t>
      </w:r>
      <w:r w:rsidR="00E16BC2">
        <w:t>03.11.2025</w:t>
      </w:r>
    </w:p>
    <w:p w14:paraId="53E86C43" w14:textId="12EEAFCD" w:rsidR="006B3499" w:rsidRDefault="006B3499" w:rsidP="006B3499">
      <w:pPr>
        <w:ind w:firstLine="709"/>
        <w:jc w:val="both"/>
      </w:pPr>
      <w:r>
        <w:t xml:space="preserve">Дата рассмотрения заявок: </w:t>
      </w:r>
      <w:r w:rsidR="00E16BC2">
        <w:t>05.11.2025</w:t>
      </w:r>
    </w:p>
    <w:p w14:paraId="168E2DE5" w14:textId="34669371" w:rsidR="006B3499" w:rsidRDefault="006B3499" w:rsidP="006B3499">
      <w:pPr>
        <w:ind w:firstLine="709"/>
        <w:jc w:val="both"/>
      </w:pPr>
      <w:r>
        <w:t xml:space="preserve">Дата и время проведения аукциона: 09 часов 00 минут </w:t>
      </w:r>
      <w:r w:rsidR="00E16BC2">
        <w:t>06.11.2025</w:t>
      </w:r>
    </w:p>
    <w:p w14:paraId="158F6E2E" w14:textId="77777777" w:rsidR="006B3499" w:rsidRDefault="006B3499" w:rsidP="006B3499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406A7E8F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 xml:space="preserve">аренду, опубликовано в издании газеты </w:t>
      </w:r>
      <w:r w:rsidR="00FB292C" w:rsidRPr="00FB292C">
        <w:rPr>
          <w:lang w:eastAsia="x-none"/>
        </w:rPr>
        <w:t>«Официальный вестник»</w:t>
      </w:r>
      <w:r w:rsidR="00FB292C">
        <w:rPr>
          <w:lang w:eastAsia="x-none"/>
        </w:rPr>
        <w:t xml:space="preserve"> </w:t>
      </w:r>
      <w:r w:rsidR="00583589" w:rsidRPr="00583589">
        <w:rPr>
          <w:lang w:eastAsia="x-none"/>
        </w:rPr>
        <w:t xml:space="preserve">от </w:t>
      </w:r>
      <w:r w:rsidR="00FB292C">
        <w:rPr>
          <w:lang w:eastAsia="x-none"/>
        </w:rPr>
        <w:t>28.11</w:t>
      </w:r>
      <w:r w:rsidR="00583589" w:rsidRPr="00583589">
        <w:rPr>
          <w:lang w:eastAsia="x-none"/>
        </w:rPr>
        <w:t>.2024</w:t>
      </w:r>
      <w:r w:rsidR="00583589">
        <w:rPr>
          <w:lang w:eastAsia="x-none"/>
        </w:rPr>
        <w:t>,</w:t>
      </w:r>
      <w:r w:rsidR="00583589" w:rsidRPr="00583589">
        <w:rPr>
          <w:lang w:eastAsia="x-none"/>
        </w:rPr>
        <w:t xml:space="preserve"> размещен</w:t>
      </w:r>
      <w:r w:rsidR="00583589">
        <w:rPr>
          <w:lang w:eastAsia="x-none"/>
        </w:rPr>
        <w:t>о</w:t>
      </w:r>
      <w:r w:rsidR="00583589" w:rsidRPr="00583589">
        <w:rPr>
          <w:lang w:eastAsia="x-none"/>
        </w:rPr>
        <w:t xml:space="preserve"> на официальном сайте </w:t>
      </w:r>
      <w:r w:rsidR="00FB292C" w:rsidRPr="00FB292C">
        <w:rPr>
          <w:lang w:eastAsia="x-none"/>
        </w:rPr>
        <w:t xml:space="preserve">Дружногорского городского поселения </w:t>
      </w:r>
      <w:hyperlink r:id="rId6" w:history="1">
        <w:r w:rsidR="00FB292C" w:rsidRPr="00822FC2">
          <w:rPr>
            <w:rStyle w:val="a8"/>
            <w:lang w:eastAsia="x-none"/>
          </w:rPr>
          <w:t>https://drgp.ru</w:t>
        </w:r>
      </w:hyperlink>
      <w:r w:rsidR="00FB292C">
        <w:rPr>
          <w:lang w:eastAsia="x-none"/>
        </w:rPr>
        <w:t xml:space="preserve"> </w:t>
      </w:r>
      <w:r w:rsidR="00975D7B" w:rsidRPr="00975D7B">
        <w:rPr>
          <w:lang w:eastAsia="x-none"/>
        </w:rPr>
        <w:t xml:space="preserve">и </w:t>
      </w:r>
      <w:r w:rsidR="00862314" w:rsidRPr="00862314">
        <w:rPr>
          <w:lang w:eastAsia="x-none"/>
        </w:rPr>
        <w:t>на официальном сайте Российской Федерации в</w:t>
      </w:r>
      <w:r w:rsidR="00583589">
        <w:rPr>
          <w:lang w:eastAsia="x-none"/>
        </w:rPr>
        <w:t> </w:t>
      </w:r>
      <w:r w:rsidR="00862314" w:rsidRPr="00862314">
        <w:rPr>
          <w:lang w:eastAsia="x-none"/>
        </w:rPr>
        <w:t>информационно-телекоммуникационной сети "Интернет" для размещения информации о</w:t>
      </w:r>
      <w:r w:rsidR="00583589">
        <w:rPr>
          <w:lang w:eastAsia="x-none"/>
        </w:rPr>
        <w:t> </w:t>
      </w:r>
      <w:r w:rsidR="00862314" w:rsidRPr="00862314">
        <w:rPr>
          <w:lang w:eastAsia="x-none"/>
        </w:rPr>
        <w:t>проведении торгов, определенном Правительством Российской Федерации</w:t>
      </w:r>
      <w:r w:rsidR="00862314">
        <w:rPr>
          <w:lang w:eastAsia="x-none"/>
        </w:rPr>
        <w:t xml:space="preserve"> </w:t>
      </w:r>
      <w:hyperlink r:id="rId7" w:history="1">
        <w:r w:rsidR="00862314" w:rsidRPr="00564529">
          <w:rPr>
            <w:rStyle w:val="a8"/>
            <w:lang w:eastAsia="x-none"/>
          </w:rPr>
          <w:t>https://torgi.gov.ru</w:t>
        </w:r>
      </w:hyperlink>
      <w:r w:rsidR="00862314">
        <w:rPr>
          <w:lang w:eastAsia="x-none"/>
        </w:rPr>
        <w:t xml:space="preserve"> </w:t>
      </w:r>
      <w:r w:rsidR="007203C5">
        <w:rPr>
          <w:lang w:eastAsia="x-none"/>
        </w:rPr>
        <w:t xml:space="preserve">процедура </w:t>
      </w:r>
      <w:r w:rsidR="00FB292C" w:rsidRPr="00FB292C">
        <w:rPr>
          <w:lang w:eastAsia="x-none"/>
        </w:rPr>
        <w:t>№</w:t>
      </w:r>
      <w:r w:rsidR="00875A2B">
        <w:rPr>
          <w:lang w:eastAsia="x-none"/>
        </w:rPr>
        <w:t> </w:t>
      </w:r>
      <w:r w:rsidR="00FB292C" w:rsidRPr="00FB292C">
        <w:rPr>
          <w:lang w:eastAsia="x-none"/>
        </w:rPr>
        <w:t>21000013630000000079, лот № 1</w:t>
      </w:r>
      <w:r w:rsidR="009016CA">
        <w:rPr>
          <w:lang w:eastAsia="x-none"/>
        </w:rPr>
        <w:t>.</w:t>
      </w:r>
    </w:p>
    <w:p w14:paraId="1A4F7271" w14:textId="318C3CDD" w:rsidR="00824775" w:rsidRPr="00824775" w:rsidRDefault="00A1799C" w:rsidP="00DD29AF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DD29AF">
        <w:rPr>
          <w:lang w:eastAsia="x-none"/>
        </w:rPr>
        <w:t>17.09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D29AF">
        <w:rPr>
          <w:lang w:eastAsia="x-none"/>
        </w:rPr>
        <w:t>8469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DD29AF">
        <w:rPr>
          <w:lang w:eastAsia="x-none"/>
        </w:rPr>
        <w:t>О проведении аукциона на право заключения договора аренды земельного участка с кадастровым номером 47:23:0902002:611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</w:t>
      </w:r>
      <w:r w:rsidR="00F71D2C" w:rsidRPr="00F71D2C">
        <w:lastRenderedPageBreak/>
        <w:t>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47FF2056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 xml:space="preserve">с кадастровым номером </w:t>
      </w:r>
      <w:r w:rsidR="00610AAC" w:rsidRPr="00610AAC">
        <w:rPr>
          <w:lang w:val="x-none" w:eastAsia="x-none"/>
        </w:rPr>
        <w:t>47:23:0902002:611</w:t>
      </w:r>
      <w:r w:rsidR="0026797C" w:rsidRPr="0026797C">
        <w:rPr>
          <w:lang w:val="x-none" w:eastAsia="x-none"/>
        </w:rPr>
        <w:t xml:space="preserve">, площадью </w:t>
      </w:r>
      <w:r w:rsidR="00610AAC" w:rsidRPr="00610AAC">
        <w:rPr>
          <w:lang w:val="x-none" w:eastAsia="x-none"/>
        </w:rPr>
        <w:t>1500 (одна тысяча пятьсот)</w:t>
      </w:r>
      <w:r w:rsidR="00610AAC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кв.м., расположенн</w:t>
      </w:r>
      <w:r w:rsidR="00610AAC">
        <w:rPr>
          <w:lang w:val="x-none" w:eastAsia="x-none"/>
        </w:rPr>
        <w:t>ый</w:t>
      </w:r>
      <w:r w:rsidR="0026797C" w:rsidRPr="0026797C">
        <w:rPr>
          <w:lang w:val="x-none" w:eastAsia="x-none"/>
        </w:rPr>
        <w:t xml:space="preserve"> по адресу: </w:t>
      </w:r>
      <w:r w:rsidR="00610AAC" w:rsidRPr="00610AAC">
        <w:rPr>
          <w:lang w:val="x-none" w:eastAsia="x-none"/>
        </w:rPr>
        <w:t>Российская Федерация, Ленинградская область, Гатчинский муниципальный район, Дружногорское городское поселение, с. Орлино, ул. Полевая, з/у 74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45B70A98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AF7EC0" w:rsidRPr="00AF7EC0">
        <w:rPr>
          <w:bCs/>
          <w:lang w:eastAsia="x-none"/>
        </w:rPr>
        <w:t>личное подсобное хозяйство (с правом строительства индивидуального жилого дома)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28B0F782" w14:textId="5CAAC98F" w:rsidR="006C060C" w:rsidRDefault="00824775" w:rsidP="00824775">
      <w:pPr>
        <w:ind w:right="68"/>
        <w:jc w:val="both"/>
        <w:rPr>
          <w:bCs/>
        </w:rPr>
      </w:pPr>
      <w:r w:rsidRPr="00F61CE3">
        <w:rPr>
          <w:b/>
        </w:rPr>
        <w:t xml:space="preserve">Сведения об обременениях: </w:t>
      </w:r>
      <w:r w:rsidR="007F0F46">
        <w:rPr>
          <w:bCs/>
        </w:rPr>
        <w:t>не установлены</w:t>
      </w:r>
      <w:r w:rsidR="00780C8D" w:rsidRPr="00780C8D">
        <w:rPr>
          <w:bCs/>
        </w:rPr>
        <w:t>.</w:t>
      </w:r>
    </w:p>
    <w:p w14:paraId="38BB06F0" w14:textId="77777777" w:rsidR="00780C8D" w:rsidRPr="00780C8D" w:rsidRDefault="00780C8D" w:rsidP="00824775">
      <w:pPr>
        <w:ind w:right="68"/>
        <w:jc w:val="both"/>
        <w:rPr>
          <w:bCs/>
        </w:rPr>
      </w:pPr>
    </w:p>
    <w:p w14:paraId="36AC6153" w14:textId="4493123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AF7EC0" w:rsidRPr="00AF7EC0">
        <w:rPr>
          <w:lang w:eastAsia="x-none"/>
        </w:rPr>
        <w:t>1 058 250 (один миллион пятьдесят восемь тысяч двести пятьдесят) рубл</w:t>
      </w:r>
      <w:r w:rsidR="00AF7EC0">
        <w:rPr>
          <w:lang w:eastAsia="x-none"/>
        </w:rPr>
        <w:t>ей</w:t>
      </w:r>
      <w:r w:rsidR="00AF7EC0" w:rsidRPr="00AF7EC0">
        <w:rPr>
          <w:lang w:eastAsia="x-none"/>
        </w:rPr>
        <w:t xml:space="preserve"> 00 копе</w:t>
      </w:r>
      <w:r w:rsidR="00AF7EC0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26BE58D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AF7EC0" w:rsidRPr="00AF7EC0">
        <w:rPr>
          <w:lang w:eastAsia="x-none"/>
        </w:rPr>
        <w:t>211 650 (</w:t>
      </w:r>
      <w:r w:rsidR="00D34614" w:rsidRPr="00D34614">
        <w:rPr>
          <w:lang w:eastAsia="x-none"/>
        </w:rPr>
        <w:t>двести одиннадцать тысяч шестьсот пятьдесят</w:t>
      </w:r>
      <w:r w:rsidR="00AF7EC0" w:rsidRPr="00AF7EC0">
        <w:rPr>
          <w:lang w:eastAsia="x-none"/>
        </w:rPr>
        <w:t>) рублей 00 копеек</w:t>
      </w:r>
      <w:r w:rsidRPr="00824775">
        <w:rPr>
          <w:lang w:eastAsia="x-none"/>
        </w:rPr>
        <w:t>.</w:t>
      </w:r>
    </w:p>
    <w:p w14:paraId="4327FBB7" w14:textId="4601C39C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4B76D2">
        <w:rPr>
          <w:lang w:eastAsia="x-none"/>
        </w:rPr>
        <w:t>31 747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675BD6" w:rsidRPr="00675BD6">
        <w:rPr>
          <w:lang w:eastAsia="x-none"/>
        </w:rPr>
        <w:t>тридцать одна тысяча семьсот сорок семь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4B76D2">
        <w:rPr>
          <w:lang w:eastAsia="x-none"/>
        </w:rPr>
        <w:t>50</w:t>
      </w:r>
      <w:r w:rsidRPr="00824775">
        <w:rPr>
          <w:lang w:eastAsia="x-none"/>
        </w:rPr>
        <w:t xml:space="preserve"> копе</w:t>
      </w:r>
      <w:r w:rsidR="004B76D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4F8D6FD6" w14:textId="095B2E7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5E7D1DD8" w14:textId="77777777" w:rsidR="007F0F46" w:rsidRPr="00F932DE" w:rsidRDefault="007F0F46" w:rsidP="00F932DE">
      <w:pPr>
        <w:ind w:right="68"/>
        <w:jc w:val="both"/>
        <w:rPr>
          <w:bCs/>
          <w:lang w:eastAsia="x-none"/>
        </w:rPr>
      </w:pPr>
    </w:p>
    <w:p w14:paraId="791AB131" w14:textId="77777777" w:rsidR="00AB7C9B" w:rsidRDefault="00AB7C9B" w:rsidP="00824775">
      <w:pPr>
        <w:ind w:right="68"/>
        <w:jc w:val="center"/>
        <w:rPr>
          <w:b/>
          <w:u w:val="single"/>
          <w:lang w:val="x-none" w:eastAsia="x-none"/>
        </w:rPr>
      </w:pPr>
    </w:p>
    <w:p w14:paraId="43242790" w14:textId="6F505D5D" w:rsidR="00824775" w:rsidRPr="00824775" w:rsidRDefault="00824775" w:rsidP="004664B2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5D0E8D9C" w14:textId="77777777" w:rsidR="00824775" w:rsidRPr="00824775" w:rsidRDefault="00824775" w:rsidP="004664B2">
      <w:pPr>
        <w:jc w:val="both"/>
        <w:rPr>
          <w:bCs/>
        </w:rPr>
      </w:pPr>
    </w:p>
    <w:p w14:paraId="125B92C2" w14:textId="75626A61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Газоснабжение - возможность подключения </w:t>
      </w:r>
      <w:r w:rsidR="007203C5">
        <w:rPr>
          <w:bCs/>
        </w:rPr>
        <w:t>имеется</w:t>
      </w:r>
      <w:r w:rsidRPr="00824775">
        <w:rPr>
          <w:bCs/>
        </w:rPr>
        <w:t xml:space="preserve">.  </w:t>
      </w:r>
    </w:p>
    <w:p w14:paraId="5E19E455" w14:textId="1D4A0923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="000C7FE4">
        <w:rPr>
          <w:bCs/>
        </w:rPr>
        <w:t>отсутствует</w:t>
      </w:r>
      <w:r w:rsidRPr="00824775">
        <w:rPr>
          <w:bCs/>
        </w:rPr>
        <w:t>.</w:t>
      </w:r>
    </w:p>
    <w:p w14:paraId="22597223" w14:textId="76F522CC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Водоснабжение-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5C7C79B6" w14:textId="55DA6A9E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Водоотведение 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2E562285" w14:textId="77777777" w:rsidR="00824775" w:rsidRPr="00824775" w:rsidRDefault="00824775" w:rsidP="00824775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5BE2E43D" w14:textId="31FB0288" w:rsidR="00AB7C9B" w:rsidRPr="00F932DE" w:rsidRDefault="00824775" w:rsidP="00F932DE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7BA11FDD" w14:textId="77777777" w:rsidR="00AB7C9B" w:rsidRDefault="00AB7C9B" w:rsidP="00824775">
      <w:pPr>
        <w:ind w:right="68"/>
        <w:jc w:val="both"/>
        <w:rPr>
          <w:lang w:eastAsia="x-none"/>
        </w:rPr>
      </w:pPr>
    </w:p>
    <w:p w14:paraId="57E24381" w14:textId="56B9FAE4" w:rsidR="00824775" w:rsidRPr="00A12DE6" w:rsidRDefault="00824775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5EFD9D7D" w14:textId="77777777" w:rsidR="00824775" w:rsidRDefault="00824775" w:rsidP="00824775">
      <w:pPr>
        <w:jc w:val="both"/>
        <w:rPr>
          <w:sz w:val="22"/>
          <w:szCs w:val="22"/>
        </w:rPr>
      </w:pP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6C336B6A" w:rsidR="007A479D" w:rsidRPr="00342C22" w:rsidRDefault="008817DF" w:rsidP="000B318D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Ж-</w:t>
      </w:r>
      <w:r w:rsidR="004664B2">
        <w:t>3</w:t>
      </w:r>
      <w:r w:rsidR="000B318D">
        <w:t xml:space="preserve"> </w:t>
      </w:r>
      <w:r w:rsidR="000B318D" w:rsidRPr="000B318D">
        <w:t>Зона</w:t>
      </w:r>
      <w:r w:rsidR="00CC01B8">
        <w:t xml:space="preserve"> застройки индивидуальными жилыми домами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560"/>
        <w:gridCol w:w="1417"/>
        <w:gridCol w:w="1843"/>
        <w:gridCol w:w="1701"/>
      </w:tblGrid>
      <w:tr w:rsidR="000B318D" w:rsidRPr="008817DF" w14:paraId="3E511405" w14:textId="77777777" w:rsidTr="00D03AA5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60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7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D03AA5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560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D03AA5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126A9B42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Минимальный</w:t>
            </w:r>
          </w:p>
          <w:p w14:paraId="1ED2DF90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размер земельного</w:t>
            </w:r>
          </w:p>
          <w:p w14:paraId="1AD74DB7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участка 0,1га</w:t>
            </w:r>
          </w:p>
          <w:p w14:paraId="50CD1403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Минимальный</w:t>
            </w:r>
          </w:p>
          <w:p w14:paraId="66858936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размер ранее предоставленного</w:t>
            </w:r>
          </w:p>
          <w:p w14:paraId="2BEDB974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земельного участка 0,06га</w:t>
            </w:r>
          </w:p>
          <w:p w14:paraId="59F07300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Максимальный</w:t>
            </w:r>
          </w:p>
          <w:p w14:paraId="7878BB5C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размер земельного</w:t>
            </w:r>
          </w:p>
          <w:p w14:paraId="4AB8BBFF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участка для индивидуального жилищного строительства 0,15га</w:t>
            </w:r>
          </w:p>
          <w:p w14:paraId="2C10FDFB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Максимальный</w:t>
            </w:r>
          </w:p>
          <w:p w14:paraId="22EC3F95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размер земельного</w:t>
            </w:r>
          </w:p>
          <w:p w14:paraId="09A94AE0" w14:textId="3B1AF5E3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 xml:space="preserve">участка для личного </w:t>
            </w:r>
            <w:r w:rsidRPr="00650DCC">
              <w:rPr>
                <w:sz w:val="18"/>
                <w:szCs w:val="18"/>
              </w:rPr>
              <w:lastRenderedPageBreak/>
              <w:t>подсобного</w:t>
            </w:r>
            <w:r>
              <w:rPr>
                <w:sz w:val="18"/>
                <w:szCs w:val="18"/>
              </w:rPr>
              <w:t xml:space="preserve"> </w:t>
            </w:r>
            <w:r w:rsidRPr="00650DCC">
              <w:rPr>
                <w:sz w:val="18"/>
                <w:szCs w:val="18"/>
              </w:rPr>
              <w:t>хозяйства 0,20га</w:t>
            </w:r>
          </w:p>
          <w:p w14:paraId="3EAA3204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Максимальный</w:t>
            </w:r>
          </w:p>
          <w:p w14:paraId="224D979A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размер ранее предоставленного</w:t>
            </w:r>
          </w:p>
          <w:p w14:paraId="15BDA1C0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земельного участка для ведения</w:t>
            </w:r>
          </w:p>
          <w:p w14:paraId="26F2FC12" w14:textId="77777777" w:rsidR="00650DCC" w:rsidRPr="00650DCC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личного подсобного хозяйства</w:t>
            </w:r>
          </w:p>
          <w:p w14:paraId="1215D1F3" w14:textId="1457CA8D" w:rsidR="000B318D" w:rsidRPr="006410DD" w:rsidRDefault="00650DCC" w:rsidP="00650DCC">
            <w:pPr>
              <w:jc w:val="both"/>
              <w:rPr>
                <w:sz w:val="18"/>
                <w:szCs w:val="18"/>
              </w:rPr>
            </w:pPr>
            <w:r w:rsidRPr="00650DCC">
              <w:rPr>
                <w:sz w:val="18"/>
                <w:szCs w:val="18"/>
              </w:rPr>
              <w:t>0,25га</w:t>
            </w:r>
            <w:r w:rsidR="000B318D" w:rsidRPr="00467799">
              <w:rPr>
                <w:sz w:val="18"/>
                <w:szCs w:val="18"/>
              </w:rPr>
              <w:t xml:space="preserve">. </w:t>
            </w:r>
            <w:r w:rsidR="000B31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9EBC289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lastRenderedPageBreak/>
              <w:t>Минимальный отступ жилых зданий</w:t>
            </w:r>
          </w:p>
          <w:p w14:paraId="5492BCF6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от красной линии</w:t>
            </w:r>
          </w:p>
          <w:p w14:paraId="1C68163E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улиц 5м</w:t>
            </w:r>
          </w:p>
          <w:p w14:paraId="6029F913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Минимальный отступ жилых зданий</w:t>
            </w:r>
          </w:p>
          <w:p w14:paraId="454542B7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от красной линии</w:t>
            </w:r>
          </w:p>
          <w:p w14:paraId="0D1D4724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проездов 3м</w:t>
            </w:r>
          </w:p>
          <w:p w14:paraId="373EEFB1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Минимальное расстояние от хозяйственных построек до</w:t>
            </w:r>
          </w:p>
          <w:p w14:paraId="047E3B50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красных линий улиц</w:t>
            </w:r>
          </w:p>
          <w:p w14:paraId="79B60FA6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5м</w:t>
            </w:r>
          </w:p>
          <w:p w14:paraId="58835E38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Минимальное расстояние от окон жилых помещений до</w:t>
            </w:r>
          </w:p>
          <w:p w14:paraId="67EAA772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lastRenderedPageBreak/>
              <w:t>стен дома и хозяйственных построек</w:t>
            </w:r>
            <w:r>
              <w:rPr>
                <w:sz w:val="18"/>
                <w:szCs w:val="18"/>
              </w:rPr>
              <w:t xml:space="preserve"> </w:t>
            </w:r>
            <w:r w:rsidRPr="00641BF4">
              <w:rPr>
                <w:sz w:val="18"/>
                <w:szCs w:val="18"/>
              </w:rPr>
              <w:t>на соседних земельных участках 6м</w:t>
            </w:r>
          </w:p>
          <w:p w14:paraId="3026B6A7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Минимальное расстояние от границы</w:t>
            </w:r>
          </w:p>
          <w:p w14:paraId="5839F045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участка до стены</w:t>
            </w:r>
          </w:p>
          <w:p w14:paraId="41C36B78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жилого дома 3м</w:t>
            </w:r>
          </w:p>
          <w:p w14:paraId="00FEC3B9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Минимальное расстояние от границы</w:t>
            </w:r>
          </w:p>
          <w:p w14:paraId="48A73D9D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участка до хозяйственных построек 4м</w:t>
            </w:r>
          </w:p>
          <w:p w14:paraId="52F38CB9" w14:textId="77777777" w:rsidR="00641BF4" w:rsidRPr="00641BF4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Минимальное расстояние от границы</w:t>
            </w:r>
          </w:p>
          <w:p w14:paraId="6A2416D0" w14:textId="646A6E98" w:rsidR="000B318D" w:rsidRPr="008817DF" w:rsidRDefault="00641BF4" w:rsidP="00641BF4">
            <w:pPr>
              <w:jc w:val="center"/>
              <w:rPr>
                <w:sz w:val="18"/>
                <w:szCs w:val="18"/>
              </w:rPr>
            </w:pPr>
            <w:r w:rsidRPr="00641BF4">
              <w:rPr>
                <w:sz w:val="18"/>
                <w:szCs w:val="18"/>
              </w:rPr>
              <w:t>участка до хозяйственных построек 1м</w:t>
            </w:r>
            <w:r w:rsidR="000B318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6D5913CE" w14:textId="5EFCE26B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lastRenderedPageBreak/>
              <w:t xml:space="preserve">Без ограничений </w:t>
            </w:r>
          </w:p>
        </w:tc>
        <w:tc>
          <w:tcPr>
            <w:tcW w:w="1843" w:type="dxa"/>
          </w:tcPr>
          <w:p w14:paraId="43DC2FBF" w14:textId="1E7C0A64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1DB7CD21" w14:textId="7974ABBD" w:rsidR="00D862F6" w:rsidRDefault="00D862F6" w:rsidP="00D862F6">
      <w:pPr>
        <w:jc w:val="both"/>
      </w:pPr>
      <w:r>
        <w:t>Иные показатели: Максимальный коэффициент застройки 20% Требования к параметрам сооружений и границам земельных участков в соответствии со следующими документами:</w:t>
      </w:r>
    </w:p>
    <w:p w14:paraId="00F29F5E" w14:textId="796AEB01" w:rsidR="0024475D" w:rsidRDefault="00D862F6" w:rsidP="00D862F6">
      <w:pPr>
        <w:jc w:val="both"/>
      </w:pPr>
      <w:r>
        <w:t>- СП 42.13330.2011 «Градостроительство. Планировка и застройка городских и сельских поселений» (актуализированная редакция СНиП 2.07.01-89*);</w:t>
      </w:r>
      <w:r w:rsidRPr="00D862F6">
        <w:t xml:space="preserve"> </w:t>
      </w:r>
      <w:r>
        <w:t>- СНиП 2.08.01-89* «Жилые здания»; - СП 54.13330.2011 «СНиП 31-01-2003 Здания жилые многоквартирные»; - СанПиН 2.1.2.2645-10 «Санитарноэпидемиологические требования к условиям проживания в жилых зданиях и помещениях»; - СП 30-102-99 «Планировка и застройка территорий малоэтажного жилищного строительства»; - «Региональные нормативы градостроительного проектирования Ленинградской области»; - другие действующие нормативы и технические регламенты *</w:t>
      </w:r>
    </w:p>
    <w:p w14:paraId="79839A13" w14:textId="417646BA" w:rsidR="00D862F6" w:rsidRPr="00D862F6" w:rsidRDefault="00D862F6" w:rsidP="00D862F6">
      <w:pPr>
        <w:ind w:firstLine="709"/>
        <w:jc w:val="both"/>
        <w:rPr>
          <w:sz w:val="20"/>
          <w:szCs w:val="20"/>
        </w:rPr>
      </w:pPr>
      <w:r w:rsidRPr="00D862F6">
        <w:rPr>
          <w:sz w:val="20"/>
          <w:szCs w:val="20"/>
        </w:rPr>
        <w:t>* При реконструкции, реставрации и капитальном ремонте зданий и сооружений, являющихся памятниками истории и культуры, кроме требований, указанных в действующих нормативах, следует учитывать требования законодательства об охране и использовании памятников истории и культуры (Федеральный закон от 25 июня 2002 г. № 73-ФЗ «Об объектах культурного наследия (памятниках истории и культуры) народов Российской Федерации». В случае нового строительства на территориях памятников истории и культуры проектирование следует вести на основании планового задания, выданного Департаментом государственной охраны, сохранения и использования объектов культурного наследия Ленинградской области. К усадебным домам допускается пристраивать помещения для скота и птицы при условии изоляции их от жилых комнат не менее чем тремя подсобными помещениями. Эти помещения должны иметь изолированный наружный вход, расположенный не ближе 7 метров от входа в дом</w:t>
      </w:r>
      <w:r>
        <w:rPr>
          <w:sz w:val="20"/>
          <w:szCs w:val="20"/>
        </w:rPr>
        <w:t>.</w:t>
      </w:r>
    </w:p>
    <w:p w14:paraId="6C2F52D5" w14:textId="77777777" w:rsidR="00A13DC5" w:rsidRDefault="00A13DC5" w:rsidP="00A646F5">
      <w:pPr>
        <w:autoSpaceDE w:val="0"/>
        <w:autoSpaceDN w:val="0"/>
        <w:adjustRightInd w:val="0"/>
        <w:ind w:firstLine="708"/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 xml:space="preserve">установленном настоящей статьей порядке договора купли-продажи или договора аренды </w:t>
      </w:r>
      <w:r w:rsidR="004E234A" w:rsidRPr="004E234A">
        <w:lastRenderedPageBreak/>
        <w:t>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 xml:space="preserve"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</w:t>
      </w:r>
      <w:r w:rsidRPr="00A646F5">
        <w:lastRenderedPageBreak/>
        <w:t>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</w:t>
      </w:r>
      <w:r w:rsidRPr="00594BB3">
        <w:lastRenderedPageBreak/>
        <w:t xml:space="preserve">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A51"/>
    <w:rsid w:val="00067D6B"/>
    <w:rsid w:val="000730A5"/>
    <w:rsid w:val="00092121"/>
    <w:rsid w:val="000B25EE"/>
    <w:rsid w:val="000B318D"/>
    <w:rsid w:val="000B6252"/>
    <w:rsid w:val="000C6344"/>
    <w:rsid w:val="000C7FE4"/>
    <w:rsid w:val="000F0507"/>
    <w:rsid w:val="00125405"/>
    <w:rsid w:val="00126BFE"/>
    <w:rsid w:val="0013300B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6B34"/>
    <w:rsid w:val="00230AE2"/>
    <w:rsid w:val="0024475D"/>
    <w:rsid w:val="00261322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306428"/>
    <w:rsid w:val="00306BFF"/>
    <w:rsid w:val="0032080C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B5920"/>
    <w:rsid w:val="004B5E66"/>
    <w:rsid w:val="004B76D2"/>
    <w:rsid w:val="004D7D92"/>
    <w:rsid w:val="004E234A"/>
    <w:rsid w:val="004E6173"/>
    <w:rsid w:val="00502827"/>
    <w:rsid w:val="00506E7D"/>
    <w:rsid w:val="00507395"/>
    <w:rsid w:val="00510FA9"/>
    <w:rsid w:val="00511610"/>
    <w:rsid w:val="00543449"/>
    <w:rsid w:val="00551D25"/>
    <w:rsid w:val="00560DEC"/>
    <w:rsid w:val="00562B7A"/>
    <w:rsid w:val="00583589"/>
    <w:rsid w:val="00594BB3"/>
    <w:rsid w:val="005A357E"/>
    <w:rsid w:val="005B1D9B"/>
    <w:rsid w:val="005F23E7"/>
    <w:rsid w:val="00600218"/>
    <w:rsid w:val="00610AAC"/>
    <w:rsid w:val="00612E14"/>
    <w:rsid w:val="0062003E"/>
    <w:rsid w:val="006410DD"/>
    <w:rsid w:val="00641BF4"/>
    <w:rsid w:val="00650DCC"/>
    <w:rsid w:val="006513D9"/>
    <w:rsid w:val="00655C32"/>
    <w:rsid w:val="0067256C"/>
    <w:rsid w:val="00674440"/>
    <w:rsid w:val="00674751"/>
    <w:rsid w:val="00675BD6"/>
    <w:rsid w:val="006A3F36"/>
    <w:rsid w:val="006B3499"/>
    <w:rsid w:val="006B3C15"/>
    <w:rsid w:val="006B43F5"/>
    <w:rsid w:val="006C060C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80C8D"/>
    <w:rsid w:val="007853FD"/>
    <w:rsid w:val="00795032"/>
    <w:rsid w:val="007A106D"/>
    <w:rsid w:val="007A479D"/>
    <w:rsid w:val="007B2822"/>
    <w:rsid w:val="007B32DB"/>
    <w:rsid w:val="007B3BE1"/>
    <w:rsid w:val="007F0F46"/>
    <w:rsid w:val="007F22E2"/>
    <w:rsid w:val="007F3CF5"/>
    <w:rsid w:val="00823FFA"/>
    <w:rsid w:val="00824775"/>
    <w:rsid w:val="00831E2C"/>
    <w:rsid w:val="0084239E"/>
    <w:rsid w:val="00862314"/>
    <w:rsid w:val="008624F7"/>
    <w:rsid w:val="00871E4E"/>
    <w:rsid w:val="00875A2B"/>
    <w:rsid w:val="00875FE6"/>
    <w:rsid w:val="008817DF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921B1"/>
    <w:rsid w:val="00997FCB"/>
    <w:rsid w:val="009B5E04"/>
    <w:rsid w:val="009D385E"/>
    <w:rsid w:val="009F2706"/>
    <w:rsid w:val="00A01168"/>
    <w:rsid w:val="00A12DE6"/>
    <w:rsid w:val="00A13DC5"/>
    <w:rsid w:val="00A14129"/>
    <w:rsid w:val="00A1799C"/>
    <w:rsid w:val="00A21964"/>
    <w:rsid w:val="00A646F5"/>
    <w:rsid w:val="00A94537"/>
    <w:rsid w:val="00AB5713"/>
    <w:rsid w:val="00AB7C9B"/>
    <w:rsid w:val="00AC1605"/>
    <w:rsid w:val="00AC2CDA"/>
    <w:rsid w:val="00AC33FE"/>
    <w:rsid w:val="00AE1974"/>
    <w:rsid w:val="00AF7EC0"/>
    <w:rsid w:val="00B00437"/>
    <w:rsid w:val="00B12FA2"/>
    <w:rsid w:val="00B226C4"/>
    <w:rsid w:val="00B35B68"/>
    <w:rsid w:val="00B522CE"/>
    <w:rsid w:val="00B7168E"/>
    <w:rsid w:val="00B84CDD"/>
    <w:rsid w:val="00BA3750"/>
    <w:rsid w:val="00BA759C"/>
    <w:rsid w:val="00BB614C"/>
    <w:rsid w:val="00BD6040"/>
    <w:rsid w:val="00BE6ABF"/>
    <w:rsid w:val="00C01183"/>
    <w:rsid w:val="00C050DA"/>
    <w:rsid w:val="00C07F50"/>
    <w:rsid w:val="00C159EA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5629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949F7"/>
    <w:rsid w:val="00DA35FA"/>
    <w:rsid w:val="00DB113C"/>
    <w:rsid w:val="00DC3A32"/>
    <w:rsid w:val="00DD29AF"/>
    <w:rsid w:val="00DD6C31"/>
    <w:rsid w:val="00DE4232"/>
    <w:rsid w:val="00E04D72"/>
    <w:rsid w:val="00E063E8"/>
    <w:rsid w:val="00E16BC2"/>
    <w:rsid w:val="00E22E3A"/>
    <w:rsid w:val="00E35B55"/>
    <w:rsid w:val="00E41D6F"/>
    <w:rsid w:val="00E70D32"/>
    <w:rsid w:val="00E8479A"/>
    <w:rsid w:val="00EA1AA2"/>
    <w:rsid w:val="00EA4883"/>
    <w:rsid w:val="00EC77A1"/>
    <w:rsid w:val="00ED7728"/>
    <w:rsid w:val="00F05712"/>
    <w:rsid w:val="00F105BF"/>
    <w:rsid w:val="00F26043"/>
    <w:rsid w:val="00F4107A"/>
    <w:rsid w:val="00F61CE3"/>
    <w:rsid w:val="00F66BC3"/>
    <w:rsid w:val="00F674DC"/>
    <w:rsid w:val="00F71D2C"/>
    <w:rsid w:val="00F932DE"/>
    <w:rsid w:val="00FA1B8D"/>
    <w:rsid w:val="00FA1E88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gp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4258</Words>
  <Characters>24275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17</cp:revision>
  <cp:lastPrinted>2025-05-30T05:37:00Z</cp:lastPrinted>
  <dcterms:created xsi:type="dcterms:W3CDTF">2025-09-27T06:02:00Z</dcterms:created>
  <dcterms:modified xsi:type="dcterms:W3CDTF">2025-10-01T10:56:00Z</dcterms:modified>
</cp:coreProperties>
</file>