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501157">
        <w:rPr>
          <w:rFonts w:eastAsiaTheme="minorEastAsia"/>
          <w:caps/>
        </w:rPr>
        <w:t>государственная собственность на который не разграничена</w:t>
      </w:r>
    </w:p>
    <w:p w:rsidR="00072D3E" w:rsidRPr="00072D3E" w:rsidRDefault="00677369" w:rsidP="00072D3E">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072D3E" w:rsidRPr="00072D3E">
        <w:rPr>
          <w:rFonts w:eastAsiaTheme="minorEastAsia"/>
          <w:caps/>
        </w:rPr>
        <w:t xml:space="preserve">Гатчинский район, г. Коммунар, </w:t>
      </w:r>
    </w:p>
    <w:p w:rsidR="00677369" w:rsidRPr="00D460D2" w:rsidRDefault="00121EBA" w:rsidP="00072D3E">
      <w:pPr>
        <w:pStyle w:val="af4"/>
        <w:rPr>
          <w:rFonts w:eastAsiaTheme="minorEastAsia"/>
          <w:caps/>
        </w:rPr>
      </w:pPr>
      <w:r>
        <w:rPr>
          <w:rFonts w:eastAsiaTheme="minorEastAsia"/>
          <w:caps/>
        </w:rPr>
        <w:t>ул. Железнодорожная, уч. 38</w:t>
      </w:r>
      <w:r w:rsidR="00677369">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846456">
            <w:pPr>
              <w:widowControl w:val="0"/>
              <w:snapToGrid w:val="0"/>
              <w:jc w:val="right"/>
            </w:pPr>
            <w:r w:rsidRPr="00F0572E">
              <w:t xml:space="preserve">           «____» </w:t>
            </w:r>
            <w:r w:rsidRPr="00846456">
              <w:t>_________20</w:t>
            </w:r>
            <w:r w:rsidR="00072D3E">
              <w:t>22</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2022</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 2 к Постановлению администрации Гатчинского муниципального района </w:t>
      </w:r>
      <w:r w:rsidR="00072D3E" w:rsidRPr="00072D3E">
        <w:t>от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072D3E" w:rsidP="00501157">
            <w:pPr>
              <w:jc w:val="center"/>
              <w:rPr>
                <w:sz w:val="20"/>
                <w:szCs w:val="20"/>
              </w:rPr>
            </w:pPr>
            <w:r>
              <w:rPr>
                <w:sz w:val="20"/>
              </w:rPr>
              <w:t>1-7</w:t>
            </w:r>
            <w:r w:rsidR="00121EBA">
              <w:rPr>
                <w:sz w:val="20"/>
              </w:rPr>
              <w:t>3</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072D3E" w:rsidRDefault="00072D3E" w:rsidP="00072D3E">
            <w:pPr>
              <w:pStyle w:val="ac"/>
              <w:tabs>
                <w:tab w:val="left" w:pos="1134"/>
              </w:tabs>
              <w:ind w:left="0"/>
              <w:jc w:val="center"/>
              <w:rPr>
                <w:sz w:val="20"/>
              </w:rPr>
            </w:pPr>
            <w:r w:rsidRPr="00CD25EF">
              <w:rPr>
                <w:sz w:val="20"/>
              </w:rPr>
              <w:t xml:space="preserve">Гатчинский район, </w:t>
            </w:r>
            <w:r>
              <w:rPr>
                <w:sz w:val="20"/>
              </w:rPr>
              <w:t xml:space="preserve">г. Коммунар, </w:t>
            </w:r>
          </w:p>
          <w:p w:rsidR="008B1A94" w:rsidRPr="005D0D9F" w:rsidRDefault="00501157" w:rsidP="00501157">
            <w:pPr>
              <w:pStyle w:val="ac"/>
              <w:tabs>
                <w:tab w:val="left" w:pos="1134"/>
              </w:tabs>
              <w:ind w:left="0" w:right="-130"/>
              <w:jc w:val="center"/>
              <w:rPr>
                <w:color w:val="000000" w:themeColor="text1"/>
                <w:sz w:val="20"/>
              </w:rPr>
            </w:pPr>
            <w:r>
              <w:rPr>
                <w:sz w:val="20"/>
              </w:rPr>
              <w:t>ул. Железнодорожная, уч</w:t>
            </w:r>
            <w:r w:rsidR="00072D3E">
              <w:rPr>
                <w:sz w:val="20"/>
              </w:rPr>
              <w:t>. 3</w:t>
            </w:r>
            <w:r w:rsidR="00121EBA">
              <w:rPr>
                <w:sz w:val="20"/>
              </w:rPr>
              <w:t>8</w:t>
            </w:r>
          </w:p>
        </w:tc>
        <w:tc>
          <w:tcPr>
            <w:tcW w:w="1888" w:type="dxa"/>
            <w:vAlign w:val="center"/>
          </w:tcPr>
          <w:p w:rsidR="008B1A94" w:rsidRPr="00C02C5D" w:rsidRDefault="00121EBA" w:rsidP="002B45F7">
            <w:pPr>
              <w:pStyle w:val="ac"/>
              <w:tabs>
                <w:tab w:val="left" w:pos="1134"/>
              </w:tabs>
              <w:ind w:left="0"/>
              <w:jc w:val="center"/>
              <w:rPr>
                <w:sz w:val="20"/>
              </w:rPr>
            </w:pPr>
            <w:r w:rsidRPr="00474C5E">
              <w:rPr>
                <w:sz w:val="20"/>
              </w:rPr>
              <w:t>59.649349, 30.426192</w:t>
            </w:r>
            <w:bookmarkStart w:id="0" w:name="_GoBack"/>
            <w:bookmarkEnd w:id="0"/>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 xml:space="preserve">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w:t>
      </w:r>
      <w:r w:rsidRPr="00F0572E">
        <w:lastRenderedPageBreak/>
        <w:t>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w:t>
      </w:r>
      <w:r w:rsidRPr="00F0572E">
        <w:lastRenderedPageBreak/>
        <w:t>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7888" w:rsidP="002F7888">
            <w:pPr>
              <w:jc w:val="both"/>
              <w:rPr>
                <w:sz w:val="22"/>
                <w:szCs w:val="22"/>
              </w:rPr>
            </w:pPr>
            <w:r>
              <w:rPr>
                <w:sz w:val="22"/>
                <w:szCs w:val="22"/>
              </w:rPr>
              <w:t>Банк: ОТДЕЛЕНИЕ ЛЕНИНГРАДСКОЕ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7888" w:rsidP="002F7888">
            <w:pPr>
              <w:jc w:val="both"/>
              <w:rPr>
                <w:sz w:val="22"/>
                <w:szCs w:val="22"/>
              </w:rPr>
            </w:pPr>
            <w:r>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БИК 014106101 к/с 40102810745370000006</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A83479">
        <w:t>2</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A83479">
        <w:t>2</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w:t>
      </w:r>
      <w:r w:rsidR="00A83479">
        <w:t>2</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21EBA">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21EBA">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21EBA">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21EBA"/>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C1497"/>
    <w:rsid w:val="002D150B"/>
    <w:rsid w:val="002D3158"/>
    <w:rsid w:val="002D6223"/>
    <w:rsid w:val="002E3546"/>
    <w:rsid w:val="002E3A21"/>
    <w:rsid w:val="002E53F9"/>
    <w:rsid w:val="002F1FF1"/>
    <w:rsid w:val="002F7888"/>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1157"/>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AA1"/>
    <w:rsid w:val="00C65EC6"/>
    <w:rsid w:val="00C7031D"/>
    <w:rsid w:val="00CA6C39"/>
    <w:rsid w:val="00CC1E72"/>
    <w:rsid w:val="00CC5B36"/>
    <w:rsid w:val="00CC5E7B"/>
    <w:rsid w:val="00CD6392"/>
    <w:rsid w:val="00CE19EC"/>
    <w:rsid w:val="00CE3DD7"/>
    <w:rsid w:val="00CE7795"/>
    <w:rsid w:val="00CF0E69"/>
    <w:rsid w:val="00D1123B"/>
    <w:rsid w:val="00D24374"/>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7256"/>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1CB3-0ABD-4C7A-999B-C346B264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14</cp:revision>
  <cp:lastPrinted>2020-08-03T11:18:00Z</cp:lastPrinted>
  <dcterms:created xsi:type="dcterms:W3CDTF">2020-06-22T12:17:00Z</dcterms:created>
  <dcterms:modified xsi:type="dcterms:W3CDTF">2022-10-25T11:49:00Z</dcterms:modified>
</cp:coreProperties>
</file>