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172"/>
        <w:gridCol w:w="5900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656F5A" w:rsidRDefault="00E275F2" w:rsidP="004139F0">
            <w:pPr>
              <w:jc w:val="right"/>
              <w:rPr>
                <w:sz w:val="24"/>
                <w:szCs w:val="24"/>
              </w:rPr>
            </w:pPr>
            <w:r w:rsidRPr="00656F5A">
              <w:rPr>
                <w:sz w:val="24"/>
                <w:szCs w:val="24"/>
              </w:rPr>
              <w:t>«</w:t>
            </w:r>
            <w:r w:rsidR="004139F0">
              <w:rPr>
                <w:sz w:val="24"/>
                <w:szCs w:val="24"/>
              </w:rPr>
              <w:t>10</w:t>
            </w:r>
            <w:r w:rsidR="000F5315" w:rsidRPr="00656F5A">
              <w:rPr>
                <w:sz w:val="24"/>
                <w:szCs w:val="24"/>
              </w:rPr>
              <w:t>»</w:t>
            </w:r>
            <w:r w:rsidR="003F65AF" w:rsidRPr="00656F5A">
              <w:rPr>
                <w:sz w:val="24"/>
                <w:szCs w:val="24"/>
              </w:rPr>
              <w:t xml:space="preserve"> </w:t>
            </w:r>
            <w:r w:rsidR="00115957">
              <w:rPr>
                <w:sz w:val="24"/>
                <w:szCs w:val="24"/>
              </w:rPr>
              <w:t>ноября</w:t>
            </w:r>
            <w:r w:rsidR="003F65AF" w:rsidRPr="00656F5A">
              <w:rPr>
                <w:sz w:val="24"/>
                <w:szCs w:val="24"/>
              </w:rPr>
              <w:t xml:space="preserve"> </w:t>
            </w:r>
            <w:r w:rsidR="004665AB" w:rsidRPr="00656F5A">
              <w:rPr>
                <w:sz w:val="24"/>
                <w:szCs w:val="24"/>
              </w:rPr>
              <w:t>20</w:t>
            </w:r>
            <w:r w:rsidR="00115957">
              <w:rPr>
                <w:sz w:val="24"/>
                <w:szCs w:val="24"/>
              </w:rPr>
              <w:t>22</w:t>
            </w:r>
            <w:r w:rsidR="004665AB" w:rsidRPr="00656F5A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 xml:space="preserve">конкурсной документацией утвержденной постановлением администрации Гатчинского муниципального района </w:t>
      </w:r>
      <w:r w:rsidR="00AA0E38" w:rsidRPr="004139F0">
        <w:rPr>
          <w:sz w:val="24"/>
          <w:szCs w:val="24"/>
        </w:rPr>
        <w:t>№</w:t>
      </w:r>
      <w:r w:rsidR="004139F0" w:rsidRPr="004139F0">
        <w:rPr>
          <w:sz w:val="24"/>
          <w:szCs w:val="24"/>
        </w:rPr>
        <w:t>4503</w:t>
      </w:r>
      <w:r w:rsidR="00AA0E38" w:rsidRPr="004139F0">
        <w:rPr>
          <w:sz w:val="24"/>
          <w:szCs w:val="24"/>
        </w:rPr>
        <w:t xml:space="preserve"> от </w:t>
      </w:r>
      <w:r w:rsidR="004139F0">
        <w:rPr>
          <w:sz w:val="24"/>
          <w:szCs w:val="24"/>
        </w:rPr>
        <w:t>07.11.2022</w:t>
      </w:r>
      <w:r w:rsidR="00AA0E38" w:rsidRPr="007C194A">
        <w:rPr>
          <w:sz w:val="24"/>
          <w:szCs w:val="24"/>
        </w:rPr>
        <w:t xml:space="preserve"> «</w:t>
      </w:r>
      <w:r w:rsidR="006B7884" w:rsidRPr="006B7884">
        <w:rPr>
          <w:sz w:val="24"/>
          <w:szCs w:val="24"/>
        </w:rPr>
        <w:t xml:space="preserve">О проведении конкурса на право заключения договора на установку и эксплуатацию рекламной конструкции </w:t>
      </w:r>
      <w:r w:rsidR="009E04DC" w:rsidRPr="00D460D2">
        <w:rPr>
          <w:sz w:val="24"/>
          <w:szCs w:val="24"/>
        </w:rPr>
        <w:t>на земельном участке</w:t>
      </w:r>
      <w:r w:rsidR="009E04DC">
        <w:rPr>
          <w:sz w:val="24"/>
          <w:szCs w:val="24"/>
        </w:rPr>
        <w:t xml:space="preserve">, </w:t>
      </w:r>
      <w:r w:rsidR="009E04DC" w:rsidRPr="00CA6984">
        <w:rPr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sz w:val="24"/>
          <w:szCs w:val="24"/>
        </w:rPr>
        <w:t xml:space="preserve"> (</w:t>
      </w:r>
      <w:r w:rsidR="009E04DC">
        <w:rPr>
          <w:sz w:val="24"/>
          <w:szCs w:val="24"/>
        </w:rPr>
        <w:t xml:space="preserve">щит (билборд) размером 3,0 м х 6,0 м по адресу: </w:t>
      </w:r>
      <w:r w:rsidR="00787FA6" w:rsidRPr="00787FA6">
        <w:rPr>
          <w:sz w:val="24"/>
          <w:szCs w:val="24"/>
        </w:rPr>
        <w:t>Гатчинский район, г. К</w:t>
      </w:r>
      <w:r w:rsidR="00A46D62">
        <w:rPr>
          <w:sz w:val="24"/>
          <w:szCs w:val="24"/>
        </w:rPr>
        <w:t>оммунар, ул. Железнодорожная, уч</w:t>
      </w:r>
      <w:r w:rsidR="00787FA6" w:rsidRPr="00787FA6">
        <w:rPr>
          <w:sz w:val="24"/>
          <w:szCs w:val="24"/>
        </w:rPr>
        <w:t xml:space="preserve">. </w:t>
      </w:r>
      <w:r w:rsidR="00E27B7F">
        <w:rPr>
          <w:sz w:val="24"/>
          <w:szCs w:val="24"/>
        </w:rPr>
        <w:t>38</w:t>
      </w:r>
      <w:r w:rsidR="009E04DC" w:rsidRPr="008C58C2">
        <w:rPr>
          <w:sz w:val="24"/>
          <w:szCs w:val="24"/>
        </w:rPr>
        <w:t>)</w:t>
      </w:r>
      <w:r w:rsidR="00AA0E38" w:rsidRPr="007C194A">
        <w:rPr>
          <w:sz w:val="24"/>
          <w:szCs w:val="24"/>
        </w:rPr>
        <w:t xml:space="preserve">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184DCD" w:rsidRDefault="00171860" w:rsidP="00A46D62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6B7884" w:rsidRPr="006B7884">
        <w:rPr>
          <w:rFonts w:ascii="Times New Roman" w:hAnsi="Times New Roman"/>
          <w:sz w:val="24"/>
          <w:szCs w:val="24"/>
        </w:rPr>
        <w:t xml:space="preserve">рекламной конструкции </w:t>
      </w:r>
      <w:r w:rsidR="009E04DC" w:rsidRPr="00D460D2">
        <w:rPr>
          <w:rFonts w:ascii="Times New Roman" w:hAnsi="Times New Roman"/>
          <w:sz w:val="24"/>
          <w:szCs w:val="24"/>
        </w:rPr>
        <w:t>на земельном участке</w:t>
      </w:r>
      <w:r w:rsidR="009E04DC">
        <w:rPr>
          <w:rFonts w:ascii="Times New Roman" w:hAnsi="Times New Roman"/>
          <w:sz w:val="24"/>
          <w:szCs w:val="24"/>
        </w:rPr>
        <w:t xml:space="preserve">, </w:t>
      </w:r>
      <w:r w:rsidR="009E04DC" w:rsidRPr="00A46D62">
        <w:rPr>
          <w:rFonts w:ascii="Times New Roman" w:hAnsi="Times New Roman"/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rFonts w:ascii="Times New Roman" w:hAnsi="Times New Roman"/>
          <w:sz w:val="24"/>
          <w:szCs w:val="24"/>
        </w:rPr>
        <w:t xml:space="preserve"> (</w:t>
      </w:r>
      <w:r w:rsidR="009E04DC">
        <w:rPr>
          <w:rFonts w:ascii="Times New Roman" w:hAnsi="Times New Roman"/>
          <w:sz w:val="24"/>
          <w:szCs w:val="24"/>
        </w:rPr>
        <w:t xml:space="preserve">щит (билборд) размером 3,0 м х 6,0 м по адресу: </w:t>
      </w:r>
      <w:r w:rsidR="00787FA6" w:rsidRPr="00787FA6">
        <w:rPr>
          <w:rFonts w:ascii="Times New Roman" w:hAnsi="Times New Roman"/>
          <w:sz w:val="24"/>
          <w:szCs w:val="24"/>
        </w:rPr>
        <w:t xml:space="preserve">Гатчинский район, г. Коммунар, ул. Железнодорожная, </w:t>
      </w:r>
      <w:r w:rsidR="00A46D62" w:rsidRPr="00A46D62">
        <w:rPr>
          <w:rFonts w:ascii="Times New Roman" w:hAnsi="Times New Roman"/>
          <w:sz w:val="24"/>
          <w:szCs w:val="24"/>
        </w:rPr>
        <w:t xml:space="preserve">уч. </w:t>
      </w:r>
      <w:r w:rsidR="00E27B7F">
        <w:rPr>
          <w:rFonts w:ascii="Times New Roman" w:hAnsi="Times New Roman"/>
          <w:sz w:val="24"/>
          <w:szCs w:val="24"/>
        </w:rPr>
        <w:t>38</w:t>
      </w:r>
      <w:r w:rsidR="00787FA6">
        <w:rPr>
          <w:rFonts w:ascii="Times New Roman" w:hAnsi="Times New Roman"/>
          <w:sz w:val="24"/>
          <w:szCs w:val="24"/>
        </w:rPr>
        <w:t>)</w:t>
      </w:r>
      <w:r w:rsidR="00184DCD">
        <w:rPr>
          <w:rFonts w:ascii="Times New Roman" w:hAnsi="Times New Roman"/>
          <w:sz w:val="24"/>
          <w:szCs w:val="24"/>
        </w:rPr>
        <w:t>.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D9151E">
        <w:rPr>
          <w:rFonts w:eastAsia="Calibri"/>
          <w:b/>
          <w:sz w:val="24"/>
          <w:szCs w:val="24"/>
        </w:rPr>
        <w:t>1 118 880,00</w:t>
      </w:r>
      <w:r w:rsidR="00C01EE7" w:rsidRPr="009E04DC">
        <w:rPr>
          <w:rFonts w:eastAsia="Calibri"/>
          <w:b/>
          <w:sz w:val="24"/>
          <w:szCs w:val="24"/>
        </w:rPr>
        <w:t xml:space="preserve"> </w:t>
      </w:r>
      <w:r w:rsidRPr="009E04DC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 xml:space="preserve">Цена договора формируется участником </w:t>
      </w:r>
      <w:r w:rsidR="00D9151E" w:rsidRPr="00251600">
        <w:rPr>
          <w:sz w:val="24"/>
          <w:szCs w:val="24"/>
        </w:rPr>
        <w:t>конкурса,</w:t>
      </w:r>
      <w:r w:rsidRPr="00251600">
        <w:rPr>
          <w:sz w:val="24"/>
          <w:szCs w:val="24"/>
        </w:rPr>
        <w:t xml:space="preserve">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A46D6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9151E" w:rsidRPr="004139F0">
        <w:rPr>
          <w:rFonts w:ascii="Times New Roman" w:hAnsi="Times New Roman"/>
          <w:bCs/>
          <w:sz w:val="24"/>
          <w:szCs w:val="24"/>
        </w:rPr>
        <w:t>И</w:t>
      </w:r>
      <w:r w:rsidR="00A46D62" w:rsidRPr="004139F0">
        <w:rPr>
          <w:rFonts w:ascii="Times New Roman" w:hAnsi="Times New Roman"/>
          <w:bCs/>
          <w:sz w:val="24"/>
          <w:szCs w:val="24"/>
        </w:rPr>
        <w:t>.</w:t>
      </w:r>
      <w:r w:rsidR="00D9151E" w:rsidRPr="004139F0">
        <w:rPr>
          <w:rFonts w:ascii="Times New Roman" w:hAnsi="Times New Roman"/>
          <w:bCs/>
          <w:sz w:val="24"/>
          <w:szCs w:val="24"/>
        </w:rPr>
        <w:t xml:space="preserve"> </w:t>
      </w:r>
      <w:r w:rsidR="00A46D62" w:rsidRPr="004139F0">
        <w:rPr>
          <w:rFonts w:ascii="Times New Roman" w:hAnsi="Times New Roman"/>
          <w:bCs/>
          <w:sz w:val="24"/>
          <w:szCs w:val="24"/>
        </w:rPr>
        <w:t>о.</w:t>
      </w:r>
      <w:r w:rsidR="00A46D62" w:rsidRPr="00A46D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6D62">
        <w:rPr>
          <w:rFonts w:ascii="Times New Roman" w:hAnsi="Times New Roman"/>
          <w:bCs/>
          <w:sz w:val="24"/>
          <w:szCs w:val="24"/>
        </w:rPr>
        <w:t>директор</w:t>
      </w:r>
      <w:r w:rsidR="00A46D62" w:rsidRPr="00A46D62">
        <w:rPr>
          <w:rFonts w:ascii="Times New Roman" w:hAnsi="Times New Roman"/>
          <w:bCs/>
          <w:sz w:val="24"/>
          <w:szCs w:val="24"/>
        </w:rPr>
        <w:t>а</w:t>
      </w:r>
      <w:r w:rsidRPr="00A46D62">
        <w:rPr>
          <w:rFonts w:ascii="Times New Roman" w:hAnsi="Times New Roman"/>
          <w:bCs/>
          <w:sz w:val="24"/>
          <w:szCs w:val="24"/>
        </w:rPr>
        <w:t xml:space="preserve"> </w:t>
      </w:r>
      <w:r w:rsidR="00A46D62">
        <w:rPr>
          <w:rFonts w:ascii="Times New Roman" w:hAnsi="Times New Roman"/>
          <w:bCs/>
          <w:sz w:val="24"/>
          <w:szCs w:val="24"/>
        </w:rPr>
        <w:t>Салюк Ольга Александровна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Часы приема: с 9-00 до 18-00 с понедельника по четверг, пятница – с 9-00 до </w:t>
      </w:r>
      <w:r w:rsidR="00C75013">
        <w:rPr>
          <w:rFonts w:ascii="Times New Roman" w:hAnsi="Times New Roman"/>
          <w:sz w:val="24"/>
          <w:szCs w:val="24"/>
        </w:rPr>
        <w:t>17-00, обед с 13-00 до 14-00.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184DCD" w:rsidRDefault="00171860" w:rsidP="00184DCD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184DCD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656F5A">
        <w:rPr>
          <w:sz w:val="24"/>
          <w:szCs w:val="24"/>
        </w:rPr>
        <w:t>«</w:t>
      </w:r>
      <w:r w:rsidR="004139F0">
        <w:rPr>
          <w:sz w:val="24"/>
          <w:szCs w:val="24"/>
        </w:rPr>
        <w:t>12</w:t>
      </w:r>
      <w:r w:rsidR="00DE47B6">
        <w:rPr>
          <w:sz w:val="24"/>
          <w:szCs w:val="24"/>
        </w:rPr>
        <w:t>»</w:t>
      </w:r>
      <w:r w:rsidRPr="00656F5A">
        <w:rPr>
          <w:sz w:val="24"/>
          <w:szCs w:val="24"/>
        </w:rPr>
        <w:t xml:space="preserve"> </w:t>
      </w:r>
      <w:r w:rsidR="00DE47B6">
        <w:rPr>
          <w:sz w:val="24"/>
          <w:szCs w:val="24"/>
        </w:rPr>
        <w:t>декабря</w:t>
      </w:r>
      <w:r w:rsidRPr="00656F5A">
        <w:rPr>
          <w:sz w:val="24"/>
          <w:szCs w:val="24"/>
        </w:rPr>
        <w:t xml:space="preserve"> 20</w:t>
      </w:r>
      <w:r w:rsidR="009E04DC" w:rsidRPr="00656F5A">
        <w:rPr>
          <w:sz w:val="24"/>
          <w:szCs w:val="24"/>
        </w:rPr>
        <w:t>2</w:t>
      </w:r>
      <w:r w:rsidR="00DE47B6">
        <w:rPr>
          <w:sz w:val="24"/>
          <w:szCs w:val="24"/>
        </w:rPr>
        <w:t>2</w:t>
      </w:r>
      <w:r w:rsidRPr="00656F5A">
        <w:rPr>
          <w:sz w:val="24"/>
          <w:szCs w:val="24"/>
        </w:rPr>
        <w:t xml:space="preserve"> г. 1</w:t>
      </w:r>
      <w:r w:rsidR="00A46D62">
        <w:rPr>
          <w:sz w:val="24"/>
          <w:szCs w:val="24"/>
        </w:rPr>
        <w:t>1</w:t>
      </w:r>
      <w:r w:rsidRPr="00656F5A">
        <w:rPr>
          <w:sz w:val="24"/>
          <w:szCs w:val="24"/>
        </w:rPr>
        <w:t xml:space="preserve"> часов</w:t>
      </w:r>
      <w:r w:rsidR="00BD5C52" w:rsidRPr="00656F5A">
        <w:rPr>
          <w:sz w:val="24"/>
          <w:szCs w:val="24"/>
        </w:rPr>
        <w:t xml:space="preserve"> </w:t>
      </w:r>
      <w:r w:rsidR="00656F5A" w:rsidRPr="00656F5A">
        <w:rPr>
          <w:sz w:val="24"/>
          <w:szCs w:val="24"/>
        </w:rPr>
        <w:t>0</w:t>
      </w:r>
      <w:r w:rsidR="00C01EE7" w:rsidRPr="00656F5A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656F5A">
        <w:rPr>
          <w:b/>
          <w:sz w:val="24"/>
          <w:szCs w:val="24"/>
        </w:rPr>
        <w:t>:</w:t>
      </w:r>
      <w:r w:rsidR="00417A88" w:rsidRPr="00656F5A">
        <w:rPr>
          <w:sz w:val="24"/>
          <w:szCs w:val="24"/>
        </w:rPr>
        <w:t xml:space="preserve"> «</w:t>
      </w:r>
      <w:r w:rsidR="004139F0">
        <w:rPr>
          <w:sz w:val="24"/>
          <w:szCs w:val="24"/>
        </w:rPr>
        <w:t>12</w:t>
      </w:r>
      <w:bookmarkStart w:id="1" w:name="_GoBack"/>
      <w:bookmarkEnd w:id="1"/>
      <w:r w:rsidR="00417A88" w:rsidRPr="00656F5A">
        <w:rPr>
          <w:sz w:val="24"/>
          <w:szCs w:val="24"/>
        </w:rPr>
        <w:t xml:space="preserve">» </w:t>
      </w:r>
      <w:r w:rsidR="00DE47B6">
        <w:rPr>
          <w:sz w:val="24"/>
          <w:szCs w:val="24"/>
        </w:rPr>
        <w:t>декабря</w:t>
      </w:r>
      <w:r w:rsidR="00C95368" w:rsidRPr="00656F5A">
        <w:rPr>
          <w:sz w:val="24"/>
          <w:szCs w:val="24"/>
        </w:rPr>
        <w:t xml:space="preserve"> </w:t>
      </w:r>
      <w:r w:rsidR="00417A88" w:rsidRPr="00656F5A">
        <w:rPr>
          <w:sz w:val="24"/>
          <w:szCs w:val="24"/>
        </w:rPr>
        <w:t>20</w:t>
      </w:r>
      <w:r w:rsidR="00C01EE7" w:rsidRPr="00656F5A">
        <w:rPr>
          <w:sz w:val="24"/>
          <w:szCs w:val="24"/>
        </w:rPr>
        <w:t>2</w:t>
      </w:r>
      <w:r w:rsidR="00DE47B6">
        <w:rPr>
          <w:sz w:val="24"/>
          <w:szCs w:val="24"/>
        </w:rPr>
        <w:t>2</w:t>
      </w:r>
      <w:r w:rsidR="00417A88" w:rsidRPr="00656F5A">
        <w:rPr>
          <w:sz w:val="24"/>
          <w:szCs w:val="24"/>
        </w:rPr>
        <w:t xml:space="preserve"> г. 1</w:t>
      </w:r>
      <w:r w:rsidR="00A46D62">
        <w:rPr>
          <w:sz w:val="24"/>
          <w:szCs w:val="24"/>
        </w:rPr>
        <w:t>1</w:t>
      </w:r>
      <w:r w:rsidR="00417A88" w:rsidRPr="00656F5A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C01EE7">
        <w:rPr>
          <w:sz w:val="24"/>
          <w:szCs w:val="24"/>
        </w:rPr>
        <w:t>00</w:t>
      </w:r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</w:p>
    <w:p w:rsidR="007C194A" w:rsidRPr="00184DCD" w:rsidRDefault="007C194A" w:rsidP="00184DCD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="00184DCD">
        <w:rPr>
          <w:sz w:val="24"/>
          <w:szCs w:val="24"/>
        </w:rPr>
        <w:t xml:space="preserve"> 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D85944" w:rsidRPr="006B7884">
        <w:rPr>
          <w:sz w:val="24"/>
          <w:szCs w:val="24"/>
        </w:rPr>
        <w:t xml:space="preserve">рекламной конструкции </w:t>
      </w:r>
      <w:r w:rsidR="009E04DC" w:rsidRPr="00D460D2">
        <w:rPr>
          <w:sz w:val="24"/>
          <w:szCs w:val="24"/>
        </w:rPr>
        <w:t>на земельном участке</w:t>
      </w:r>
      <w:r w:rsidR="009E04DC">
        <w:rPr>
          <w:sz w:val="24"/>
          <w:szCs w:val="24"/>
        </w:rPr>
        <w:t xml:space="preserve">, </w:t>
      </w:r>
      <w:r w:rsidR="009E04DC" w:rsidRPr="00A46D62">
        <w:rPr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sz w:val="24"/>
          <w:szCs w:val="24"/>
        </w:rPr>
        <w:t xml:space="preserve"> (</w:t>
      </w:r>
      <w:r w:rsidR="009E04DC">
        <w:rPr>
          <w:sz w:val="24"/>
          <w:szCs w:val="24"/>
        </w:rPr>
        <w:t xml:space="preserve">щит (билборд) размером 3,0 м х 6,0 м по адресу: </w:t>
      </w:r>
      <w:r w:rsidR="00DE47B6" w:rsidRPr="00DE47B6">
        <w:rPr>
          <w:sz w:val="24"/>
          <w:szCs w:val="24"/>
        </w:rPr>
        <w:t xml:space="preserve">Гатчинский район, г. Коммунар, ул. Железнодорожная, </w:t>
      </w:r>
      <w:r w:rsidR="00A46D62">
        <w:rPr>
          <w:sz w:val="24"/>
          <w:szCs w:val="24"/>
        </w:rPr>
        <w:t>уч</w:t>
      </w:r>
      <w:r w:rsidR="00A46D62" w:rsidRPr="00787FA6">
        <w:rPr>
          <w:sz w:val="24"/>
          <w:szCs w:val="24"/>
        </w:rPr>
        <w:t xml:space="preserve">. </w:t>
      </w:r>
      <w:r w:rsidR="00E27B7F">
        <w:rPr>
          <w:sz w:val="24"/>
          <w:szCs w:val="24"/>
        </w:rPr>
        <w:t>38</w:t>
      </w:r>
      <w:r w:rsidR="009E04DC" w:rsidRPr="008C58C2">
        <w:rPr>
          <w:sz w:val="24"/>
          <w:szCs w:val="24"/>
        </w:rPr>
        <w:t>)</w:t>
      </w:r>
      <w:r w:rsidR="00184DCD">
        <w:rPr>
          <w:sz w:val="24"/>
          <w:szCs w:val="24"/>
        </w:rPr>
        <w:t>.</w:t>
      </w:r>
    </w:p>
    <w:p w:rsidR="000D281D" w:rsidRDefault="000D281D" w:rsidP="00E40D95">
      <w:pPr>
        <w:rPr>
          <w:sz w:val="24"/>
          <w:szCs w:val="24"/>
        </w:rPr>
      </w:pPr>
    </w:p>
    <w:p w:rsidR="00D85944" w:rsidRDefault="00D85944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A46D62" w:rsidP="006E3C1C">
      <w:pPr>
        <w:rPr>
          <w:b/>
          <w:sz w:val="24"/>
          <w:szCs w:val="24"/>
        </w:rPr>
      </w:pPr>
      <w:r w:rsidRPr="004801CF">
        <w:rPr>
          <w:b/>
          <w:sz w:val="24"/>
          <w:szCs w:val="24"/>
        </w:rPr>
        <w:t>И.</w:t>
      </w:r>
      <w:r w:rsidR="00D9151E">
        <w:rPr>
          <w:b/>
          <w:sz w:val="24"/>
          <w:szCs w:val="24"/>
        </w:rPr>
        <w:t xml:space="preserve"> </w:t>
      </w:r>
      <w:r w:rsidRPr="004801CF">
        <w:rPr>
          <w:b/>
          <w:sz w:val="24"/>
          <w:szCs w:val="24"/>
        </w:rPr>
        <w:t>о. д</w:t>
      </w:r>
      <w:r w:rsidR="00D85944" w:rsidRPr="004801CF">
        <w:rPr>
          <w:b/>
          <w:sz w:val="24"/>
          <w:szCs w:val="24"/>
        </w:rPr>
        <w:t>и</w:t>
      </w:r>
      <w:r w:rsidR="00AA0E38" w:rsidRPr="004801CF">
        <w:rPr>
          <w:b/>
          <w:sz w:val="24"/>
          <w:szCs w:val="24"/>
        </w:rPr>
        <w:t>ректор</w:t>
      </w:r>
      <w:r w:rsidRPr="004801CF">
        <w:rPr>
          <w:b/>
          <w:sz w:val="24"/>
          <w:szCs w:val="24"/>
        </w:rPr>
        <w:t>а</w:t>
      </w:r>
      <w:r w:rsidR="00AA0E38" w:rsidRPr="004801CF">
        <w:rPr>
          <w:b/>
          <w:sz w:val="24"/>
          <w:szCs w:val="24"/>
        </w:rPr>
        <w:t xml:space="preserve"> МБУ АПЦ ГМР</w:t>
      </w:r>
      <w:r w:rsidR="000D281D" w:rsidRPr="004801CF">
        <w:rPr>
          <w:b/>
          <w:sz w:val="24"/>
          <w:szCs w:val="24"/>
        </w:rPr>
        <w:t xml:space="preserve">     </w:t>
      </w:r>
      <w:r w:rsidR="00557731" w:rsidRPr="004801CF">
        <w:rPr>
          <w:b/>
          <w:sz w:val="24"/>
          <w:szCs w:val="24"/>
        </w:rPr>
        <w:t xml:space="preserve">   </w:t>
      </w:r>
      <w:r w:rsidR="00D85944" w:rsidRPr="004801CF">
        <w:rPr>
          <w:b/>
          <w:sz w:val="24"/>
          <w:szCs w:val="24"/>
        </w:rPr>
        <w:tab/>
      </w:r>
      <w:r w:rsidR="00D85944" w:rsidRPr="004801CF">
        <w:rPr>
          <w:b/>
          <w:sz w:val="24"/>
          <w:szCs w:val="24"/>
        </w:rPr>
        <w:tab/>
      </w:r>
      <w:r w:rsidR="00557731" w:rsidRPr="004801CF">
        <w:rPr>
          <w:b/>
          <w:sz w:val="24"/>
          <w:szCs w:val="24"/>
        </w:rPr>
        <w:t xml:space="preserve">      </w:t>
      </w:r>
      <w:r w:rsidR="009B08E2" w:rsidRPr="004801CF">
        <w:rPr>
          <w:b/>
          <w:sz w:val="24"/>
          <w:szCs w:val="24"/>
        </w:rPr>
        <w:t xml:space="preserve">     </w:t>
      </w:r>
      <w:r w:rsidR="000D281D" w:rsidRPr="004801CF">
        <w:rPr>
          <w:b/>
          <w:sz w:val="24"/>
          <w:szCs w:val="24"/>
        </w:rPr>
        <w:t xml:space="preserve">                            </w:t>
      </w:r>
      <w:r w:rsidR="009B08E2" w:rsidRPr="004801CF">
        <w:rPr>
          <w:b/>
          <w:sz w:val="24"/>
          <w:szCs w:val="24"/>
        </w:rPr>
        <w:t xml:space="preserve">   </w:t>
      </w:r>
      <w:r w:rsidRPr="004801CF">
        <w:rPr>
          <w:b/>
          <w:sz w:val="24"/>
          <w:szCs w:val="24"/>
        </w:rPr>
        <w:t>Салюк О.А</w:t>
      </w:r>
      <w:r w:rsidR="00C75013" w:rsidRPr="004801CF">
        <w:rPr>
          <w:b/>
          <w:sz w:val="24"/>
          <w:szCs w:val="24"/>
        </w:rPr>
        <w:t>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15957"/>
    <w:rsid w:val="00155474"/>
    <w:rsid w:val="00157C38"/>
    <w:rsid w:val="00161BA3"/>
    <w:rsid w:val="00171860"/>
    <w:rsid w:val="0017540E"/>
    <w:rsid w:val="00184DCD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2E7B8F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F645C"/>
    <w:rsid w:val="003F65AF"/>
    <w:rsid w:val="00400404"/>
    <w:rsid w:val="004039C2"/>
    <w:rsid w:val="0040633F"/>
    <w:rsid w:val="004139F0"/>
    <w:rsid w:val="00416B66"/>
    <w:rsid w:val="00417A88"/>
    <w:rsid w:val="004438F9"/>
    <w:rsid w:val="00452D77"/>
    <w:rsid w:val="004665AB"/>
    <w:rsid w:val="0047628E"/>
    <w:rsid w:val="004801CF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56F5A"/>
    <w:rsid w:val="00666EB7"/>
    <w:rsid w:val="0068346A"/>
    <w:rsid w:val="006A1590"/>
    <w:rsid w:val="006B63B3"/>
    <w:rsid w:val="006B7884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87FA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04DC"/>
    <w:rsid w:val="009E2718"/>
    <w:rsid w:val="00A32AE9"/>
    <w:rsid w:val="00A468E3"/>
    <w:rsid w:val="00A46D62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01EE7"/>
    <w:rsid w:val="00C17675"/>
    <w:rsid w:val="00C3259E"/>
    <w:rsid w:val="00C4295F"/>
    <w:rsid w:val="00C672A9"/>
    <w:rsid w:val="00C712CF"/>
    <w:rsid w:val="00C75013"/>
    <w:rsid w:val="00C95368"/>
    <w:rsid w:val="00CB2C76"/>
    <w:rsid w:val="00CC0402"/>
    <w:rsid w:val="00CF4D7A"/>
    <w:rsid w:val="00D85944"/>
    <w:rsid w:val="00D905F6"/>
    <w:rsid w:val="00D9151E"/>
    <w:rsid w:val="00DA1A97"/>
    <w:rsid w:val="00DA3C61"/>
    <w:rsid w:val="00DB3086"/>
    <w:rsid w:val="00DB68B7"/>
    <w:rsid w:val="00DE47B6"/>
    <w:rsid w:val="00DF4ABF"/>
    <w:rsid w:val="00E109DF"/>
    <w:rsid w:val="00E275F2"/>
    <w:rsid w:val="00E27B7F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C946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0F1B5E-D339-4330-95C3-DC54A4C7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Зимарева </cp:lastModifiedBy>
  <cp:revision>15</cp:revision>
  <cp:lastPrinted>2021-10-18T11:58:00Z</cp:lastPrinted>
  <dcterms:created xsi:type="dcterms:W3CDTF">2018-02-20T09:38:00Z</dcterms:created>
  <dcterms:modified xsi:type="dcterms:W3CDTF">2022-11-09T12:19:00Z</dcterms:modified>
</cp:coreProperties>
</file>